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Default Extension="png" ContentType="image/png"/>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line="540" w:lineRule="exact" w:before="0"/>
        <w:ind w:left="1614" w:right="1612" w:firstLine="0"/>
        <w:jc w:val="center"/>
        <w:rPr>
          <w:rFonts w:ascii="黑体" w:hAnsi="黑体" w:cs="黑体" w:eastAsia="黑体" w:hint="default"/>
          <w:sz w:val="44"/>
          <w:szCs w:val="44"/>
        </w:rPr>
      </w:pPr>
      <w:r>
        <w:rPr>
          <w:rFonts w:ascii="黑体" w:hAnsi="黑体" w:cs="黑体" w:eastAsia="黑体" w:hint="default"/>
          <w:color w:val="FF0000"/>
          <w:sz w:val="44"/>
          <w:szCs w:val="44"/>
        </w:rPr>
        <w:t>浙大网新科技股份有限公司</w:t>
      </w:r>
      <w:r>
        <w:rPr>
          <w:rFonts w:ascii="黑体" w:hAnsi="黑体" w:cs="黑体" w:eastAsia="黑体" w:hint="default"/>
          <w:sz w:val="44"/>
          <w:szCs w:val="44"/>
        </w:rPr>
      </w:r>
    </w:p>
    <w:p>
      <w:pPr>
        <w:spacing w:line="240" w:lineRule="auto" w:before="9"/>
        <w:rPr>
          <w:rFonts w:ascii="黑体" w:hAnsi="黑体" w:cs="黑体" w:eastAsia="黑体" w:hint="default"/>
          <w:sz w:val="44"/>
          <w:szCs w:val="44"/>
        </w:rPr>
      </w:pPr>
    </w:p>
    <w:p>
      <w:pPr>
        <w:spacing w:before="0"/>
        <w:ind w:left="1612" w:right="1612" w:firstLine="0"/>
        <w:jc w:val="center"/>
        <w:rPr>
          <w:rFonts w:ascii="宋体" w:hAnsi="宋体" w:cs="宋体" w:eastAsia="宋体" w:hint="default"/>
          <w:sz w:val="32"/>
          <w:szCs w:val="32"/>
        </w:rPr>
      </w:pPr>
      <w:r>
        <w:rPr>
          <w:rFonts w:ascii="宋体"/>
          <w:b/>
          <w:color w:val="FF0000"/>
          <w:sz w:val="32"/>
        </w:rPr>
        <w:t>600797</w:t>
      </w:r>
      <w:r>
        <w:rPr>
          <w:rFonts w:ascii="宋体"/>
          <w:sz w:val="32"/>
        </w:rPr>
      </w:r>
    </w:p>
    <w:p>
      <w:pPr>
        <w:spacing w:line="240" w:lineRule="auto" w:before="11"/>
        <w:rPr>
          <w:rFonts w:ascii="宋体" w:hAnsi="宋体" w:cs="宋体" w:eastAsia="宋体" w:hint="default"/>
          <w:b/>
          <w:bCs/>
          <w:sz w:val="41"/>
          <w:szCs w:val="41"/>
        </w:rPr>
      </w:pPr>
    </w:p>
    <w:p>
      <w:pPr>
        <w:spacing w:before="0"/>
        <w:ind w:left="1612" w:right="1612" w:firstLine="0"/>
        <w:jc w:val="center"/>
        <w:rPr>
          <w:rFonts w:ascii="宋体" w:hAnsi="宋体" w:cs="宋体" w:eastAsia="宋体" w:hint="default"/>
          <w:sz w:val="44"/>
          <w:szCs w:val="44"/>
        </w:rPr>
      </w:pPr>
      <w:r>
        <w:rPr>
          <w:rFonts w:ascii="宋体" w:hAnsi="宋体" w:cs="宋体" w:eastAsia="宋体" w:hint="default"/>
          <w:b/>
          <w:bCs/>
          <w:color w:val="FF0000"/>
          <w:sz w:val="44"/>
          <w:szCs w:val="44"/>
        </w:rPr>
        <w:t>2012</w:t>
      </w:r>
      <w:r>
        <w:rPr>
          <w:rFonts w:ascii="宋体" w:hAnsi="宋体" w:cs="宋体" w:eastAsia="宋体" w:hint="default"/>
          <w:b/>
          <w:bCs/>
          <w:color w:val="FF0000"/>
          <w:spacing w:val="-116"/>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10" w:h="16840"/>
          <w:pgMar w:top="1580" w:bottom="280" w:left="1680" w:right="1680"/>
        </w:sectPr>
      </w:pPr>
    </w:p>
    <w:p>
      <w:pPr>
        <w:spacing w:line="240" w:lineRule="auto" w:before="4"/>
        <w:rPr>
          <w:rFonts w:ascii="宋体" w:hAnsi="宋体" w:cs="宋体" w:eastAsia="宋体" w:hint="default"/>
          <w:b/>
          <w:bCs/>
          <w:sz w:val="20"/>
          <w:szCs w:val="20"/>
        </w:rPr>
      </w:pPr>
    </w:p>
    <w:p>
      <w:pPr>
        <w:spacing w:before="1"/>
        <w:ind w:left="3701" w:right="3701"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3"/>
        <w:rPr>
          <w:rFonts w:ascii="宋体" w:hAnsi="宋体" w:cs="宋体" w:eastAsia="宋体" w:hint="default"/>
          <w:b/>
          <w:bCs/>
          <w:sz w:val="25"/>
          <w:szCs w:val="25"/>
        </w:rPr>
      </w:pPr>
    </w:p>
    <w:p>
      <w:pPr>
        <w:pStyle w:val="Heading5"/>
        <w:spacing w:line="272" w:lineRule="exact" w:before="0"/>
        <w:ind w:left="617" w:right="0"/>
        <w:jc w:val="left"/>
        <w:rPr>
          <w:b w:val="0"/>
          <w:bCs w:val="0"/>
        </w:rPr>
      </w:pPr>
      <w:r>
        <w:rPr>
          <w:w w:val="95"/>
        </w:rPr>
        <w:t>一、本公司董事会、监事会及董事、监事、高级管理人员保证年度报告内容的真实、准确、</w:t>
      </w:r>
      <w:r>
        <w:rPr>
          <w:spacing w:val="96"/>
          <w:w w:val="95"/>
        </w:rPr>
        <w:t> </w:t>
      </w:r>
      <w:r>
        <w:rPr>
          <w:spacing w:val="96"/>
          <w:w w:val="95"/>
        </w:rPr>
      </w:r>
      <w:r>
        <w:rPr/>
        <w:t>完整，不存在虚假记载、误导性陈述或重大遗漏，并承担个别和连带的法律责任。</w:t>
      </w:r>
      <w:r>
        <w:rPr>
          <w:b w:val="0"/>
          <w:bCs w:val="0"/>
        </w:rPr>
      </w:r>
    </w:p>
    <w:p>
      <w:pPr>
        <w:spacing w:line="240" w:lineRule="auto" w:before="8"/>
        <w:rPr>
          <w:rFonts w:ascii="宋体" w:hAnsi="宋体" w:cs="宋体" w:eastAsia="宋体" w:hint="default"/>
          <w:b/>
          <w:bCs/>
          <w:sz w:val="28"/>
          <w:szCs w:val="28"/>
        </w:rPr>
      </w:pPr>
    </w:p>
    <w:p>
      <w:pPr>
        <w:spacing w:before="0"/>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二、如有董事未出席董事会，应当单独列示其姓名</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2256"/>
        <w:gridCol w:w="2005"/>
        <w:gridCol w:w="2597"/>
        <w:gridCol w:w="2442"/>
      </w:tblGrid>
      <w:tr>
        <w:trPr>
          <w:trHeight w:val="527"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85"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未出席董事的说明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54"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陈健</w:t>
            </w:r>
          </w:p>
        </w:tc>
      </w:tr>
      <w:tr>
        <w:trPr>
          <w:trHeight w:val="455"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史烈</w:t>
            </w:r>
          </w:p>
        </w:tc>
      </w:tr>
      <w:tr>
        <w:trPr>
          <w:trHeight w:val="341"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张国煊</w:t>
            </w:r>
          </w:p>
        </w:tc>
      </w:tr>
      <w:tr>
        <w:trPr>
          <w:trHeight w:val="343"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刘俊</w:t>
            </w:r>
          </w:p>
        </w:tc>
      </w:tr>
    </w:tbl>
    <w:p>
      <w:pPr>
        <w:spacing w:line="240" w:lineRule="auto" w:before="2"/>
        <w:rPr>
          <w:rFonts w:ascii="宋体" w:hAnsi="宋体" w:cs="宋体" w:eastAsia="宋体" w:hint="default"/>
          <w:b/>
          <w:bCs/>
          <w:sz w:val="25"/>
          <w:szCs w:val="25"/>
        </w:rPr>
      </w:pPr>
    </w:p>
    <w:p>
      <w:pPr>
        <w:spacing w:line="272" w:lineRule="exact" w:before="63"/>
        <w:ind w:left="617" w:right="0" w:firstLine="0"/>
        <w:jc w:val="left"/>
        <w:rPr>
          <w:rFonts w:ascii="宋体" w:hAnsi="宋体" w:cs="宋体" w:eastAsia="宋体" w:hint="default"/>
          <w:sz w:val="21"/>
          <w:szCs w:val="21"/>
        </w:rPr>
      </w:pPr>
      <w:r>
        <w:rPr>
          <w:rFonts w:ascii="宋体" w:hAnsi="宋体" w:cs="宋体" w:eastAsia="宋体" w:hint="default"/>
          <w:b/>
          <w:bCs/>
          <w:w w:val="95"/>
          <w:sz w:val="21"/>
          <w:szCs w:val="21"/>
        </w:rPr>
        <w:t>三、天健会计师事务所（特殊普通合伙）为本公司出具了标准无保留意见的审计报告，本 </w:t>
      </w:r>
      <w:r>
        <w:rPr>
          <w:rFonts w:ascii="宋体" w:hAnsi="宋体" w:cs="宋体" w:eastAsia="宋体" w:hint="default"/>
          <w:b/>
          <w:bCs/>
          <w:sz w:val="21"/>
          <w:szCs w:val="21"/>
        </w:rPr>
        <w:t>公司董事会、监事会对相关事项亦有详细说明，请投资者注意阅读。</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sz w:val="21"/>
          <w:szCs w:val="21"/>
        </w:rPr>
      </w:r>
    </w:p>
    <w:p>
      <w:pPr>
        <w:spacing w:line="240" w:lineRule="auto" w:before="8"/>
        <w:rPr>
          <w:rFonts w:ascii="宋体" w:hAnsi="宋体" w:cs="宋体" w:eastAsia="宋体" w:hint="default"/>
          <w:b/>
          <w:bCs/>
          <w:sz w:val="10"/>
          <w:szCs w:val="10"/>
        </w:rPr>
      </w:pPr>
    </w:p>
    <w:tbl>
      <w:tblPr>
        <w:tblW w:w="0" w:type="auto"/>
        <w:jc w:val="left"/>
        <w:tblInd w:w="789" w:type="dxa"/>
        <w:tblLayout w:type="fixed"/>
        <w:tblCellMar>
          <w:top w:w="0" w:type="dxa"/>
          <w:left w:w="0" w:type="dxa"/>
          <w:bottom w:w="0" w:type="dxa"/>
          <w:right w:w="0" w:type="dxa"/>
        </w:tblCellMar>
        <w:tblLook w:val="01E0"/>
      </w:tblPr>
      <w:tblGrid>
        <w:gridCol w:w="4074"/>
        <w:gridCol w:w="3881"/>
      </w:tblGrid>
      <w:tr>
        <w:trPr>
          <w:trHeight w:val="528" w:hRule="exact"/>
        </w:trPr>
        <w:tc>
          <w:tcPr>
            <w:tcW w:w="4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hAnsi="宋体" w:cs="宋体" w:eastAsia="宋体" w:hint="default"/>
                <w:sz w:val="21"/>
                <w:szCs w:val="21"/>
              </w:rPr>
              <w:t>史烈先生</w:t>
            </w:r>
          </w:p>
        </w:tc>
      </w:tr>
      <w:tr>
        <w:trPr>
          <w:trHeight w:val="527" w:hRule="exact"/>
        </w:trPr>
        <w:tc>
          <w:tcPr>
            <w:tcW w:w="4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宋体" w:hAnsi="宋体" w:cs="宋体" w:eastAsia="宋体" w:hint="default"/>
                <w:sz w:val="21"/>
                <w:szCs w:val="21"/>
              </w:rPr>
            </w:pPr>
            <w:r>
              <w:rPr>
                <w:rFonts w:ascii="宋体" w:hAnsi="宋体" w:cs="宋体" w:eastAsia="宋体" w:hint="default"/>
                <w:sz w:val="21"/>
                <w:szCs w:val="21"/>
              </w:rPr>
              <w:t>黄涛先生</w:t>
            </w:r>
          </w:p>
        </w:tc>
      </w:tr>
      <w:tr>
        <w:trPr>
          <w:trHeight w:val="528" w:hRule="exact"/>
        </w:trPr>
        <w:tc>
          <w:tcPr>
            <w:tcW w:w="4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hAnsi="宋体" w:cs="宋体" w:eastAsia="宋体" w:hint="default"/>
                <w:sz w:val="21"/>
                <w:szCs w:val="21"/>
              </w:rPr>
              <w:t>吴颖艳女士</w:t>
            </w:r>
          </w:p>
        </w:tc>
      </w:tr>
    </w:tbl>
    <w:p>
      <w:pPr>
        <w:spacing w:line="272" w:lineRule="exact" w:before="112"/>
        <w:ind w:left="617" w:right="0" w:firstLine="526"/>
        <w:jc w:val="left"/>
        <w:rPr>
          <w:rFonts w:ascii="宋体" w:hAnsi="宋体" w:cs="宋体" w:eastAsia="宋体" w:hint="default"/>
          <w:sz w:val="21"/>
          <w:szCs w:val="21"/>
        </w:rPr>
      </w:pPr>
      <w:r>
        <w:rPr>
          <w:rFonts w:ascii="宋体" w:hAnsi="宋体" w:cs="宋体" w:eastAsia="宋体" w:hint="default"/>
          <w:b/>
          <w:bCs/>
          <w:w w:val="95"/>
          <w:sz w:val="21"/>
          <w:szCs w:val="21"/>
        </w:rPr>
        <w:t>公司负责人史烈先生、总裁陈健先生、主管会计工作负责人黄涛先生及会计机构负责</w:t>
      </w:r>
      <w:r>
        <w:rPr>
          <w:rFonts w:ascii="宋体" w:hAnsi="宋体" w:cs="宋体" w:eastAsia="宋体" w:hint="default"/>
          <w:b/>
          <w:bCs/>
          <w:w w:val="99"/>
          <w:sz w:val="21"/>
          <w:szCs w:val="21"/>
        </w:rPr>
        <w:t> </w:t>
      </w:r>
      <w:r>
        <w:rPr>
          <w:rFonts w:ascii="宋体" w:hAnsi="宋体" w:cs="宋体" w:eastAsia="宋体" w:hint="default"/>
          <w:b/>
          <w:bCs/>
          <w:sz w:val="21"/>
          <w:szCs w:val="21"/>
        </w:rPr>
        <w:t>人（会计主管人员）吴颖艳女士声明：保证年度报告中财务报告的真实、完整。</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spacing w:line="274" w:lineRule="exact" w:before="0"/>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根据天健会计师事务所</w:t>
      </w:r>
      <w:r>
        <w:rPr>
          <w:rFonts w:ascii="宋体" w:hAnsi="宋体" w:cs="宋体" w:eastAsia="宋体" w:hint="default"/>
          <w:sz w:val="21"/>
          <w:szCs w:val="21"/>
        </w:rPr>
      </w:r>
    </w:p>
    <w:p>
      <w:pPr>
        <w:spacing w:line="272" w:lineRule="exact" w:before="0"/>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（特殊普通合伙）出具的公司</w:t>
      </w:r>
      <w:r>
        <w:rPr>
          <w:rFonts w:ascii="宋体" w:hAnsi="宋体" w:cs="宋体" w:eastAsia="宋体" w:hint="default"/>
          <w:b/>
          <w:bCs/>
          <w:spacing w:val="-55"/>
          <w:sz w:val="21"/>
          <w:szCs w:val="21"/>
        </w:rPr>
        <w:t> </w:t>
      </w:r>
      <w:r>
        <w:rPr>
          <w:rFonts w:ascii="宋体" w:hAnsi="宋体" w:cs="宋体" w:eastAsia="宋体" w:hint="default"/>
          <w:b/>
          <w:bCs/>
          <w:sz w:val="21"/>
          <w:szCs w:val="21"/>
        </w:rPr>
        <w:t>2012</w:t>
      </w:r>
      <w:r>
        <w:rPr>
          <w:rFonts w:ascii="宋体" w:hAnsi="宋体" w:cs="宋体" w:eastAsia="宋体" w:hint="default"/>
          <w:b/>
          <w:bCs/>
          <w:spacing w:val="-56"/>
          <w:sz w:val="21"/>
          <w:szCs w:val="21"/>
        </w:rPr>
        <w:t> </w:t>
      </w:r>
      <w:r>
        <w:rPr>
          <w:rFonts w:ascii="宋体" w:hAnsi="宋体" w:cs="宋体" w:eastAsia="宋体" w:hint="default"/>
          <w:b/>
          <w:bCs/>
          <w:sz w:val="21"/>
          <w:szCs w:val="21"/>
        </w:rPr>
        <w:t>年度审计报告，母公司</w:t>
      </w:r>
      <w:r>
        <w:rPr>
          <w:rFonts w:ascii="宋体" w:hAnsi="宋体" w:cs="宋体" w:eastAsia="宋体" w:hint="default"/>
          <w:b/>
          <w:bCs/>
          <w:spacing w:val="-56"/>
          <w:sz w:val="21"/>
          <w:szCs w:val="21"/>
        </w:rPr>
        <w:t> </w:t>
      </w: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年度实现净利润为</w:t>
      </w:r>
      <w:r>
        <w:rPr>
          <w:rFonts w:ascii="宋体" w:hAnsi="宋体" w:cs="宋体" w:eastAsia="宋体" w:hint="default"/>
          <w:sz w:val="21"/>
          <w:szCs w:val="21"/>
        </w:rPr>
      </w:r>
    </w:p>
    <w:p>
      <w:pPr>
        <w:spacing w:line="272" w:lineRule="exact" w:before="26"/>
        <w:ind w:left="617" w:right="0" w:firstLine="0"/>
        <w:jc w:val="left"/>
        <w:rPr>
          <w:rFonts w:ascii="宋体" w:hAnsi="宋体" w:cs="宋体" w:eastAsia="宋体" w:hint="default"/>
          <w:sz w:val="21"/>
          <w:szCs w:val="21"/>
        </w:rPr>
      </w:pPr>
      <w:r>
        <w:rPr>
          <w:rFonts w:ascii="宋体" w:hAnsi="宋体" w:cs="宋体" w:eastAsia="宋体" w:hint="default"/>
          <w:b/>
          <w:bCs/>
          <w:sz w:val="20"/>
          <w:szCs w:val="20"/>
        </w:rPr>
        <w:t>-81,122,316.65</w:t>
      </w:r>
      <w:r>
        <w:rPr>
          <w:rFonts w:ascii="宋体" w:hAnsi="宋体" w:cs="宋体" w:eastAsia="宋体" w:hint="default"/>
          <w:b/>
          <w:bCs/>
          <w:spacing w:val="-54"/>
          <w:sz w:val="20"/>
          <w:szCs w:val="20"/>
        </w:rPr>
        <w:t> </w:t>
      </w:r>
      <w:r>
        <w:rPr>
          <w:rFonts w:ascii="宋体" w:hAnsi="宋体" w:cs="宋体" w:eastAsia="宋体" w:hint="default"/>
          <w:b/>
          <w:bCs/>
          <w:sz w:val="21"/>
          <w:szCs w:val="21"/>
        </w:rPr>
        <w:t>元。由于年度实现的可供分配利润为负，根据公司章程，</w:t>
      </w:r>
      <w:r>
        <w:rPr>
          <w:rFonts w:ascii="宋体" w:hAnsi="宋体" w:cs="宋体" w:eastAsia="宋体" w:hint="default"/>
          <w:b/>
          <w:bCs/>
          <w:sz w:val="21"/>
          <w:szCs w:val="21"/>
        </w:rPr>
        <w:t>2012</w:t>
      </w:r>
      <w:r>
        <w:rPr>
          <w:rFonts w:ascii="宋体" w:hAnsi="宋体" w:cs="宋体" w:eastAsia="宋体" w:hint="default"/>
          <w:b/>
          <w:bCs/>
          <w:spacing w:val="-56"/>
          <w:sz w:val="21"/>
          <w:szCs w:val="21"/>
        </w:rPr>
        <w:t> </w:t>
      </w:r>
      <w:r>
        <w:rPr>
          <w:rFonts w:ascii="宋体" w:hAnsi="宋体" w:cs="宋体" w:eastAsia="宋体" w:hint="default"/>
          <w:b/>
          <w:bCs/>
          <w:sz w:val="21"/>
          <w:szCs w:val="21"/>
        </w:rPr>
        <w:t>年度公司可</w:t>
      </w:r>
      <w:r>
        <w:rPr>
          <w:rFonts w:ascii="宋体" w:hAnsi="宋体" w:cs="宋体" w:eastAsia="宋体" w:hint="default"/>
          <w:b/>
          <w:bCs/>
          <w:w w:val="99"/>
          <w:sz w:val="21"/>
          <w:szCs w:val="21"/>
        </w:rPr>
        <w:t> </w:t>
      </w:r>
      <w:r>
        <w:rPr>
          <w:rFonts w:ascii="宋体" w:hAnsi="宋体" w:cs="宋体" w:eastAsia="宋体" w:hint="default"/>
          <w:b/>
          <w:bCs/>
          <w:w w:val="95"/>
          <w:sz w:val="21"/>
          <w:szCs w:val="21"/>
        </w:rPr>
        <w:t>不向投资者进行利润分配。为了提高财务的稳健性，增强抵御风险的能力，实现公司持续、</w:t>
      </w:r>
      <w:r>
        <w:rPr>
          <w:rFonts w:ascii="宋体" w:hAnsi="宋体" w:cs="宋体" w:eastAsia="宋体" w:hint="default"/>
          <w:b/>
          <w:bCs/>
          <w:spacing w:val="98"/>
          <w:w w:val="95"/>
          <w:sz w:val="21"/>
          <w:szCs w:val="21"/>
        </w:rPr>
        <w:t> </w:t>
      </w:r>
      <w:r>
        <w:rPr>
          <w:rFonts w:ascii="宋体" w:hAnsi="宋体" w:cs="宋体" w:eastAsia="宋体" w:hint="default"/>
          <w:b/>
          <w:bCs/>
          <w:spacing w:val="98"/>
          <w:w w:val="95"/>
          <w:sz w:val="21"/>
          <w:szCs w:val="21"/>
        </w:rPr>
      </w:r>
      <w:r>
        <w:rPr>
          <w:rFonts w:ascii="宋体" w:hAnsi="宋体" w:cs="宋体" w:eastAsia="宋体" w:hint="default"/>
          <w:b/>
          <w:bCs/>
          <w:w w:val="95"/>
          <w:sz w:val="21"/>
          <w:szCs w:val="21"/>
        </w:rPr>
        <w:t>稳定、健康发展，更好地维护全体股东的长远利益，从公司实际出发，经董事会研究决定：</w:t>
      </w:r>
      <w:r>
        <w:rPr>
          <w:rFonts w:ascii="宋体" w:hAnsi="宋体" w:cs="宋体" w:eastAsia="宋体" w:hint="default"/>
          <w:b/>
          <w:bCs/>
          <w:spacing w:val="97"/>
          <w:w w:val="95"/>
          <w:sz w:val="21"/>
          <w:szCs w:val="21"/>
        </w:rPr>
        <w:t> </w:t>
      </w:r>
      <w:r>
        <w:rPr>
          <w:rFonts w:ascii="宋体" w:hAnsi="宋体" w:cs="宋体" w:eastAsia="宋体" w:hint="default"/>
          <w:b/>
          <w:bCs/>
          <w:spacing w:val="97"/>
          <w:w w:val="95"/>
          <w:sz w:val="21"/>
          <w:szCs w:val="21"/>
        </w:rPr>
      </w:r>
      <w:r>
        <w:rPr>
          <w:rFonts w:ascii="宋体" w:hAnsi="宋体" w:cs="宋体" w:eastAsia="宋体" w:hint="default"/>
          <w:b/>
          <w:bCs/>
          <w:sz w:val="21"/>
          <w:szCs w:val="21"/>
        </w:rPr>
        <w:t>本年度不进行利润分配，也不进行公积金转增股本方案。以上议案须提交</w:t>
      </w:r>
      <w:r>
        <w:rPr>
          <w:rFonts w:ascii="宋体" w:hAnsi="宋体" w:cs="宋体" w:eastAsia="宋体" w:hint="default"/>
          <w:b/>
          <w:bCs/>
          <w:spacing w:val="-59"/>
          <w:sz w:val="21"/>
          <w:szCs w:val="21"/>
        </w:rPr>
        <w:t> </w:t>
      </w:r>
      <w:r>
        <w:rPr>
          <w:rFonts w:ascii="宋体" w:hAnsi="宋体" w:cs="宋体" w:eastAsia="宋体" w:hint="default"/>
          <w:b/>
          <w:bCs/>
          <w:sz w:val="21"/>
          <w:szCs w:val="21"/>
        </w:rPr>
        <w:t>2012</w:t>
      </w:r>
      <w:r>
        <w:rPr>
          <w:rFonts w:ascii="宋体" w:hAnsi="宋体" w:cs="宋体" w:eastAsia="宋体" w:hint="default"/>
          <w:b/>
          <w:bCs/>
          <w:spacing w:val="-57"/>
          <w:sz w:val="21"/>
          <w:szCs w:val="21"/>
        </w:rPr>
        <w:t> </w:t>
      </w:r>
      <w:r>
        <w:rPr>
          <w:rFonts w:ascii="宋体" w:hAnsi="宋体" w:cs="宋体" w:eastAsia="宋体" w:hint="default"/>
          <w:b/>
          <w:bCs/>
          <w:sz w:val="21"/>
          <w:szCs w:val="21"/>
        </w:rPr>
        <w:t>年度股东大</w:t>
      </w:r>
      <w:r>
        <w:rPr>
          <w:rFonts w:ascii="宋体" w:hAnsi="宋体" w:cs="宋体" w:eastAsia="宋体" w:hint="default"/>
          <w:b/>
          <w:bCs/>
          <w:w w:val="99"/>
          <w:sz w:val="21"/>
          <w:szCs w:val="21"/>
        </w:rPr>
        <w:t> </w:t>
      </w:r>
      <w:r>
        <w:rPr>
          <w:rFonts w:ascii="宋体" w:hAnsi="宋体" w:cs="宋体" w:eastAsia="宋体" w:hint="default"/>
          <w:b/>
          <w:bCs/>
          <w:sz w:val="21"/>
          <w:szCs w:val="21"/>
        </w:rPr>
        <w:t>会审议通过。</w:t>
      </w:r>
      <w:r>
        <w:rPr>
          <w:rFonts w:ascii="宋体" w:hAnsi="宋体" w:cs="宋体" w:eastAsia="宋体" w:hint="default"/>
          <w:sz w:val="21"/>
          <w:szCs w:val="21"/>
        </w:rPr>
      </w:r>
    </w:p>
    <w:p>
      <w:pPr>
        <w:spacing w:line="240" w:lineRule="auto" w:before="10"/>
        <w:rPr>
          <w:rFonts w:ascii="宋体" w:hAnsi="宋体" w:cs="宋体" w:eastAsia="宋体" w:hint="default"/>
          <w:b/>
          <w:bCs/>
          <w:sz w:val="19"/>
          <w:szCs w:val="19"/>
        </w:rPr>
      </w:pPr>
    </w:p>
    <w:p>
      <w:pPr>
        <w:spacing w:line="390" w:lineRule="atLeast" w:before="0"/>
        <w:ind w:left="933" w:right="614" w:hanging="316"/>
        <w:jc w:val="left"/>
        <w:rPr>
          <w:rFonts w:ascii="宋体" w:hAnsi="宋体" w:cs="宋体" w:eastAsia="宋体" w:hint="default"/>
          <w:sz w:val="21"/>
          <w:szCs w:val="21"/>
        </w:rPr>
      </w:pPr>
      <w:r>
        <w:rPr>
          <w:rFonts w:ascii="宋体" w:hAnsi="宋体" w:cs="宋体" w:eastAsia="宋体" w:hint="default"/>
          <w:b/>
          <w:bCs/>
          <w:sz w:val="21"/>
          <w:szCs w:val="21"/>
        </w:rPr>
        <w:t>六、前瞻性陈述的风险声明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本报告涉及的发展战略、经营计划等前瞻性陈述不构成公司对投资者的实质承诺，敬请</w:t>
      </w:r>
    </w:p>
    <w:p>
      <w:pPr>
        <w:pStyle w:val="BodyText"/>
        <w:spacing w:line="272" w:lineRule="exact"/>
        <w:ind w:left="617" w:right="0"/>
        <w:jc w:val="left"/>
      </w:pPr>
      <w:r>
        <w:rPr/>
        <w:t>投资者注意投资风险。</w:t>
      </w:r>
    </w:p>
    <w:p>
      <w:pPr>
        <w:spacing w:line="240" w:lineRule="auto" w:before="0"/>
        <w:rPr>
          <w:rFonts w:ascii="宋体" w:hAnsi="宋体" w:cs="宋体" w:eastAsia="宋体" w:hint="default"/>
          <w:sz w:val="20"/>
          <w:szCs w:val="20"/>
        </w:rPr>
      </w:pPr>
    </w:p>
    <w:p>
      <w:pPr>
        <w:pStyle w:val="Heading5"/>
        <w:spacing w:line="343" w:lineRule="auto" w:before="136"/>
        <w:ind w:left="617" w:right="3313"/>
        <w:jc w:val="left"/>
        <w:rPr>
          <w:rFonts w:ascii="宋体" w:hAnsi="宋体" w:cs="宋体" w:eastAsia="宋体" w:hint="default"/>
          <w:b w:val="0"/>
          <w:bCs w:val="0"/>
        </w:rPr>
      </w:pPr>
      <w:r>
        <w:rPr>
          <w:w w:val="95"/>
        </w:rPr>
        <w:t>七、是否存在被控股股东及其关联方非经营性占用资金情况？ </w:t>
      </w:r>
      <w:r>
        <w:rPr>
          <w:spacing w:val="77"/>
          <w:w w:val="95"/>
        </w:rPr>
        <w:t> </w:t>
      </w:r>
      <w:r>
        <w:rPr>
          <w:spacing w:val="77"/>
          <w:w w:val="95"/>
        </w:rPr>
      </w:r>
      <w:r>
        <w:rPr>
          <w:rFonts w:ascii="宋体" w:hAnsi="宋体" w:cs="宋体" w:eastAsia="宋体" w:hint="default"/>
          <w:b w:val="0"/>
          <w:bCs w:val="0"/>
        </w:rPr>
        <w:t>否</w:t>
      </w:r>
    </w:p>
    <w:p>
      <w:pPr>
        <w:spacing w:line="240" w:lineRule="auto" w:before="6"/>
        <w:rPr>
          <w:rFonts w:ascii="宋体" w:hAnsi="宋体" w:cs="宋体" w:eastAsia="宋体" w:hint="default"/>
          <w:sz w:val="23"/>
          <w:szCs w:val="23"/>
        </w:rPr>
      </w:pPr>
    </w:p>
    <w:p>
      <w:pPr>
        <w:spacing w:line="343" w:lineRule="auto" w:before="0"/>
        <w:ind w:left="617" w:right="3913" w:firstLine="0"/>
        <w:jc w:val="left"/>
        <w:rPr>
          <w:rFonts w:ascii="宋体" w:hAnsi="宋体" w:cs="宋体" w:eastAsia="宋体" w:hint="default"/>
          <w:sz w:val="21"/>
          <w:szCs w:val="21"/>
        </w:rPr>
      </w:pPr>
      <w:r>
        <w:rPr>
          <w:rFonts w:ascii="宋体" w:hAnsi="宋体" w:cs="宋体" w:eastAsia="宋体" w:hint="default"/>
          <w:b/>
          <w:bCs/>
          <w:w w:val="95"/>
          <w:sz w:val="21"/>
          <w:szCs w:val="21"/>
        </w:rPr>
        <w:t>八、是否存在违反规定决策程序对外提供担保的情况？ </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否</w:t>
      </w:r>
    </w:p>
    <w:p>
      <w:pPr>
        <w:spacing w:after="0" w:line="343" w:lineRule="auto"/>
        <w:jc w:val="left"/>
        <w:rPr>
          <w:rFonts w:ascii="宋体" w:hAnsi="宋体" w:cs="宋体" w:eastAsia="宋体" w:hint="default"/>
          <w:sz w:val="21"/>
          <w:szCs w:val="21"/>
        </w:rPr>
        <w:sectPr>
          <w:headerReference w:type="default" r:id="rId5"/>
          <w:footerReference w:type="default" r:id="rId6"/>
          <w:pgSz w:w="11910" w:h="16840"/>
          <w:pgMar w:header="877" w:footer="979" w:top="1100" w:bottom="1160" w:left="1180" w:right="11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tabs>
          <w:tab w:pos="643" w:val="left" w:leader="none"/>
        </w:tabs>
        <w:spacing w:before="1"/>
        <w:ind w:left="0" w:right="677"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170"/>
        <w:gridCol w:w="7996"/>
      </w:tblGrid>
      <w:tr>
        <w:trPr>
          <w:trHeight w:val="355"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第一节</w:t>
            </w:r>
          </w:p>
        </w:tc>
        <w:tc>
          <w:tcPr>
            <w:tcW w:w="7996" w:type="dxa"/>
            <w:tcBorders>
              <w:top w:val="nil" w:sz="6" w:space="0" w:color="auto"/>
              <w:left w:val="nil" w:sz="6" w:space="0" w:color="auto"/>
              <w:bottom w:val="nil" w:sz="6" w:space="0" w:color="auto"/>
              <w:right w:val="nil" w:sz="6" w:space="0" w:color="auto"/>
            </w:tcBorders>
          </w:tcPr>
          <w:p>
            <w:pPr>
              <w:pStyle w:val="TableParagraph"/>
              <w:spacing w:line="210" w:lineRule="exact"/>
              <w:ind w:left="129" w:right="0"/>
              <w:jc w:val="left"/>
              <w:rPr>
                <w:rFonts w:ascii="宋体" w:hAnsi="宋体" w:cs="宋体" w:eastAsia="宋体" w:hint="default"/>
                <w:sz w:val="21"/>
                <w:szCs w:val="21"/>
              </w:rPr>
            </w:pPr>
            <w:r>
              <w:rPr>
                <w:rFonts w:ascii="宋体" w:hAnsi="宋体" w:cs="宋体" w:eastAsia="宋体" w:hint="default"/>
                <w:w w:val="160"/>
                <w:sz w:val="21"/>
                <w:szCs w:val="21"/>
              </w:rPr>
              <w:t>释义及重大风险提示„„„„„„„„„„„„„„„„„„„„„„„„„„„</w:t>
            </w:r>
            <w:r>
              <w:rPr>
                <w:rFonts w:ascii="宋体" w:hAnsi="宋体" w:cs="宋体" w:eastAsia="宋体" w:hint="default"/>
                <w:w w:val="160"/>
                <w:sz w:val="21"/>
                <w:szCs w:val="21"/>
              </w:rPr>
              <w:t>3</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第二节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80"/>
                <w:sz w:val="21"/>
                <w:szCs w:val="21"/>
              </w:rPr>
              <w:t>公司简介„„„„„„„„„„„„„„„„„„„„„„„„„„„„„„„„</w:t>
            </w:r>
            <w:r>
              <w:rPr>
                <w:rFonts w:ascii="宋体" w:hAnsi="宋体" w:cs="宋体" w:eastAsia="宋体" w:hint="default"/>
                <w:w w:val="180"/>
                <w:sz w:val="21"/>
                <w:szCs w:val="21"/>
              </w:rPr>
              <w:t>4</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1"/>
                <w:szCs w:val="21"/>
              </w:rPr>
            </w:pPr>
            <w:r>
              <w:rPr>
                <w:rFonts w:ascii="宋体" w:hAnsi="宋体" w:cs="宋体" w:eastAsia="宋体" w:hint="default"/>
                <w:sz w:val="21"/>
                <w:szCs w:val="21"/>
              </w:rPr>
              <w:t>第三节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9" w:right="0"/>
              <w:jc w:val="left"/>
              <w:rPr>
                <w:rFonts w:ascii="宋体" w:hAnsi="宋体" w:cs="宋体" w:eastAsia="宋体" w:hint="default"/>
                <w:sz w:val="21"/>
                <w:szCs w:val="21"/>
              </w:rPr>
            </w:pPr>
            <w:r>
              <w:rPr>
                <w:rFonts w:ascii="宋体" w:hAnsi="宋体" w:cs="宋体" w:eastAsia="宋体" w:hint="default"/>
                <w:w w:val="150"/>
                <w:sz w:val="21"/>
                <w:szCs w:val="21"/>
              </w:rPr>
              <w:t>会计数据和财务指标摘要„„„„„„„„„„„„„„„„„„„„„„„„„</w:t>
            </w:r>
            <w:r>
              <w:rPr>
                <w:rFonts w:ascii="宋体" w:hAnsi="宋体" w:cs="宋体" w:eastAsia="宋体" w:hint="default"/>
                <w:w w:val="150"/>
                <w:sz w:val="21"/>
                <w:szCs w:val="21"/>
              </w:rPr>
              <w:t>7</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第四节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75"/>
                <w:sz w:val="21"/>
                <w:szCs w:val="21"/>
              </w:rPr>
              <w:t>董事会报告„„„„„„„„„„„„„„„„„„„„„„„„„„„„„„„</w:t>
            </w:r>
            <w:r>
              <w:rPr>
                <w:rFonts w:ascii="宋体" w:hAnsi="宋体" w:cs="宋体" w:eastAsia="宋体" w:hint="default"/>
                <w:w w:val="175"/>
                <w:sz w:val="21"/>
                <w:szCs w:val="21"/>
              </w:rPr>
              <w:t>9</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第五节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70"/>
                <w:sz w:val="21"/>
                <w:szCs w:val="21"/>
              </w:rPr>
              <w:t>重要事项„„„„„„„„„„„„„„„„„„„„„„„„„„„„„„„ </w:t>
            </w:r>
            <w:r>
              <w:rPr>
                <w:rFonts w:ascii="宋体" w:hAnsi="宋体" w:cs="宋体" w:eastAsia="宋体" w:hint="default"/>
                <w:spacing w:val="72"/>
                <w:w w:val="170"/>
                <w:sz w:val="21"/>
                <w:szCs w:val="21"/>
              </w:rPr>
              <w:t> </w:t>
            </w:r>
            <w:r>
              <w:rPr>
                <w:rFonts w:ascii="宋体" w:hAnsi="宋体" w:cs="宋体" w:eastAsia="宋体" w:hint="default"/>
                <w:w w:val="130"/>
                <w:sz w:val="21"/>
                <w:szCs w:val="21"/>
              </w:rPr>
              <w:t>28</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1"/>
                <w:szCs w:val="21"/>
              </w:rPr>
            </w:pPr>
            <w:r>
              <w:rPr>
                <w:rFonts w:ascii="宋体" w:hAnsi="宋体" w:cs="宋体" w:eastAsia="宋体" w:hint="default"/>
                <w:sz w:val="21"/>
                <w:szCs w:val="21"/>
              </w:rPr>
              <w:t>第六节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9" w:right="0"/>
              <w:jc w:val="left"/>
              <w:rPr>
                <w:rFonts w:ascii="宋体" w:hAnsi="宋体" w:cs="宋体" w:eastAsia="宋体" w:hint="default"/>
                <w:sz w:val="21"/>
                <w:szCs w:val="21"/>
              </w:rPr>
            </w:pPr>
            <w:r>
              <w:rPr>
                <w:rFonts w:ascii="宋体" w:hAnsi="宋体" w:cs="宋体" w:eastAsia="宋体" w:hint="default"/>
                <w:w w:val="145"/>
                <w:sz w:val="21"/>
                <w:szCs w:val="21"/>
              </w:rPr>
              <w:t>股份变动及股东情况„„„„„„„„„„„„„„„„„„„„„„„„„„   </w:t>
            </w:r>
            <w:r>
              <w:rPr>
                <w:rFonts w:ascii="宋体" w:hAnsi="宋体" w:cs="宋体" w:eastAsia="宋体" w:hint="default"/>
                <w:spacing w:val="83"/>
                <w:w w:val="145"/>
                <w:sz w:val="21"/>
                <w:szCs w:val="21"/>
              </w:rPr>
              <w:t> </w:t>
            </w:r>
            <w:r>
              <w:rPr>
                <w:rFonts w:ascii="宋体" w:hAnsi="宋体" w:cs="宋体" w:eastAsia="宋体" w:hint="default"/>
                <w:w w:val="130"/>
                <w:sz w:val="21"/>
                <w:szCs w:val="21"/>
              </w:rPr>
              <w:t>39</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第七节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25"/>
                <w:sz w:val="21"/>
                <w:szCs w:val="21"/>
              </w:rPr>
              <w:t>董事、监事、高级管理人员和员工情况„„„„„„„„„„„„„„„„„„   </w:t>
            </w:r>
            <w:r>
              <w:rPr>
                <w:rFonts w:ascii="宋体" w:hAnsi="宋体" w:cs="宋体" w:eastAsia="宋体" w:hint="default"/>
                <w:spacing w:val="51"/>
                <w:w w:val="125"/>
                <w:sz w:val="21"/>
                <w:szCs w:val="21"/>
              </w:rPr>
              <w:t> </w:t>
            </w:r>
            <w:r>
              <w:rPr>
                <w:rFonts w:ascii="宋体" w:hAnsi="宋体" w:cs="宋体" w:eastAsia="宋体" w:hint="default"/>
                <w:w w:val="125"/>
                <w:sz w:val="21"/>
                <w:szCs w:val="21"/>
              </w:rPr>
              <w:t>47</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第八节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70"/>
                <w:sz w:val="21"/>
                <w:szCs w:val="21"/>
              </w:rPr>
              <w:t>公司治理„„„„„„„„„„„„„„„„„„„„„„„„„„„„„„„ </w:t>
            </w:r>
            <w:r>
              <w:rPr>
                <w:rFonts w:ascii="宋体" w:hAnsi="宋体" w:cs="宋体" w:eastAsia="宋体" w:hint="default"/>
                <w:spacing w:val="72"/>
                <w:w w:val="170"/>
                <w:sz w:val="21"/>
                <w:szCs w:val="21"/>
              </w:rPr>
              <w:t> </w:t>
            </w:r>
            <w:r>
              <w:rPr>
                <w:rFonts w:ascii="宋体" w:hAnsi="宋体" w:cs="宋体" w:eastAsia="宋体" w:hint="default"/>
                <w:w w:val="130"/>
                <w:sz w:val="21"/>
                <w:szCs w:val="21"/>
              </w:rPr>
              <w:t>55</w:t>
            </w:r>
          </w:p>
        </w:tc>
      </w:tr>
      <w:tr>
        <w:trPr>
          <w:trHeight w:val="50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1"/>
                <w:szCs w:val="21"/>
              </w:rPr>
            </w:pPr>
            <w:r>
              <w:rPr>
                <w:rFonts w:ascii="宋体" w:hAnsi="宋体" w:cs="宋体" w:eastAsia="宋体" w:hint="default"/>
                <w:sz w:val="21"/>
                <w:szCs w:val="21"/>
              </w:rPr>
              <w:t>第九节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9" w:right="0"/>
              <w:jc w:val="left"/>
              <w:rPr>
                <w:rFonts w:ascii="宋体" w:hAnsi="宋体" w:cs="宋体" w:eastAsia="宋体" w:hint="default"/>
                <w:sz w:val="21"/>
                <w:szCs w:val="21"/>
              </w:rPr>
            </w:pPr>
            <w:r>
              <w:rPr>
                <w:rFonts w:ascii="宋体" w:hAnsi="宋体" w:cs="宋体" w:eastAsia="宋体" w:hint="default"/>
                <w:w w:val="165"/>
                <w:sz w:val="21"/>
                <w:szCs w:val="21"/>
              </w:rPr>
              <w:t>内部控制„„„„„„„„„„„„„„„„„„„„„„„„„„„„„„„  </w:t>
            </w:r>
            <w:r>
              <w:rPr>
                <w:rFonts w:ascii="宋体" w:hAnsi="宋体" w:cs="宋体" w:eastAsia="宋体" w:hint="default"/>
                <w:spacing w:val="114"/>
                <w:w w:val="165"/>
                <w:sz w:val="21"/>
                <w:szCs w:val="21"/>
              </w:rPr>
              <w:t> </w:t>
            </w:r>
            <w:r>
              <w:rPr>
                <w:rFonts w:ascii="宋体" w:hAnsi="宋体" w:cs="宋体" w:eastAsia="宋体" w:hint="default"/>
                <w:w w:val="130"/>
                <w:sz w:val="21"/>
                <w:szCs w:val="21"/>
              </w:rPr>
              <w:t>58</w:t>
            </w:r>
          </w:p>
        </w:tc>
      </w:tr>
      <w:tr>
        <w:trPr>
          <w:trHeight w:val="501"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第十节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60"/>
                <w:sz w:val="21"/>
                <w:szCs w:val="21"/>
              </w:rPr>
              <w:t>财务会计报告„„„„„„„„„„„„„„„„„„„„„„„„„„„„„ </w:t>
            </w:r>
            <w:r>
              <w:rPr>
                <w:rFonts w:ascii="宋体" w:hAnsi="宋体" w:cs="宋体" w:eastAsia="宋体" w:hint="default"/>
                <w:spacing w:val="166"/>
                <w:w w:val="160"/>
                <w:sz w:val="21"/>
                <w:szCs w:val="21"/>
              </w:rPr>
              <w:t> </w:t>
            </w:r>
            <w:r>
              <w:rPr>
                <w:rFonts w:ascii="宋体" w:hAnsi="宋体" w:cs="宋体" w:eastAsia="宋体" w:hint="default"/>
                <w:w w:val="130"/>
                <w:sz w:val="21"/>
                <w:szCs w:val="21"/>
              </w:rPr>
              <w:t>59</w:t>
            </w:r>
          </w:p>
        </w:tc>
      </w:tr>
      <w:tr>
        <w:trPr>
          <w:trHeight w:val="355"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第十一节</w:t>
            </w:r>
          </w:p>
        </w:tc>
        <w:tc>
          <w:tcPr>
            <w:tcW w:w="79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9" w:right="0"/>
              <w:jc w:val="left"/>
              <w:rPr>
                <w:rFonts w:ascii="宋体" w:hAnsi="宋体" w:cs="宋体" w:eastAsia="宋体" w:hint="default"/>
                <w:sz w:val="21"/>
                <w:szCs w:val="21"/>
              </w:rPr>
            </w:pPr>
            <w:r>
              <w:rPr>
                <w:rFonts w:ascii="宋体" w:hAnsi="宋体" w:cs="宋体" w:eastAsia="宋体" w:hint="default"/>
                <w:w w:val="165"/>
                <w:sz w:val="21"/>
                <w:szCs w:val="21"/>
              </w:rPr>
              <w:t>备查文件目录„„„„„„„„„„„„„„„„„„„„„„„„„„„„„</w:t>
            </w:r>
            <w:r>
              <w:rPr>
                <w:rFonts w:ascii="宋体" w:hAnsi="宋体" w:cs="宋体" w:eastAsia="宋体" w:hint="default"/>
                <w:w w:val="165"/>
                <w:sz w:val="21"/>
                <w:szCs w:val="21"/>
              </w:rPr>
              <w:t>186</w:t>
            </w:r>
          </w:p>
        </w:tc>
      </w:tr>
    </w:tbl>
    <w:p>
      <w:pPr>
        <w:spacing w:after="0" w:line="240" w:lineRule="auto"/>
        <w:jc w:val="left"/>
        <w:rPr>
          <w:rFonts w:ascii="宋体" w:hAnsi="宋体" w:cs="宋体" w:eastAsia="宋体" w:hint="default"/>
          <w:sz w:val="21"/>
          <w:szCs w:val="21"/>
        </w:rPr>
        <w:sectPr>
          <w:pgSz w:w="11910" w:h="16840"/>
          <w:pgMar w:header="877" w:footer="979" w:top="1100" w:bottom="1160" w:left="1600" w:right="920"/>
        </w:sectPr>
      </w:pPr>
    </w:p>
    <w:p>
      <w:pPr>
        <w:spacing w:line="240" w:lineRule="auto" w:before="12"/>
        <w:rPr>
          <w:rFonts w:ascii="宋体" w:hAnsi="宋体" w:cs="宋体" w:eastAsia="宋体" w:hint="default"/>
          <w:b/>
          <w:bCs/>
          <w:sz w:val="19"/>
          <w:szCs w:val="19"/>
        </w:rPr>
      </w:pPr>
    </w:p>
    <w:p>
      <w:pPr>
        <w:pStyle w:val="Heading1"/>
        <w:spacing w:line="240" w:lineRule="auto"/>
        <w:ind w:left="2616" w:right="308"/>
        <w:jc w:val="left"/>
        <w:rPr>
          <w:b w:val="0"/>
          <w:bCs w:val="0"/>
        </w:rPr>
      </w:pPr>
      <w:r>
        <w:rPr/>
        <w:t>第一节</w:t>
      </w:r>
      <w:r>
        <w:rPr>
          <w:spacing w:val="-11"/>
        </w:rPr>
        <w:t> </w:t>
      </w:r>
      <w:r>
        <w:rPr/>
        <w:t>释义及重大风险提示</w:t>
      </w:r>
      <w:r>
        <w:rPr>
          <w:b w:val="0"/>
          <w:bCs w:val="0"/>
        </w:rPr>
      </w:r>
    </w:p>
    <w:p>
      <w:pPr>
        <w:spacing w:line="240" w:lineRule="auto" w:before="0"/>
        <w:rPr>
          <w:rFonts w:ascii="宋体" w:hAnsi="宋体" w:cs="宋体" w:eastAsia="宋体" w:hint="default"/>
          <w:b/>
          <w:bCs/>
          <w:sz w:val="28"/>
          <w:szCs w:val="28"/>
        </w:rPr>
      </w:pPr>
    </w:p>
    <w:p>
      <w:pPr>
        <w:pStyle w:val="Heading5"/>
        <w:spacing w:line="240" w:lineRule="auto" w:before="226"/>
        <w:ind w:left="217" w:right="308"/>
        <w:jc w:val="left"/>
        <w:rPr>
          <w:b w:val="0"/>
          <w:bCs w:val="0"/>
        </w:rPr>
      </w:pPr>
      <w:r>
        <w:rPr/>
        <w:t>一、释义</w:t>
      </w:r>
      <w:r>
        <w:rPr>
          <w:b w:val="0"/>
          <w:bCs w:val="0"/>
        </w:rPr>
      </w:r>
    </w:p>
    <w:p>
      <w:pPr>
        <w:pStyle w:val="BodyText"/>
        <w:spacing w:line="240" w:lineRule="auto" w:before="118"/>
        <w:ind w:left="637" w:right="308"/>
        <w:jc w:val="left"/>
      </w:pPr>
      <w:r>
        <w:rPr/>
        <w:t>在本报告书中，除非文义另有所指，下列词语具有如下含义：</w:t>
      </w: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086"/>
        <w:gridCol w:w="566"/>
        <w:gridCol w:w="5246"/>
      </w:tblGrid>
      <w:tr>
        <w:trPr>
          <w:trHeight w:val="522" w:hRule="exact"/>
        </w:trPr>
        <w:tc>
          <w:tcPr>
            <w:tcW w:w="88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939"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52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5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pacing w:val="-6"/>
                <w:sz w:val="21"/>
                <w:szCs w:val="21"/>
              </w:rPr>
              <w:t>浙大网新、网新、本公司、公司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5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796"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SHP</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tabs>
                <w:tab w:pos="3515" w:val="left" w:leader="none"/>
              </w:tabs>
              <w:spacing w:line="272" w:lineRule="exact" w:before="113"/>
              <w:ind w:left="103" w:right="196"/>
              <w:jc w:val="left"/>
              <w:rPr>
                <w:rFonts w:ascii="宋体" w:hAnsi="宋体" w:cs="宋体" w:eastAsia="宋体" w:hint="default"/>
                <w:sz w:val="21"/>
                <w:szCs w:val="21"/>
              </w:rPr>
            </w:pPr>
            <w:r>
              <w:rPr>
                <w:rFonts w:ascii="宋体" w:hAnsi="宋体" w:cs="宋体" w:eastAsia="宋体" w:hint="default"/>
                <w:sz w:val="21"/>
                <w:szCs w:val="21"/>
              </w:rPr>
              <w:t>美国最大私立医院之一</w:t>
            </w:r>
            <w:r>
              <w:rPr>
                <w:rFonts w:ascii="宋体" w:hAnsi="宋体" w:cs="宋体" w:eastAsia="宋体" w:hint="default"/>
                <w:spacing w:val="-52"/>
                <w:sz w:val="21"/>
                <w:szCs w:val="21"/>
              </w:rPr>
              <w:t> </w:t>
            </w:r>
            <w:r>
              <w:rPr>
                <w:rFonts w:ascii="宋体" w:hAnsi="宋体" w:cs="宋体" w:eastAsia="宋体" w:hint="default"/>
                <w:sz w:val="21"/>
                <w:szCs w:val="21"/>
              </w:rPr>
              <w:t>Marshfield</w:t>
              <w:tab/>
              <w:t>Clinic</w:t>
            </w:r>
            <w:r>
              <w:rPr>
                <w:rFonts w:ascii="宋体" w:hAnsi="宋体" w:cs="宋体" w:eastAsia="宋体" w:hint="default"/>
                <w:spacing w:val="-53"/>
                <w:sz w:val="21"/>
                <w:szCs w:val="21"/>
              </w:rPr>
              <w:t> </w:t>
            </w:r>
            <w:r>
              <w:rPr>
                <w:rFonts w:ascii="宋体" w:hAnsi="宋体" w:cs="宋体" w:eastAsia="宋体" w:hint="default"/>
                <w:sz w:val="21"/>
                <w:szCs w:val="21"/>
              </w:rPr>
              <w:t>旗下医疗 机构 </w:t>
            </w:r>
            <w:r>
              <w:rPr>
                <w:rFonts w:ascii="宋体" w:hAnsi="宋体" w:cs="宋体" w:eastAsia="宋体" w:hint="default"/>
                <w:sz w:val="21"/>
                <w:szCs w:val="21"/>
              </w:rPr>
              <w:t>Security Health</w:t>
            </w:r>
            <w:r>
              <w:rPr>
                <w:rFonts w:ascii="宋体" w:hAnsi="宋体" w:cs="宋体" w:eastAsia="宋体" w:hint="default"/>
                <w:spacing w:val="-56"/>
                <w:sz w:val="21"/>
                <w:szCs w:val="21"/>
              </w:rPr>
              <w:t> </w:t>
            </w:r>
            <w:r>
              <w:rPr>
                <w:rFonts w:ascii="宋体" w:hAnsi="宋体" w:cs="宋体" w:eastAsia="宋体" w:hint="default"/>
                <w:sz w:val="21"/>
                <w:szCs w:val="21"/>
              </w:rPr>
              <w:t>Plan,Inc.</w:t>
            </w:r>
            <w:r>
              <w:rPr>
                <w:rFonts w:ascii="宋体" w:hAnsi="宋体" w:cs="宋体" w:eastAsia="宋体" w:hint="default"/>
                <w:sz w:val="21"/>
                <w:szCs w:val="21"/>
              </w:rPr>
              <w:t>的英文缩写</w:t>
            </w:r>
          </w:p>
        </w:tc>
      </w:tr>
      <w:tr>
        <w:trPr>
          <w:trHeight w:val="5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思科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指</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sz w:val="21"/>
              </w:rPr>
              <w:t>Cisco Systems International</w:t>
            </w:r>
            <w:r>
              <w:rPr>
                <w:rFonts w:ascii="宋体"/>
                <w:spacing w:val="-2"/>
                <w:sz w:val="21"/>
              </w:rPr>
              <w:t> </w:t>
            </w:r>
            <w:r>
              <w:rPr>
                <w:rFonts w:ascii="宋体"/>
                <w:sz w:val="21"/>
              </w:rPr>
              <w:t>BV.</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5"/>
        <w:spacing w:line="240" w:lineRule="auto"/>
        <w:ind w:left="217" w:right="308"/>
        <w:jc w:val="left"/>
        <w:rPr>
          <w:b w:val="0"/>
          <w:bCs w:val="0"/>
        </w:rPr>
      </w:pPr>
      <w:r>
        <w:rPr/>
        <w:t>二、重大风险提示</w:t>
      </w:r>
      <w:r>
        <w:rPr>
          <w:b w:val="0"/>
          <w:bCs w:val="0"/>
        </w:rPr>
      </w:r>
    </w:p>
    <w:p>
      <w:pPr>
        <w:spacing w:line="240" w:lineRule="auto" w:before="6"/>
        <w:rPr>
          <w:rFonts w:ascii="宋体" w:hAnsi="宋体" w:cs="宋体" w:eastAsia="宋体" w:hint="default"/>
          <w:b/>
          <w:bCs/>
          <w:sz w:val="26"/>
          <w:szCs w:val="26"/>
        </w:rPr>
      </w:pPr>
    </w:p>
    <w:p>
      <w:pPr>
        <w:pStyle w:val="BodyText"/>
        <w:spacing w:line="436" w:lineRule="auto"/>
        <w:ind w:left="217" w:right="308" w:firstLine="420"/>
        <w:jc w:val="left"/>
      </w:pPr>
      <w:r>
        <w:rPr>
          <w:spacing w:val="-3"/>
        </w:rPr>
        <w:t>公司已在董事会报告中对围绕公司经营状况的风险因素作了描述，敬请查阅董事会报告</w:t>
      </w:r>
      <w:r>
        <w:rPr/>
        <w:t> 中关于公司未来发展战略的讨论与分析中可能面对的风险因素和对策部分的内容。</w:t>
      </w:r>
    </w:p>
    <w:p>
      <w:pPr>
        <w:spacing w:after="0" w:line="436" w:lineRule="auto"/>
        <w:jc w:val="left"/>
        <w:sectPr>
          <w:pgSz w:w="11910" w:h="16840"/>
          <w:pgMar w:header="877" w:footer="979" w:top="1100" w:bottom="1160" w:left="1580" w:right="1200"/>
        </w:sectPr>
      </w:pPr>
    </w:p>
    <w:p>
      <w:pPr>
        <w:spacing w:line="240" w:lineRule="auto" w:before="12"/>
        <w:rPr>
          <w:rFonts w:ascii="宋体" w:hAnsi="宋体" w:cs="宋体" w:eastAsia="宋体" w:hint="default"/>
          <w:sz w:val="19"/>
          <w:szCs w:val="19"/>
        </w:rPr>
      </w:pPr>
    </w:p>
    <w:p>
      <w:pPr>
        <w:pStyle w:val="Heading1"/>
        <w:spacing w:line="240" w:lineRule="auto"/>
        <w:ind w:left="3701" w:right="3701"/>
        <w:jc w:val="center"/>
        <w:rPr>
          <w:b w:val="0"/>
          <w:bCs w:val="0"/>
        </w:rPr>
      </w:pPr>
      <w:r>
        <w:rPr/>
        <w:t>第二节</w:t>
      </w:r>
      <w:r>
        <w:rPr>
          <w:spacing w:val="-4"/>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5"/>
        <w:spacing w:line="240" w:lineRule="auto"/>
        <w:ind w:left="617" w:right="0"/>
        <w:jc w:val="left"/>
        <w:rPr>
          <w:b w:val="0"/>
          <w:bCs w:val="0"/>
        </w:rPr>
      </w:pPr>
      <w:r>
        <w:rPr/>
        <w:t>一、公司信息</w:t>
      </w:r>
      <w:r>
        <w:rPr>
          <w:b w:val="0"/>
          <w:bCs w:val="0"/>
        </w:rPr>
      </w:r>
    </w:p>
    <w:p>
      <w:pPr>
        <w:spacing w:line="240" w:lineRule="auto" w:before="9"/>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Insigma Technology Co.,</w:t>
            </w:r>
            <w:r>
              <w:rPr>
                <w:rFonts w:ascii="宋体"/>
                <w:spacing w:val="-3"/>
                <w:sz w:val="21"/>
              </w:rPr>
              <w:t> </w:t>
            </w:r>
            <w:r>
              <w:rPr>
                <w:rFonts w:ascii="宋体"/>
                <w:sz w:val="21"/>
              </w:rPr>
              <w:t>Ltd.</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sz w:val="21"/>
              </w:rPr>
              <w:t>Insigma</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二、联系人和联系方式</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616" w:type="dxa"/>
        <w:tblLayout w:type="fixed"/>
        <w:tblCellMar>
          <w:top w:w="0" w:type="dxa"/>
          <w:left w:w="0" w:type="dxa"/>
          <w:bottom w:w="0" w:type="dxa"/>
          <w:right w:w="0" w:type="dxa"/>
        </w:tblCellMar>
        <w:tblLook w:val="01E0"/>
      </w:tblPr>
      <w:tblGrid>
        <w:gridCol w:w="3100"/>
        <w:gridCol w:w="5201"/>
      </w:tblGrid>
      <w:tr>
        <w:trPr>
          <w:trHeight w:val="528" w:hRule="exact"/>
        </w:trPr>
        <w:tc>
          <w:tcPr>
            <w:tcW w:w="3100" w:type="dxa"/>
            <w:tcBorders>
              <w:top w:val="single" w:sz="6" w:space="0" w:color="000000"/>
              <w:left w:val="single" w:sz="6" w:space="0" w:color="000000"/>
              <w:bottom w:val="single" w:sz="6" w:space="0" w:color="000000"/>
              <w:right w:val="single" w:sz="6" w:space="0" w:color="000000"/>
            </w:tcBorders>
          </w:tcPr>
          <w:p>
            <w:pPr/>
          </w:p>
        </w:tc>
        <w:tc>
          <w:tcPr>
            <w:tcW w:w="5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52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
              <w:jc w:val="center"/>
              <w:rPr>
                <w:rFonts w:ascii="宋体" w:hAnsi="宋体" w:cs="宋体" w:eastAsia="宋体" w:hint="default"/>
                <w:sz w:val="21"/>
                <w:szCs w:val="21"/>
              </w:rPr>
            </w:pPr>
            <w:r>
              <w:rPr>
                <w:rFonts w:ascii="宋体" w:hAnsi="宋体" w:cs="宋体" w:eastAsia="宋体" w:hint="default"/>
                <w:sz w:val="21"/>
                <w:szCs w:val="21"/>
              </w:rPr>
              <w:t>许克菲</w:t>
            </w:r>
          </w:p>
        </w:tc>
      </w:tr>
      <w:tr>
        <w:trPr>
          <w:trHeight w:val="52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5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pacing w:val="-63"/>
                <w:sz w:val="21"/>
                <w:szCs w:val="21"/>
              </w:rPr>
              <w:t> </w:t>
            </w:r>
            <w:r>
              <w:rPr>
                <w:rFonts w:ascii="宋体" w:hAnsi="宋体" w:cs="宋体" w:eastAsia="宋体" w:hint="default"/>
                <w:sz w:val="21"/>
                <w:szCs w:val="21"/>
              </w:rPr>
              <w:t>18</w:t>
            </w:r>
            <w:r>
              <w:rPr>
                <w:rFonts w:ascii="宋体" w:hAnsi="宋体" w:cs="宋体" w:eastAsia="宋体" w:hint="default"/>
                <w:spacing w:val="-62"/>
                <w:sz w:val="21"/>
                <w:szCs w:val="21"/>
              </w:rPr>
              <w:t> </w:t>
            </w:r>
            <w:r>
              <w:rPr>
                <w:rFonts w:ascii="宋体" w:hAnsi="宋体" w:cs="宋体" w:eastAsia="宋体" w:hint="default"/>
                <w:sz w:val="21"/>
                <w:szCs w:val="21"/>
              </w:rPr>
              <w:t>号浙大网新软件园</w:t>
            </w:r>
            <w:r>
              <w:rPr>
                <w:rFonts w:ascii="宋体" w:hAnsi="宋体" w:cs="宋体" w:eastAsia="宋体" w:hint="default"/>
                <w:spacing w:val="-63"/>
                <w:sz w:val="21"/>
                <w:szCs w:val="21"/>
              </w:rPr>
              <w:t> </w:t>
            </w:r>
            <w:r>
              <w:rPr>
                <w:rFonts w:ascii="宋体" w:hAnsi="宋体" w:cs="宋体" w:eastAsia="宋体" w:hint="default"/>
                <w:sz w:val="21"/>
                <w:szCs w:val="21"/>
              </w:rPr>
              <w:t>A</w:t>
            </w:r>
            <w:r>
              <w:rPr>
                <w:rFonts w:ascii="宋体" w:hAnsi="宋体" w:cs="宋体" w:eastAsia="宋体" w:hint="default"/>
                <w:spacing w:val="-63"/>
                <w:sz w:val="21"/>
                <w:szCs w:val="21"/>
              </w:rPr>
              <w:t> </w:t>
            </w:r>
            <w:r>
              <w:rPr>
                <w:rFonts w:ascii="宋体" w:hAnsi="宋体" w:cs="宋体" w:eastAsia="宋体" w:hint="default"/>
                <w:sz w:val="21"/>
                <w:szCs w:val="21"/>
              </w:rPr>
              <w:t>楼</w:t>
            </w:r>
            <w:r>
              <w:rPr>
                <w:rFonts w:ascii="宋体" w:hAnsi="宋体" w:cs="宋体" w:eastAsia="宋体" w:hint="default"/>
                <w:spacing w:val="-63"/>
                <w:sz w:val="21"/>
                <w:szCs w:val="21"/>
              </w:rPr>
              <w:t> </w:t>
            </w:r>
            <w:r>
              <w:rPr>
                <w:rFonts w:ascii="宋体" w:hAnsi="宋体" w:cs="宋体" w:eastAsia="宋体" w:hint="default"/>
                <w:sz w:val="21"/>
                <w:szCs w:val="21"/>
              </w:rPr>
              <w:t>15</w:t>
            </w:r>
            <w:r>
              <w:rPr>
                <w:rFonts w:ascii="宋体" w:hAnsi="宋体" w:cs="宋体" w:eastAsia="宋体" w:hint="default"/>
                <w:spacing w:val="-63"/>
                <w:sz w:val="21"/>
                <w:szCs w:val="21"/>
              </w:rPr>
              <w:t> </w:t>
            </w:r>
            <w:r>
              <w:rPr>
                <w:rFonts w:ascii="宋体" w:hAnsi="宋体" w:cs="宋体" w:eastAsia="宋体" w:hint="default"/>
                <w:sz w:val="21"/>
                <w:szCs w:val="21"/>
              </w:rPr>
              <w:t>层</w:t>
            </w:r>
          </w:p>
        </w:tc>
      </w:tr>
      <w:tr>
        <w:trPr>
          <w:trHeight w:val="5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5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sz w:val="21"/>
              </w:rPr>
              <w:t>0571-87950500</w:t>
            </w:r>
          </w:p>
        </w:tc>
      </w:tr>
      <w:tr>
        <w:trPr>
          <w:trHeight w:val="527"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5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center"/>
              <w:rPr>
                <w:rFonts w:ascii="宋体" w:hAnsi="宋体" w:cs="宋体" w:eastAsia="宋体" w:hint="default"/>
                <w:sz w:val="21"/>
                <w:szCs w:val="21"/>
              </w:rPr>
            </w:pPr>
            <w:r>
              <w:rPr>
                <w:rFonts w:ascii="宋体"/>
                <w:sz w:val="21"/>
              </w:rPr>
              <w:t>0571-87988110</w:t>
            </w:r>
          </w:p>
        </w:tc>
      </w:tr>
      <w:tr>
        <w:trPr>
          <w:trHeight w:val="5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hyperlink r:id="rId7">
              <w:r>
                <w:rPr>
                  <w:rFonts w:ascii="宋体"/>
                  <w:sz w:val="21"/>
                </w:rPr>
                <w:t>xukefei@insigma.com.cn</w:t>
              </w:r>
            </w:hyperlink>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35"/>
        <w:ind w:left="617" w:right="0" w:firstLine="0"/>
        <w:jc w:val="left"/>
        <w:rPr>
          <w:rFonts w:ascii="宋体" w:hAnsi="宋体" w:cs="宋体" w:eastAsia="宋体" w:hint="default"/>
          <w:sz w:val="21"/>
          <w:szCs w:val="21"/>
        </w:rPr>
      </w:pPr>
      <w:r>
        <w:rPr>
          <w:rFonts w:ascii="宋体" w:hAnsi="宋体" w:cs="宋体" w:eastAsia="宋体" w:hint="default"/>
          <w:b/>
          <w:bCs/>
          <w:sz w:val="21"/>
          <w:szCs w:val="21"/>
        </w:rPr>
        <w:t>三、基本情况简介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16" w:type="dxa"/>
        <w:tblLayout w:type="fixed"/>
        <w:tblCellMar>
          <w:top w:w="0" w:type="dxa"/>
          <w:left w:w="0" w:type="dxa"/>
          <w:bottom w:w="0" w:type="dxa"/>
          <w:right w:w="0" w:type="dxa"/>
        </w:tblCellMar>
        <w:tblLook w:val="01E0"/>
      </w:tblPr>
      <w:tblGrid>
        <w:gridCol w:w="4650"/>
        <w:gridCol w:w="4650"/>
      </w:tblGrid>
      <w:tr>
        <w:trPr>
          <w:trHeight w:val="80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8"/>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号浙大网新软 件园</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1501</w:t>
            </w:r>
            <w:r>
              <w:rPr>
                <w:rFonts w:ascii="宋体" w:hAnsi="宋体" w:cs="宋体" w:eastAsia="宋体" w:hint="default"/>
                <w:spacing w:val="-52"/>
                <w:sz w:val="21"/>
                <w:szCs w:val="21"/>
              </w:rPr>
              <w:t> </w:t>
            </w:r>
            <w:r>
              <w:rPr>
                <w:rFonts w:ascii="宋体" w:hAnsi="宋体" w:cs="宋体" w:eastAsia="宋体" w:hint="default"/>
                <w:sz w:val="21"/>
                <w:szCs w:val="21"/>
              </w:rPr>
              <w:t>室</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00" w:right="0"/>
              <w:jc w:val="left"/>
              <w:rPr>
                <w:rFonts w:ascii="宋体" w:hAnsi="宋体" w:cs="宋体" w:eastAsia="宋体" w:hint="default"/>
                <w:sz w:val="21"/>
                <w:szCs w:val="21"/>
              </w:rPr>
            </w:pPr>
            <w:r>
              <w:rPr>
                <w:rFonts w:ascii="宋体"/>
                <w:sz w:val="21"/>
              </w:rPr>
              <w:t>310030</w:t>
            </w:r>
          </w:p>
        </w:tc>
      </w:tr>
      <w:tr>
        <w:trPr>
          <w:trHeight w:val="79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228"/>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号浙大网新软 件园</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310030</w:t>
            </w:r>
          </w:p>
        </w:tc>
      </w:tr>
      <w:tr>
        <w:trPr>
          <w:trHeight w:val="52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21"/>
                <w:szCs w:val="21"/>
              </w:rPr>
            </w:pPr>
            <w:hyperlink r:id="rId8">
              <w:r>
                <w:rPr>
                  <w:rFonts w:ascii="宋体"/>
                  <w:sz w:val="21"/>
                </w:rPr>
                <w:t>www.insigma.com.cn</w:t>
              </w:r>
            </w:hyperlink>
          </w:p>
        </w:tc>
      </w:tr>
      <w:tr>
        <w:trPr>
          <w:trHeight w:val="5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9">
              <w:r>
                <w:rPr>
                  <w:rFonts w:ascii="宋体"/>
                  <w:sz w:val="21"/>
                </w:rPr>
                <w:t>zdwx@insigma.com.cn</w:t>
              </w:r>
            </w:hyperlink>
          </w:p>
        </w:tc>
      </w:tr>
    </w:tbl>
    <w:p>
      <w:pPr>
        <w:spacing w:after="0" w:line="240" w:lineRule="auto"/>
        <w:jc w:val="left"/>
        <w:rPr>
          <w:rFonts w:ascii="宋体" w:hAnsi="宋体" w:cs="宋体" w:eastAsia="宋体" w:hint="default"/>
          <w:sz w:val="21"/>
          <w:szCs w:val="21"/>
        </w:rPr>
        <w:sectPr>
          <w:pgSz w:w="11910" w:h="16840"/>
          <w:pgMar w:header="877" w:footer="979" w:top="1100" w:bottom="1160" w:left="1180" w:right="1180"/>
        </w:sectPr>
      </w:pPr>
    </w:p>
    <w:p>
      <w:pPr>
        <w:spacing w:line="240" w:lineRule="auto" w:before="1"/>
        <w:rPr>
          <w:rFonts w:ascii="宋体" w:hAnsi="宋体" w:cs="宋体" w:eastAsia="宋体" w:hint="default"/>
          <w:b/>
          <w:bCs/>
          <w:sz w:val="19"/>
          <w:szCs w:val="19"/>
        </w:rPr>
      </w:pPr>
    </w:p>
    <w:p>
      <w:pPr>
        <w:spacing w:before="35"/>
        <w:ind w:left="697" w:right="5939" w:firstLine="0"/>
        <w:jc w:val="left"/>
        <w:rPr>
          <w:rFonts w:ascii="宋体" w:hAnsi="宋体" w:cs="宋体" w:eastAsia="宋体" w:hint="default"/>
          <w:sz w:val="21"/>
          <w:szCs w:val="21"/>
        </w:rPr>
      </w:pPr>
      <w:r>
        <w:rPr>
          <w:rFonts w:ascii="宋体" w:hAnsi="宋体" w:cs="宋体" w:eastAsia="宋体" w:hint="default"/>
          <w:b/>
          <w:bCs/>
          <w:sz w:val="21"/>
          <w:szCs w:val="21"/>
        </w:rPr>
        <w:t>四、信息披露及备置地点</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4418"/>
        <w:gridCol w:w="4883"/>
      </w:tblGrid>
      <w:tr>
        <w:trPr>
          <w:trHeight w:val="799"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8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84"/>
              <w:ind w:left="100" w:right="-4"/>
              <w:jc w:val="left"/>
              <w:rPr>
                <w:rFonts w:ascii="宋体" w:hAnsi="宋体" w:cs="宋体" w:eastAsia="宋体" w:hint="default"/>
                <w:sz w:val="21"/>
                <w:szCs w:val="21"/>
              </w:rPr>
            </w:pPr>
            <w:r>
              <w:rPr>
                <w:rFonts w:ascii="宋体" w:hAnsi="宋体" w:cs="宋体" w:eastAsia="宋体" w:hint="default"/>
                <w:spacing w:val="-3"/>
                <w:sz w:val="21"/>
                <w:szCs w:val="21"/>
              </w:rPr>
              <w:t>《中国证券报》、《上海证券报》、《证券时报》、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528"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hyperlink r:id="rId10">
              <w:r>
                <w:rPr>
                  <w:rFonts w:ascii="宋体"/>
                  <w:sz w:val="21"/>
                </w:rPr>
                <w:t>www.sse.com.cn</w:t>
              </w:r>
            </w:hyperlink>
          </w:p>
        </w:tc>
      </w:tr>
      <w:tr>
        <w:trPr>
          <w:trHeight w:val="800" w:hRule="exact"/>
        </w:trPr>
        <w:tc>
          <w:tcPr>
            <w:tcW w:w="4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2"/>
              <w:ind w:left="100" w:right="251"/>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号浙大网新软件 园</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层董事会办公室</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35"/>
        <w:ind w:left="697" w:right="5939" w:firstLine="0"/>
        <w:jc w:val="left"/>
        <w:rPr>
          <w:rFonts w:ascii="宋体" w:hAnsi="宋体" w:cs="宋体" w:eastAsia="宋体" w:hint="default"/>
          <w:sz w:val="21"/>
          <w:szCs w:val="21"/>
        </w:rPr>
      </w:pPr>
      <w:r>
        <w:rPr>
          <w:rFonts w:ascii="宋体" w:hAnsi="宋体" w:cs="宋体" w:eastAsia="宋体" w:hint="default"/>
          <w:b/>
          <w:bCs/>
          <w:sz w:val="21"/>
          <w:szCs w:val="21"/>
        </w:rPr>
        <w:t>五、公司股票简况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96" w:type="dxa"/>
        <w:tblLayout w:type="fixed"/>
        <w:tblCellMar>
          <w:top w:w="0" w:type="dxa"/>
          <w:left w:w="0" w:type="dxa"/>
          <w:bottom w:w="0" w:type="dxa"/>
          <w:right w:w="0" w:type="dxa"/>
        </w:tblCellMar>
        <w:tblLook w:val="01E0"/>
      </w:tblPr>
      <w:tblGrid>
        <w:gridCol w:w="1860"/>
        <w:gridCol w:w="2603"/>
        <w:gridCol w:w="2327"/>
        <w:gridCol w:w="2492"/>
      </w:tblGrid>
      <w:tr>
        <w:trPr>
          <w:trHeight w:val="527" w:hRule="exact"/>
        </w:trPr>
        <w:tc>
          <w:tcPr>
            <w:tcW w:w="9283" w:type="dxa"/>
            <w:gridSpan w:val="4"/>
            <w:tcBorders>
              <w:top w:val="single" w:sz="6" w:space="0" w:color="000000"/>
              <w:left w:val="single" w:sz="6" w:space="0" w:color="000000"/>
              <w:bottom w:val="single" w:sz="6" w:space="0" w:color="000000"/>
              <w:right w:val="single" w:sz="7" w:space="0" w:color="000000"/>
            </w:tcBorders>
          </w:tcPr>
          <w:p>
            <w:pPr>
              <w:pStyle w:val="TableParagraph"/>
              <w:spacing w:line="240" w:lineRule="auto" w:before="84"/>
              <w:ind w:left="19"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52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浙大网新</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600797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line="343" w:lineRule="auto" w:before="35"/>
        <w:ind w:left="697" w:right="5939" w:firstLine="0"/>
        <w:jc w:val="left"/>
        <w:rPr>
          <w:rFonts w:ascii="宋体" w:hAnsi="宋体" w:cs="宋体" w:eastAsia="宋体" w:hint="default"/>
          <w:sz w:val="21"/>
          <w:szCs w:val="21"/>
        </w:rPr>
      </w:pPr>
      <w:r>
        <w:rPr>
          <w:rFonts w:ascii="宋体" w:hAnsi="宋体" w:cs="宋体" w:eastAsia="宋体" w:hint="default"/>
          <w:b/>
          <w:bCs/>
          <w:sz w:val="21"/>
          <w:szCs w:val="21"/>
        </w:rPr>
        <w:t>六、公司报告期内注册变更情况</w:t>
      </w:r>
      <w:r>
        <w:rPr>
          <w:rFonts w:ascii="宋体" w:hAnsi="宋体" w:cs="宋体" w:eastAsia="宋体" w:hint="default"/>
          <w:b/>
          <w:bCs/>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343" w:lineRule="auto" w:before="27"/>
        <w:ind w:left="803" w:right="3434" w:firstLine="350"/>
        <w:jc w:val="left"/>
        <w:rPr>
          <w:rFonts w:ascii="宋体" w:hAnsi="宋体" w:cs="宋体" w:eastAsia="宋体" w:hint="default"/>
          <w:sz w:val="21"/>
          <w:szCs w:val="21"/>
        </w:rPr>
      </w:pPr>
      <w:r>
        <w:rPr>
          <w:rFonts w:ascii="宋体" w:hAnsi="宋体" w:cs="宋体" w:eastAsia="宋体" w:hint="default"/>
          <w:sz w:val="21"/>
          <w:szCs w:val="21"/>
        </w:rPr>
        <w:t>公司报告期内注册情况未变更。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r>
      <w:r>
        <w:rPr>
          <w:rFonts w:ascii="宋体" w:hAnsi="宋体" w:cs="宋体" w:eastAsia="宋体" w:hint="default"/>
          <w:b/>
          <w:bCs/>
          <w:w w:val="95"/>
          <w:sz w:val="21"/>
          <w:szCs w:val="21"/>
        </w:rPr>
        <w:t>公司首次注册情况的相关查询索引</w:t>
      </w:r>
      <w:r>
        <w:rPr>
          <w:rFonts w:ascii="宋体" w:hAnsi="宋体" w:cs="宋体" w:eastAsia="宋体" w:hint="default"/>
          <w:sz w:val="21"/>
          <w:szCs w:val="21"/>
        </w:rPr>
      </w:r>
    </w:p>
    <w:p>
      <w:pPr>
        <w:spacing w:line="324" w:lineRule="auto" w:before="27"/>
        <w:ind w:left="697" w:right="3434" w:firstLine="315"/>
        <w:jc w:val="left"/>
        <w:rPr>
          <w:rFonts w:ascii="宋体" w:hAnsi="宋体" w:cs="宋体" w:eastAsia="宋体" w:hint="default"/>
          <w:sz w:val="21"/>
          <w:szCs w:val="21"/>
        </w:rPr>
      </w:pP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年年度报告公司基本情况。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公司上市以来，主营业务的变化情况</w:t>
      </w:r>
      <w:r>
        <w:rPr>
          <w:rFonts w:ascii="宋体" w:hAnsi="宋体" w:cs="宋体" w:eastAsia="宋体" w:hint="default"/>
          <w:sz w:val="21"/>
          <w:szCs w:val="21"/>
        </w:rPr>
      </w:r>
    </w:p>
    <w:p>
      <w:pPr>
        <w:spacing w:line="240" w:lineRule="auto" w:before="1"/>
        <w:rPr>
          <w:rFonts w:ascii="宋体" w:hAnsi="宋体" w:cs="宋体" w:eastAsia="宋体" w:hint="default"/>
          <w:b/>
          <w:bCs/>
          <w:sz w:val="6"/>
          <w:szCs w:val="6"/>
        </w:rPr>
      </w:pPr>
    </w:p>
    <w:tbl>
      <w:tblPr>
        <w:tblW w:w="0" w:type="auto"/>
        <w:jc w:val="left"/>
        <w:tblInd w:w="584" w:type="dxa"/>
        <w:tblLayout w:type="fixed"/>
        <w:tblCellMar>
          <w:top w:w="0" w:type="dxa"/>
          <w:left w:w="0" w:type="dxa"/>
          <w:bottom w:w="0" w:type="dxa"/>
          <w:right w:w="0" w:type="dxa"/>
        </w:tblCellMar>
        <w:tblLook w:val="01E0"/>
      </w:tblPr>
      <w:tblGrid>
        <w:gridCol w:w="2236"/>
        <w:gridCol w:w="6288"/>
      </w:tblGrid>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b/>
                <w:bCs/>
                <w:sz w:val="21"/>
                <w:szCs w:val="21"/>
              </w:rPr>
              <w:t>公司主营业务</w:t>
            </w:r>
            <w:r>
              <w:rPr>
                <w:rFonts w:ascii="宋体" w:hAnsi="宋体" w:cs="宋体" w:eastAsia="宋体" w:hint="default"/>
                <w:sz w:val="21"/>
                <w:szCs w:val="21"/>
              </w:rPr>
            </w:r>
          </w:p>
        </w:tc>
      </w:tr>
      <w:tr>
        <w:trPr>
          <w:trHeight w:val="427"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羽绒（毛</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羽绒制品及其他纺织印染制品</w:t>
            </w:r>
          </w:p>
        </w:tc>
      </w:tr>
      <w:tr>
        <w:trPr>
          <w:trHeight w:val="69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4"/>
              <w:ind w:left="102" w:right="191"/>
              <w:jc w:val="left"/>
              <w:rPr>
                <w:rFonts w:ascii="宋体" w:hAnsi="宋体" w:cs="宋体" w:eastAsia="宋体" w:hint="default"/>
                <w:sz w:val="21"/>
                <w:szCs w:val="21"/>
              </w:rPr>
            </w:pPr>
            <w:r>
              <w:rPr>
                <w:rFonts w:ascii="宋体" w:hAnsi="宋体" w:cs="宋体" w:eastAsia="宋体" w:hint="default"/>
                <w:spacing w:val="-4"/>
                <w:sz w:val="21"/>
                <w:szCs w:val="21"/>
              </w:rPr>
              <w:t>羽绒（毛）、羽绒制品及其他纺织印染制品，有线电视网络投资开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发、生物制药投资开发、互联网电子商务和信息服务</w:t>
            </w:r>
          </w:p>
        </w:tc>
      </w:tr>
      <w:tr>
        <w:trPr>
          <w:trHeight w:val="69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4"/>
              <w:ind w:left="102" w:right="84"/>
              <w:jc w:val="left"/>
              <w:rPr>
                <w:rFonts w:ascii="宋体" w:hAnsi="宋体" w:cs="宋体" w:eastAsia="宋体" w:hint="default"/>
                <w:sz w:val="21"/>
                <w:szCs w:val="21"/>
              </w:rPr>
            </w:pPr>
            <w:r>
              <w:rPr>
                <w:rFonts w:ascii="宋体" w:hAnsi="宋体" w:cs="宋体" w:eastAsia="宋体" w:hint="default"/>
                <w:sz w:val="21"/>
                <w:szCs w:val="21"/>
              </w:rPr>
              <w:t>计算机硬件销售、药品生产及销售、软件及系统服务、酒店服务、 羽绒制品及纺织品销售</w:t>
            </w:r>
          </w:p>
        </w:tc>
      </w:tr>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计算机硬件销售、软件及系统服务、酒店服务、药品生产及销售</w:t>
            </w:r>
          </w:p>
        </w:tc>
      </w:tr>
      <w:tr>
        <w:trPr>
          <w:trHeight w:val="427"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网络设备与终端、网络应用软件与服务、酒店服务</w:t>
            </w:r>
          </w:p>
        </w:tc>
      </w:tr>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网络设备与终端、网络应用软件与服务、机电总包、酒店服务</w:t>
            </w:r>
          </w:p>
        </w:tc>
      </w:tr>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网络设备与终端、软件外包与服务、机电总包</w:t>
            </w:r>
          </w:p>
        </w:tc>
      </w:tr>
      <w:tr>
        <w:trPr>
          <w:trHeight w:val="45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年至今</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网络设备与终端、软件外包与服务</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5"/>
        <w:spacing w:line="240" w:lineRule="auto" w:before="0"/>
        <w:ind w:left="697" w:right="3434"/>
        <w:jc w:val="left"/>
        <w:rPr>
          <w:b w:val="0"/>
          <w:bCs w:val="0"/>
        </w:rPr>
      </w:pPr>
      <w:r>
        <w:rPr>
          <w:rFonts w:ascii="宋体" w:hAnsi="宋体" w:cs="宋体" w:eastAsia="宋体" w:hint="default"/>
        </w:rPr>
        <w:t>(</w:t>
      </w:r>
      <w:r>
        <w:rPr/>
        <w:t>四</w:t>
      </w:r>
      <w:r>
        <w:rPr>
          <w:rFonts w:ascii="宋体" w:hAnsi="宋体" w:cs="宋体" w:eastAsia="宋体" w:hint="default"/>
        </w:rPr>
        <w:t>)</w:t>
      </w:r>
      <w:r>
        <w:rPr/>
        <w:t>公司上市以来</w:t>
      </w:r>
      <w:r>
        <w:rPr>
          <w:rFonts w:ascii="宋体" w:hAnsi="宋体" w:cs="宋体" w:eastAsia="宋体" w:hint="default"/>
        </w:rPr>
        <w:t>,</w:t>
      </w:r>
      <w:r>
        <w:rPr/>
        <w:t>历次控股股东的变更情况</w:t>
      </w:r>
      <w:r>
        <w:rPr>
          <w:b w:val="0"/>
          <w:bCs w:val="0"/>
        </w:rPr>
      </w:r>
    </w:p>
    <w:p>
      <w:pPr>
        <w:spacing w:after="0" w:line="240" w:lineRule="auto"/>
        <w:jc w:val="left"/>
        <w:sectPr>
          <w:pgSz w:w="11910" w:h="16840"/>
          <w:pgMar w:header="877" w:footer="979" w:top="1100" w:bottom="1160" w:left="1100" w:right="1200"/>
        </w:sectPr>
      </w:pPr>
    </w:p>
    <w:p>
      <w:pPr>
        <w:spacing w:line="240" w:lineRule="auto" w:before="6"/>
        <w:rPr>
          <w:rFonts w:ascii="宋体" w:hAnsi="宋体" w:cs="宋体" w:eastAsia="宋体" w:hint="default"/>
          <w:b/>
          <w:bCs/>
          <w:sz w:val="24"/>
          <w:szCs w:val="24"/>
        </w:rPr>
      </w:pPr>
    </w:p>
    <w:tbl>
      <w:tblPr>
        <w:tblW w:w="0" w:type="auto"/>
        <w:jc w:val="left"/>
        <w:tblInd w:w="104" w:type="dxa"/>
        <w:tblLayout w:type="fixed"/>
        <w:tblCellMar>
          <w:top w:w="0" w:type="dxa"/>
          <w:left w:w="0" w:type="dxa"/>
          <w:bottom w:w="0" w:type="dxa"/>
          <w:right w:w="0" w:type="dxa"/>
        </w:tblCellMar>
        <w:tblLook w:val="01E0"/>
      </w:tblPr>
      <w:tblGrid>
        <w:gridCol w:w="2236"/>
        <w:gridCol w:w="6288"/>
      </w:tblGrid>
      <w:tr>
        <w:trPr>
          <w:trHeight w:val="5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
              <w:jc w:val="center"/>
              <w:rPr>
                <w:rFonts w:ascii="宋体" w:hAnsi="宋体" w:cs="宋体" w:eastAsia="宋体" w:hint="default"/>
                <w:sz w:val="21"/>
                <w:szCs w:val="21"/>
              </w:rPr>
            </w:pPr>
            <w:r>
              <w:rPr>
                <w:rFonts w:ascii="宋体" w:hAnsi="宋体" w:cs="宋体" w:eastAsia="宋体" w:hint="default"/>
                <w:b/>
                <w:bCs/>
                <w:sz w:val="21"/>
                <w:szCs w:val="21"/>
              </w:rPr>
              <w:t>公司控股股东</w:t>
            </w:r>
            <w:r>
              <w:rPr>
                <w:rFonts w:ascii="宋体" w:hAnsi="宋体" w:cs="宋体" w:eastAsia="宋体" w:hint="default"/>
                <w:sz w:val="21"/>
                <w:szCs w:val="21"/>
              </w:rPr>
            </w:r>
          </w:p>
        </w:tc>
      </w:tr>
      <w:tr>
        <w:trPr>
          <w:trHeight w:val="5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绍兴市天然羽绒制品总公司</w:t>
            </w:r>
          </w:p>
        </w:tc>
      </w:tr>
      <w:tr>
        <w:trPr>
          <w:trHeight w:val="915"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3"/>
              <w:jc w:val="center"/>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年至今</w:t>
            </w:r>
          </w:p>
        </w:tc>
        <w:tc>
          <w:tcPr>
            <w:tcW w:w="6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日前原名为浙江浙大网新信息控股有限公司）</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35"/>
        <w:ind w:left="217" w:right="110" w:firstLine="0"/>
        <w:jc w:val="left"/>
        <w:rPr>
          <w:rFonts w:ascii="宋体" w:hAnsi="宋体" w:cs="宋体" w:eastAsia="宋体" w:hint="default"/>
          <w:sz w:val="21"/>
          <w:szCs w:val="21"/>
        </w:rPr>
      </w:pPr>
      <w:r>
        <w:rPr>
          <w:rFonts w:ascii="宋体" w:hAnsi="宋体" w:cs="宋体" w:eastAsia="宋体" w:hint="default"/>
          <w:b/>
          <w:bCs/>
          <w:sz w:val="21"/>
          <w:szCs w:val="21"/>
        </w:rPr>
        <w:t>七、其他有关资料</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1102"/>
        <w:gridCol w:w="1700"/>
        <w:gridCol w:w="5722"/>
      </w:tblGrid>
      <w:tr>
        <w:trPr>
          <w:trHeight w:val="594"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72" w:lineRule="exact"/>
              <w:ind w:left="103" w:right="147"/>
              <w:jc w:val="both"/>
              <w:rPr>
                <w:rFonts w:ascii="宋体" w:hAnsi="宋体" w:cs="宋体" w:eastAsia="宋体" w:hint="default"/>
                <w:sz w:val="21"/>
                <w:szCs w:val="21"/>
              </w:rPr>
            </w:pPr>
            <w:r>
              <w:rPr>
                <w:rFonts w:ascii="宋体" w:hAnsi="宋体" w:cs="宋体" w:eastAsia="宋体" w:hint="default"/>
                <w:sz w:val="21"/>
                <w:szCs w:val="21"/>
              </w:rPr>
              <w:t>公司聘请 的会计师 事务所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548" w:hRule="exact"/>
        </w:trPr>
        <w:tc>
          <w:tcPr>
            <w:tcW w:w="1102" w:type="dxa"/>
            <w:vMerge/>
            <w:tcBorders>
              <w:left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号新湖商务大厦</w:t>
            </w:r>
            <w:r>
              <w:rPr>
                <w:rFonts w:ascii="宋体" w:hAnsi="宋体" w:cs="宋体" w:eastAsia="宋体" w:hint="default"/>
                <w:spacing w:val="-53"/>
                <w:sz w:val="21"/>
                <w:szCs w:val="21"/>
              </w:rPr>
              <w:t> </w:t>
            </w:r>
            <w:r>
              <w:rPr>
                <w:rFonts w:ascii="宋体" w:hAnsi="宋体" w:cs="宋体" w:eastAsia="宋体" w:hint="default"/>
                <w:sz w:val="21"/>
                <w:szCs w:val="21"/>
              </w:rPr>
              <w:t>6-10</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522" w:hRule="exact"/>
        </w:trPr>
        <w:tc>
          <w:tcPr>
            <w:tcW w:w="1102" w:type="dxa"/>
            <w:vMerge/>
            <w:tcBorders>
              <w:left w:val="single" w:sz="4" w:space="0" w:color="000000"/>
              <w:right w:val="single" w:sz="4" w:space="0" w:color="000000"/>
            </w:tcBorders>
          </w:tcPr>
          <w:p>
            <w:pP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毛晓东</w:t>
            </w:r>
          </w:p>
        </w:tc>
      </w:tr>
      <w:tr>
        <w:trPr>
          <w:trHeight w:val="523" w:hRule="exact"/>
        </w:trPr>
        <w:tc>
          <w:tcPr>
            <w:tcW w:w="11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5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宁一锋</w:t>
            </w:r>
          </w:p>
        </w:tc>
      </w:tr>
    </w:tbl>
    <w:p>
      <w:pPr>
        <w:spacing w:after="0" w:line="240" w:lineRule="auto"/>
        <w:jc w:val="left"/>
        <w:rPr>
          <w:rFonts w:ascii="宋体" w:hAnsi="宋体" w:cs="宋体" w:eastAsia="宋体" w:hint="default"/>
          <w:sz w:val="21"/>
          <w:szCs w:val="21"/>
        </w:rPr>
        <w:sectPr>
          <w:pgSz w:w="11910" w:h="16840"/>
          <w:pgMar w:header="877" w:footer="979" w:top="1100" w:bottom="1160" w:left="1580" w:right="1580"/>
        </w:sectPr>
      </w:pPr>
    </w:p>
    <w:p>
      <w:pPr>
        <w:spacing w:line="240" w:lineRule="auto" w:before="12"/>
        <w:rPr>
          <w:rFonts w:ascii="宋体" w:hAnsi="宋体" w:cs="宋体" w:eastAsia="宋体" w:hint="default"/>
          <w:b/>
          <w:bCs/>
          <w:sz w:val="19"/>
          <w:szCs w:val="19"/>
        </w:rPr>
      </w:pPr>
    </w:p>
    <w:p>
      <w:pPr>
        <w:spacing w:before="13"/>
        <w:ind w:left="2656" w:right="322" w:firstLine="0"/>
        <w:jc w:val="left"/>
        <w:rPr>
          <w:rFonts w:ascii="宋体" w:hAnsi="宋体" w:cs="宋体" w:eastAsia="宋体" w:hint="default"/>
          <w:sz w:val="28"/>
          <w:szCs w:val="28"/>
        </w:rPr>
      </w:pPr>
      <w:r>
        <w:rPr>
          <w:rFonts w:ascii="宋体" w:hAnsi="宋体" w:cs="宋体" w:eastAsia="宋体" w:hint="default"/>
          <w:b/>
          <w:bCs/>
          <w:sz w:val="28"/>
          <w:szCs w:val="28"/>
        </w:rPr>
        <w:t>第三节</w:t>
      </w:r>
      <w:r>
        <w:rPr>
          <w:rFonts w:ascii="宋体" w:hAnsi="宋体" w:cs="宋体" w:eastAsia="宋体" w:hint="default"/>
          <w:b/>
          <w:bCs/>
          <w:spacing w:val="-14"/>
          <w:sz w:val="28"/>
          <w:szCs w:val="28"/>
        </w:rPr>
        <w:t> </w:t>
      </w:r>
      <w:r>
        <w:rPr>
          <w:rFonts w:ascii="宋体" w:hAnsi="宋体" w:cs="宋体" w:eastAsia="宋体" w:hint="default"/>
          <w:b/>
          <w:bCs/>
          <w:sz w:val="28"/>
          <w:szCs w:val="28"/>
        </w:rPr>
        <w:t>会计数据和财务指标摘要</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343" w:lineRule="auto" w:before="203"/>
        <w:ind w:left="993" w:right="4643" w:hanging="456"/>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b/>
          <w:bCs/>
          <w:w w:val="99"/>
          <w:sz w:val="21"/>
          <w:szCs w:val="21"/>
        </w:rPr>
        <w:t> </w:t>
      </w:r>
      <w:r>
        <w:rPr>
          <w:rFonts w:ascii="宋体" w:hAnsi="宋体" w:cs="宋体" w:eastAsia="宋体" w:hint="default"/>
          <w:sz w:val="21"/>
          <w:szCs w:val="21"/>
        </w:rPr>
        <w:t>无追溯调整</w:t>
      </w:r>
    </w:p>
    <w:p>
      <w:pPr>
        <w:spacing w:before="28"/>
        <w:ind w:left="537" w:right="322" w:firstLine="0"/>
        <w:jc w:val="left"/>
        <w:rPr>
          <w:rFonts w:ascii="宋体" w:hAnsi="宋体" w:cs="宋体" w:eastAsia="宋体" w:hint="default"/>
          <w:sz w:val="21"/>
          <w:szCs w:val="21"/>
        </w:rPr>
      </w:pPr>
      <w:r>
        <w:rPr>
          <w:rFonts w:ascii="宋体" w:hAnsi="宋体" w:cs="宋体" w:eastAsia="宋体" w:hint="default"/>
          <w:b/>
          <w:bCs/>
          <w:sz w:val="21"/>
          <w:szCs w:val="21"/>
        </w:rPr>
        <w:t>（一）主要会计数据</w:t>
      </w:r>
      <w:r>
        <w:rPr>
          <w:rFonts w:ascii="宋体" w:hAnsi="宋体" w:cs="宋体" w:eastAsia="宋体" w:hint="default"/>
          <w:sz w:val="21"/>
          <w:szCs w:val="21"/>
        </w:rPr>
      </w:r>
    </w:p>
    <w:p>
      <w:pPr>
        <w:spacing w:line="240" w:lineRule="auto" w:before="12"/>
        <w:rPr>
          <w:rFonts w:ascii="宋体" w:hAnsi="宋体" w:cs="宋体" w:eastAsia="宋体" w:hint="default"/>
          <w:b/>
          <w:bCs/>
          <w:sz w:val="27"/>
          <w:szCs w:val="27"/>
        </w:rPr>
      </w:pPr>
    </w:p>
    <w:p>
      <w:pPr>
        <w:spacing w:before="0"/>
        <w:ind w:left="6339" w:right="322"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11"/>
          <w:sz w:val="20"/>
          <w:szCs w:val="20"/>
        </w:rPr>
        <w:t> </w:t>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37"/>
        <w:gridCol w:w="1702"/>
        <w:gridCol w:w="1701"/>
        <w:gridCol w:w="1702"/>
        <w:gridCol w:w="1699"/>
      </w:tblGrid>
      <w:tr>
        <w:trPr>
          <w:trHeight w:val="533"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811" w:right="0"/>
              <w:jc w:val="left"/>
              <w:rPr>
                <w:rFonts w:ascii="宋体" w:hAnsi="宋体" w:cs="宋体" w:eastAsia="宋体" w:hint="default"/>
                <w:sz w:val="20"/>
                <w:szCs w:val="20"/>
              </w:rPr>
            </w:pPr>
            <w:r>
              <w:rPr>
                <w:rFonts w:ascii="宋体" w:hAnsi="宋体" w:cs="宋体" w:eastAsia="宋体" w:hint="default"/>
                <w:sz w:val="20"/>
                <w:szCs w:val="20"/>
              </w:rPr>
              <w:t>主要会计数据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18"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17"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本期比上年同期</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增减</w:t>
            </w:r>
            <w:r>
              <w:rPr>
                <w:rFonts w:ascii="宋体" w:hAnsi="宋体" w:cs="宋体" w:eastAsia="宋体" w:hint="default"/>
                <w:sz w:val="20"/>
                <w:szCs w:val="20"/>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16"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523"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pacing w:val="-1"/>
                <w:sz w:val="20"/>
              </w:rPr>
              <w:t>4,984,916,338.14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pacing w:val="-1"/>
                <w:sz w:val="20"/>
              </w:rPr>
              <w:t>5,873,268,635.16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z w:val="21"/>
              </w:rPr>
              <w:t>-15.13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pacing w:val="-1"/>
                <w:sz w:val="20"/>
              </w:rPr>
              <w:t>5,548,058,712.39</w:t>
            </w:r>
          </w:p>
        </w:tc>
      </w:tr>
      <w:tr>
        <w:trPr>
          <w:trHeight w:val="534"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6"/>
                <w:sz w:val="20"/>
                <w:szCs w:val="20"/>
              </w:rPr>
              <w:t>归属于上市公司股东的净利</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pacing w:val="-1"/>
                <w:sz w:val="20"/>
              </w:rPr>
              <w:t>-35,080,975.37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spacing w:val="-1"/>
                <w:sz w:val="20"/>
              </w:rPr>
              <w:t>123,497,417.69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-128.41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pacing w:val="-1"/>
                <w:sz w:val="20"/>
              </w:rPr>
              <w:t>68,223,512.52</w:t>
            </w:r>
          </w:p>
        </w:tc>
      </w:tr>
      <w:tr>
        <w:trPr>
          <w:trHeight w:val="534"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归属于上市公司股东的扣除非</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经常性损益的净利润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pacing w:val="-1"/>
                <w:sz w:val="20"/>
              </w:rPr>
              <w:t>-76,303,447.96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pacing w:val="-1"/>
                <w:sz w:val="20"/>
              </w:rPr>
              <w:t>18,099,492.20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-521.58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pacing w:val="-1"/>
                <w:sz w:val="20"/>
              </w:rPr>
              <w:t>12,094,456.25</w:t>
            </w:r>
          </w:p>
        </w:tc>
      </w:tr>
      <w:tr>
        <w:trPr>
          <w:trHeight w:val="275"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-45,127,254.08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-2,646,475.93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-1,605.18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21,123,021.93</w:t>
            </w:r>
          </w:p>
        </w:tc>
      </w:tr>
      <w:tr>
        <w:trPr>
          <w:trHeight w:val="533" w:hRule="exact"/>
        </w:trPr>
        <w:tc>
          <w:tcPr>
            <w:tcW w:w="283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18"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3"/>
                <w:sz w:val="20"/>
                <w:szCs w:val="20"/>
              </w:rPr>
              <w:t> </w:t>
            </w:r>
            <w:r>
              <w:rPr>
                <w:rFonts w:ascii="宋体" w:hAnsi="宋体" w:cs="宋体" w:eastAsia="宋体" w:hint="default"/>
                <w:sz w:val="20"/>
                <w:szCs w:val="20"/>
              </w:rPr>
              <w:t>年末</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17"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年末</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本期末比上年同</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期末增减</w:t>
            </w:r>
            <w:r>
              <w:rPr>
                <w:rFonts w:ascii="宋体" w:hAnsi="宋体" w:cs="宋体" w:eastAsia="宋体" w:hint="default"/>
                <w:sz w:val="20"/>
                <w:szCs w:val="20"/>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16"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3"/>
                <w:sz w:val="20"/>
                <w:szCs w:val="20"/>
              </w:rPr>
              <w:t> </w:t>
            </w:r>
            <w:r>
              <w:rPr>
                <w:rFonts w:ascii="宋体" w:hAnsi="宋体" w:cs="宋体" w:eastAsia="宋体" w:hint="default"/>
                <w:sz w:val="20"/>
                <w:szCs w:val="20"/>
              </w:rPr>
              <w:t>年末</w:t>
            </w:r>
          </w:p>
        </w:tc>
      </w:tr>
      <w:tr>
        <w:trPr>
          <w:trHeight w:val="275"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归属于上市公司股东的净资产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1,828,460,362.12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1,879,632,992.37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-2.72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1,643,115,160.92</w:t>
            </w:r>
          </w:p>
        </w:tc>
      </w:tr>
      <w:tr>
        <w:trPr>
          <w:trHeight w:val="570"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20"/>
                <w:szCs w:val="20"/>
              </w:rPr>
            </w:pPr>
            <w:r>
              <w:rPr>
                <w:rFonts w:ascii="Times New Roman"/>
                <w:spacing w:val="-1"/>
                <w:sz w:val="20"/>
              </w:rPr>
              <w:t>4,872,020,731.68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20"/>
                <w:szCs w:val="20"/>
              </w:rPr>
            </w:pPr>
            <w:r>
              <w:rPr>
                <w:rFonts w:ascii="Times New Roman"/>
                <w:spacing w:val="-1"/>
                <w:sz w:val="20"/>
              </w:rPr>
              <w:t>4,549,933,071.41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Times New Roman" w:hAnsi="Times New Roman" w:cs="Times New Roman" w:eastAsia="Times New Roman" w:hint="default"/>
                <w:sz w:val="21"/>
                <w:szCs w:val="21"/>
              </w:rPr>
            </w:pPr>
            <w:r>
              <w:rPr>
                <w:rFonts w:ascii="Times New Roman"/>
                <w:sz w:val="21"/>
              </w:rPr>
              <w:t>7.08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20"/>
                <w:szCs w:val="20"/>
              </w:rPr>
            </w:pPr>
            <w:r>
              <w:rPr>
                <w:rFonts w:ascii="Times New Roman"/>
                <w:spacing w:val="-1"/>
                <w:sz w:val="20"/>
              </w:rPr>
              <w:t>4,430,804,587.74</w:t>
            </w:r>
          </w:p>
        </w:tc>
      </w:tr>
    </w:tbl>
    <w:p>
      <w:pPr>
        <w:spacing w:line="240" w:lineRule="auto" w:before="6"/>
        <w:rPr>
          <w:rFonts w:ascii="宋体" w:hAnsi="宋体" w:cs="宋体" w:eastAsia="宋体" w:hint="default"/>
          <w:sz w:val="18"/>
          <w:szCs w:val="18"/>
        </w:rPr>
      </w:pPr>
    </w:p>
    <w:p>
      <w:pPr>
        <w:spacing w:before="38"/>
        <w:ind w:left="537" w:right="322" w:firstLine="0"/>
        <w:jc w:val="left"/>
        <w:rPr>
          <w:rFonts w:ascii="宋体" w:hAnsi="宋体" w:cs="宋体" w:eastAsia="宋体" w:hint="default"/>
          <w:sz w:val="20"/>
          <w:szCs w:val="20"/>
        </w:rPr>
      </w:pPr>
      <w:r>
        <w:rPr>
          <w:rFonts w:ascii="宋体" w:hAnsi="宋体" w:cs="宋体" w:eastAsia="宋体" w:hint="default"/>
          <w:b/>
          <w:bCs/>
          <w:sz w:val="20"/>
          <w:szCs w:val="20"/>
        </w:rPr>
        <w:t>（二）主要财务数据</w:t>
      </w:r>
      <w:r>
        <w:rPr>
          <w:rFonts w:ascii="宋体" w:hAnsi="宋体" w:cs="宋体" w:eastAsia="宋体" w:hint="default"/>
          <w:sz w:val="20"/>
          <w:szCs w:val="20"/>
        </w:rPr>
      </w:r>
    </w:p>
    <w:p>
      <w:pPr>
        <w:spacing w:line="240" w:lineRule="auto" w:before="3"/>
        <w:rPr>
          <w:rFonts w:ascii="宋体" w:hAnsi="宋体" w:cs="宋体" w:eastAsia="宋体" w:hint="default"/>
          <w:b/>
          <w:bCs/>
          <w:sz w:val="6"/>
          <w:szCs w:val="6"/>
        </w:rPr>
      </w:pPr>
    </w:p>
    <w:tbl>
      <w:tblPr>
        <w:tblW w:w="0" w:type="auto"/>
        <w:jc w:val="left"/>
        <w:tblInd w:w="594" w:type="dxa"/>
        <w:tblLayout w:type="fixed"/>
        <w:tblCellMar>
          <w:top w:w="0" w:type="dxa"/>
          <w:left w:w="0" w:type="dxa"/>
          <w:bottom w:w="0" w:type="dxa"/>
          <w:right w:w="0" w:type="dxa"/>
        </w:tblCellMar>
        <w:tblLook w:val="01E0"/>
      </w:tblPr>
      <w:tblGrid>
        <w:gridCol w:w="2914"/>
        <w:gridCol w:w="1418"/>
        <w:gridCol w:w="1418"/>
        <w:gridCol w:w="1703"/>
        <w:gridCol w:w="1273"/>
      </w:tblGrid>
      <w:tr>
        <w:trPr>
          <w:trHeight w:val="534"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848" w:right="0"/>
              <w:jc w:val="left"/>
              <w:rPr>
                <w:rFonts w:ascii="宋体" w:hAnsi="宋体" w:cs="宋体" w:eastAsia="宋体" w:hint="default"/>
                <w:sz w:val="20"/>
                <w:szCs w:val="20"/>
              </w:rPr>
            </w:pPr>
            <w:r>
              <w:rPr>
                <w:rFonts w:ascii="宋体" w:hAnsi="宋体" w:cs="宋体" w:eastAsia="宋体" w:hint="default"/>
                <w:sz w:val="20"/>
                <w:szCs w:val="20"/>
              </w:rPr>
              <w:t>主要财务指标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7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75"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本期比上年同期</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宋体" w:hAnsi="宋体" w:cs="宋体" w:eastAsia="宋体" w:hint="default"/>
                <w:sz w:val="20"/>
                <w:szCs w:val="20"/>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275"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基本每股收益（元／股）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-0.04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0.15</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-126.67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0.08</w:t>
            </w:r>
          </w:p>
        </w:tc>
      </w:tr>
      <w:tr>
        <w:trPr>
          <w:trHeight w:val="473"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9" w:right="0"/>
              <w:jc w:val="left"/>
              <w:rPr>
                <w:rFonts w:ascii="宋体" w:hAnsi="宋体" w:cs="宋体" w:eastAsia="宋体" w:hint="default"/>
                <w:sz w:val="20"/>
                <w:szCs w:val="20"/>
              </w:rPr>
            </w:pPr>
            <w:r>
              <w:rPr>
                <w:rFonts w:ascii="宋体" w:hAnsi="宋体" w:cs="宋体" w:eastAsia="宋体" w:hint="default"/>
                <w:sz w:val="20"/>
                <w:szCs w:val="20"/>
              </w:rPr>
              <w:t>稀释每股收益（元／股）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spacing w:val="-1"/>
                <w:sz w:val="20"/>
              </w:rPr>
              <w:t>-0.04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0"/>
                <w:szCs w:val="20"/>
              </w:rPr>
            </w:pPr>
            <w:r>
              <w:rPr>
                <w:rFonts w:ascii="Times New Roman"/>
                <w:sz w:val="20"/>
              </w:rPr>
              <w:t>0.15</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z w:val="21"/>
              </w:rPr>
              <w:t>-126.67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0"/>
                <w:szCs w:val="20"/>
              </w:rPr>
            </w:pPr>
            <w:r>
              <w:rPr>
                <w:rFonts w:ascii="Times New Roman"/>
                <w:sz w:val="20"/>
              </w:rPr>
              <w:t>0.08</w:t>
            </w:r>
          </w:p>
        </w:tc>
      </w:tr>
      <w:tr>
        <w:trPr>
          <w:trHeight w:val="534"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pacing w:val="6"/>
                <w:sz w:val="20"/>
                <w:szCs w:val="20"/>
              </w:rPr>
              <w:t>扣除非经常性损益后的基本每</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股收益（元／股）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spacing w:val="-1"/>
                <w:sz w:val="20"/>
              </w:rPr>
              <w:t>-0.09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z w:val="20"/>
              </w:rPr>
              <w:t>0.02</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z w:val="21"/>
              </w:rPr>
              <w:t>-550.00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z w:val="20"/>
              </w:rPr>
              <w:t>0.01</w:t>
            </w:r>
          </w:p>
        </w:tc>
      </w:tr>
      <w:tr>
        <w:trPr>
          <w:trHeight w:val="559"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9"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Times New Roman" w:hAnsi="Times New Roman" w:cs="Times New Roman" w:eastAsia="Times New Roman" w:hint="default"/>
                <w:sz w:val="20"/>
                <w:szCs w:val="20"/>
              </w:rPr>
            </w:pPr>
            <w:r>
              <w:rPr>
                <w:rFonts w:ascii="Times New Roman"/>
                <w:spacing w:val="-1"/>
                <w:sz w:val="20"/>
              </w:rPr>
              <w:t>-1.89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Times New Roman" w:hAnsi="Times New Roman" w:cs="Times New Roman" w:eastAsia="Times New Roman" w:hint="default"/>
                <w:sz w:val="20"/>
                <w:szCs w:val="20"/>
              </w:rPr>
            </w:pPr>
            <w:r>
              <w:rPr>
                <w:rFonts w:ascii="Times New Roman"/>
                <w:sz w:val="20"/>
              </w:rPr>
              <w:t>6.98</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8.87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个百分</w:t>
            </w:r>
          </w:p>
          <w:p>
            <w:pPr>
              <w:pStyle w:val="TableParagraph"/>
              <w:spacing w:line="266" w:lineRule="exact"/>
              <w:ind w:right="101"/>
              <w:jc w:val="right"/>
              <w:rPr>
                <w:rFonts w:ascii="宋体" w:hAnsi="宋体" w:cs="宋体" w:eastAsia="宋体" w:hint="default"/>
                <w:sz w:val="21"/>
                <w:szCs w:val="21"/>
              </w:rPr>
            </w:pPr>
            <w:r>
              <w:rPr>
                <w:rFonts w:ascii="宋体" w:hAnsi="宋体" w:cs="宋体" w:eastAsia="宋体" w:hint="default"/>
                <w:sz w:val="21"/>
                <w:szCs w:val="21"/>
              </w:rPr>
              <w:t>点</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Times New Roman" w:hAnsi="Times New Roman" w:cs="Times New Roman" w:eastAsia="Times New Roman" w:hint="default"/>
                <w:sz w:val="20"/>
                <w:szCs w:val="20"/>
              </w:rPr>
            </w:pPr>
            <w:r>
              <w:rPr>
                <w:rFonts w:ascii="Times New Roman"/>
                <w:sz w:val="20"/>
              </w:rPr>
              <w:t>4.22</w:t>
            </w:r>
          </w:p>
        </w:tc>
      </w:tr>
      <w:tr>
        <w:trPr>
          <w:trHeight w:val="560"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7"/>
              <w:ind w:left="99" w:right="101"/>
              <w:jc w:val="left"/>
              <w:rPr>
                <w:rFonts w:ascii="宋体" w:hAnsi="宋体" w:cs="宋体" w:eastAsia="宋体" w:hint="default"/>
                <w:sz w:val="20"/>
                <w:szCs w:val="20"/>
              </w:rPr>
            </w:pPr>
            <w:r>
              <w:rPr>
                <w:rFonts w:ascii="宋体" w:hAnsi="宋体" w:cs="宋体" w:eastAsia="宋体" w:hint="default"/>
                <w:spacing w:val="6"/>
                <w:sz w:val="20"/>
                <w:szCs w:val="20"/>
              </w:rPr>
              <w:t>扣除非经常性损益后的加权平</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均净资产收益率（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Times New Roman" w:hAnsi="Times New Roman" w:cs="Times New Roman" w:eastAsia="Times New Roman" w:hint="default"/>
                <w:sz w:val="20"/>
                <w:szCs w:val="20"/>
              </w:rPr>
            </w:pPr>
            <w:r>
              <w:rPr>
                <w:rFonts w:ascii="Times New Roman"/>
                <w:spacing w:val="-2"/>
                <w:sz w:val="20"/>
              </w:rPr>
              <w:t>-4.11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Times New Roman" w:hAnsi="Times New Roman" w:cs="Times New Roman" w:eastAsia="Times New Roman" w:hint="default"/>
                <w:sz w:val="20"/>
                <w:szCs w:val="20"/>
              </w:rPr>
            </w:pPr>
            <w:r>
              <w:rPr>
                <w:rFonts w:ascii="Times New Roman"/>
                <w:sz w:val="20"/>
              </w:rPr>
              <w:t>1.02</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5.13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个百分</w:t>
            </w:r>
          </w:p>
          <w:p>
            <w:pPr>
              <w:pStyle w:val="TableParagraph"/>
              <w:spacing w:line="265" w:lineRule="exact"/>
              <w:ind w:right="101"/>
              <w:jc w:val="right"/>
              <w:rPr>
                <w:rFonts w:ascii="宋体" w:hAnsi="宋体" w:cs="宋体" w:eastAsia="宋体" w:hint="default"/>
                <w:sz w:val="21"/>
                <w:szCs w:val="21"/>
              </w:rPr>
            </w:pPr>
            <w:r>
              <w:rPr>
                <w:rFonts w:ascii="宋体" w:hAnsi="宋体" w:cs="宋体" w:eastAsia="宋体" w:hint="default"/>
                <w:sz w:val="21"/>
                <w:szCs w:val="21"/>
              </w:rPr>
              <w:t>点</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Times New Roman" w:hAnsi="Times New Roman" w:cs="Times New Roman" w:eastAsia="Times New Roman" w:hint="default"/>
                <w:sz w:val="20"/>
                <w:szCs w:val="20"/>
              </w:rPr>
            </w:pPr>
            <w:r>
              <w:rPr>
                <w:rFonts w:ascii="Times New Roman"/>
                <w:sz w:val="20"/>
              </w:rPr>
              <w:t>0.75</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Heading5"/>
        <w:spacing w:line="240" w:lineRule="auto"/>
        <w:ind w:left="537" w:right="322"/>
        <w:jc w:val="left"/>
        <w:rPr>
          <w:b w:val="0"/>
          <w:bCs w:val="0"/>
        </w:rPr>
      </w:pPr>
      <w:r>
        <w:rPr/>
        <w:t>二、非经常性损益项目和金额</w:t>
      </w:r>
      <w:r>
        <w:rPr>
          <w:b w:val="0"/>
          <w:bCs w:val="0"/>
        </w:rPr>
      </w:r>
    </w:p>
    <w:p>
      <w:pPr>
        <w:spacing w:before="1"/>
        <w:ind w:left="0" w:right="1013"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1"/>
          <w:sz w:val="20"/>
          <w:szCs w:val="20"/>
        </w:rPr>
        <w:t> </w:t>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4078"/>
        <w:gridCol w:w="1560"/>
        <w:gridCol w:w="1701"/>
        <w:gridCol w:w="1559"/>
      </w:tblGrid>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33"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8"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0"/>
                <w:sz w:val="20"/>
                <w:szCs w:val="20"/>
              </w:rPr>
              <w:t> </w:t>
            </w:r>
            <w:r>
              <w:rPr>
                <w:rFonts w:ascii="宋体" w:hAnsi="宋体" w:cs="宋体" w:eastAsia="宋体" w:hint="default"/>
                <w:sz w:val="20"/>
                <w:szCs w:val="20"/>
              </w:rPr>
              <w:t>年金额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1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49"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年金额</w:t>
            </w:r>
          </w:p>
        </w:tc>
      </w:tr>
      <w:tr>
        <w:trPr>
          <w:trHeight w:val="26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14,040,631.15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6"/>
              <w:jc w:val="right"/>
              <w:rPr>
                <w:rFonts w:ascii="宋体" w:hAnsi="宋体" w:cs="宋体" w:eastAsia="宋体" w:hint="default"/>
                <w:sz w:val="20"/>
                <w:szCs w:val="20"/>
              </w:rPr>
            </w:pPr>
            <w:r>
              <w:rPr>
                <w:rFonts w:ascii="宋体"/>
                <w:spacing w:val="-1"/>
                <w:sz w:val="20"/>
              </w:rPr>
              <w:t>77,753,197.28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10,913,148.39</w:t>
            </w:r>
          </w:p>
        </w:tc>
      </w:tr>
      <w:tr>
        <w:trPr>
          <w:trHeight w:val="52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越权审批，或无正式批准文件，或偶发性的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税收返还、减免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2,246,919.88</w:t>
            </w:r>
          </w:p>
        </w:tc>
      </w:tr>
      <w:tr>
        <w:trPr>
          <w:trHeight w:val="104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pacing w:val="2"/>
                <w:sz w:val="20"/>
                <w:szCs w:val="20"/>
              </w:rPr>
              <w:t>计入当期损益的政府补助，但与公司正常经</w:t>
            </w:r>
          </w:p>
          <w:p>
            <w:pPr>
              <w:pStyle w:val="TableParagraph"/>
              <w:spacing w:line="237" w:lineRule="auto" w:before="1"/>
              <w:ind w:left="103" w:right="105"/>
              <w:jc w:val="both"/>
              <w:rPr>
                <w:rFonts w:ascii="宋体" w:hAnsi="宋体" w:cs="宋体" w:eastAsia="宋体" w:hint="default"/>
                <w:sz w:val="20"/>
                <w:szCs w:val="20"/>
              </w:rPr>
            </w:pPr>
            <w:r>
              <w:rPr>
                <w:rFonts w:ascii="宋体" w:hAnsi="宋体" w:cs="宋体" w:eastAsia="宋体" w:hint="default"/>
                <w:spacing w:val="2"/>
                <w:sz w:val="20"/>
                <w:szCs w:val="20"/>
              </w:rPr>
              <w:t>营业务密切相关，符合国家政策规定、按照</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2"/>
                <w:sz w:val="20"/>
                <w:szCs w:val="20"/>
              </w:rPr>
              <w:t>一定标准定额或定量持续享受的政府补助除</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25,675,822.32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6"/>
              <w:jc w:val="right"/>
              <w:rPr>
                <w:rFonts w:ascii="宋体" w:hAnsi="宋体" w:cs="宋体" w:eastAsia="宋体" w:hint="default"/>
                <w:sz w:val="20"/>
                <w:szCs w:val="20"/>
              </w:rPr>
            </w:pPr>
            <w:r>
              <w:rPr>
                <w:rFonts w:ascii="宋体"/>
                <w:spacing w:val="-1"/>
                <w:sz w:val="20"/>
              </w:rPr>
              <w:t>29,320,806.74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37,653,735.05</w:t>
            </w:r>
          </w:p>
        </w:tc>
      </w:tr>
      <w:tr>
        <w:trPr>
          <w:trHeight w:val="5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计入当期损益的对非金融企业收取的资金占</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用费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9,497,709.54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86"/>
              <w:jc w:val="right"/>
              <w:rPr>
                <w:rFonts w:ascii="宋体" w:hAnsi="宋体" w:cs="宋体" w:eastAsia="宋体" w:hint="default"/>
                <w:sz w:val="20"/>
                <w:szCs w:val="20"/>
              </w:rPr>
            </w:pPr>
            <w:r>
              <w:rPr>
                <w:rFonts w:ascii="宋体"/>
                <w:spacing w:val="-1"/>
                <w:sz w:val="20"/>
              </w:rPr>
              <w:t>10,649,107.59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4,987,759.67</w:t>
            </w:r>
          </w:p>
        </w:tc>
      </w:tr>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企业取得子公司、联营企业及合营企业的投</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60" w:right="780"/>
        </w:sectPr>
      </w:pPr>
    </w:p>
    <w:p>
      <w:pPr>
        <w:spacing w:line="240" w:lineRule="auto" w:before="6"/>
        <w:rPr>
          <w:rFonts w:ascii="宋体" w:hAnsi="宋体" w:cs="宋体" w:eastAsia="宋体" w:hint="default"/>
          <w:sz w:val="24"/>
          <w:szCs w:val="24"/>
        </w:rPr>
      </w:pPr>
    </w:p>
    <w:tbl>
      <w:tblPr>
        <w:tblW w:w="0" w:type="auto"/>
        <w:jc w:val="left"/>
        <w:tblInd w:w="444" w:type="dxa"/>
        <w:tblLayout w:type="fixed"/>
        <w:tblCellMar>
          <w:top w:w="0" w:type="dxa"/>
          <w:left w:w="0" w:type="dxa"/>
          <w:bottom w:w="0" w:type="dxa"/>
          <w:right w:w="0" w:type="dxa"/>
        </w:tblCellMar>
        <w:tblLook w:val="01E0"/>
      </w:tblPr>
      <w:tblGrid>
        <w:gridCol w:w="4078"/>
        <w:gridCol w:w="1560"/>
        <w:gridCol w:w="1701"/>
        <w:gridCol w:w="1559"/>
      </w:tblGrid>
      <w:tr>
        <w:trPr>
          <w:trHeight w:val="52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资成本小于取得投资时应享有被投资单位可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辨认净资产公允价值产生的收益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3,000,000.00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5,664,000.00</w:t>
            </w:r>
          </w:p>
        </w:tc>
      </w:tr>
      <w:tr>
        <w:trPr>
          <w:trHeight w:val="5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因不可抗力因素，如遭受自然灾害而计提的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各项资产减值准备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-4,415,000.00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企业重组费用，如安置职工的支出、整合费</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用等</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交易价格显失公允的交易产生的超过公允价</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值部分的损益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同一控制下企业合并产生的子公司期初至合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并日的当期净损益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与公司正常经营业务无关的或有事项产生的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130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pacing w:val="2"/>
                <w:sz w:val="20"/>
                <w:szCs w:val="20"/>
              </w:rPr>
              <w:t>除同公司正常经营业务相关的有效套期保值</w:t>
            </w:r>
          </w:p>
          <w:p>
            <w:pPr>
              <w:pStyle w:val="TableParagraph"/>
              <w:spacing w:line="260" w:lineRule="exact" w:before="24"/>
              <w:ind w:left="103" w:right="101"/>
              <w:jc w:val="both"/>
              <w:rPr>
                <w:rFonts w:ascii="宋体" w:hAnsi="宋体" w:cs="宋体" w:eastAsia="宋体" w:hint="default"/>
                <w:sz w:val="20"/>
                <w:szCs w:val="20"/>
              </w:rPr>
            </w:pPr>
            <w:r>
              <w:rPr>
                <w:rFonts w:ascii="宋体" w:hAnsi="宋体" w:cs="宋体" w:eastAsia="宋体" w:hint="default"/>
                <w:spacing w:val="2"/>
                <w:sz w:val="20"/>
                <w:szCs w:val="20"/>
              </w:rPr>
              <w:t>业务外，持有交易性金融资产、交易性金融</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2"/>
                <w:sz w:val="20"/>
                <w:szCs w:val="20"/>
              </w:rPr>
              <w:t>负债产生的公允价值变动损益，以及处置交</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易性金融资产、交易性金融负债和可供出售</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金融资产取得的投资收益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4,680,621.18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sz w:val="20"/>
              </w:rPr>
              <w:t>-9,227,739.03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-3,970,633.94</w:t>
            </w:r>
          </w:p>
        </w:tc>
      </w:tr>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3,422,000.00</w:t>
            </w:r>
          </w:p>
        </w:tc>
      </w:tr>
      <w:tr>
        <w:trPr>
          <w:trHeight w:val="52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采用公允价值模式进行后续计量的投资性房</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地产公允价值变动产生的损益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根据税收、会计等法律、法规的要求对当期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损益进行一次性调整对当期损益的影响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-1,003,101.40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sz w:val="20"/>
              </w:rPr>
              <w:t>294,021.13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2,243,126.38</w:t>
            </w:r>
          </w:p>
        </w:tc>
      </w:tr>
      <w:tr>
        <w:trPr>
          <w:trHeight w:val="26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-4,690,766.97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sz w:val="20"/>
              </w:rPr>
              <w:t>-2,884,337.23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-4,402,456.39</w:t>
            </w:r>
          </w:p>
        </w:tc>
      </w:tr>
      <w:tr>
        <w:trPr>
          <w:trHeight w:val="2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-5,563,443.23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-507,130.99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-2,628,542.77</w:t>
            </w:r>
          </w:p>
        </w:tc>
      </w:tr>
      <w:tr>
        <w:trPr>
          <w:trHeight w:val="26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41,222,472.59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sz w:val="20"/>
              </w:rPr>
              <w:t>105,397,925.49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56,129,056.27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5"/>
        <w:spacing w:line="240" w:lineRule="auto"/>
        <w:ind w:left="557" w:right="0"/>
        <w:jc w:val="left"/>
        <w:rPr>
          <w:b w:val="0"/>
          <w:bCs w:val="0"/>
        </w:rPr>
      </w:pPr>
      <w:r>
        <w:rPr/>
        <w:t>四、采用公允价值计量的项目</w:t>
      </w:r>
      <w:r>
        <w:rPr>
          <w:b w:val="0"/>
          <w:bCs w:val="0"/>
        </w:rPr>
      </w:r>
    </w:p>
    <w:p>
      <w:pPr>
        <w:spacing w:before="1"/>
        <w:ind w:left="0" w:right="698"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1"/>
          <w:sz w:val="20"/>
          <w:szCs w:val="20"/>
        </w:rPr>
        <w:t> </w:t>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13"/>
        <w:gridCol w:w="1704"/>
        <w:gridCol w:w="1704"/>
        <w:gridCol w:w="1704"/>
        <w:gridCol w:w="2790"/>
      </w:tblGrid>
      <w:tr>
        <w:trPr>
          <w:trHeight w:val="27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5"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5"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46" w:right="0"/>
              <w:jc w:val="left"/>
              <w:rPr>
                <w:rFonts w:ascii="宋体" w:hAnsi="宋体" w:cs="宋体" w:eastAsia="宋体" w:hint="default"/>
                <w:sz w:val="20"/>
                <w:szCs w:val="20"/>
              </w:rPr>
            </w:pPr>
            <w:r>
              <w:rPr>
                <w:rFonts w:ascii="宋体" w:hAnsi="宋体" w:cs="宋体" w:eastAsia="宋体" w:hint="default"/>
                <w:sz w:val="20"/>
                <w:szCs w:val="20"/>
              </w:rPr>
              <w:t>当期变动</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对当期净利润的影响</w:t>
            </w:r>
          </w:p>
        </w:tc>
      </w:tr>
      <w:tr>
        <w:trPr>
          <w:trHeight w:val="182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以公允价</w:t>
            </w:r>
          </w:p>
          <w:p>
            <w:pPr>
              <w:pStyle w:val="TableParagraph"/>
              <w:spacing w:line="237" w:lineRule="auto" w:before="1"/>
              <w:ind w:left="151" w:right="149"/>
              <w:jc w:val="center"/>
              <w:rPr>
                <w:rFonts w:ascii="宋体" w:hAnsi="宋体" w:cs="宋体" w:eastAsia="宋体" w:hint="default"/>
                <w:sz w:val="20"/>
                <w:szCs w:val="20"/>
              </w:rPr>
            </w:pPr>
            <w:r>
              <w:rPr>
                <w:rFonts w:ascii="宋体" w:hAnsi="宋体" w:cs="宋体" w:eastAsia="宋体" w:hint="default"/>
                <w:sz w:val="20"/>
                <w:szCs w:val="20"/>
              </w:rPr>
              <w:t>值计量且其</w:t>
            </w:r>
            <w:r>
              <w:rPr>
                <w:rFonts w:ascii="宋体" w:hAnsi="宋体" w:cs="宋体" w:eastAsia="宋体" w:hint="default"/>
                <w:w w:val="100"/>
                <w:sz w:val="20"/>
                <w:szCs w:val="20"/>
              </w:rPr>
              <w:t> </w:t>
            </w:r>
            <w:r>
              <w:rPr>
                <w:rFonts w:ascii="宋体" w:hAnsi="宋体" w:cs="宋体" w:eastAsia="宋体" w:hint="default"/>
                <w:sz w:val="20"/>
                <w:szCs w:val="20"/>
              </w:rPr>
              <w:t>变动计入当</w:t>
            </w:r>
            <w:r>
              <w:rPr>
                <w:rFonts w:ascii="宋体" w:hAnsi="宋体" w:cs="宋体" w:eastAsia="宋体" w:hint="default"/>
                <w:w w:val="100"/>
                <w:sz w:val="20"/>
                <w:szCs w:val="20"/>
              </w:rPr>
              <w:t> </w:t>
            </w:r>
            <w:r>
              <w:rPr>
                <w:rFonts w:ascii="宋体" w:hAnsi="宋体" w:cs="宋体" w:eastAsia="宋体" w:hint="default"/>
                <w:sz w:val="20"/>
                <w:szCs w:val="20"/>
              </w:rPr>
              <w:t>期损益的金</w:t>
            </w:r>
            <w:r>
              <w:rPr>
                <w:rFonts w:ascii="宋体" w:hAnsi="宋体" w:cs="宋体" w:eastAsia="宋体" w:hint="default"/>
                <w:w w:val="100"/>
                <w:sz w:val="20"/>
                <w:szCs w:val="20"/>
              </w:rPr>
              <w:t> </w:t>
            </w:r>
            <w:r>
              <w:rPr>
                <w:rFonts w:ascii="宋体" w:hAnsi="宋体" w:cs="宋体" w:eastAsia="宋体" w:hint="default"/>
                <w:sz w:val="20"/>
                <w:szCs w:val="20"/>
              </w:rPr>
              <w:t>融资产（不</w:t>
            </w:r>
            <w:r>
              <w:rPr>
                <w:rFonts w:ascii="宋体" w:hAnsi="宋体" w:cs="宋体" w:eastAsia="宋体" w:hint="default"/>
                <w:w w:val="100"/>
                <w:sz w:val="20"/>
                <w:szCs w:val="20"/>
              </w:rPr>
              <w:t> </w:t>
            </w:r>
            <w:r>
              <w:rPr>
                <w:rFonts w:ascii="宋体" w:hAnsi="宋体" w:cs="宋体" w:eastAsia="宋体" w:hint="default"/>
                <w:sz w:val="20"/>
                <w:szCs w:val="20"/>
              </w:rPr>
              <w:t>含衍生金融</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18,114,237.86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17,091,280.47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2"/>
                <w:szCs w:val="22"/>
              </w:rPr>
            </w:pPr>
            <w:r>
              <w:rPr>
                <w:rFonts w:ascii="Times New Roman"/>
                <w:w w:val="95"/>
                <w:sz w:val="22"/>
              </w:rPr>
              <w:t>-1,022,957.39</w:t>
            </w:r>
            <w:r>
              <w:rPr>
                <w:rFonts w:ascii="Times New Roman"/>
                <w:sz w:val="22"/>
              </w:rPr>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468,172.61</w:t>
            </w:r>
          </w:p>
        </w:tc>
      </w:tr>
      <w:tr>
        <w:trPr>
          <w:trHeight w:val="529"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衍生金融</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资产</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346,428.18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3,644,527.82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2"/>
                <w:szCs w:val="22"/>
              </w:rPr>
            </w:pPr>
            <w:r>
              <w:rPr>
                <w:rFonts w:ascii="Times New Roman"/>
                <w:w w:val="95"/>
                <w:sz w:val="22"/>
              </w:rPr>
              <w:t>3,298,099.64</w:t>
            </w:r>
            <w:r>
              <w:rPr>
                <w:rFonts w:ascii="Times New Roman"/>
                <w:sz w:val="22"/>
              </w:rPr>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3,350,434.11</w:t>
            </w:r>
          </w:p>
        </w:tc>
      </w:tr>
      <w:tr>
        <w:trPr>
          <w:trHeight w:val="52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1" w:right="0" w:firstLine="49"/>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1"/>
                <w:sz w:val="20"/>
                <w:szCs w:val="20"/>
              </w:rPr>
              <w:t> </w:t>
            </w:r>
            <w:r>
              <w:rPr>
                <w:rFonts w:ascii="宋体" w:hAnsi="宋体" w:cs="宋体" w:eastAsia="宋体" w:hint="default"/>
                <w:sz w:val="20"/>
                <w:szCs w:val="20"/>
              </w:rPr>
              <w:t>可供出</w:t>
            </w:r>
          </w:p>
          <w:p>
            <w:pPr>
              <w:pStyle w:val="TableParagraph"/>
              <w:spacing w:line="261" w:lineRule="exact"/>
              <w:ind w:left="151" w:right="0"/>
              <w:jc w:val="left"/>
              <w:rPr>
                <w:rFonts w:ascii="宋体" w:hAnsi="宋体" w:cs="宋体" w:eastAsia="宋体" w:hint="default"/>
                <w:sz w:val="20"/>
                <w:szCs w:val="20"/>
              </w:rPr>
            </w:pPr>
            <w:r>
              <w:rPr>
                <w:rFonts w:ascii="宋体" w:hAnsi="宋体" w:cs="宋体" w:eastAsia="宋体" w:hint="default"/>
                <w:sz w:val="20"/>
                <w:szCs w:val="20"/>
              </w:rPr>
              <w:t>售金融资产</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13,371,619.45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2"/>
                <w:szCs w:val="22"/>
              </w:rPr>
            </w:pPr>
            <w:r>
              <w:rPr>
                <w:rFonts w:ascii="Times New Roman"/>
                <w:spacing w:val="-1"/>
                <w:sz w:val="22"/>
              </w:rPr>
              <w:t>13,371,619.45</w:t>
            </w:r>
          </w:p>
        </w:tc>
        <w:tc>
          <w:tcPr>
            <w:tcW w:w="279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金融资产小</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18,460,666.04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34,107,427.74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2"/>
                <w:szCs w:val="22"/>
              </w:rPr>
            </w:pPr>
            <w:r>
              <w:rPr>
                <w:rFonts w:ascii="Times New Roman"/>
                <w:spacing w:val="-1"/>
                <w:sz w:val="22"/>
              </w:rPr>
              <w:t>15,646,761.70</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3,818,606.72</w:t>
            </w:r>
          </w:p>
        </w:tc>
      </w:tr>
      <w:tr>
        <w:trPr>
          <w:trHeight w:val="27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金融负债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45,116.66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22"/>
                <w:szCs w:val="22"/>
              </w:rPr>
            </w:pPr>
            <w:r>
              <w:rPr>
                <w:rFonts w:ascii="Times New Roman"/>
                <w:spacing w:val="-1"/>
                <w:sz w:val="22"/>
              </w:rPr>
              <w:t>-45,116.66</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45,116.66</w:t>
            </w:r>
          </w:p>
        </w:tc>
      </w:tr>
    </w:tbl>
    <w:p>
      <w:pPr>
        <w:spacing w:after="0" w:line="230" w:lineRule="exact"/>
        <w:jc w:val="center"/>
        <w:rPr>
          <w:rFonts w:ascii="宋体" w:hAnsi="宋体" w:cs="宋体" w:eastAsia="宋体" w:hint="default"/>
          <w:sz w:val="20"/>
          <w:szCs w:val="20"/>
        </w:rPr>
        <w:sectPr>
          <w:pgSz w:w="11910" w:h="16840"/>
          <w:pgMar w:header="877" w:footer="979" w:top="1100" w:bottom="1160" w:left="1240" w:right="1200"/>
        </w:sectPr>
      </w:pPr>
    </w:p>
    <w:p>
      <w:pPr>
        <w:spacing w:line="240" w:lineRule="auto" w:before="12"/>
        <w:rPr>
          <w:rFonts w:ascii="宋体" w:hAnsi="宋体" w:cs="宋体" w:eastAsia="宋体" w:hint="default"/>
          <w:sz w:val="19"/>
          <w:szCs w:val="19"/>
        </w:rPr>
      </w:pPr>
    </w:p>
    <w:p>
      <w:pPr>
        <w:pStyle w:val="Heading1"/>
        <w:spacing w:line="240" w:lineRule="auto"/>
        <w:ind w:left="30" w:right="109"/>
        <w:jc w:val="center"/>
        <w:rPr>
          <w:b w:val="0"/>
          <w:bCs w:val="0"/>
        </w:rPr>
      </w:pPr>
      <w:r>
        <w:rPr/>
        <w:t>第四节</w:t>
      </w:r>
      <w:r>
        <w:rPr>
          <w:spacing w:val="-7"/>
        </w:rPr>
        <w:t> </w:t>
      </w:r>
      <w:r>
        <w:rPr/>
        <w:t>董事会报告</w:t>
      </w:r>
      <w:r>
        <w:rPr>
          <w:b w:val="0"/>
          <w:bCs w:val="0"/>
        </w:rPr>
      </w:r>
    </w:p>
    <w:p>
      <w:pPr>
        <w:spacing w:line="240" w:lineRule="auto" w:before="2"/>
        <w:rPr>
          <w:rFonts w:ascii="宋体" w:hAnsi="宋体" w:cs="宋体" w:eastAsia="宋体" w:hint="default"/>
          <w:b/>
          <w:bCs/>
          <w:sz w:val="31"/>
          <w:szCs w:val="31"/>
        </w:rPr>
      </w:pPr>
    </w:p>
    <w:p>
      <w:pPr>
        <w:pStyle w:val="Heading5"/>
        <w:spacing w:line="285" w:lineRule="auto" w:before="0"/>
        <w:ind w:right="3632"/>
        <w:jc w:val="left"/>
        <w:rPr>
          <w:b w:val="0"/>
          <w:bCs w:val="0"/>
        </w:rPr>
      </w:pPr>
      <w:r>
        <w:rPr/>
        <w:t>一、</w:t>
      </w:r>
      <w:r>
        <w:rPr>
          <w:spacing w:val="-77"/>
        </w:rPr>
        <w:t> </w:t>
      </w:r>
      <w:r>
        <w:rPr/>
        <w:t>董事会关于公司报告期内经营情况的讨论与分析</w:t>
      </w:r>
      <w:r>
        <w:rPr>
          <w:w w:val="99"/>
        </w:rPr>
        <w:t> </w:t>
      </w:r>
      <w:r>
        <w:rPr>
          <w:rFonts w:ascii="宋体" w:hAnsi="宋体" w:cs="宋体" w:eastAsia="宋体" w:hint="default"/>
        </w:rPr>
        <w:t>1.</w:t>
      </w:r>
      <w:r>
        <w:rPr>
          <w:rFonts w:ascii="宋体" w:hAnsi="宋体" w:cs="宋体" w:eastAsia="宋体" w:hint="default"/>
          <w:spacing w:val="39"/>
        </w:rPr>
        <w:t> </w:t>
      </w:r>
      <w:r>
        <w:rPr/>
        <w:t>总体经营情况</w:t>
      </w:r>
      <w:r>
        <w:rPr>
          <w:b w:val="0"/>
          <w:bCs w:val="0"/>
        </w:rPr>
      </w:r>
    </w:p>
    <w:p>
      <w:pPr>
        <w:pStyle w:val="BodyText"/>
        <w:spacing w:line="285" w:lineRule="auto" w:before="12"/>
        <w:ind w:right="110" w:firstLine="420"/>
        <w:jc w:val="left"/>
      </w:pPr>
      <w:r>
        <w:rPr/>
        <w:t>报告期内，公司实现主营业务收入</w:t>
      </w:r>
      <w:r>
        <w:rPr>
          <w:spacing w:val="-31"/>
        </w:rPr>
        <w:t> </w:t>
      </w:r>
      <w:r>
        <w:rPr>
          <w:rFonts w:ascii="宋体" w:hAnsi="宋体" w:cs="宋体" w:eastAsia="宋体" w:hint="default"/>
        </w:rPr>
        <w:t>49.64</w:t>
      </w:r>
      <w:r>
        <w:rPr>
          <w:rFonts w:ascii="宋体" w:hAnsi="宋体" w:cs="宋体" w:eastAsia="宋体" w:hint="default"/>
          <w:spacing w:val="-31"/>
        </w:rPr>
        <w:t> </w:t>
      </w:r>
      <w:r>
        <w:rPr/>
        <w:t>亿元，同比下降</w:t>
      </w:r>
      <w:r>
        <w:rPr>
          <w:spacing w:val="-31"/>
        </w:rPr>
        <w:t> </w:t>
      </w:r>
      <w:r>
        <w:rPr>
          <w:rFonts w:ascii="宋体" w:hAnsi="宋体" w:cs="宋体" w:eastAsia="宋体" w:hint="default"/>
        </w:rPr>
        <w:t>14.90%</w:t>
      </w:r>
      <w:r>
        <w:rPr/>
        <w:t>，归属于上市公司股 东的净利润</w:t>
      </w:r>
      <w:r>
        <w:rPr>
          <w:rFonts w:ascii="宋体" w:hAnsi="宋体" w:cs="宋体" w:eastAsia="宋体" w:hint="default"/>
        </w:rPr>
        <w:t>-3508.10</w:t>
      </w:r>
      <w:r>
        <w:rPr>
          <w:rFonts w:ascii="宋体" w:hAnsi="宋体" w:cs="宋体" w:eastAsia="宋体" w:hint="default"/>
          <w:spacing w:val="-56"/>
        </w:rPr>
        <w:t> </w:t>
      </w:r>
      <w:r>
        <w:rPr>
          <w:spacing w:val="-3"/>
        </w:rPr>
        <w:t>万元，同比下降</w:t>
      </w:r>
      <w:r>
        <w:rPr>
          <w:spacing w:val="-57"/>
        </w:rPr>
        <w:t> </w:t>
      </w:r>
      <w:r>
        <w:rPr>
          <w:rFonts w:ascii="宋体" w:hAnsi="宋体" w:cs="宋体" w:eastAsia="宋体" w:hint="default"/>
        </w:rPr>
        <w:t>128.41%</w:t>
      </w:r>
      <w:r>
        <w:rPr/>
        <w:t>。</w:t>
      </w:r>
      <w:r>
        <w:rPr>
          <w:rFonts w:ascii="宋体" w:hAnsi="宋体" w:cs="宋体" w:eastAsia="宋体" w:hint="default"/>
        </w:rPr>
        <w:t>IT</w:t>
      </w:r>
      <w:r>
        <w:rPr>
          <w:rFonts w:ascii="宋体" w:hAnsi="宋体" w:cs="宋体" w:eastAsia="宋体" w:hint="default"/>
          <w:spacing w:val="-57"/>
        </w:rPr>
        <w:t> </w:t>
      </w:r>
      <w:r>
        <w:rPr/>
        <w:t>服务事业集团实现业务收入</w:t>
      </w:r>
      <w:r>
        <w:rPr>
          <w:spacing w:val="-56"/>
        </w:rPr>
        <w:t> </w:t>
      </w:r>
      <w:r>
        <w:rPr>
          <w:rFonts w:ascii="宋体" w:hAnsi="宋体" w:cs="宋体" w:eastAsia="宋体" w:hint="default"/>
        </w:rPr>
        <w:t>44.10</w:t>
      </w:r>
      <w:r>
        <w:rPr>
          <w:rFonts w:ascii="宋体" w:hAnsi="宋体" w:cs="宋体" w:eastAsia="宋体" w:hint="default"/>
          <w:spacing w:val="-57"/>
        </w:rPr>
        <w:t> </w:t>
      </w:r>
      <w:r>
        <w:rPr/>
        <w:t>亿元， 其中网络设备与终端收入</w:t>
      </w:r>
      <w:r>
        <w:rPr>
          <w:spacing w:val="-40"/>
        </w:rPr>
        <w:t> </w:t>
      </w:r>
      <w:r>
        <w:rPr>
          <w:rFonts w:ascii="宋体" w:hAnsi="宋体" w:cs="宋体" w:eastAsia="宋体" w:hint="default"/>
        </w:rPr>
        <w:t>33.90</w:t>
      </w:r>
      <w:r>
        <w:rPr>
          <w:rFonts w:ascii="宋体" w:hAnsi="宋体" w:cs="宋体" w:eastAsia="宋体" w:hint="default"/>
          <w:spacing w:val="-40"/>
        </w:rPr>
        <w:t> </w:t>
      </w:r>
      <w:r>
        <w:rPr/>
        <w:t>亿元，</w:t>
      </w:r>
      <w:r>
        <w:rPr>
          <w:rFonts w:ascii="宋体" w:hAnsi="宋体" w:cs="宋体" w:eastAsia="宋体" w:hint="default"/>
        </w:rPr>
        <w:t>IT</w:t>
      </w:r>
      <w:r>
        <w:rPr>
          <w:rFonts w:ascii="宋体" w:hAnsi="宋体" w:cs="宋体" w:eastAsia="宋体" w:hint="default"/>
          <w:spacing w:val="-40"/>
        </w:rPr>
        <w:t> </w:t>
      </w:r>
      <w:r>
        <w:rPr/>
        <w:t>服务收入</w:t>
      </w:r>
      <w:r>
        <w:rPr>
          <w:spacing w:val="-40"/>
        </w:rPr>
        <w:t> </w:t>
      </w:r>
      <w:r>
        <w:rPr>
          <w:rFonts w:ascii="宋体" w:hAnsi="宋体" w:cs="宋体" w:eastAsia="宋体" w:hint="default"/>
        </w:rPr>
        <w:t>10.20</w:t>
      </w:r>
      <w:r>
        <w:rPr>
          <w:rFonts w:ascii="宋体" w:hAnsi="宋体" w:cs="宋体" w:eastAsia="宋体" w:hint="default"/>
          <w:spacing w:val="-41"/>
        </w:rPr>
        <w:t> </w:t>
      </w:r>
      <w:r>
        <w:rPr/>
        <w:t>亿元。服务外包事业集团实现业</w:t>
      </w:r>
    </w:p>
    <w:p>
      <w:pPr>
        <w:pStyle w:val="BodyText"/>
        <w:spacing w:line="285" w:lineRule="auto" w:before="11"/>
        <w:ind w:left="557" w:right="110" w:hanging="420"/>
        <w:jc w:val="left"/>
      </w:pPr>
      <w:r>
        <w:rPr/>
        <w:t>务收入</w:t>
      </w:r>
      <w:r>
        <w:rPr>
          <w:spacing w:val="-52"/>
        </w:rPr>
        <w:t> </w:t>
      </w:r>
      <w:r>
        <w:rPr>
          <w:rFonts w:ascii="宋体" w:hAnsi="宋体" w:cs="宋体" w:eastAsia="宋体" w:hint="default"/>
        </w:rPr>
        <w:t>5.54</w:t>
      </w:r>
      <w:r>
        <w:rPr>
          <w:rFonts w:ascii="宋体" w:hAnsi="宋体" w:cs="宋体" w:eastAsia="宋体" w:hint="default"/>
          <w:spacing w:val="-54"/>
        </w:rPr>
        <w:t> </w:t>
      </w:r>
      <w:r>
        <w:rPr/>
        <w:t>亿元。 主营业务收入下降，其主要原因是公司对传统业务进行结构优化，收缩分销业务规模。</w:t>
      </w:r>
    </w:p>
    <w:p>
      <w:pPr>
        <w:pStyle w:val="BodyText"/>
        <w:spacing w:line="285" w:lineRule="auto" w:before="11"/>
        <w:ind w:right="214"/>
        <w:jc w:val="both"/>
      </w:pPr>
      <w:r>
        <w:rPr/>
        <w:t>净利润下降的主要原因是</w:t>
      </w:r>
      <w:r>
        <w:rPr>
          <w:spacing w:val="-49"/>
        </w:rPr>
        <w:t> </w:t>
      </w:r>
      <w:r>
        <w:rPr>
          <w:rFonts w:ascii="宋体" w:hAnsi="宋体" w:cs="宋体" w:eastAsia="宋体" w:hint="default"/>
        </w:rPr>
        <w:t>2011</w:t>
      </w:r>
      <w:r>
        <w:rPr>
          <w:rFonts w:ascii="宋体" w:hAnsi="宋体" w:cs="宋体" w:eastAsia="宋体" w:hint="default"/>
          <w:spacing w:val="-50"/>
        </w:rPr>
        <w:t> </w:t>
      </w:r>
      <w:r>
        <w:rPr>
          <w:spacing w:val="-1"/>
        </w:rPr>
        <w:t>年度参股公司众合机电定向增发确认</w:t>
      </w:r>
      <w:r>
        <w:rPr>
          <w:spacing w:val="-49"/>
        </w:rPr>
        <w:t> </w:t>
      </w:r>
      <w:r>
        <w:rPr>
          <w:rFonts w:ascii="宋体" w:hAnsi="宋体" w:cs="宋体" w:eastAsia="宋体" w:hint="default"/>
        </w:rPr>
        <w:t>7469</w:t>
      </w:r>
      <w:r>
        <w:rPr>
          <w:rFonts w:ascii="宋体" w:hAnsi="宋体" w:cs="宋体" w:eastAsia="宋体" w:hint="default"/>
          <w:spacing w:val="-50"/>
        </w:rPr>
        <w:t> </w:t>
      </w:r>
      <w:r>
        <w:rPr>
          <w:spacing w:val="-11"/>
        </w:rPr>
        <w:t>万元收益，本报告</w:t>
      </w:r>
      <w:r>
        <w:rPr/>
        <w:t> </w:t>
      </w:r>
      <w:r>
        <w:rPr>
          <w:spacing w:val="-3"/>
        </w:rPr>
        <w:t>期不存在上述非经常性损益的影响。同时报告期内，参股公司上海微创因计提大额资产减值</w:t>
      </w:r>
      <w:r>
        <w:rPr>
          <w:spacing w:val="-73"/>
        </w:rPr>
        <w:t> </w:t>
      </w:r>
      <w:r>
        <w:rPr>
          <w:spacing w:val="-73"/>
        </w:rPr>
      </w:r>
      <w:r>
        <w:rPr/>
        <w:t>准备发生重大亏损。</w:t>
      </w:r>
    </w:p>
    <w:p>
      <w:pPr>
        <w:spacing w:line="240" w:lineRule="auto" w:before="9"/>
        <w:rPr>
          <w:rFonts w:ascii="宋体" w:hAnsi="宋体" w:cs="宋体" w:eastAsia="宋体" w:hint="default"/>
          <w:sz w:val="21"/>
          <w:szCs w:val="21"/>
        </w:rPr>
      </w:pPr>
    </w:p>
    <w:p>
      <w:pPr>
        <w:pStyle w:val="Heading5"/>
        <w:spacing w:line="240" w:lineRule="auto" w:before="0"/>
        <w:ind w:right="0"/>
        <w:jc w:val="both"/>
        <w:rPr>
          <w:b w:val="0"/>
          <w:bCs w:val="0"/>
        </w:rPr>
      </w:pPr>
      <w:r>
        <w:rPr>
          <w:rFonts w:ascii="宋体" w:hAnsi="宋体" w:cs="宋体" w:eastAsia="宋体" w:hint="default"/>
        </w:rPr>
        <w:t>2</w:t>
      </w:r>
      <w:r>
        <w:rPr/>
        <w:t>．</w:t>
      </w:r>
      <w:r>
        <w:rPr>
          <w:spacing w:val="-4"/>
        </w:rPr>
        <w:t> </w:t>
      </w:r>
      <w:r>
        <w:rPr/>
        <w:t>主营业务经营情况</w:t>
      </w:r>
      <w:r>
        <w:rPr>
          <w:b w:val="0"/>
          <w:bCs w:val="0"/>
        </w:rPr>
      </w:r>
    </w:p>
    <w:p>
      <w:pPr>
        <w:pStyle w:val="BodyText"/>
        <w:spacing w:line="290" w:lineRule="auto" w:before="39"/>
        <w:ind w:right="214" w:firstLine="420"/>
        <w:jc w:val="both"/>
      </w:pPr>
      <w:r>
        <w:rPr>
          <w:rFonts w:ascii="宋体" w:hAnsi="宋体" w:cs="宋体" w:eastAsia="宋体" w:hint="default"/>
        </w:rPr>
        <w:t>2012</w:t>
      </w:r>
      <w:r>
        <w:rPr>
          <w:rFonts w:ascii="宋体" w:hAnsi="宋体" w:cs="宋体" w:eastAsia="宋体" w:hint="default"/>
          <w:spacing w:val="-25"/>
        </w:rPr>
        <w:t> </w:t>
      </w:r>
      <w:r>
        <w:rPr>
          <w:spacing w:val="-3"/>
        </w:rPr>
        <w:t>年，公司围绕智慧城市与服务外包两大主业</w:t>
      </w:r>
      <w:r>
        <w:rPr>
          <w:spacing w:val="-3"/>
          <w:sz w:val="28"/>
          <w:szCs w:val="28"/>
        </w:rPr>
        <w:t>，依</w:t>
      </w:r>
      <w:r>
        <w:rPr>
          <w:spacing w:val="-3"/>
        </w:rPr>
        <w:t>托政产学研一体化平台与整合创</w:t>
      </w:r>
      <w:r>
        <w:rPr/>
        <w:t> 新能力，通过对自身核心能力的梳理，确立并着力打造“基础设施</w:t>
      </w:r>
      <w:r>
        <w:rPr>
          <w:rFonts w:ascii="宋体" w:hAnsi="宋体" w:cs="宋体" w:eastAsia="宋体" w:hint="default"/>
        </w:rPr>
        <w:t>+</w:t>
      </w:r>
      <w:r>
        <w:rPr/>
        <w:t>平台</w:t>
      </w:r>
      <w:r>
        <w:rPr>
          <w:rFonts w:ascii="宋体" w:hAnsi="宋体" w:cs="宋体" w:eastAsia="宋体" w:hint="default"/>
        </w:rPr>
        <w:t>+</w:t>
      </w:r>
      <w:r>
        <w:rPr/>
        <w:t>应用</w:t>
      </w:r>
      <w:r>
        <w:rPr>
          <w:rFonts w:ascii="宋体" w:hAnsi="宋体" w:cs="宋体" w:eastAsia="宋体" w:hint="default"/>
        </w:rPr>
        <w:t>+</w:t>
      </w:r>
      <w:r>
        <w:rPr/>
        <w:t>服务”立体</w:t>
      </w:r>
      <w:r>
        <w:rPr>
          <w:spacing w:val="-91"/>
        </w:rPr>
        <w:t> </w:t>
      </w:r>
      <w:r>
        <w:rPr>
          <w:spacing w:val="-91"/>
        </w:rPr>
      </w:r>
      <w:r>
        <w:rPr/>
        <w:t>布局。</w:t>
      </w:r>
    </w:p>
    <w:p>
      <w:pPr>
        <w:pStyle w:val="BodyText"/>
        <w:spacing w:line="285" w:lineRule="auto" w:before="7"/>
        <w:ind w:right="215" w:firstLine="420"/>
        <w:jc w:val="both"/>
      </w:pPr>
      <w:r>
        <w:rPr/>
        <w:t>在品牌建设上，</w:t>
      </w:r>
      <w:r>
        <w:rPr>
          <w:rFonts w:ascii="宋体" w:hAnsi="宋体" w:cs="宋体" w:eastAsia="宋体" w:hint="default"/>
        </w:rPr>
        <w:t>2012</w:t>
      </w:r>
      <w:r>
        <w:rPr>
          <w:rFonts w:ascii="宋体" w:hAnsi="宋体" w:cs="宋体" w:eastAsia="宋体" w:hint="default"/>
          <w:spacing w:val="-65"/>
        </w:rPr>
        <w:t> </w:t>
      </w:r>
      <w:r>
        <w:rPr/>
        <w:t>年公司进一步提升了国际品牌影响力和美誉度，被评为</w:t>
      </w:r>
      <w:r>
        <w:rPr>
          <w:spacing w:val="-64"/>
        </w:rPr>
        <w:t> </w:t>
      </w:r>
      <w:r>
        <w:rPr>
          <w:rFonts w:ascii="宋体" w:hAnsi="宋体" w:cs="宋体" w:eastAsia="宋体" w:hint="default"/>
        </w:rPr>
        <w:t>IAOP</w:t>
      </w:r>
      <w:r>
        <w:rPr>
          <w:rFonts w:ascii="宋体" w:hAnsi="宋体" w:cs="宋体" w:eastAsia="宋体" w:hint="default"/>
          <w:spacing w:val="-66"/>
        </w:rPr>
        <w:t> </w:t>
      </w:r>
      <w:r>
        <w:rPr>
          <w:rFonts w:ascii="宋体" w:hAnsi="宋体" w:cs="宋体" w:eastAsia="宋体" w:hint="default"/>
        </w:rPr>
        <w:t>2012</w:t>
      </w:r>
      <w:r>
        <w:rPr>
          <w:rFonts w:ascii="宋体" w:hAnsi="宋体" w:cs="宋体" w:eastAsia="宋体" w:hint="default"/>
        </w:rPr>
        <w:t> </w:t>
      </w:r>
      <w:r>
        <w:rPr/>
        <w:t>全球外包百强前</w:t>
      </w:r>
      <w:r>
        <w:rPr>
          <w:spacing w:val="-50"/>
        </w:rPr>
        <w:t> </w:t>
      </w:r>
      <w:r>
        <w:rPr>
          <w:rFonts w:ascii="宋体" w:hAnsi="宋体" w:cs="宋体" w:eastAsia="宋体" w:hint="default"/>
        </w:rPr>
        <w:t>45</w:t>
      </w:r>
      <w:r>
        <w:rPr>
          <w:rFonts w:ascii="宋体" w:hAnsi="宋体" w:cs="宋体" w:eastAsia="宋体" w:hint="default"/>
          <w:spacing w:val="-49"/>
        </w:rPr>
        <w:t> </w:t>
      </w:r>
      <w:r>
        <w:rPr/>
        <w:t>名，以及“全球服务</w:t>
      </w:r>
      <w:r>
        <w:rPr>
          <w:spacing w:val="-50"/>
        </w:rPr>
        <w:t> </w:t>
      </w:r>
      <w:r>
        <w:rPr>
          <w:rFonts w:ascii="宋体" w:hAnsi="宋体" w:cs="宋体" w:eastAsia="宋体" w:hint="default"/>
        </w:rPr>
        <w:t>100</w:t>
      </w:r>
      <w:r>
        <w:rPr>
          <w:rFonts w:ascii="宋体" w:hAnsi="宋体" w:cs="宋体" w:eastAsia="宋体" w:hint="default"/>
          <w:spacing w:val="-49"/>
        </w:rPr>
        <w:t> </w:t>
      </w:r>
      <w:r>
        <w:rPr/>
        <w:t>强”，连续十年入围工信部电子信息百强企业 </w:t>
      </w:r>
      <w:r>
        <w:rPr>
          <w:spacing w:val="-3"/>
        </w:rPr>
        <w:t>名单，连续九年被国家工信部评为中国软件业务收入十强，连续三年获中国服务外包十大领</w:t>
      </w:r>
      <w:r>
        <w:rPr>
          <w:spacing w:val="-73"/>
        </w:rPr>
        <w:t> </w:t>
      </w:r>
      <w:r>
        <w:rPr>
          <w:spacing w:val="-73"/>
        </w:rPr>
      </w:r>
      <w:r>
        <w:rPr/>
        <w:t>军企业，并被评为“</w:t>
      </w:r>
      <w:r>
        <w:rPr>
          <w:rFonts w:ascii="宋体" w:hAnsi="宋体" w:cs="宋体" w:eastAsia="宋体" w:hint="default"/>
        </w:rPr>
        <w:t>2012</w:t>
      </w:r>
      <w:r>
        <w:rPr>
          <w:rFonts w:ascii="宋体" w:hAnsi="宋体" w:cs="宋体" w:eastAsia="宋体" w:hint="default"/>
          <w:spacing w:val="-54"/>
        </w:rPr>
        <w:t> </w:t>
      </w:r>
      <w:r>
        <w:rPr/>
        <w:t>最具创新精神上市企业</w:t>
      </w:r>
      <w:r>
        <w:rPr>
          <w:spacing w:val="-54"/>
        </w:rPr>
        <w:t> </w:t>
      </w:r>
      <w:r>
        <w:rPr>
          <w:rFonts w:ascii="宋体" w:hAnsi="宋体" w:cs="宋体" w:eastAsia="宋体" w:hint="default"/>
        </w:rPr>
        <w:t>10</w:t>
      </w:r>
      <w:r>
        <w:rPr>
          <w:rFonts w:ascii="宋体" w:hAnsi="宋体" w:cs="宋体" w:eastAsia="宋体" w:hint="default"/>
          <w:spacing w:val="-53"/>
        </w:rPr>
        <w:t> </w:t>
      </w:r>
      <w:r>
        <w:rPr/>
        <w:t>强”。</w:t>
      </w:r>
    </w:p>
    <w:p>
      <w:pPr>
        <w:pStyle w:val="Heading5"/>
        <w:spacing w:line="240" w:lineRule="auto" w:before="12"/>
        <w:ind w:left="560" w:right="3632"/>
        <w:jc w:val="left"/>
        <w:rPr>
          <w:b w:val="0"/>
          <w:bCs w:val="0"/>
        </w:rPr>
      </w:pPr>
      <w:r>
        <w:rPr/>
        <w:t>（</w:t>
      </w:r>
      <w:r>
        <w:rPr>
          <w:rFonts w:ascii="宋体" w:hAnsi="宋体" w:cs="宋体" w:eastAsia="宋体" w:hint="default"/>
        </w:rPr>
        <w:t>1</w:t>
      </w:r>
      <w:r>
        <w:rPr/>
        <w:t>）智慧城市业务</w:t>
      </w:r>
      <w:r>
        <w:rPr>
          <w:b w:val="0"/>
          <w:bCs w:val="0"/>
        </w:rPr>
      </w:r>
    </w:p>
    <w:p>
      <w:pPr>
        <w:pStyle w:val="BodyText"/>
        <w:spacing w:line="285" w:lineRule="auto" w:before="52"/>
        <w:ind w:right="213" w:firstLine="420"/>
        <w:jc w:val="both"/>
      </w:pPr>
      <w:r>
        <w:rPr>
          <w:rFonts w:ascii="宋体" w:hAnsi="宋体" w:cs="宋体" w:eastAsia="宋体" w:hint="default"/>
        </w:rPr>
        <w:t>2012</w:t>
      </w:r>
      <w:r>
        <w:rPr>
          <w:rFonts w:ascii="宋体" w:hAnsi="宋体" w:cs="宋体" w:eastAsia="宋体" w:hint="default"/>
          <w:spacing w:val="-47"/>
        </w:rPr>
        <w:t> </w:t>
      </w:r>
      <w:r>
        <w:rPr>
          <w:spacing w:val="-3"/>
        </w:rPr>
        <w:t>年，面对复杂严峻的宏观经济形势，公司</w:t>
      </w:r>
      <w:r>
        <w:rPr>
          <w:spacing w:val="-50"/>
        </w:rPr>
        <w:t> </w:t>
      </w:r>
      <w:r>
        <w:rPr>
          <w:rFonts w:ascii="宋体" w:hAnsi="宋体" w:cs="宋体" w:eastAsia="宋体" w:hint="default"/>
        </w:rPr>
        <w:t>IT</w:t>
      </w:r>
      <w:r>
        <w:rPr>
          <w:rFonts w:ascii="宋体" w:hAnsi="宋体" w:cs="宋体" w:eastAsia="宋体" w:hint="default"/>
          <w:spacing w:val="-48"/>
        </w:rPr>
        <w:t> </w:t>
      </w:r>
      <w:r>
        <w:rPr/>
        <w:t>服务事业集团在智慧城市推进方面克 服重重困难，业务发展缓中企稳，并抓住机遇进行产业布局。</w:t>
      </w:r>
      <w:r>
        <w:rPr>
          <w:rFonts w:ascii="宋体" w:hAnsi="宋体" w:cs="宋体" w:eastAsia="宋体" w:hint="default"/>
        </w:rPr>
        <w:t>2012</w:t>
      </w:r>
      <w:r>
        <w:rPr>
          <w:rFonts w:ascii="宋体" w:hAnsi="宋体" w:cs="宋体" w:eastAsia="宋体" w:hint="default"/>
          <w:spacing w:val="11"/>
        </w:rPr>
        <w:t> </w:t>
      </w:r>
      <w:r>
        <w:rPr/>
        <w:t>年上半年，公司把握云 </w:t>
      </w:r>
      <w:r>
        <w:rPr>
          <w:spacing w:val="-3"/>
        </w:rPr>
        <w:t>计算的发展趋势，携手华数及其他合作伙伴共同投资组建浙江华通云数据科技有限公司，合</w:t>
      </w:r>
      <w:r>
        <w:rPr>
          <w:spacing w:val="-73"/>
        </w:rPr>
        <w:t> </w:t>
      </w:r>
      <w:r>
        <w:rPr>
          <w:spacing w:val="-73"/>
        </w:rPr>
      </w:r>
      <w:r>
        <w:rPr/>
        <w:t>力打造云计算的基础架构平台，进军三网融合、基础设施即服务（</w:t>
      </w:r>
      <w:r>
        <w:rPr>
          <w:rFonts w:ascii="宋体" w:hAnsi="宋体" w:cs="宋体" w:eastAsia="宋体" w:hint="default"/>
        </w:rPr>
        <w:t>IaaS</w:t>
      </w:r>
      <w:r>
        <w:rPr/>
        <w:t>）领域。</w:t>
      </w:r>
      <w:r>
        <w:rPr>
          <w:rFonts w:ascii="宋体" w:hAnsi="宋体" w:cs="宋体" w:eastAsia="宋体" w:hint="default"/>
        </w:rPr>
        <w:t>2012</w:t>
      </w:r>
      <w:r>
        <w:rPr>
          <w:rFonts w:ascii="宋体" w:hAnsi="宋体" w:cs="宋体" w:eastAsia="宋体" w:hint="default"/>
          <w:spacing w:val="12"/>
        </w:rPr>
        <w:t> </w:t>
      </w:r>
      <w:r>
        <w:rPr/>
        <w:t>年下 </w:t>
      </w:r>
      <w:r>
        <w:rPr>
          <w:spacing w:val="-3"/>
        </w:rPr>
        <w:t>半年，公司与思科共同投资建立城云科技（杭州）有限公司，旨在通过与国际领先的战略伙</w:t>
      </w:r>
      <w:r>
        <w:rPr>
          <w:spacing w:val="-73"/>
        </w:rPr>
        <w:t> </w:t>
      </w:r>
      <w:r>
        <w:rPr>
          <w:spacing w:val="-73"/>
        </w:rPr>
      </w:r>
      <w:r>
        <w:rPr>
          <w:spacing w:val="-3"/>
        </w:rPr>
        <w:t>伴合作，引进其先进的技术资源与资金，研发与建设具有自主知识产权的智能互联城市公共</w:t>
      </w:r>
      <w:r>
        <w:rPr>
          <w:spacing w:val="-73"/>
        </w:rPr>
        <w:t> </w:t>
      </w:r>
      <w:r>
        <w:rPr>
          <w:spacing w:val="-73"/>
        </w:rPr>
      </w:r>
      <w:r>
        <w:rPr/>
        <w:t>服务平台，通过本地化创新满足国内市场需求，从而拓展平台即服务</w:t>
      </w:r>
      <w:r>
        <w:rPr>
          <w:rFonts w:ascii="宋体" w:hAnsi="宋体" w:cs="宋体" w:eastAsia="宋体" w:hint="default"/>
        </w:rPr>
        <w:t>(PaaS)</w:t>
      </w:r>
      <w:r>
        <w:rPr/>
        <w:t>的业务板块。</w:t>
      </w:r>
    </w:p>
    <w:p>
      <w:pPr>
        <w:pStyle w:val="BodyText"/>
        <w:spacing w:line="285" w:lineRule="auto" w:before="11"/>
        <w:ind w:right="109" w:firstLine="420"/>
        <w:jc w:val="both"/>
      </w:pPr>
      <w:r>
        <w:rPr>
          <w:spacing w:val="-3"/>
        </w:rPr>
        <w:t>公司还积极推动传统业务整合协同，社保、市民一卡通、交通、电力、工商等智慧城市</w:t>
      </w:r>
      <w:r>
        <w:rPr/>
        <w:t> </w:t>
      </w:r>
      <w:r>
        <w:rPr>
          <w:spacing w:val="-3"/>
        </w:rPr>
        <w:t>业务稳中有进。首先在社会保障领域，公司积极投入人力资源和社会保障十二五规划，参与</w:t>
      </w:r>
      <w:r>
        <w:rPr>
          <w:spacing w:val="-73"/>
        </w:rPr>
        <w:t> </w:t>
      </w:r>
      <w:r>
        <w:rPr>
          <w:spacing w:val="-73"/>
        </w:rPr>
      </w:r>
      <w:r>
        <w:rPr>
          <w:spacing w:val="-3"/>
        </w:rPr>
        <w:t>人社部医保监管统一软件研发，同时加快和加大全国市场布局与拓展的力度，劳动监察与劳</w:t>
      </w:r>
      <w:r>
        <w:rPr>
          <w:spacing w:val="-71"/>
        </w:rPr>
        <w:t> </w:t>
      </w:r>
      <w:r>
        <w:rPr>
          <w:spacing w:val="-71"/>
        </w:rPr>
      </w:r>
      <w:r>
        <w:rPr>
          <w:spacing w:val="-3"/>
        </w:rPr>
        <w:t>动关系业务在山西省、河北省、广西省全面推广，五险合一系统推广新增山东胜利油田、河</w:t>
      </w:r>
      <w:r>
        <w:rPr>
          <w:spacing w:val="-73"/>
        </w:rPr>
        <w:t> </w:t>
      </w:r>
      <w:r>
        <w:rPr>
          <w:spacing w:val="-73"/>
        </w:rPr>
      </w:r>
      <w:r>
        <w:rPr>
          <w:spacing w:val="-3"/>
        </w:rPr>
        <w:t>南煤化集团等行业客户。在市民一卡通领域，公司承建了广西集付通支付系统软件开发项目</w:t>
      </w:r>
      <w:r>
        <w:rPr>
          <w:spacing w:val="-73"/>
        </w:rPr>
        <w:t> </w:t>
      </w:r>
      <w:r>
        <w:rPr>
          <w:spacing w:val="-73"/>
        </w:rPr>
      </w:r>
      <w:r>
        <w:rPr>
          <w:spacing w:val="-3"/>
        </w:rPr>
        <w:t>一期工程和浙江台州手机市民卡系统项目的软件开发。在智能电网领域，公司积极参加国家</w:t>
      </w:r>
      <w:r>
        <w:rPr>
          <w:spacing w:val="-73"/>
        </w:rPr>
        <w:t> </w:t>
      </w:r>
      <w:r>
        <w:rPr>
          <w:spacing w:val="-73"/>
        </w:rPr>
      </w:r>
      <w:r>
        <w:rPr>
          <w:spacing w:val="-3"/>
        </w:rPr>
        <w:t>电网“下一代生产管理系统”的设计。在数字工商领域，公司巩固现有应用，成功推出新版</w:t>
      </w:r>
      <w:r>
        <w:rPr>
          <w:spacing w:val="-78"/>
        </w:rPr>
        <w:t> </w:t>
      </w:r>
      <w:r>
        <w:rPr>
          <w:spacing w:val="-78"/>
        </w:rPr>
      </w:r>
      <w:r>
        <w:rPr>
          <w:spacing w:val="-5"/>
        </w:rPr>
        <w:t>网上年检系统，此外还继续拓宽省统计、省地税的应用面，并新开发企业银行帐户年检应用。</w:t>
      </w:r>
    </w:p>
    <w:p>
      <w:pPr>
        <w:pStyle w:val="BodyText"/>
        <w:spacing w:line="285" w:lineRule="auto" w:before="11"/>
        <w:ind w:right="95" w:firstLine="420"/>
        <w:jc w:val="left"/>
      </w:pPr>
      <w:r>
        <w:rPr>
          <w:spacing w:val="-5"/>
        </w:rPr>
        <w:t>智慧城市战略带动了公司传统分销、系统集成业务进一步调整经营结构、提升业务品质，</w:t>
      </w:r>
      <w:r>
        <w:rPr/>
        <w:t> 毛利率水平显著上涨。公司系统集成业务积极拓展东南亚国际市场。</w:t>
      </w:r>
      <w:r>
        <w:rPr>
          <w:rFonts w:ascii="宋体" w:hAnsi="宋体" w:cs="宋体" w:eastAsia="宋体" w:hint="default"/>
        </w:rPr>
        <w:t>2012</w:t>
      </w:r>
      <w:r>
        <w:rPr>
          <w:rFonts w:ascii="宋体" w:hAnsi="宋体" w:cs="宋体" w:eastAsia="宋体" w:hint="default"/>
          <w:spacing w:val="-38"/>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41"/>
        </w:rPr>
        <w:t> </w:t>
      </w:r>
      <w:r>
        <w:rPr>
          <w:rFonts w:ascii="宋体" w:hAnsi="宋体" w:cs="宋体" w:eastAsia="宋体" w:hint="default"/>
        </w:rPr>
        <w:t>21</w:t>
      </w:r>
      <w:r>
        <w:rPr>
          <w:rFonts w:ascii="宋体" w:hAnsi="宋体" w:cs="宋体" w:eastAsia="宋体" w:hint="default"/>
          <w:spacing w:val="-39"/>
        </w:rPr>
        <w:t> </w:t>
      </w:r>
      <w:r>
        <w:rPr/>
        <w:t>日，</w:t>
      </w:r>
    </w:p>
    <w:p>
      <w:pPr>
        <w:pStyle w:val="BodyText"/>
        <w:spacing w:line="285" w:lineRule="auto" w:before="13"/>
        <w:ind w:right="213"/>
        <w:jc w:val="both"/>
      </w:pPr>
      <w:r>
        <w:rPr/>
        <w:t>公司与上海贝尔股份有限公司作为联合体与老挝教育与体育部签署了</w:t>
      </w:r>
      <w:r>
        <w:rPr>
          <w:spacing w:val="-52"/>
        </w:rPr>
        <w:t> </w:t>
      </w:r>
      <w:r>
        <w:rPr>
          <w:rFonts w:ascii="宋体" w:hAnsi="宋体" w:cs="宋体" w:eastAsia="宋体" w:hint="default"/>
        </w:rPr>
        <w:t>1</w:t>
      </w:r>
      <w:r>
        <w:rPr>
          <w:rFonts w:ascii="宋体" w:hAnsi="宋体" w:cs="宋体" w:eastAsia="宋体" w:hint="default"/>
          <w:spacing w:val="-52"/>
        </w:rPr>
        <w:t> </w:t>
      </w:r>
      <w:r>
        <w:rPr>
          <w:spacing w:val="-10"/>
        </w:rPr>
        <w:t>亿美元的《老挝信息</w:t>
      </w:r>
      <w:r>
        <w:rPr/>
        <w:t> </w:t>
      </w:r>
      <w:r>
        <w:rPr>
          <w:spacing w:val="-3"/>
        </w:rPr>
        <w:t>和通讯技术教育二期项目总合同》，旨在通过信息和通讯技术，逐步实现老挝全国教育系统</w:t>
      </w:r>
      <w:r>
        <w:rPr>
          <w:spacing w:val="-72"/>
        </w:rPr>
        <w:t> </w:t>
      </w:r>
      <w:r>
        <w:rPr>
          <w:spacing w:val="-72"/>
        </w:rPr>
      </w:r>
      <w:r>
        <w:rPr/>
        <w:t>内信息、资源和任务的数字化及智能化共享。</w:t>
      </w:r>
    </w:p>
    <w:p>
      <w:pPr>
        <w:pStyle w:val="Heading5"/>
        <w:spacing w:line="240" w:lineRule="auto" w:before="13"/>
        <w:ind w:left="557" w:right="3632"/>
        <w:jc w:val="left"/>
        <w:rPr>
          <w:b w:val="0"/>
          <w:bCs w:val="0"/>
        </w:rPr>
      </w:pPr>
      <w:r>
        <w:rPr/>
        <w:t>（</w:t>
      </w:r>
      <w:r>
        <w:rPr>
          <w:rFonts w:ascii="宋体" w:hAnsi="宋体" w:cs="宋体" w:eastAsia="宋体" w:hint="default"/>
        </w:rPr>
        <w:t>2</w:t>
      </w:r>
      <w:r>
        <w:rPr/>
        <w:t>）服务外包业务</w:t>
      </w:r>
      <w:r>
        <w:rPr>
          <w:b w:val="0"/>
          <w:bCs w:val="0"/>
        </w:rPr>
      </w:r>
    </w:p>
    <w:p>
      <w:pPr>
        <w:spacing w:after="0" w:line="240" w:lineRule="auto"/>
        <w:jc w:val="left"/>
        <w:sectPr>
          <w:pgSz w:w="11910" w:h="16840"/>
          <w:pgMar w:header="877" w:footer="979" w:top="1100" w:bottom="1160" w:left="1660" w:right="1580"/>
        </w:sectPr>
      </w:pPr>
    </w:p>
    <w:p>
      <w:pPr>
        <w:spacing w:line="240" w:lineRule="auto" w:before="2"/>
        <w:rPr>
          <w:rFonts w:ascii="宋体" w:hAnsi="宋体" w:cs="宋体" w:eastAsia="宋体" w:hint="default"/>
          <w:b/>
          <w:bCs/>
          <w:sz w:val="19"/>
          <w:szCs w:val="19"/>
        </w:rPr>
      </w:pPr>
    </w:p>
    <w:p>
      <w:pPr>
        <w:pStyle w:val="BodyText"/>
        <w:spacing w:line="285" w:lineRule="auto" w:before="35"/>
        <w:ind w:left="217" w:right="110" w:firstLine="420"/>
        <w:jc w:val="left"/>
      </w:pPr>
      <w:r>
        <w:rPr>
          <w:rFonts w:ascii="宋体" w:hAnsi="宋体" w:cs="宋体" w:eastAsia="宋体" w:hint="default"/>
        </w:rPr>
        <w:t>2012</w:t>
      </w:r>
      <w:r>
        <w:rPr>
          <w:rFonts w:ascii="宋体" w:hAnsi="宋体" w:cs="宋体" w:eastAsia="宋体" w:hint="default"/>
          <w:spacing w:val="8"/>
        </w:rPr>
        <w:t> </w:t>
      </w:r>
      <w:r>
        <w:rPr/>
        <w:t>年，服务外包业整体环境不佳，国际经济疲软、汇率波动、人力资源成本和商务 成本急速上升等因素使业务面临严峻挑战。公司在服务外包业务上实行“走高端、做总包、 </w:t>
      </w:r>
      <w:r>
        <w:rPr>
          <w:spacing w:val="-3"/>
        </w:rPr>
        <w:t>大客户联姻”的“智慧服务”战略，注重欧美、日本、中国三个市场均衡发展，从而有效规</w:t>
      </w:r>
      <w:r>
        <w:rPr>
          <w:spacing w:val="-73"/>
        </w:rPr>
        <w:t> </w:t>
      </w:r>
      <w:r>
        <w:rPr>
          <w:spacing w:val="-73"/>
        </w:rPr>
      </w:r>
      <w:r>
        <w:rPr>
          <w:spacing w:val="-3"/>
        </w:rPr>
        <w:t>避了风险，实现总体稳健发展，并从原先以金融、医疗为主的行业领域扩展到通讯、电力和</w:t>
      </w:r>
      <w:r>
        <w:rPr>
          <w:spacing w:val="-73"/>
        </w:rPr>
        <w:t> </w:t>
      </w:r>
      <w:r>
        <w:rPr>
          <w:spacing w:val="-73"/>
        </w:rPr>
      </w:r>
      <w:r>
        <w:rPr/>
        <w:t>零售行业。</w:t>
      </w:r>
    </w:p>
    <w:p>
      <w:pPr>
        <w:pStyle w:val="BodyText"/>
        <w:spacing w:line="285" w:lineRule="auto" w:before="13"/>
        <w:ind w:left="217" w:right="215" w:firstLine="420"/>
        <w:jc w:val="both"/>
      </w:pPr>
      <w:r>
        <w:rPr/>
        <w:t>对美外包方面，</w:t>
      </w:r>
      <w:r>
        <w:rPr>
          <w:rFonts w:ascii="宋体" w:hAnsi="宋体" w:cs="宋体" w:eastAsia="宋体" w:hint="default"/>
        </w:rPr>
        <w:t>2012</w:t>
      </w:r>
      <w:r>
        <w:rPr>
          <w:rFonts w:ascii="宋体" w:hAnsi="宋体" w:cs="宋体" w:eastAsia="宋体" w:hint="default"/>
          <w:spacing w:val="9"/>
        </w:rPr>
        <w:t> </w:t>
      </w:r>
      <w:r>
        <w:rPr/>
        <w:t>年公司继续定位为北美金融和医疗行业客户提供高质量的服务外 包和</w:t>
      </w:r>
      <w:r>
        <w:rPr>
          <w:spacing w:val="-59"/>
        </w:rPr>
        <w:t> </w:t>
      </w:r>
      <w:r>
        <w:rPr>
          <w:rFonts w:ascii="宋体" w:hAnsi="宋体" w:cs="宋体" w:eastAsia="宋体" w:hint="default"/>
        </w:rPr>
        <w:t>IT</w:t>
      </w:r>
      <w:r>
        <w:rPr>
          <w:rFonts w:ascii="宋体" w:hAnsi="宋体" w:cs="宋体" w:eastAsia="宋体" w:hint="default"/>
          <w:spacing w:val="-58"/>
        </w:rPr>
        <w:t> </w:t>
      </w:r>
      <w:r>
        <w:rPr>
          <w:spacing w:val="-4"/>
        </w:rPr>
        <w:t>解决方案。在医疗领域，</w:t>
      </w:r>
      <w:r>
        <w:rPr>
          <w:rFonts w:ascii="宋体" w:hAnsi="宋体" w:cs="宋体" w:eastAsia="宋体" w:hint="default"/>
          <w:spacing w:val="-4"/>
        </w:rPr>
        <w:t>2012</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8"/>
        </w:rPr>
        <w:t> </w:t>
      </w:r>
      <w:r>
        <w:rPr/>
        <w:t>月，公司为美国最大私立医疗保险机构</w:t>
      </w:r>
      <w:r>
        <w:rPr>
          <w:spacing w:val="-58"/>
        </w:rPr>
        <w:t> </w:t>
      </w:r>
      <w:r>
        <w:rPr>
          <w:rFonts w:ascii="宋体" w:hAnsi="宋体" w:cs="宋体" w:eastAsia="宋体" w:hint="default"/>
        </w:rPr>
        <w:t>Security Health</w:t>
      </w:r>
      <w:r>
        <w:rPr>
          <w:rFonts w:ascii="宋体" w:hAnsi="宋体" w:cs="宋体" w:eastAsia="宋体" w:hint="default"/>
          <w:spacing w:val="-37"/>
        </w:rPr>
        <w:t> </w:t>
      </w:r>
      <w:r>
        <w:rPr>
          <w:rFonts w:ascii="宋体" w:hAnsi="宋体" w:cs="宋体" w:eastAsia="宋体" w:hint="default"/>
        </w:rPr>
        <w:t>Plan</w:t>
      </w:r>
      <w:r>
        <w:rPr>
          <w:rFonts w:ascii="宋体" w:hAnsi="宋体" w:cs="宋体" w:eastAsia="宋体" w:hint="default"/>
          <w:spacing w:val="-55"/>
        </w:rPr>
        <w:t> </w:t>
      </w:r>
      <w:r>
        <w:rPr/>
        <w:t>集成、研发的核心</w:t>
      </w:r>
      <w:r>
        <w:rPr>
          <w:spacing w:val="-55"/>
        </w:rPr>
        <w:t> </w:t>
      </w:r>
      <w:r>
        <w:rPr>
          <w:rFonts w:ascii="宋体" w:hAnsi="宋体" w:cs="宋体" w:eastAsia="宋体" w:hint="default"/>
        </w:rPr>
        <w:t>IT</w:t>
      </w:r>
      <w:r>
        <w:rPr>
          <w:rFonts w:ascii="宋体" w:hAnsi="宋体" w:cs="宋体" w:eastAsia="宋体" w:hint="default"/>
          <w:spacing w:val="-54"/>
        </w:rPr>
        <w:t> </w:t>
      </w:r>
      <w:r>
        <w:rPr/>
        <w:t>系统项目</w:t>
      </w:r>
      <w:r>
        <w:rPr>
          <w:rFonts w:ascii="宋体" w:hAnsi="宋体" w:cs="宋体" w:eastAsia="宋体" w:hint="default"/>
        </w:rPr>
        <w:t>(</w:t>
      </w:r>
      <w:r>
        <w:rPr/>
        <w:t>金额逾</w:t>
      </w:r>
      <w:r>
        <w:rPr>
          <w:spacing w:val="-55"/>
        </w:rPr>
        <w:t> </w:t>
      </w:r>
      <w:r>
        <w:rPr>
          <w:rFonts w:ascii="宋体" w:hAnsi="宋体" w:cs="宋体" w:eastAsia="宋体" w:hint="default"/>
        </w:rPr>
        <w:t>2100</w:t>
      </w:r>
      <w:r>
        <w:rPr>
          <w:rFonts w:ascii="宋体" w:hAnsi="宋体" w:cs="宋体" w:eastAsia="宋体" w:hint="default"/>
          <w:spacing w:val="-55"/>
        </w:rPr>
        <w:t> </w:t>
      </w:r>
      <w:r>
        <w:rPr/>
        <w:t>万美金</w:t>
      </w:r>
      <w:r>
        <w:rPr>
          <w:rFonts w:ascii="宋体" w:hAnsi="宋体" w:cs="宋体" w:eastAsia="宋体" w:hint="default"/>
        </w:rPr>
        <w:t>)</w:t>
      </w:r>
      <w:r>
        <w:rPr/>
        <w:t>成功交付。由此，公司成 </w:t>
      </w:r>
      <w:r>
        <w:rPr>
          <w:spacing w:val="2"/>
        </w:rPr>
        <w:t>为中国第一家、也是目前唯一一家承接并圆满完成国际大型软件集成总包项目的服务外包</w:t>
      </w:r>
      <w:r>
        <w:rPr>
          <w:spacing w:val="-77"/>
        </w:rPr>
        <w:t> </w:t>
      </w:r>
      <w:r>
        <w:rPr>
          <w:spacing w:val="-77"/>
        </w:rPr>
      </w:r>
      <w:r>
        <w:rPr>
          <w:spacing w:val="-3"/>
        </w:rPr>
        <w:t>商。在金融领域，公司继续保持和加深与美国道富集团等国际顶尖金融企业的良好合作，服</w:t>
      </w:r>
      <w:r>
        <w:rPr>
          <w:spacing w:val="-72"/>
        </w:rPr>
        <w:t> </w:t>
      </w:r>
      <w:r>
        <w:rPr>
          <w:spacing w:val="-72"/>
        </w:rPr>
      </w:r>
      <w:r>
        <w:rPr>
          <w:spacing w:val="-3"/>
        </w:rPr>
        <w:t>务内容涉及股票、外汇、债券、基金等各金融领域。公司继续通过参加业内的交流和论坛活</w:t>
      </w:r>
      <w:r>
        <w:rPr>
          <w:spacing w:val="-73"/>
        </w:rPr>
        <w:t> </w:t>
      </w:r>
      <w:r>
        <w:rPr>
          <w:spacing w:val="-73"/>
        </w:rPr>
      </w:r>
      <w:r>
        <w:rPr/>
        <w:t>动，提升公司品牌形象。</w:t>
      </w:r>
    </w:p>
    <w:p>
      <w:pPr>
        <w:pStyle w:val="BodyText"/>
        <w:spacing w:line="285" w:lineRule="auto" w:before="11"/>
        <w:ind w:left="217" w:right="95" w:firstLine="420"/>
        <w:jc w:val="left"/>
      </w:pPr>
      <w:r>
        <w:rPr>
          <w:spacing w:val="-5"/>
        </w:rPr>
        <w:t>对日外包方面，公司坚持多元化与差异化发展战略，坚决贯彻走产业链上游的既定政策，</w:t>
      </w:r>
      <w:r>
        <w:rPr/>
        <w:t> </w:t>
      </w:r>
      <w:r>
        <w:rPr>
          <w:spacing w:val="-3"/>
        </w:rPr>
        <w:t>新开拓一批最终客户，直接争取第一手订单，并与老客户建立了更为深入和广阔的合作；同</w:t>
      </w:r>
      <w:r>
        <w:rPr>
          <w:spacing w:val="-72"/>
        </w:rPr>
        <w:t> </w:t>
      </w:r>
      <w:r>
        <w:rPr>
          <w:spacing w:val="-72"/>
        </w:rPr>
      </w:r>
      <w:r>
        <w:rPr>
          <w:spacing w:val="-3"/>
        </w:rPr>
        <w:t>时，以日本新思为平台，吸引本地化的人才，并充分发挥离岸多地域交付中心的协同作业优</w:t>
      </w:r>
      <w:r>
        <w:rPr>
          <w:spacing w:val="-72"/>
        </w:rPr>
        <w:t> </w:t>
      </w:r>
      <w:r>
        <w:rPr>
          <w:spacing w:val="-72"/>
        </w:rPr>
      </w:r>
      <w:r>
        <w:rPr>
          <w:spacing w:val="-3"/>
        </w:rPr>
        <w:t>势；业务范畴从原有的软件设计开发拓展到咨询、架构、软件集成、运行维护等，外包服务</w:t>
      </w:r>
      <w:r>
        <w:rPr>
          <w:spacing w:val="-79"/>
        </w:rPr>
        <w:t> </w:t>
      </w:r>
      <w:r>
        <w:rPr>
          <w:spacing w:val="-79"/>
        </w:rPr>
      </w:r>
      <w:r>
        <w:rPr/>
        <w:t>涵盖软件系统全生命周期。</w:t>
      </w:r>
    </w:p>
    <w:p>
      <w:pPr>
        <w:pStyle w:val="BodyText"/>
        <w:spacing w:line="285" w:lineRule="auto" w:before="13"/>
        <w:ind w:left="217" w:right="214" w:firstLine="420"/>
        <w:jc w:val="both"/>
      </w:pPr>
      <w:r>
        <w:rPr/>
        <w:t>国内市场服务外包业务在</w:t>
      </w:r>
      <w:r>
        <w:rPr>
          <w:spacing w:val="-45"/>
        </w:rPr>
        <w:t> </w:t>
      </w:r>
      <w:r>
        <w:rPr>
          <w:rFonts w:ascii="宋体" w:hAnsi="宋体" w:cs="宋体" w:eastAsia="宋体" w:hint="default"/>
        </w:rPr>
        <w:t>2012</w:t>
      </w:r>
      <w:r>
        <w:rPr>
          <w:rFonts w:ascii="宋体" w:hAnsi="宋体" w:cs="宋体" w:eastAsia="宋体" w:hint="default"/>
          <w:spacing w:val="-45"/>
        </w:rPr>
        <w:t> </w:t>
      </w:r>
      <w:r>
        <w:rPr/>
        <w:t>年取得重大突破。公司在西安、深圳、上海新成立三家 </w:t>
      </w:r>
      <w:r>
        <w:rPr>
          <w:spacing w:val="-3"/>
        </w:rPr>
        <w:t>交付中心，确保以最优化的总体成本和团队经验为客户创造价值。在网新拥有传统优势的金</w:t>
      </w:r>
      <w:r>
        <w:rPr>
          <w:spacing w:val="-73"/>
        </w:rPr>
        <w:t> </w:t>
      </w:r>
      <w:r>
        <w:rPr>
          <w:spacing w:val="-73"/>
        </w:rPr>
      </w:r>
      <w:r>
        <w:rPr>
          <w:spacing w:val="-3"/>
        </w:rPr>
        <w:t>融领域，公司与某大型国有银行合作开发的跨市场综合外汇交易执行系统顺利上线，并又获</w:t>
      </w:r>
      <w:r>
        <w:rPr>
          <w:spacing w:val="-73"/>
        </w:rPr>
        <w:t> </w:t>
      </w:r>
      <w:r>
        <w:rPr>
          <w:spacing w:val="-73"/>
        </w:rPr>
      </w:r>
      <w:r>
        <w:rPr>
          <w:spacing w:val="-3"/>
        </w:rPr>
        <w:t>得某大型国有银行浙江分行的营销管理项目。在电力行业，公司与华能集团的合作已走向纵</w:t>
      </w:r>
      <w:r>
        <w:rPr>
          <w:spacing w:val="-73"/>
        </w:rPr>
        <w:t> </w:t>
      </w:r>
      <w:r>
        <w:rPr>
          <w:spacing w:val="-73"/>
        </w:rPr>
      </w:r>
      <w:r>
        <w:rPr>
          <w:spacing w:val="-3"/>
        </w:rPr>
        <w:t>深。此外，公司还大举进军通讯和零售行业，与国内某著名通讯厂商签约，开发基于智能手</w:t>
      </w:r>
      <w:r>
        <w:rPr>
          <w:spacing w:val="-73"/>
        </w:rPr>
        <w:t> </w:t>
      </w:r>
      <w:r>
        <w:rPr>
          <w:spacing w:val="-73"/>
        </w:rPr>
      </w:r>
      <w:r>
        <w:rPr/>
        <w:t>机、</w:t>
      </w:r>
      <w:r>
        <w:rPr>
          <w:rFonts w:ascii="宋体" w:hAnsi="宋体" w:cs="宋体" w:eastAsia="宋体" w:hint="default"/>
        </w:rPr>
        <w:t>pad</w:t>
      </w:r>
      <w:r>
        <w:rPr>
          <w:rFonts w:ascii="宋体" w:hAnsi="宋体" w:cs="宋体" w:eastAsia="宋体" w:hint="default"/>
          <w:spacing w:val="-54"/>
        </w:rPr>
        <w:t> </w:t>
      </w:r>
      <w:r>
        <w:rPr/>
        <w:t>的移动平台及应用，并与国内大型零售企业达成电子商务开发协议。</w:t>
      </w:r>
    </w:p>
    <w:p>
      <w:pPr>
        <w:pStyle w:val="Heading5"/>
        <w:spacing w:line="240" w:lineRule="auto" w:before="11"/>
        <w:ind w:left="637" w:right="110"/>
        <w:jc w:val="left"/>
        <w:rPr>
          <w:b w:val="0"/>
          <w:bCs w:val="0"/>
        </w:rPr>
      </w:pPr>
      <w:r>
        <w:rPr/>
        <w:t>（</w:t>
      </w:r>
      <w:r>
        <w:rPr>
          <w:rFonts w:ascii="宋体" w:hAnsi="宋体" w:cs="宋体" w:eastAsia="宋体" w:hint="default"/>
        </w:rPr>
        <w:t>3</w:t>
      </w:r>
      <w:r>
        <w:rPr/>
        <w:t>）技术创新</w:t>
      </w:r>
      <w:r>
        <w:rPr>
          <w:b w:val="0"/>
          <w:bCs w:val="0"/>
        </w:rPr>
      </w:r>
    </w:p>
    <w:p>
      <w:pPr>
        <w:pStyle w:val="BodyText"/>
        <w:spacing w:line="285" w:lineRule="auto" w:before="51"/>
        <w:ind w:left="217" w:right="110" w:firstLine="420"/>
        <w:jc w:val="left"/>
      </w:pPr>
      <w:r>
        <w:rPr/>
        <w:t>在服务外包和智慧城市两大业务范畴内，</w:t>
      </w:r>
      <w:r>
        <w:rPr>
          <w:rFonts w:ascii="宋体" w:hAnsi="宋体" w:cs="宋体" w:eastAsia="宋体" w:hint="default"/>
        </w:rPr>
        <w:t>2012</w:t>
      </w:r>
      <w:r>
        <w:rPr>
          <w:rFonts w:ascii="宋体" w:hAnsi="宋体" w:cs="宋体" w:eastAsia="宋体" w:hint="default"/>
          <w:spacing w:val="6"/>
        </w:rPr>
        <w:t> </w:t>
      </w:r>
      <w:r>
        <w:rPr/>
        <w:t>年公司研发团队加强关注特定业务领域 </w:t>
      </w:r>
      <w:r>
        <w:rPr>
          <w:spacing w:val="-3"/>
        </w:rPr>
        <w:t>及专业化技术的深入研发，支持并推动业务体系发展。服务外包方面，完善质量流程管理体</w:t>
      </w:r>
      <w:r>
        <w:rPr>
          <w:spacing w:val="-72"/>
        </w:rPr>
        <w:t> </w:t>
      </w:r>
      <w:r>
        <w:rPr>
          <w:spacing w:val="-72"/>
        </w:rPr>
      </w:r>
      <w:r>
        <w:rPr/>
        <w:t>系，开发通用性工具，加强金融领域创新；智慧城市方面，在公司产品及应用平台基础上， </w:t>
      </w:r>
      <w:r>
        <w:rPr>
          <w:spacing w:val="-3"/>
        </w:rPr>
        <w:t>注重增值业务发展，继续增强社保、市民卡、数字城管、数字认证等平台系统应用。完成了</w:t>
      </w:r>
      <w:r>
        <w:rPr>
          <w:spacing w:val="-77"/>
        </w:rPr>
        <w:t> </w:t>
      </w:r>
      <w:r>
        <w:rPr>
          <w:spacing w:val="-77"/>
        </w:rPr>
      </w:r>
      <w:r>
        <w:rPr>
          <w:spacing w:val="-3"/>
        </w:rPr>
        <w:t>社保五险核心系统统一版本、就业系统四套产品的研发，新研制开发自助终端产品，并在社</w:t>
      </w:r>
      <w:r>
        <w:rPr>
          <w:spacing w:val="-72"/>
        </w:rPr>
        <w:t> </w:t>
      </w:r>
      <w:r>
        <w:rPr>
          <w:spacing w:val="-72"/>
        </w:rPr>
      </w:r>
      <w:r>
        <w:rPr/>
        <w:t>保领域成功推广应用。</w:t>
      </w:r>
    </w:p>
    <w:p>
      <w:pPr>
        <w:pStyle w:val="BodyText"/>
        <w:spacing w:line="285" w:lineRule="auto" w:before="11"/>
        <w:ind w:left="217" w:right="213" w:firstLine="420"/>
        <w:jc w:val="both"/>
      </w:pPr>
      <w:r>
        <w:rPr/>
        <w:t>公</w:t>
      </w:r>
      <w:r>
        <w:rPr>
          <w:spacing w:val="-69"/>
        </w:rPr>
        <w:t> </w:t>
      </w:r>
      <w:r>
        <w:rPr/>
        <w:t>司</w:t>
      </w:r>
      <w:r>
        <w:rPr>
          <w:spacing w:val="-69"/>
        </w:rPr>
        <w:t> </w:t>
      </w:r>
      <w:r>
        <w:rPr/>
        <w:t>创</w:t>
      </w:r>
      <w:r>
        <w:rPr>
          <w:spacing w:val="-69"/>
        </w:rPr>
        <w:t> </w:t>
      </w:r>
      <w:r>
        <w:rPr/>
        <w:t>新</w:t>
      </w:r>
      <w:r>
        <w:rPr>
          <w:spacing w:val="-70"/>
        </w:rPr>
        <w:t> </w:t>
      </w:r>
      <w:r>
        <w:rPr/>
        <w:t>团</w:t>
      </w:r>
      <w:r>
        <w:rPr>
          <w:spacing w:val="-69"/>
        </w:rPr>
        <w:t> </w:t>
      </w:r>
      <w:r>
        <w:rPr/>
        <w:t>队</w:t>
      </w:r>
      <w:r>
        <w:rPr>
          <w:spacing w:val="-69"/>
        </w:rPr>
        <w:t> </w:t>
      </w:r>
      <w:r>
        <w:rPr/>
        <w:t>在</w:t>
      </w:r>
      <w:r>
        <w:rPr>
          <w:spacing w:val="38"/>
        </w:rPr>
        <w:t> </w:t>
      </w:r>
      <w:r>
        <w:rPr>
          <w:rFonts w:ascii="宋体" w:hAnsi="宋体" w:cs="宋体" w:eastAsia="宋体" w:hint="default"/>
        </w:rPr>
        <w:t>Linux</w:t>
      </w:r>
      <w:r>
        <w:rPr>
          <w:rFonts w:ascii="宋体" w:hAnsi="宋体" w:cs="宋体" w:eastAsia="宋体" w:hint="default"/>
          <w:spacing w:val="37"/>
        </w:rPr>
        <w:t> </w:t>
      </w:r>
      <w:r>
        <w:rPr/>
        <w:t>操</w:t>
      </w:r>
      <w:r>
        <w:rPr>
          <w:spacing w:val="-69"/>
        </w:rPr>
        <w:t> </w:t>
      </w:r>
      <w:r>
        <w:rPr/>
        <w:t>作</w:t>
      </w:r>
      <w:r>
        <w:rPr>
          <w:spacing w:val="-70"/>
        </w:rPr>
        <w:t> </w:t>
      </w:r>
      <w:r>
        <w:rPr/>
        <w:t>系</w:t>
      </w:r>
      <w:r>
        <w:rPr>
          <w:spacing w:val="-70"/>
        </w:rPr>
        <w:t> </w:t>
      </w:r>
      <w:r>
        <w:rPr/>
        <w:t>统</w:t>
      </w:r>
      <w:r>
        <w:rPr>
          <w:spacing w:val="-69"/>
        </w:rPr>
        <w:t> </w:t>
      </w:r>
      <w:r>
        <w:rPr/>
        <w:t>和</w:t>
      </w:r>
      <w:r>
        <w:rPr>
          <w:spacing w:val="-69"/>
        </w:rPr>
        <w:t> </w:t>
      </w:r>
      <w:r>
        <w:rPr/>
        <w:t>嵌</w:t>
      </w:r>
      <w:r>
        <w:rPr>
          <w:spacing w:val="-69"/>
        </w:rPr>
        <w:t> </w:t>
      </w:r>
      <w:r>
        <w:rPr/>
        <w:t>入</w:t>
      </w:r>
      <w:r>
        <w:rPr>
          <w:spacing w:val="-70"/>
        </w:rPr>
        <w:t> </w:t>
      </w:r>
      <w:r>
        <w:rPr/>
        <w:t>式</w:t>
      </w:r>
      <w:r>
        <w:rPr>
          <w:spacing w:val="-69"/>
        </w:rPr>
        <w:t> </w:t>
      </w:r>
      <w:r>
        <w:rPr/>
        <w:t>领</w:t>
      </w:r>
      <w:r>
        <w:rPr>
          <w:spacing w:val="-69"/>
        </w:rPr>
        <w:t> </w:t>
      </w:r>
      <w:r>
        <w:rPr/>
        <w:t>域</w:t>
      </w:r>
      <w:r>
        <w:rPr>
          <w:spacing w:val="-69"/>
        </w:rPr>
        <w:t> </w:t>
      </w:r>
      <w:r>
        <w:rPr/>
        <w:t>持</w:t>
      </w:r>
      <w:r>
        <w:rPr>
          <w:spacing w:val="-70"/>
        </w:rPr>
        <w:t> </w:t>
      </w:r>
      <w:r>
        <w:rPr/>
        <w:t>续</w:t>
      </w:r>
      <w:r>
        <w:rPr>
          <w:spacing w:val="-69"/>
        </w:rPr>
        <w:t> </w:t>
      </w:r>
      <w:r>
        <w:rPr/>
        <w:t>进</w:t>
      </w:r>
      <w:r>
        <w:rPr>
          <w:spacing w:val="-69"/>
        </w:rPr>
        <w:t> </w:t>
      </w:r>
      <w:r>
        <w:rPr/>
        <w:t>行</w:t>
      </w:r>
      <w:r>
        <w:rPr>
          <w:spacing w:val="-69"/>
        </w:rPr>
        <w:t> </w:t>
      </w:r>
      <w:r>
        <w:rPr/>
        <w:t>技</w:t>
      </w:r>
      <w:r>
        <w:rPr>
          <w:spacing w:val="-70"/>
        </w:rPr>
        <w:t> </w:t>
      </w:r>
      <w:r>
        <w:rPr/>
        <w:t>术</w:t>
      </w:r>
      <w:r>
        <w:rPr>
          <w:spacing w:val="-69"/>
        </w:rPr>
        <w:t> </w:t>
      </w:r>
      <w:r>
        <w:rPr/>
        <w:t>创</w:t>
      </w:r>
      <w:r>
        <w:rPr>
          <w:spacing w:val="-64"/>
        </w:rPr>
        <w:t> </w:t>
      </w:r>
      <w:r>
        <w:rPr/>
        <w:t>新</w:t>
      </w:r>
      <w:r>
        <w:rPr>
          <w:spacing w:val="-69"/>
        </w:rPr>
        <w:t> </w:t>
      </w:r>
      <w:r>
        <w:rPr/>
        <w:t>和</w:t>
      </w:r>
      <w:r>
        <w:rPr>
          <w:spacing w:val="-70"/>
        </w:rPr>
        <w:t> </w:t>
      </w:r>
      <w:r>
        <w:rPr/>
        <w:t>积</w:t>
      </w:r>
      <w:r>
        <w:rPr>
          <w:spacing w:val="-69"/>
        </w:rPr>
        <w:t> </w:t>
      </w:r>
      <w:r>
        <w:rPr/>
        <w:t>累</w:t>
      </w:r>
      <w:r>
        <w:rPr>
          <w:spacing w:val="-69"/>
        </w:rPr>
        <w:t> </w:t>
      </w:r>
      <w:r>
        <w:rPr/>
        <w:t>，</w:t>
      </w:r>
      <w:r>
        <w:rPr/>
        <w:t> </w:t>
      </w:r>
      <w:r>
        <w:rPr>
          <w:rFonts w:ascii="宋体" w:hAnsi="宋体" w:cs="宋体" w:eastAsia="宋体" w:hint="default"/>
        </w:rPr>
        <w:t>Linux/Windows</w:t>
      </w:r>
      <w:r>
        <w:rPr>
          <w:rFonts w:ascii="宋体" w:hAnsi="宋体" w:cs="宋体" w:eastAsia="宋体" w:hint="default"/>
          <w:spacing w:val="-30"/>
        </w:rPr>
        <w:t> </w:t>
      </w:r>
      <w:r>
        <w:rPr/>
        <w:t>兼容内核技术累计已申报</w:t>
      </w:r>
      <w:r>
        <w:rPr>
          <w:spacing w:val="-31"/>
        </w:rPr>
        <w:t> </w:t>
      </w:r>
      <w:r>
        <w:rPr>
          <w:rFonts w:ascii="宋体" w:hAnsi="宋体" w:cs="宋体" w:eastAsia="宋体" w:hint="default"/>
        </w:rPr>
        <w:t>20</w:t>
      </w:r>
      <w:r>
        <w:rPr>
          <w:rFonts w:ascii="宋体" w:hAnsi="宋体" w:cs="宋体" w:eastAsia="宋体" w:hint="default"/>
          <w:spacing w:val="-30"/>
        </w:rPr>
        <w:t> </w:t>
      </w:r>
      <w:r>
        <w:rPr/>
        <w:t>余项技术发明专利，涵盖服务器、桌面及手机 操作系统。</w:t>
      </w:r>
      <w:r>
        <w:rPr>
          <w:rFonts w:ascii="宋体" w:hAnsi="宋体" w:cs="宋体" w:eastAsia="宋体" w:hint="default"/>
        </w:rPr>
        <w:t>2012</w:t>
      </w:r>
      <w:r>
        <w:rPr>
          <w:rFonts w:ascii="宋体" w:hAnsi="宋体" w:cs="宋体" w:eastAsia="宋体" w:hint="default"/>
          <w:spacing w:val="-66"/>
        </w:rPr>
        <w:t> </w:t>
      </w:r>
      <w:r>
        <w:rPr/>
        <w:t>年，公司牵头承担了“核高基”国家科技重大专项“基于国产</w:t>
      </w:r>
      <w:r>
        <w:rPr>
          <w:spacing w:val="-66"/>
        </w:rPr>
        <w:t> </w:t>
      </w:r>
      <w:r>
        <w:rPr>
          <w:rFonts w:ascii="宋体" w:hAnsi="宋体" w:cs="宋体" w:eastAsia="宋体" w:hint="default"/>
        </w:rPr>
        <w:t>CPU/OS</w:t>
      </w:r>
      <w:r>
        <w:rPr>
          <w:rFonts w:ascii="宋体" w:hAnsi="宋体" w:cs="宋体" w:eastAsia="宋体" w:hint="default"/>
          <w:spacing w:val="-65"/>
        </w:rPr>
        <w:t> </w:t>
      </w:r>
      <w:r>
        <w:rPr/>
        <w:t>的中 央政府部门办公信息系统应用研究及示范工程”</w:t>
      </w:r>
      <w:r>
        <w:rPr>
          <w:spacing w:val="14"/>
        </w:rPr>
        <w:t> </w:t>
      </w:r>
      <w:r>
        <w:rPr/>
        <w:t>课题；公司与浙江大学合作，参与了国家</w:t>
      </w:r>
      <w:r>
        <w:rPr/>
        <w:t> </w:t>
      </w:r>
      <w:r>
        <w:rPr>
          <w:spacing w:val="-5"/>
        </w:rPr>
        <w:t>“核高基”“开源操作系统内核分析和安全性评估”课题。</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79" w:top="1100" w:bottom="1160" w:left="1580" w:right="1580"/>
        </w:sectPr>
      </w:pPr>
    </w:p>
    <w:p>
      <w:pPr>
        <w:pStyle w:val="Heading5"/>
        <w:spacing w:line="285" w:lineRule="auto"/>
        <w:ind w:left="217"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3"/>
        </w:rPr>
        <w:t> </w:t>
      </w:r>
      <w:r>
        <w:rPr/>
        <w:t>主营业务分析</w:t>
      </w:r>
      <w:r>
        <w:rPr>
          <w:w w:val="99"/>
        </w:rPr>
        <w:t> </w:t>
      </w:r>
      <w:r>
        <w:rPr>
          <w:rFonts w:ascii="宋体" w:hAnsi="宋体" w:cs="宋体" w:eastAsia="宋体" w:hint="default"/>
          <w:w w:val="95"/>
        </w:rPr>
        <w:t>1</w:t>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68"/>
        <w:ind w:left="217"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8"/>
          <w:sz w:val="20"/>
          <w:szCs w:val="20"/>
        </w:rPr>
        <w:t> </w:t>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580" w:bottom="280" w:left="1580" w:right="1580"/>
          <w:cols w:num="2" w:equalWidth="0">
            <w:col w:w="4328" w:space="1172"/>
            <w:col w:w="3250"/>
          </w:cols>
        </w:sectPr>
      </w:pPr>
    </w:p>
    <w:p>
      <w:pPr>
        <w:spacing w:line="240" w:lineRule="auto" w:before="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944"/>
        <w:gridCol w:w="1843"/>
        <w:gridCol w:w="1844"/>
        <w:gridCol w:w="1894"/>
      </w:tblGrid>
      <w:tr>
        <w:trPr>
          <w:trHeight w:val="63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科目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上年同期数</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变动比例（</w:t>
            </w:r>
            <w:r>
              <w:rPr>
                <w:rFonts w:ascii="宋体" w:hAnsi="宋体" w:cs="宋体" w:eastAsia="宋体" w:hint="default"/>
                <w:sz w:val="20"/>
                <w:szCs w:val="20"/>
              </w:rPr>
              <w:t>%</w:t>
            </w:r>
            <w:r>
              <w:rPr>
                <w:rFonts w:ascii="宋体" w:hAnsi="宋体" w:cs="宋体" w:eastAsia="宋体" w:hint="default"/>
                <w:sz w:val="20"/>
                <w:szCs w:val="20"/>
              </w:rPr>
              <w:t>）</w:t>
            </w:r>
          </w:p>
        </w:tc>
      </w:tr>
      <w:tr>
        <w:trPr>
          <w:trHeight w:val="38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8" w:right="0"/>
              <w:jc w:val="left"/>
              <w:rPr>
                <w:rFonts w:ascii="宋体" w:hAnsi="宋体" w:cs="宋体" w:eastAsia="宋体" w:hint="default"/>
                <w:sz w:val="20"/>
                <w:szCs w:val="20"/>
              </w:rPr>
            </w:pPr>
            <w:r>
              <w:rPr>
                <w:rFonts w:ascii="宋体"/>
                <w:sz w:val="20"/>
              </w:rPr>
              <w:t>4,984,916,338.14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28" w:right="0"/>
              <w:jc w:val="left"/>
              <w:rPr>
                <w:rFonts w:ascii="宋体" w:hAnsi="宋体" w:cs="宋体" w:eastAsia="宋体" w:hint="default"/>
                <w:sz w:val="20"/>
                <w:szCs w:val="20"/>
              </w:rPr>
            </w:pPr>
            <w:r>
              <w:rPr>
                <w:rFonts w:ascii="宋体"/>
                <w:sz w:val="20"/>
              </w:rPr>
              <w:t>5,872,268,635.16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-15.13</w:t>
            </w:r>
          </w:p>
        </w:tc>
      </w:tr>
      <w:tr>
        <w:trPr>
          <w:trHeight w:val="269"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8" w:right="0"/>
              <w:jc w:val="left"/>
              <w:rPr>
                <w:rFonts w:ascii="宋体" w:hAnsi="宋体" w:cs="宋体" w:eastAsia="宋体" w:hint="default"/>
                <w:sz w:val="20"/>
                <w:szCs w:val="20"/>
              </w:rPr>
            </w:pPr>
            <w:r>
              <w:rPr>
                <w:rFonts w:ascii="宋体"/>
                <w:sz w:val="20"/>
              </w:rPr>
              <w:t>4,147,957,628.21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8" w:right="0"/>
              <w:jc w:val="left"/>
              <w:rPr>
                <w:rFonts w:ascii="宋体" w:hAnsi="宋体" w:cs="宋体" w:eastAsia="宋体" w:hint="default"/>
                <w:sz w:val="20"/>
                <w:szCs w:val="20"/>
              </w:rPr>
            </w:pPr>
            <w:r>
              <w:rPr>
                <w:rFonts w:ascii="宋体"/>
                <w:sz w:val="20"/>
              </w:rPr>
              <w:t>5,099,180,783.16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-18.65</w:t>
            </w:r>
          </w:p>
        </w:tc>
      </w:tr>
    </w:tbl>
    <w:p>
      <w:pPr>
        <w:spacing w:after="0" w:line="230" w:lineRule="exact"/>
        <w:jc w:val="right"/>
        <w:rPr>
          <w:rFonts w:ascii="宋体" w:hAnsi="宋体" w:cs="宋体" w:eastAsia="宋体" w:hint="default"/>
          <w:sz w:val="20"/>
          <w:szCs w:val="20"/>
        </w:rPr>
        <w:sectPr>
          <w:type w:val="continuous"/>
          <w:pgSz w:w="11910" w:h="16840"/>
          <w:pgMar w:top="1580" w:bottom="280" w:left="1580" w:right="1580"/>
        </w:sectPr>
      </w:pPr>
    </w:p>
    <w:p>
      <w:pPr>
        <w:spacing w:line="240" w:lineRule="auto" w:before="6"/>
        <w:rPr>
          <w:rFonts w:ascii="宋体" w:hAnsi="宋体" w:cs="宋体" w:eastAsia="宋体" w:hint="default"/>
          <w:sz w:val="24"/>
          <w:szCs w:val="24"/>
        </w:rPr>
      </w:pPr>
    </w:p>
    <w:tbl>
      <w:tblPr>
        <w:tblW w:w="0" w:type="auto"/>
        <w:jc w:val="left"/>
        <w:tblInd w:w="727" w:type="dxa"/>
        <w:tblLayout w:type="fixed"/>
        <w:tblCellMar>
          <w:top w:w="0" w:type="dxa"/>
          <w:left w:w="0" w:type="dxa"/>
          <w:bottom w:w="0" w:type="dxa"/>
          <w:right w:w="0" w:type="dxa"/>
        </w:tblCellMar>
        <w:tblLook w:val="01E0"/>
      </w:tblPr>
      <w:tblGrid>
        <w:gridCol w:w="2944"/>
        <w:gridCol w:w="1843"/>
        <w:gridCol w:w="1844"/>
        <w:gridCol w:w="1894"/>
      </w:tblGrid>
      <w:tr>
        <w:trPr>
          <w:trHeight w:val="269"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173,326,760.55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163,112,191.89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6.26</w:t>
            </w:r>
          </w:p>
        </w:tc>
      </w:tr>
      <w:tr>
        <w:trPr>
          <w:trHeight w:val="27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524,377,146.38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480,189,695.73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9.20</w:t>
            </w:r>
          </w:p>
        </w:tc>
      </w:tr>
      <w:tr>
        <w:trPr>
          <w:trHeight w:val="269"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106,760,344.22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87,368,914.79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22.19</w:t>
            </w:r>
          </w:p>
        </w:tc>
      </w:tr>
      <w:tr>
        <w:trPr>
          <w:trHeight w:val="27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-45,127,254.09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-2,646,475.93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-1605.18</w:t>
            </w:r>
          </w:p>
        </w:tc>
      </w:tr>
      <w:tr>
        <w:trPr>
          <w:trHeight w:val="269"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-146,350,678.33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-41,786,887.38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-250.23</w:t>
            </w:r>
          </w:p>
        </w:tc>
      </w:tr>
      <w:tr>
        <w:trPr>
          <w:trHeight w:val="27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41,214,022.86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31,885,594.91</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z w:val="20"/>
              </w:rPr>
              <w:t>29.26</w:t>
            </w:r>
          </w:p>
        </w:tc>
      </w:tr>
      <w:tr>
        <w:trPr>
          <w:trHeight w:val="27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81,493,599.90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71,201,487.30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14.45</w:t>
            </w:r>
          </w:p>
        </w:tc>
      </w:tr>
    </w:tbl>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979" w:top="1100" w:bottom="1160" w:left="960" w:right="680"/>
        </w:sectPr>
      </w:pPr>
    </w:p>
    <w:p>
      <w:pPr>
        <w:pStyle w:val="Heading5"/>
        <w:spacing w:line="285" w:lineRule="auto"/>
        <w:ind w:left="943" w:right="0" w:hanging="106"/>
        <w:jc w:val="left"/>
        <w:rPr>
          <w:b w:val="0"/>
          <w:bCs w:val="0"/>
        </w:rPr>
      </w:pPr>
      <w:r>
        <w:rPr>
          <w:rFonts w:ascii="宋体" w:hAnsi="宋体" w:cs="宋体" w:eastAsia="宋体" w:hint="default"/>
        </w:rPr>
        <w:t>2</w:t>
      </w:r>
      <w:r>
        <w:rPr/>
        <w:t>、收入</w:t>
      </w:r>
      <w:r>
        <w:rPr>
          <w:w w:val="99"/>
        </w:rPr>
        <w:t> </w:t>
      </w:r>
      <w:r>
        <w:rPr>
          <w:rFonts w:ascii="宋体" w:hAnsi="宋体" w:cs="宋体" w:eastAsia="宋体" w:hint="default"/>
          <w:w w:val="95"/>
        </w:rPr>
        <w:t>(1)</w:t>
      </w:r>
      <w:r>
        <w:rPr>
          <w:w w:val="95"/>
        </w:rPr>
        <w:t>驱动业务收入变化的因素分析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68"/>
        <w:ind w:left="837"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8"/>
          <w:sz w:val="20"/>
          <w:szCs w:val="20"/>
        </w:rPr>
        <w:t> </w:t>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580" w:bottom="280" w:left="960" w:right="680"/>
          <w:cols w:num="2" w:equalWidth="0">
            <w:col w:w="3999" w:space="2214"/>
            <w:col w:w="4057"/>
          </w:cols>
        </w:sectPr>
      </w:pPr>
    </w:p>
    <w:p>
      <w:pPr>
        <w:spacing w:line="240" w:lineRule="auto" w:before="3"/>
        <w:rPr>
          <w:rFonts w:ascii="宋体" w:hAnsi="宋体" w:cs="宋体" w:eastAsia="宋体" w:hint="default"/>
          <w:sz w:val="6"/>
          <w:szCs w:val="6"/>
        </w:rPr>
      </w:pPr>
    </w:p>
    <w:tbl>
      <w:tblPr>
        <w:tblW w:w="0" w:type="auto"/>
        <w:jc w:val="left"/>
        <w:tblInd w:w="752" w:type="dxa"/>
        <w:tblLayout w:type="fixed"/>
        <w:tblCellMar>
          <w:top w:w="0" w:type="dxa"/>
          <w:left w:w="0" w:type="dxa"/>
          <w:bottom w:w="0" w:type="dxa"/>
          <w:right w:w="0" w:type="dxa"/>
        </w:tblCellMar>
        <w:tblLook w:val="01E0"/>
      </w:tblPr>
      <w:tblGrid>
        <w:gridCol w:w="963"/>
        <w:gridCol w:w="1897"/>
        <w:gridCol w:w="1897"/>
        <w:gridCol w:w="1716"/>
        <w:gridCol w:w="1084"/>
        <w:gridCol w:w="916"/>
      </w:tblGrid>
      <w:tr>
        <w:trPr>
          <w:trHeight w:val="529"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3"/>
                <w:sz w:val="20"/>
                <w:szCs w:val="20"/>
              </w:rPr>
              <w:t> </w:t>
            </w:r>
            <w:r>
              <w:rPr>
                <w:rFonts w:ascii="宋体" w:hAnsi="宋体" w:cs="宋体" w:eastAsia="宋体" w:hint="default"/>
                <w:sz w:val="20"/>
                <w:szCs w:val="20"/>
              </w:rPr>
              <w:t>年度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年度</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变动</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变动比例</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firstLine="49"/>
              <w:jc w:val="left"/>
              <w:rPr>
                <w:rFonts w:ascii="宋体" w:hAnsi="宋体" w:cs="宋体" w:eastAsia="宋体" w:hint="default"/>
                <w:sz w:val="20"/>
                <w:szCs w:val="20"/>
              </w:rPr>
            </w:pPr>
            <w:r>
              <w:rPr>
                <w:rFonts w:ascii="宋体" w:hAnsi="宋体" w:cs="宋体" w:eastAsia="宋体" w:hint="default"/>
                <w:sz w:val="20"/>
                <w:szCs w:val="20"/>
              </w:rPr>
              <w:t>变动占</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比（</w:t>
            </w:r>
            <w:r>
              <w:rPr>
                <w:rFonts w:ascii="宋体" w:hAnsi="宋体" w:cs="宋体" w:eastAsia="宋体" w:hint="default"/>
                <w:sz w:val="20"/>
                <w:szCs w:val="20"/>
              </w:rPr>
              <w:t>%</w:t>
            </w:r>
            <w:r>
              <w:rPr>
                <w:rFonts w:ascii="宋体" w:hAnsi="宋体" w:cs="宋体" w:eastAsia="宋体" w:hint="default"/>
                <w:sz w:val="20"/>
                <w:szCs w:val="20"/>
              </w:rPr>
              <w:t>）</w:t>
            </w:r>
          </w:p>
        </w:tc>
      </w:tr>
      <w:tr>
        <w:trPr>
          <w:trHeight w:val="788"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6" w:right="0"/>
              <w:jc w:val="left"/>
              <w:rPr>
                <w:rFonts w:ascii="宋体" w:hAnsi="宋体" w:cs="宋体" w:eastAsia="宋体" w:hint="default"/>
                <w:sz w:val="20"/>
                <w:szCs w:val="20"/>
              </w:rPr>
            </w:pPr>
            <w:r>
              <w:rPr>
                <w:rFonts w:ascii="宋体" w:hAnsi="宋体" w:cs="宋体" w:eastAsia="宋体" w:hint="default"/>
                <w:sz w:val="20"/>
                <w:szCs w:val="20"/>
              </w:rPr>
              <w:t>网络设</w:t>
            </w:r>
          </w:p>
          <w:p>
            <w:pPr>
              <w:pStyle w:val="TableParagraph"/>
              <w:spacing w:line="260" w:lineRule="exact" w:before="24"/>
              <w:ind w:left="375" w:right="173" w:hanging="200"/>
              <w:jc w:val="left"/>
              <w:rPr>
                <w:rFonts w:ascii="宋体" w:hAnsi="宋体" w:cs="宋体" w:eastAsia="宋体" w:hint="default"/>
                <w:sz w:val="20"/>
                <w:szCs w:val="20"/>
              </w:rPr>
            </w:pPr>
            <w:r>
              <w:rPr>
                <w:rFonts w:ascii="宋体" w:hAnsi="宋体" w:cs="宋体" w:eastAsia="宋体" w:hint="default"/>
                <w:sz w:val="20"/>
                <w:szCs w:val="20"/>
              </w:rPr>
              <w:t>备与终</w:t>
            </w:r>
            <w:r>
              <w:rPr>
                <w:rFonts w:ascii="宋体" w:hAnsi="宋体" w:cs="宋体" w:eastAsia="宋体" w:hint="default"/>
                <w:w w:val="100"/>
                <w:sz w:val="20"/>
                <w:szCs w:val="20"/>
              </w:rPr>
              <w:t> </w:t>
            </w:r>
            <w:r>
              <w:rPr>
                <w:rFonts w:ascii="宋体" w:hAnsi="宋体" w:cs="宋体" w:eastAsia="宋体" w:hint="default"/>
                <w:sz w:val="20"/>
                <w:szCs w:val="20"/>
              </w:rPr>
              <w:t>端</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3,419,824,236.01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4,401,158,567.09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-981,334,331.08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-22.30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-112.92</w:t>
            </w:r>
          </w:p>
        </w:tc>
      </w:tr>
      <w:tr>
        <w:trPr>
          <w:trHeight w:val="1046"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系统集</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pacing w:val="-14"/>
                <w:sz w:val="20"/>
                <w:szCs w:val="20"/>
              </w:rPr>
              <w:t>成、软件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外包与</w:t>
            </w:r>
            <w:r>
              <w:rPr>
                <w:rFonts w:ascii="宋体" w:hAnsi="宋体" w:cs="宋体" w:eastAsia="宋体" w:hint="default"/>
                <w:w w:val="100"/>
                <w:sz w:val="20"/>
                <w:szCs w:val="20"/>
              </w:rPr>
              <w:t> </w:t>
            </w:r>
            <w:r>
              <w:rPr>
                <w:rFonts w:ascii="宋体" w:hAnsi="宋体" w:cs="宋体" w:eastAsia="宋体" w:hint="default"/>
                <w:sz w:val="20"/>
                <w:szCs w:val="20"/>
              </w:rPr>
              <w:t>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sz w:val="20"/>
              </w:rPr>
              <w:t>1,573,685,026.87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sz w:val="20"/>
              </w:rPr>
              <w:t>1,477,774,592.41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sz w:val="20"/>
              </w:rPr>
              <w:t>95,910,434.46</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sz w:val="20"/>
              </w:rPr>
              <w:t>6.49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11.04</w:t>
            </w:r>
          </w:p>
        </w:tc>
      </w:tr>
      <w:tr>
        <w:trPr>
          <w:trHeight w:val="270"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sz w:val="20"/>
              </w:rPr>
              <w:t>4,993,509,262.88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5,878,933,159.50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-885,423,896.62</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-15.06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sz w:val="20"/>
              </w:rPr>
              <w:t>-101.88</w:t>
            </w:r>
          </w:p>
        </w:tc>
      </w:tr>
      <w:tr>
        <w:trPr>
          <w:trHeight w:val="269"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抵消</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29,223,899.96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45,564,473.21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-16,340,573.25</w:t>
            </w:r>
          </w:p>
        </w:tc>
        <w:tc>
          <w:tcPr>
            <w:tcW w:w="1084"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sz w:val="20"/>
              </w:rPr>
              <w:t>4,964,285,362.92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5,833,368,686.29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-869,083,323.37</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-14.89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sz w:val="20"/>
              </w:rPr>
              <w:t>-100.00</w:t>
            </w:r>
          </w:p>
        </w:tc>
      </w:tr>
    </w:tbl>
    <w:p>
      <w:pPr>
        <w:spacing w:line="240" w:lineRule="auto" w:before="2"/>
        <w:rPr>
          <w:rFonts w:ascii="宋体" w:hAnsi="宋体" w:cs="宋体" w:eastAsia="宋体" w:hint="default"/>
          <w:sz w:val="29"/>
          <w:szCs w:val="29"/>
        </w:rPr>
      </w:pPr>
    </w:p>
    <w:p>
      <w:pPr>
        <w:pStyle w:val="BodyText"/>
        <w:spacing w:line="297" w:lineRule="auto" w:before="35"/>
        <w:ind w:left="837" w:right="1114" w:firstLine="420"/>
        <w:jc w:val="both"/>
      </w:pPr>
      <w:r>
        <w:rPr/>
        <w:t>本期实现主营业务收入</w:t>
      </w:r>
      <w:r>
        <w:rPr>
          <w:spacing w:val="-31"/>
        </w:rPr>
        <w:t> </w:t>
      </w:r>
      <w:r>
        <w:rPr>
          <w:rFonts w:ascii="宋体" w:hAnsi="宋体" w:cs="宋体" w:eastAsia="宋体" w:hint="default"/>
        </w:rPr>
        <w:t>49.64</w:t>
      </w:r>
      <w:r>
        <w:rPr>
          <w:rFonts w:ascii="宋体" w:hAnsi="宋体" w:cs="宋体" w:eastAsia="宋体" w:hint="default"/>
          <w:spacing w:val="-31"/>
        </w:rPr>
        <w:t> </w:t>
      </w:r>
      <w:r>
        <w:rPr/>
        <w:t>亿元，较上年同期减少</w:t>
      </w:r>
      <w:r>
        <w:rPr>
          <w:spacing w:val="-32"/>
        </w:rPr>
        <w:t> </w:t>
      </w:r>
      <w:r>
        <w:rPr>
          <w:rFonts w:ascii="宋体" w:hAnsi="宋体" w:cs="宋体" w:eastAsia="宋体" w:hint="default"/>
        </w:rPr>
        <w:t>14.89%</w:t>
      </w:r>
      <w:r>
        <w:rPr/>
        <w:t>，主要系公司对传统业务 进行结构优化，收缩分销业务规模，致使网络设备与终端较上期减少</w:t>
      </w:r>
      <w:r>
        <w:rPr>
          <w:spacing w:val="10"/>
        </w:rPr>
        <w:t> </w:t>
      </w:r>
      <w:r>
        <w:rPr>
          <w:rFonts w:ascii="宋体" w:hAnsi="宋体" w:cs="宋体" w:eastAsia="宋体" w:hint="default"/>
        </w:rPr>
        <w:t>22.30%</w:t>
      </w:r>
      <w:r>
        <w:rPr/>
        <w:t>；同时，本期 </w:t>
      </w:r>
      <w:r>
        <w:rPr>
          <w:spacing w:val="-1"/>
        </w:rPr>
        <w:t>大力拓展了高毛利的软件外包市场</w:t>
      </w:r>
      <w:r>
        <w:rPr>
          <w:rFonts w:ascii="宋体" w:hAnsi="宋体" w:cs="宋体" w:eastAsia="宋体" w:hint="default"/>
          <w:spacing w:val="-1"/>
        </w:rPr>
        <w:t>,</w:t>
      </w:r>
      <w:r>
        <w:rPr>
          <w:spacing w:val="-1"/>
        </w:rPr>
        <w:t>另外公司加大系统集成和</w:t>
      </w:r>
      <w:r>
        <w:rPr>
          <w:spacing w:val="-37"/>
        </w:rPr>
        <w:t> </w:t>
      </w:r>
      <w:r>
        <w:rPr>
          <w:rFonts w:ascii="宋体" w:hAnsi="宋体" w:cs="宋体" w:eastAsia="宋体" w:hint="default"/>
          <w:spacing w:val="-1"/>
        </w:rPr>
        <w:t>IT</w:t>
      </w:r>
      <w:r>
        <w:rPr>
          <w:rFonts w:ascii="宋体" w:hAnsi="宋体" w:cs="宋体" w:eastAsia="宋体" w:hint="default"/>
          <w:spacing w:val="-37"/>
        </w:rPr>
        <w:t> </w:t>
      </w:r>
      <w:r>
        <w:rPr>
          <w:spacing w:val="-8"/>
        </w:rPr>
        <w:t>服务领域的开发与研究，系</w:t>
      </w:r>
      <w:r>
        <w:rPr>
          <w:spacing w:val="-103"/>
        </w:rPr>
        <w:t> </w:t>
      </w:r>
      <w:r>
        <w:rPr>
          <w:spacing w:val="-103"/>
        </w:rPr>
      </w:r>
      <w:r>
        <w:rPr/>
        <w:t>统集成、软件外包与服务收入较上年同期增长</w:t>
      </w:r>
      <w:r>
        <w:rPr>
          <w:spacing w:val="-54"/>
        </w:rPr>
        <w:t> </w:t>
      </w:r>
      <w:r>
        <w:rPr>
          <w:rFonts w:ascii="宋体" w:hAnsi="宋体" w:cs="宋体" w:eastAsia="宋体" w:hint="default"/>
        </w:rPr>
        <w:t>6.49%</w:t>
      </w:r>
      <w:r>
        <w:rPr/>
        <w:t>。</w:t>
      </w:r>
    </w:p>
    <w:p>
      <w:pPr>
        <w:spacing w:line="240" w:lineRule="auto" w:before="4"/>
        <w:rPr>
          <w:rFonts w:ascii="宋体" w:hAnsi="宋体" w:cs="宋体" w:eastAsia="宋体" w:hint="default"/>
          <w:sz w:val="17"/>
          <w:szCs w:val="17"/>
        </w:rPr>
      </w:pPr>
    </w:p>
    <w:p>
      <w:pPr>
        <w:pStyle w:val="Heading5"/>
        <w:spacing w:line="240" w:lineRule="auto" w:before="0"/>
        <w:ind w:left="837" w:right="0"/>
        <w:jc w:val="left"/>
        <w:rPr>
          <w:b w:val="0"/>
          <w:bCs w:val="0"/>
        </w:rPr>
      </w:pPr>
      <w:r>
        <w:rPr>
          <w:rFonts w:ascii="宋体" w:hAnsi="宋体" w:cs="宋体" w:eastAsia="宋体" w:hint="default"/>
        </w:rPr>
        <w:t>(2)</w:t>
      </w:r>
      <w:r>
        <w:rPr/>
        <w:t>主要销售客户的情况</w:t>
      </w:r>
      <w:r>
        <w:rPr>
          <w:b w:val="0"/>
          <w:bCs w:val="0"/>
        </w:rPr>
      </w:r>
    </w:p>
    <w:p>
      <w:pPr>
        <w:pStyle w:val="BodyText"/>
        <w:spacing w:line="240" w:lineRule="auto" w:before="51"/>
        <w:ind w:left="1257" w:right="0"/>
        <w:jc w:val="left"/>
      </w:pPr>
      <w:r>
        <w:rPr>
          <w:rFonts w:ascii="宋体" w:hAnsi="宋体" w:cs="宋体" w:eastAsia="宋体" w:hint="default"/>
        </w:rPr>
        <w:t>2012 </w:t>
      </w:r>
      <w:r>
        <w:rPr>
          <w:spacing w:val="3"/>
        </w:rPr>
        <w:t>年公司向前 </w:t>
      </w:r>
      <w:r>
        <w:rPr>
          <w:rFonts w:ascii="宋体" w:hAnsi="宋体" w:cs="宋体" w:eastAsia="宋体" w:hint="default"/>
        </w:rPr>
        <w:t>5 </w:t>
      </w:r>
      <w:r>
        <w:rPr>
          <w:spacing w:val="3"/>
        </w:rPr>
        <w:t>名客户销售额为 </w:t>
      </w:r>
      <w:r>
        <w:rPr>
          <w:rFonts w:ascii="宋体" w:hAnsi="宋体" w:cs="宋体" w:eastAsia="宋体" w:hint="default"/>
        </w:rPr>
        <w:t>377,842,872.54</w:t>
      </w:r>
      <w:r>
        <w:rPr>
          <w:rFonts w:ascii="宋体" w:hAnsi="宋体" w:cs="宋体" w:eastAsia="宋体" w:hint="default"/>
          <w:spacing w:val="24"/>
        </w:rPr>
        <w:t> </w:t>
      </w:r>
      <w:r>
        <w:rPr>
          <w:spacing w:val="3"/>
        </w:rPr>
        <w:t>元，占年度销售总额的比例为</w:t>
      </w:r>
    </w:p>
    <w:p>
      <w:pPr>
        <w:pStyle w:val="BodyText"/>
        <w:spacing w:line="240" w:lineRule="auto" w:before="51"/>
        <w:ind w:left="837" w:right="0"/>
        <w:jc w:val="left"/>
      </w:pPr>
      <w:r>
        <w:rPr>
          <w:rFonts w:ascii="宋体" w:hAnsi="宋体" w:cs="宋体" w:eastAsia="宋体" w:hint="default"/>
        </w:rPr>
        <w:t>7.58%</w:t>
      </w:r>
      <w:r>
        <w:rPr/>
        <w:t>。</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280" w:left="960" w:right="680"/>
        </w:sectPr>
      </w:pPr>
    </w:p>
    <w:p>
      <w:pPr>
        <w:pStyle w:val="Heading5"/>
        <w:spacing w:line="285" w:lineRule="auto"/>
        <w:ind w:left="943" w:right="0" w:hanging="106"/>
        <w:jc w:val="left"/>
        <w:rPr>
          <w:b w:val="0"/>
          <w:bCs w:val="0"/>
        </w:rPr>
      </w:pPr>
      <w:r>
        <w:rPr>
          <w:rFonts w:ascii="宋体" w:hAnsi="宋体" w:cs="宋体" w:eastAsia="宋体" w:hint="default"/>
        </w:rPr>
        <w:t>3</w:t>
      </w:r>
      <w:r>
        <w:rPr/>
        <w:t>、成本</w:t>
      </w:r>
      <w:r>
        <w:rPr>
          <w:w w:val="99"/>
        </w:rPr>
        <w:t> </w:t>
      </w:r>
      <w:r>
        <w:rPr>
          <w:rFonts w:ascii="宋体" w:hAnsi="宋体" w:cs="宋体" w:eastAsia="宋体" w:hint="default"/>
          <w:w w:val="95"/>
        </w:rPr>
        <w:t>(1)</w:t>
      </w:r>
      <w:r>
        <w:rPr>
          <w:w w:val="95"/>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738" w:val="left" w:leader="none"/>
        </w:tabs>
        <w:spacing w:before="168"/>
        <w:ind w:left="837" w:right="0" w:firstLine="0"/>
        <w:jc w:val="lef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after="0"/>
        <w:jc w:val="left"/>
        <w:rPr>
          <w:rFonts w:ascii="宋体" w:hAnsi="宋体" w:cs="宋体" w:eastAsia="宋体" w:hint="default"/>
          <w:sz w:val="20"/>
          <w:szCs w:val="20"/>
        </w:rPr>
        <w:sectPr>
          <w:type w:val="continuous"/>
          <w:pgSz w:w="11910" w:h="16840"/>
          <w:pgMar w:top="1580" w:bottom="280" w:left="960" w:right="680"/>
          <w:cols w:num="2" w:equalWidth="0">
            <w:col w:w="2314" w:space="3599"/>
            <w:col w:w="4357"/>
          </w:cols>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135"/>
        <w:gridCol w:w="1842"/>
        <w:gridCol w:w="2039"/>
        <w:gridCol w:w="1022"/>
        <w:gridCol w:w="1844"/>
        <w:gridCol w:w="1050"/>
        <w:gridCol w:w="1075"/>
      </w:tblGrid>
      <w:tr>
        <w:trPr>
          <w:trHeight w:val="1052" w:hRule="exact"/>
        </w:trPr>
        <w:tc>
          <w:tcPr>
            <w:tcW w:w="113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分行业</w:t>
            </w:r>
          </w:p>
        </w:tc>
        <w:tc>
          <w:tcPr>
            <w:tcW w:w="184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成本构成项目</w:t>
            </w:r>
          </w:p>
        </w:tc>
        <w:tc>
          <w:tcPr>
            <w:tcW w:w="203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1022" w:type="dxa"/>
            <w:tcBorders>
              <w:top w:val="single" w:sz="8" w:space="0" w:color="000000"/>
              <w:left w:val="single" w:sz="8" w:space="0" w:color="000000"/>
              <w:bottom w:val="single" w:sz="4" w:space="0" w:color="000000"/>
              <w:right w:val="single" w:sz="8" w:space="0" w:color="000000"/>
            </w:tcBorders>
          </w:tcPr>
          <w:p>
            <w:pPr>
              <w:pStyle w:val="TableParagraph"/>
              <w:spacing w:line="260" w:lineRule="exact" w:before="124"/>
              <w:ind w:left="100" w:right="98"/>
              <w:jc w:val="center"/>
              <w:rPr>
                <w:rFonts w:ascii="宋体" w:hAnsi="宋体" w:cs="宋体" w:eastAsia="宋体" w:hint="default"/>
                <w:sz w:val="20"/>
                <w:szCs w:val="20"/>
              </w:rPr>
            </w:pPr>
            <w:r>
              <w:rPr>
                <w:rFonts w:ascii="宋体" w:hAnsi="宋体" w:cs="宋体" w:eastAsia="宋体" w:hint="default"/>
                <w:sz w:val="20"/>
                <w:szCs w:val="20"/>
              </w:rPr>
              <w:t>本期占总</w:t>
            </w:r>
            <w:r>
              <w:rPr>
                <w:rFonts w:ascii="宋体" w:hAnsi="宋体" w:cs="宋体" w:eastAsia="宋体" w:hint="default"/>
                <w:w w:val="100"/>
                <w:sz w:val="20"/>
                <w:szCs w:val="20"/>
              </w:rPr>
              <w:t> </w:t>
            </w:r>
            <w:r>
              <w:rPr>
                <w:rFonts w:ascii="宋体" w:hAnsi="宋体" w:cs="宋体" w:eastAsia="宋体" w:hint="default"/>
                <w:sz w:val="20"/>
                <w:szCs w:val="20"/>
              </w:rPr>
              <w:t>成本比例</w:t>
            </w:r>
            <w:r>
              <w:rPr>
                <w:rFonts w:ascii="宋体" w:hAnsi="宋体" w:cs="宋体" w:eastAsia="宋体" w:hint="default"/>
                <w:w w:val="100"/>
                <w:sz w:val="20"/>
                <w:szCs w:val="20"/>
              </w:rPr>
              <w:t> </w:t>
            </w:r>
            <w:r>
              <w:rPr>
                <w:rFonts w:ascii="宋体" w:hAnsi="宋体" w:cs="宋体" w:eastAsia="宋体" w:hint="default"/>
                <w:sz w:val="20"/>
                <w:szCs w:val="20"/>
              </w:rPr>
              <w:t>(%)</w:t>
            </w:r>
          </w:p>
        </w:tc>
        <w:tc>
          <w:tcPr>
            <w:tcW w:w="184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上年同期金额</w:t>
            </w:r>
          </w:p>
        </w:tc>
        <w:tc>
          <w:tcPr>
            <w:tcW w:w="1050" w:type="dxa"/>
            <w:tcBorders>
              <w:top w:val="single" w:sz="8" w:space="0" w:color="000000"/>
              <w:left w:val="single" w:sz="8" w:space="0" w:color="000000"/>
              <w:bottom w:val="single" w:sz="4" w:space="0" w:color="000000"/>
              <w:right w:val="single" w:sz="8" w:space="0" w:color="000000"/>
            </w:tcBorders>
          </w:tcPr>
          <w:p>
            <w:pPr>
              <w:pStyle w:val="TableParagraph"/>
              <w:spacing w:line="260" w:lineRule="exact" w:before="124"/>
              <w:ind w:left="113" w:right="113"/>
              <w:jc w:val="both"/>
              <w:rPr>
                <w:rFonts w:ascii="宋体" w:hAnsi="宋体" w:cs="宋体" w:eastAsia="宋体" w:hint="default"/>
                <w:sz w:val="20"/>
                <w:szCs w:val="20"/>
              </w:rPr>
            </w:pPr>
            <w:r>
              <w:rPr>
                <w:rFonts w:ascii="宋体" w:hAnsi="宋体" w:cs="宋体" w:eastAsia="宋体" w:hint="default"/>
                <w:sz w:val="20"/>
                <w:szCs w:val="20"/>
              </w:rPr>
              <w:t>上年同期</w:t>
            </w:r>
            <w:r>
              <w:rPr>
                <w:rFonts w:ascii="宋体" w:hAnsi="宋体" w:cs="宋体" w:eastAsia="宋体" w:hint="default"/>
                <w:w w:val="100"/>
                <w:sz w:val="20"/>
                <w:szCs w:val="20"/>
              </w:rPr>
              <w:t> </w:t>
            </w:r>
            <w:r>
              <w:rPr>
                <w:rFonts w:ascii="宋体" w:hAnsi="宋体" w:cs="宋体" w:eastAsia="宋体" w:hint="default"/>
                <w:sz w:val="20"/>
                <w:szCs w:val="20"/>
              </w:rPr>
              <w:t>占总成本</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p>
        </w:tc>
        <w:tc>
          <w:tcPr>
            <w:tcW w:w="1075" w:type="dxa"/>
            <w:tcBorders>
              <w:top w:val="single" w:sz="8" w:space="0" w:color="000000"/>
              <w:left w:val="single" w:sz="8" w:space="0" w:color="000000"/>
              <w:bottom w:val="single" w:sz="4"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本期金额</w:t>
            </w:r>
          </w:p>
          <w:p>
            <w:pPr>
              <w:pStyle w:val="TableParagraph"/>
              <w:spacing w:line="260" w:lineRule="exact" w:before="24"/>
              <w:ind w:left="127" w:right="125"/>
              <w:jc w:val="center"/>
              <w:rPr>
                <w:rFonts w:ascii="宋体" w:hAnsi="宋体" w:cs="宋体" w:eastAsia="宋体" w:hint="default"/>
                <w:sz w:val="20"/>
                <w:szCs w:val="20"/>
              </w:rPr>
            </w:pPr>
            <w:r>
              <w:rPr>
                <w:rFonts w:ascii="宋体" w:hAnsi="宋体" w:cs="宋体" w:eastAsia="宋体" w:hint="default"/>
                <w:sz w:val="20"/>
                <w:szCs w:val="20"/>
              </w:rPr>
              <w:t>较上年同</w:t>
            </w:r>
            <w:r>
              <w:rPr>
                <w:rFonts w:ascii="宋体" w:hAnsi="宋体" w:cs="宋体" w:eastAsia="宋体" w:hint="default"/>
                <w:w w:val="100"/>
                <w:sz w:val="20"/>
                <w:szCs w:val="20"/>
              </w:rPr>
              <w:t> </w:t>
            </w:r>
            <w:r>
              <w:rPr>
                <w:rFonts w:ascii="宋体" w:hAnsi="宋体" w:cs="宋体" w:eastAsia="宋体" w:hint="default"/>
                <w:sz w:val="20"/>
                <w:szCs w:val="20"/>
              </w:rPr>
              <w:t>期变动比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宋体" w:hAnsi="宋体" w:cs="宋体" w:eastAsia="宋体" w:hint="default"/>
                <w:sz w:val="20"/>
                <w:szCs w:val="20"/>
              </w:rPr>
              <w:t>(%)</w:t>
            </w:r>
          </w:p>
        </w:tc>
      </w:tr>
      <w:tr>
        <w:trPr>
          <w:trHeight w:val="52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网络设备</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与终端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sz w:val="20"/>
                <w:szCs w:val="20"/>
              </w:rPr>
              <w:t>采购成本</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sz w:val="20"/>
              </w:rPr>
              <w:t>3,162,405,471.36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z w:val="20"/>
              </w:rPr>
              <w:t>76.33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sz w:val="20"/>
              </w:rPr>
              <w:t>4,164,249,037.89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sz w:val="20"/>
              </w:rPr>
              <w:t>81.94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20"/>
                <w:szCs w:val="20"/>
              </w:rPr>
            </w:pPr>
            <w:r>
              <w:rPr>
                <w:rFonts w:ascii="宋体"/>
                <w:sz w:val="20"/>
              </w:rPr>
              <w:t>-24.06</w:t>
            </w:r>
          </w:p>
        </w:tc>
      </w:tr>
      <w:tr>
        <w:trPr>
          <w:trHeight w:val="104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62" w:right="19" w:hanging="59"/>
              <w:jc w:val="left"/>
              <w:rPr>
                <w:rFonts w:ascii="宋体" w:hAnsi="宋体" w:cs="宋体" w:eastAsia="宋体" w:hint="default"/>
                <w:sz w:val="20"/>
                <w:szCs w:val="20"/>
              </w:rPr>
            </w:pPr>
            <w:r>
              <w:rPr>
                <w:rFonts w:ascii="宋体" w:hAnsi="宋体" w:cs="宋体" w:eastAsia="宋体" w:hint="default"/>
                <w:sz w:val="20"/>
                <w:szCs w:val="20"/>
              </w:rPr>
              <w:t>系统集成、</w:t>
            </w:r>
            <w:r>
              <w:rPr>
                <w:rFonts w:ascii="宋体" w:hAnsi="宋体" w:cs="宋体" w:eastAsia="宋体" w:hint="default"/>
                <w:w w:val="100"/>
                <w:sz w:val="20"/>
                <w:szCs w:val="20"/>
              </w:rPr>
              <w:t> </w:t>
            </w:r>
            <w:r>
              <w:rPr>
                <w:rFonts w:ascii="宋体" w:hAnsi="宋体" w:cs="宋体" w:eastAsia="宋体" w:hint="default"/>
                <w:sz w:val="20"/>
                <w:szCs w:val="20"/>
              </w:rPr>
              <w:t>软件外包</w:t>
            </w:r>
            <w:r>
              <w:rPr>
                <w:rFonts w:ascii="宋体" w:hAnsi="宋体" w:cs="宋体" w:eastAsia="宋体" w:hint="default"/>
                <w:w w:val="100"/>
                <w:sz w:val="20"/>
                <w:szCs w:val="20"/>
              </w:rPr>
              <w:t> </w:t>
            </w:r>
            <w:r>
              <w:rPr>
                <w:rFonts w:ascii="宋体" w:hAnsi="宋体" w:cs="宋体" w:eastAsia="宋体" w:hint="default"/>
                <w:sz w:val="20"/>
                <w:szCs w:val="20"/>
              </w:rPr>
              <w:t>与服务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6" w:right="0"/>
              <w:jc w:val="both"/>
              <w:rPr>
                <w:rFonts w:ascii="宋体" w:hAnsi="宋体" w:cs="宋体" w:eastAsia="宋体" w:hint="default"/>
                <w:sz w:val="20"/>
                <w:szCs w:val="20"/>
              </w:rPr>
            </w:pPr>
            <w:r>
              <w:rPr>
                <w:rFonts w:ascii="宋体" w:hAnsi="宋体" w:cs="宋体" w:eastAsia="宋体" w:hint="default"/>
                <w:sz w:val="20"/>
                <w:szCs w:val="20"/>
              </w:rPr>
              <w:t>职工薪酬、项目分</w:t>
            </w:r>
          </w:p>
          <w:p>
            <w:pPr>
              <w:pStyle w:val="TableParagraph"/>
              <w:spacing w:line="237" w:lineRule="auto" w:before="1"/>
              <w:ind w:left="116" w:right="113"/>
              <w:jc w:val="both"/>
              <w:rPr>
                <w:rFonts w:ascii="宋体" w:hAnsi="宋体" w:cs="宋体" w:eastAsia="宋体" w:hint="default"/>
                <w:sz w:val="20"/>
                <w:szCs w:val="20"/>
              </w:rPr>
            </w:pPr>
            <w:r>
              <w:rPr>
                <w:rFonts w:ascii="宋体" w:hAnsi="宋体" w:cs="宋体" w:eastAsia="宋体" w:hint="default"/>
                <w:sz w:val="20"/>
                <w:szCs w:val="20"/>
              </w:rPr>
              <w:t>包费、差旅费、通</w:t>
            </w:r>
            <w:r>
              <w:rPr>
                <w:rFonts w:ascii="宋体" w:hAnsi="宋体" w:cs="宋体" w:eastAsia="宋体" w:hint="default"/>
                <w:w w:val="100"/>
                <w:sz w:val="20"/>
                <w:szCs w:val="20"/>
              </w:rPr>
              <w:t> </w:t>
            </w:r>
            <w:r>
              <w:rPr>
                <w:rFonts w:ascii="宋体" w:hAnsi="宋体" w:cs="宋体" w:eastAsia="宋体" w:hint="default"/>
                <w:sz w:val="20"/>
                <w:szCs w:val="20"/>
              </w:rPr>
              <w:t>讯费、办公费、资</w:t>
            </w:r>
            <w:r>
              <w:rPr>
                <w:rFonts w:ascii="宋体" w:hAnsi="宋体" w:cs="宋体" w:eastAsia="宋体" w:hint="default"/>
                <w:w w:val="100"/>
                <w:sz w:val="20"/>
                <w:szCs w:val="20"/>
              </w:rPr>
              <w:t> </w:t>
            </w:r>
            <w:r>
              <w:rPr>
                <w:rFonts w:ascii="宋体" w:hAnsi="宋体" w:cs="宋体" w:eastAsia="宋体" w:hint="default"/>
                <w:sz w:val="20"/>
                <w:szCs w:val="20"/>
              </w:rPr>
              <w:t>产折旧及摊销费等</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sz w:val="20"/>
              </w:rPr>
              <w:t>1,010,094,668.75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24.38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0"/>
                <w:szCs w:val="20"/>
              </w:rPr>
            </w:pPr>
            <w:r>
              <w:rPr>
                <w:rFonts w:ascii="宋体"/>
                <w:sz w:val="20"/>
              </w:rPr>
              <w:t>963,175,781.28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sz w:val="20"/>
              </w:rPr>
              <w:t>18.95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4.87</w:t>
            </w:r>
          </w:p>
        </w:tc>
      </w:tr>
      <w:tr>
        <w:trPr>
          <w:trHeight w:val="28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小计</w:t>
            </w:r>
          </w:p>
        </w:tc>
        <w:tc>
          <w:tcPr>
            <w:tcW w:w="1842" w:type="dxa"/>
            <w:tcBorders>
              <w:top w:val="single" w:sz="4" w:space="0" w:color="000000"/>
              <w:left w:val="single" w:sz="4" w:space="0" w:color="000000"/>
              <w:bottom w:val="single" w:sz="4" w:space="0" w:color="000000"/>
              <w:right w:val="single" w:sz="4" w:space="0" w:color="000000"/>
            </w:tcBorders>
          </w:tcPr>
          <w:p>
            <w:pP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4,172,500,140.11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0"/>
                <w:szCs w:val="20"/>
              </w:rPr>
            </w:pPr>
            <w:r>
              <w:rPr>
                <w:rFonts w:ascii="宋体"/>
                <w:sz w:val="20"/>
              </w:rPr>
              <w:t>100.71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sz w:val="20"/>
              </w:rPr>
              <w:t>5,127,424,819.17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sz w:val="20"/>
              </w:rPr>
              <w:t>100.90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-18.62</w:t>
            </w: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hAnsi="宋体" w:cs="宋体" w:eastAsia="宋体" w:hint="default"/>
                <w:sz w:val="20"/>
                <w:szCs w:val="20"/>
              </w:rPr>
              <w:t>抵消</w:t>
            </w:r>
          </w:p>
        </w:tc>
        <w:tc>
          <w:tcPr>
            <w:tcW w:w="1842" w:type="dxa"/>
            <w:tcBorders>
              <w:top w:val="single" w:sz="4" w:space="0" w:color="000000"/>
              <w:left w:val="single" w:sz="4" w:space="0" w:color="000000"/>
              <w:bottom w:val="single" w:sz="4" w:space="0" w:color="000000"/>
              <w:right w:val="single" w:sz="4" w:space="0" w:color="000000"/>
            </w:tcBorders>
          </w:tcPr>
          <w:p>
            <w:pP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29,223,899.96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sz w:val="20"/>
              </w:rPr>
              <w:t>0.71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sz w:val="20"/>
              </w:rPr>
              <w:t>45,564,473.21</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42" w:type="dxa"/>
            <w:tcBorders>
              <w:top w:val="single" w:sz="4" w:space="0" w:color="000000"/>
              <w:left w:val="single" w:sz="4" w:space="0" w:color="000000"/>
              <w:bottom w:val="single" w:sz="4" w:space="0" w:color="000000"/>
              <w:right w:val="single" w:sz="4" w:space="0" w:color="000000"/>
            </w:tcBorders>
          </w:tcPr>
          <w:p>
            <w:pP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sz w:val="20"/>
              </w:rPr>
              <w:t>4,143,276,240.15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宋体" w:hAnsi="宋体" w:cs="宋体" w:eastAsia="宋体" w:hint="default"/>
                <w:sz w:val="20"/>
                <w:szCs w:val="20"/>
              </w:rPr>
            </w:pPr>
            <w:r>
              <w:rPr>
                <w:rFonts w:ascii="宋体"/>
                <w:sz w:val="20"/>
              </w:rPr>
              <w:t>100.00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sz w:val="20"/>
              </w:rPr>
              <w:t>5,081,860,345.96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sz w:val="20"/>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sz w:val="20"/>
              </w:rPr>
              <w:t>-18.47</w:t>
            </w:r>
          </w:p>
        </w:tc>
      </w:tr>
    </w:tbl>
    <w:p>
      <w:pPr>
        <w:spacing w:after="0" w:line="235" w:lineRule="exact"/>
        <w:jc w:val="center"/>
        <w:rPr>
          <w:rFonts w:ascii="宋体" w:hAnsi="宋体" w:cs="宋体" w:eastAsia="宋体" w:hint="default"/>
          <w:sz w:val="20"/>
          <w:szCs w:val="20"/>
        </w:rPr>
        <w:sectPr>
          <w:type w:val="continuous"/>
          <w:pgSz w:w="11910" w:h="16840"/>
          <w:pgMar w:top="1580" w:bottom="280" w:left="9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5"/>
        <w:ind w:left="677" w:right="322"/>
        <w:jc w:val="left"/>
      </w:pPr>
      <w:r>
        <w:rPr/>
        <w:t>（</w:t>
      </w:r>
      <w:r>
        <w:rPr>
          <w:rFonts w:ascii="宋体" w:hAnsi="宋体" w:cs="宋体" w:eastAsia="宋体" w:hint="default"/>
        </w:rPr>
        <w:t>2</w:t>
      </w:r>
      <w:r>
        <w:rPr/>
        <w:t>）主要供应商情况</w:t>
      </w:r>
    </w:p>
    <w:p>
      <w:pPr>
        <w:pStyle w:val="BodyText"/>
        <w:spacing w:line="240" w:lineRule="auto" w:before="52"/>
        <w:ind w:left="677" w:right="322"/>
        <w:jc w:val="left"/>
      </w:pPr>
      <w:r>
        <w:rPr>
          <w:rFonts w:ascii="宋体" w:hAnsi="宋体" w:cs="宋体" w:eastAsia="宋体" w:hint="default"/>
        </w:rPr>
        <w:t>2012</w:t>
      </w:r>
      <w:r>
        <w:rPr>
          <w:rFonts w:ascii="宋体" w:hAnsi="宋体" w:cs="宋体" w:eastAsia="宋体" w:hint="default"/>
          <w:spacing w:val="-22"/>
        </w:rPr>
        <w:t> </w:t>
      </w:r>
      <w:r>
        <w:rPr/>
        <w:t>年公司向前</w:t>
      </w:r>
      <w:r>
        <w:rPr>
          <w:spacing w:val="-23"/>
        </w:rPr>
        <w:t> </w:t>
      </w:r>
      <w:r>
        <w:rPr>
          <w:rFonts w:ascii="宋体" w:hAnsi="宋体" w:cs="宋体" w:eastAsia="宋体" w:hint="default"/>
        </w:rPr>
        <w:t>5</w:t>
      </w:r>
      <w:r>
        <w:rPr>
          <w:rFonts w:ascii="宋体" w:hAnsi="宋体" w:cs="宋体" w:eastAsia="宋体" w:hint="default"/>
          <w:spacing w:val="-23"/>
        </w:rPr>
        <w:t> </w:t>
      </w:r>
      <w:r>
        <w:rPr/>
        <w:t>名供应商采购总额为</w:t>
      </w:r>
      <w:r>
        <w:rPr>
          <w:spacing w:val="-24"/>
        </w:rPr>
        <w:t> </w:t>
      </w:r>
      <w:r>
        <w:rPr>
          <w:rFonts w:ascii="宋体" w:hAnsi="宋体" w:cs="宋体" w:eastAsia="宋体" w:hint="default"/>
        </w:rPr>
        <w:t>1,719,096,699.52</w:t>
      </w:r>
      <w:r>
        <w:rPr>
          <w:rFonts w:ascii="宋体" w:hAnsi="宋体" w:cs="宋体" w:eastAsia="宋体" w:hint="default"/>
          <w:spacing w:val="-2"/>
        </w:rPr>
        <w:t> </w:t>
      </w:r>
      <w:r>
        <w:rPr/>
        <w:t>元，占年度采购总额的比例为</w:t>
      </w:r>
    </w:p>
    <w:p>
      <w:pPr>
        <w:pStyle w:val="BodyText"/>
        <w:spacing w:line="240" w:lineRule="auto" w:before="51"/>
        <w:ind w:left="677" w:right="322"/>
        <w:jc w:val="left"/>
      </w:pPr>
      <w:r>
        <w:rPr>
          <w:rFonts w:ascii="宋体" w:hAnsi="宋体" w:cs="宋体" w:eastAsia="宋体" w:hint="default"/>
        </w:rPr>
        <w:t>38.07%</w:t>
      </w:r>
      <w:r>
        <w:rPr/>
        <w:t>。</w:t>
      </w:r>
    </w:p>
    <w:p>
      <w:pPr>
        <w:spacing w:line="240" w:lineRule="auto" w:before="4"/>
        <w:rPr>
          <w:rFonts w:ascii="宋体" w:hAnsi="宋体" w:cs="宋体" w:eastAsia="宋体" w:hint="default"/>
          <w:sz w:val="26"/>
          <w:szCs w:val="26"/>
        </w:rPr>
      </w:pPr>
    </w:p>
    <w:p>
      <w:pPr>
        <w:pStyle w:val="Heading5"/>
        <w:spacing w:line="240" w:lineRule="auto"/>
        <w:ind w:left="677" w:right="322"/>
        <w:jc w:val="left"/>
        <w:rPr>
          <w:b w:val="0"/>
          <w:bCs w:val="0"/>
        </w:rPr>
      </w:pPr>
      <w:r>
        <w:rPr>
          <w:rFonts w:ascii="宋体" w:hAnsi="宋体" w:cs="宋体" w:eastAsia="宋体" w:hint="default"/>
        </w:rPr>
        <w:t>4</w:t>
      </w:r>
      <w:r>
        <w:rPr/>
        <w:t>、费用</w:t>
      </w:r>
      <w:r>
        <w:rPr>
          <w:b w:val="0"/>
          <w:bCs w:val="0"/>
        </w:rPr>
      </w:r>
    </w:p>
    <w:p>
      <w:pPr>
        <w:tabs>
          <w:tab w:pos="901" w:val="left" w:leader="none"/>
        </w:tabs>
        <w:spacing w:before="53"/>
        <w:ind w:left="0" w:right="873"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line="240" w:lineRule="auto" w:before="3"/>
        <w:rPr>
          <w:rFonts w:ascii="宋体" w:hAnsi="宋体" w:cs="宋体" w:eastAsia="宋体" w:hint="default"/>
          <w:sz w:val="6"/>
          <w:szCs w:val="6"/>
        </w:rPr>
      </w:pPr>
    </w:p>
    <w:tbl>
      <w:tblPr>
        <w:tblW w:w="0" w:type="auto"/>
        <w:jc w:val="left"/>
        <w:tblInd w:w="424" w:type="dxa"/>
        <w:tblLayout w:type="fixed"/>
        <w:tblCellMar>
          <w:top w:w="0" w:type="dxa"/>
          <w:left w:w="0" w:type="dxa"/>
          <w:bottom w:w="0" w:type="dxa"/>
          <w:right w:w="0" w:type="dxa"/>
        </w:tblCellMar>
        <w:tblLook w:val="01E0"/>
      </w:tblPr>
      <w:tblGrid>
        <w:gridCol w:w="1430"/>
        <w:gridCol w:w="1842"/>
        <w:gridCol w:w="1680"/>
        <w:gridCol w:w="1716"/>
        <w:gridCol w:w="1396"/>
        <w:gridCol w:w="737"/>
      </w:tblGrid>
      <w:tr>
        <w:trPr>
          <w:trHeight w:val="306" w:hRule="exact"/>
        </w:trPr>
        <w:tc>
          <w:tcPr>
            <w:tcW w:w="1430" w:type="dxa"/>
            <w:vMerge w:val="restart"/>
            <w:tcBorders>
              <w:top w:val="single" w:sz="8" w:space="0" w:color="000000"/>
              <w:left w:val="single" w:sz="8" w:space="0" w:color="000000"/>
              <w:right w:val="single" w:sz="8" w:space="0" w:color="000000"/>
            </w:tcBorders>
          </w:tcPr>
          <w:p>
            <w:pPr>
              <w:pStyle w:val="TableParagraph"/>
              <w:spacing w:line="240" w:lineRule="auto" w:before="13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5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716" w:type="dxa"/>
            <w:vMerge w:val="restart"/>
            <w:tcBorders>
              <w:top w:val="single" w:sz="8" w:space="0" w:color="000000"/>
              <w:left w:val="single" w:sz="8" w:space="0" w:color="000000"/>
              <w:right w:val="single" w:sz="8" w:space="0" w:color="000000"/>
            </w:tcBorders>
          </w:tcPr>
          <w:p>
            <w:pPr>
              <w:pStyle w:val="TableParagraph"/>
              <w:spacing w:line="240" w:lineRule="auto" w:before="135"/>
              <w:ind w:left="547" w:right="0"/>
              <w:jc w:val="left"/>
              <w:rPr>
                <w:rFonts w:ascii="宋体" w:hAnsi="宋体" w:cs="宋体" w:eastAsia="宋体" w:hint="default"/>
                <w:sz w:val="20"/>
                <w:szCs w:val="20"/>
              </w:rPr>
            </w:pPr>
            <w:r>
              <w:rPr>
                <w:rFonts w:ascii="宋体" w:hAnsi="宋体" w:cs="宋体" w:eastAsia="宋体" w:hint="default"/>
                <w:sz w:val="20"/>
                <w:szCs w:val="20"/>
              </w:rPr>
              <w:t>增减额</w:t>
            </w:r>
          </w:p>
        </w:tc>
        <w:tc>
          <w:tcPr>
            <w:tcW w:w="1396" w:type="dxa"/>
            <w:vMerge w:val="restart"/>
            <w:tcBorders>
              <w:top w:val="single" w:sz="8" w:space="0" w:color="000000"/>
              <w:left w:val="single" w:sz="8" w:space="0" w:color="000000"/>
              <w:right w:val="single" w:sz="8" w:space="0" w:color="000000"/>
            </w:tcBorders>
          </w:tcPr>
          <w:p>
            <w:pPr>
              <w:pStyle w:val="TableParagraph"/>
              <w:spacing w:line="240" w:lineRule="auto" w:before="135"/>
              <w:ind w:left="236" w:right="0"/>
              <w:jc w:val="left"/>
              <w:rPr>
                <w:rFonts w:ascii="宋体" w:hAnsi="宋体" w:cs="宋体" w:eastAsia="宋体" w:hint="default"/>
                <w:sz w:val="20"/>
                <w:szCs w:val="20"/>
              </w:rPr>
            </w:pPr>
            <w:r>
              <w:rPr>
                <w:rFonts w:ascii="宋体" w:hAnsi="宋体" w:cs="宋体" w:eastAsia="宋体" w:hint="default"/>
                <w:sz w:val="20"/>
                <w:szCs w:val="20"/>
              </w:rPr>
              <w:t>增减幅度</w:t>
            </w:r>
            <w:r>
              <w:rPr>
                <w:rFonts w:ascii="宋体" w:hAnsi="宋体" w:cs="宋体" w:eastAsia="宋体" w:hint="default"/>
                <w:sz w:val="20"/>
                <w:szCs w:val="20"/>
              </w:rPr>
              <w:t>%</w:t>
            </w:r>
          </w:p>
        </w:tc>
        <w:tc>
          <w:tcPr>
            <w:tcW w:w="737" w:type="dxa"/>
            <w:vMerge w:val="restart"/>
            <w:tcBorders>
              <w:top w:val="single" w:sz="8" w:space="0" w:color="000000"/>
              <w:left w:val="single" w:sz="8" w:space="0" w:color="000000"/>
              <w:right w:val="single" w:sz="8" w:space="0" w:color="000000"/>
            </w:tcBorders>
          </w:tcPr>
          <w:p>
            <w:pPr>
              <w:pStyle w:val="TableParagraph"/>
              <w:spacing w:line="240" w:lineRule="auto" w:before="135"/>
              <w:ind w:left="97"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305" w:hRule="exact"/>
        </w:trPr>
        <w:tc>
          <w:tcPr>
            <w:tcW w:w="1430" w:type="dxa"/>
            <w:vMerge/>
            <w:tcBorders>
              <w:left w:val="single" w:sz="8" w:space="0" w:color="000000"/>
              <w:bottom w:val="single" w:sz="8" w:space="0" w:color="000000"/>
              <w:right w:val="single" w:sz="8" w:space="0" w:color="000000"/>
            </w:tcBorders>
          </w:tcPr>
          <w:p>
            <w:pP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585"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50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716" w:type="dxa"/>
            <w:vMerge/>
            <w:tcBorders>
              <w:left w:val="single" w:sz="8" w:space="0" w:color="000000"/>
              <w:bottom w:val="single" w:sz="8" w:space="0" w:color="000000"/>
              <w:right w:val="single" w:sz="8" w:space="0" w:color="000000"/>
            </w:tcBorders>
          </w:tcPr>
          <w:p>
            <w:pPr/>
          </w:p>
        </w:tc>
        <w:tc>
          <w:tcPr>
            <w:tcW w:w="1396" w:type="dxa"/>
            <w:vMerge/>
            <w:tcBorders>
              <w:left w:val="single" w:sz="8" w:space="0" w:color="000000"/>
              <w:bottom w:val="single" w:sz="8" w:space="0" w:color="000000"/>
              <w:right w:val="single" w:sz="8" w:space="0" w:color="000000"/>
            </w:tcBorders>
          </w:tcPr>
          <w:p>
            <w:pPr/>
          </w:p>
        </w:tc>
        <w:tc>
          <w:tcPr>
            <w:tcW w:w="737" w:type="dxa"/>
            <w:vMerge/>
            <w:tcBorders>
              <w:left w:val="single" w:sz="8" w:space="0" w:color="000000"/>
              <w:bottom w:val="single" w:sz="8" w:space="0" w:color="000000"/>
              <w:right w:val="single" w:sz="8" w:space="0" w:color="000000"/>
            </w:tcBorders>
          </w:tcPr>
          <w:p>
            <w:pPr/>
          </w:p>
        </w:tc>
      </w:tr>
      <w:tr>
        <w:trPr>
          <w:trHeight w:val="305" w:hRule="exact"/>
        </w:trPr>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106,760,344.22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spacing w:val="-1"/>
                <w:sz w:val="20"/>
              </w:rPr>
              <w:t>87,368,914.79</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spacing w:val="-1"/>
                <w:sz w:val="20"/>
              </w:rPr>
              <w:t>19,391,429.43</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8"/>
              <w:jc w:val="right"/>
              <w:rPr>
                <w:rFonts w:ascii="宋体" w:hAnsi="宋体" w:cs="宋体" w:eastAsia="宋体" w:hint="default"/>
                <w:sz w:val="20"/>
                <w:szCs w:val="20"/>
              </w:rPr>
            </w:pPr>
            <w:r>
              <w:rPr>
                <w:rFonts w:ascii="宋体"/>
                <w:sz w:val="20"/>
              </w:rPr>
              <w:t>22.19</w:t>
            </w: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173,326,760.55</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163,112,191.89</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10,214,568.66</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z w:val="20"/>
              </w:rPr>
              <w:t>6.26</w:t>
            </w: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524,377,146.38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480,189,695.73</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44,187,450.65</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z w:val="20"/>
              </w:rPr>
              <w:t>9.20</w:t>
            </w: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31,224,779.32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7,987,244.09</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23,237,535.23</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z w:val="20"/>
              </w:rPr>
              <w:t>290.93</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8"/>
              <w:jc w:val="right"/>
              <w:rPr>
                <w:rFonts w:ascii="宋体" w:hAnsi="宋体" w:cs="宋体" w:eastAsia="宋体" w:hint="default"/>
                <w:sz w:val="20"/>
                <w:szCs w:val="20"/>
              </w:rPr>
            </w:pPr>
            <w:r>
              <w:rPr>
                <w:rFonts w:ascii="宋体"/>
                <w:w w:val="100"/>
                <w:sz w:val="20"/>
              </w:rPr>
              <w:t>A</w:t>
            </w:r>
          </w:p>
        </w:tc>
      </w:tr>
      <w:tr>
        <w:trPr>
          <w:trHeight w:val="306" w:hRule="exact"/>
        </w:trPr>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8,808,868.38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2,094,401.02</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6,714,467.36</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z w:val="20"/>
              </w:rPr>
              <w:t>320.59</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8"/>
              <w:jc w:val="right"/>
              <w:rPr>
                <w:rFonts w:ascii="宋体" w:hAnsi="宋体" w:cs="宋体" w:eastAsia="宋体" w:hint="default"/>
                <w:sz w:val="20"/>
                <w:szCs w:val="20"/>
              </w:rPr>
            </w:pPr>
            <w:r>
              <w:rPr>
                <w:rFonts w:ascii="宋体"/>
                <w:w w:val="100"/>
                <w:sz w:val="20"/>
              </w:rPr>
              <w:t>B</w:t>
            </w:r>
          </w:p>
        </w:tc>
      </w:tr>
      <w:tr>
        <w:trPr>
          <w:trHeight w:val="305" w:hRule="exact"/>
        </w:trPr>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24,045,317.17</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7"/>
              <w:jc w:val="right"/>
              <w:rPr>
                <w:rFonts w:ascii="宋体" w:hAnsi="宋体" w:cs="宋体" w:eastAsia="宋体" w:hint="default"/>
                <w:sz w:val="20"/>
                <w:szCs w:val="20"/>
              </w:rPr>
            </w:pPr>
            <w:r>
              <w:rPr>
                <w:rFonts w:ascii="宋体"/>
                <w:spacing w:val="-1"/>
                <w:sz w:val="20"/>
              </w:rPr>
              <w:t>14,050,808.69</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9,994,508.48</w:t>
            </w:r>
          </w:p>
        </w:tc>
        <w:tc>
          <w:tcPr>
            <w:tcW w:w="139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8"/>
              <w:jc w:val="right"/>
              <w:rPr>
                <w:rFonts w:ascii="宋体" w:hAnsi="宋体" w:cs="宋体" w:eastAsia="宋体" w:hint="default"/>
                <w:sz w:val="20"/>
                <w:szCs w:val="20"/>
              </w:rPr>
            </w:pPr>
            <w:r>
              <w:rPr>
                <w:rFonts w:ascii="宋体"/>
                <w:sz w:val="20"/>
              </w:rPr>
              <w:t>71.13</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100"/>
                <w:sz w:val="20"/>
              </w:rPr>
              <w:t>C</w:t>
            </w:r>
          </w:p>
        </w:tc>
      </w:tr>
    </w:tbl>
    <w:p>
      <w:pPr>
        <w:spacing w:line="229" w:lineRule="exact" w:before="0"/>
        <w:ind w:left="677" w:right="322" w:firstLine="0"/>
        <w:jc w:val="left"/>
        <w:rPr>
          <w:rFonts w:ascii="宋体" w:hAnsi="宋体" w:cs="宋体" w:eastAsia="宋体" w:hint="default"/>
          <w:sz w:val="20"/>
          <w:szCs w:val="20"/>
        </w:rPr>
      </w:pPr>
      <w:r>
        <w:rPr>
          <w:rFonts w:ascii="宋体" w:hAnsi="宋体" w:cs="宋体" w:eastAsia="宋体" w:hint="default"/>
          <w:sz w:val="20"/>
          <w:szCs w:val="20"/>
        </w:rPr>
        <w:t>A.</w:t>
      </w:r>
      <w:r>
        <w:rPr>
          <w:rFonts w:ascii="宋体" w:hAnsi="宋体" w:cs="宋体" w:eastAsia="宋体" w:hint="default"/>
          <w:sz w:val="20"/>
          <w:szCs w:val="20"/>
        </w:rPr>
        <w:t>主要系本期公司联营企业上海微创软件股份有限公司因计提大额资产减值准备发生重大亏损，</w:t>
      </w:r>
    </w:p>
    <w:p>
      <w:pPr>
        <w:spacing w:line="260" w:lineRule="exact" w:before="25"/>
        <w:ind w:left="677" w:right="322" w:firstLine="0"/>
        <w:jc w:val="left"/>
        <w:rPr>
          <w:rFonts w:ascii="宋体" w:hAnsi="宋体" w:cs="宋体" w:eastAsia="宋体" w:hint="default"/>
          <w:sz w:val="20"/>
          <w:szCs w:val="20"/>
        </w:rPr>
      </w:pPr>
      <w:r>
        <w:rPr>
          <w:rFonts w:ascii="宋体" w:hAnsi="宋体" w:cs="宋体" w:eastAsia="宋体" w:hint="default"/>
          <w:sz w:val="20"/>
          <w:szCs w:val="20"/>
        </w:rPr>
        <w:t>公司相应计提长期股权投资减值准备所致。</w:t>
      </w:r>
      <w:r>
        <w:rPr>
          <w:rFonts w:ascii="宋体" w:hAnsi="宋体" w:cs="宋体" w:eastAsia="宋体" w:hint="default"/>
          <w:w w:val="100"/>
          <w:sz w:val="20"/>
          <w:szCs w:val="20"/>
        </w:rPr>
        <w:t> </w:t>
      </w:r>
      <w:r>
        <w:rPr>
          <w:rFonts w:ascii="宋体" w:hAnsi="宋体" w:cs="宋体" w:eastAsia="宋体" w:hint="default"/>
          <w:sz w:val="20"/>
          <w:szCs w:val="20"/>
        </w:rPr>
        <w:t>B.</w:t>
      </w:r>
      <w:r>
        <w:rPr>
          <w:rFonts w:ascii="宋体" w:hAnsi="宋体" w:cs="宋体" w:eastAsia="宋体" w:hint="default"/>
          <w:sz w:val="20"/>
          <w:szCs w:val="20"/>
        </w:rPr>
        <w:t>主要系本期子公司浙大网新软件产业集团有限公司与浙江浙大网新互联网信息技术有限公司</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进行债务重组，确认债务重组损失所致。详见本财务报表附注其他重要事项之说明。</w:t>
      </w:r>
      <w:r>
        <w:rPr>
          <w:rFonts w:ascii="宋体" w:hAnsi="宋体" w:cs="宋体" w:eastAsia="宋体" w:hint="default"/>
          <w:w w:val="100"/>
          <w:sz w:val="20"/>
          <w:szCs w:val="20"/>
        </w:rPr>
        <w:t> </w:t>
      </w:r>
      <w:r>
        <w:rPr>
          <w:rFonts w:ascii="宋体" w:hAnsi="宋体" w:cs="宋体" w:eastAsia="宋体" w:hint="default"/>
          <w:sz w:val="20"/>
          <w:szCs w:val="20"/>
        </w:rPr>
        <w:t>C.</w:t>
      </w:r>
      <w:r>
        <w:rPr>
          <w:rFonts w:ascii="宋体" w:hAnsi="宋体" w:cs="宋体" w:eastAsia="宋体" w:hint="default"/>
          <w:sz w:val="20"/>
          <w:szCs w:val="20"/>
        </w:rPr>
        <w:t>主要系公司部分子公司所得税率上升，相应计提较多当期所得税费用所致。</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100" w:bottom="1160" w:left="1120" w:right="920"/>
        </w:sectPr>
      </w:pPr>
    </w:p>
    <w:p>
      <w:pPr>
        <w:pStyle w:val="Heading5"/>
        <w:spacing w:line="285" w:lineRule="auto"/>
        <w:ind w:left="677" w:right="0"/>
        <w:jc w:val="left"/>
        <w:rPr>
          <w:b w:val="0"/>
          <w:bCs w:val="0"/>
        </w:rPr>
      </w:pPr>
      <w:r>
        <w:rPr>
          <w:rFonts w:ascii="宋体" w:hAnsi="宋体" w:cs="宋体" w:eastAsia="宋体" w:hint="default"/>
        </w:rPr>
        <w:t>5</w:t>
      </w:r>
      <w:r>
        <w:rPr/>
        <w:t>、研发支出</w:t>
      </w:r>
      <w:r>
        <w:rPr>
          <w:w w:val="99"/>
        </w:rPr>
        <w:t> </w:t>
      </w:r>
      <w:r>
        <w:rPr>
          <w:w w:val="95"/>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578" w:val="left" w:leader="none"/>
        </w:tabs>
        <w:spacing w:before="167"/>
        <w:ind w:left="677" w:right="0" w:firstLine="0"/>
        <w:jc w:val="lef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after="0"/>
        <w:jc w:val="left"/>
        <w:rPr>
          <w:rFonts w:ascii="宋体" w:hAnsi="宋体" w:cs="宋体" w:eastAsia="宋体" w:hint="default"/>
          <w:sz w:val="20"/>
          <w:szCs w:val="20"/>
        </w:rPr>
        <w:sectPr>
          <w:type w:val="continuous"/>
          <w:pgSz w:w="11910" w:h="16840"/>
          <w:pgMar w:top="1580" w:bottom="280" w:left="1120" w:right="920"/>
          <w:cols w:num="2" w:equalWidth="0">
            <w:col w:w="2152" w:space="4160"/>
            <w:col w:w="3558"/>
          </w:cols>
        </w:sectPr>
      </w:pPr>
    </w:p>
    <w:p>
      <w:pPr>
        <w:spacing w:line="240" w:lineRule="auto" w:before="4"/>
        <w:rPr>
          <w:rFonts w:ascii="宋体" w:hAnsi="宋体" w:cs="宋体" w:eastAsia="宋体" w:hint="default"/>
          <w:sz w:val="6"/>
          <w:szCs w:val="6"/>
        </w:rPr>
      </w:pPr>
    </w:p>
    <w:tbl>
      <w:tblPr>
        <w:tblW w:w="0" w:type="auto"/>
        <w:jc w:val="left"/>
        <w:tblInd w:w="567" w:type="dxa"/>
        <w:tblLayout w:type="fixed"/>
        <w:tblCellMar>
          <w:top w:w="0" w:type="dxa"/>
          <w:left w:w="0" w:type="dxa"/>
          <w:bottom w:w="0" w:type="dxa"/>
          <w:right w:w="0" w:type="dxa"/>
        </w:tblCellMar>
        <w:tblLook w:val="01E0"/>
      </w:tblPr>
      <w:tblGrid>
        <w:gridCol w:w="4262"/>
        <w:gridCol w:w="4263"/>
      </w:tblGrid>
      <w:tr>
        <w:trPr>
          <w:trHeight w:val="320"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本期费用化研发支出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81,493,599.90</w:t>
            </w:r>
          </w:p>
        </w:tc>
      </w:tr>
      <w:tr>
        <w:trPr>
          <w:trHeight w:val="32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本期资本化研发支出</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研发支出合计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81,493,599.90</w:t>
            </w:r>
          </w:p>
        </w:tc>
      </w:tr>
      <w:tr>
        <w:trPr>
          <w:trHeight w:val="320"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研发支出总额占净资产比例（</w:t>
            </w:r>
            <w:r>
              <w:rPr>
                <w:rFonts w:ascii="宋体" w:hAnsi="宋体" w:cs="宋体" w:eastAsia="宋体" w:hint="default"/>
                <w:sz w:val="20"/>
                <w:szCs w:val="20"/>
              </w:rPr>
              <w:t>%</w:t>
            </w:r>
            <w:r>
              <w:rPr>
                <w:rFonts w:ascii="宋体" w:hAnsi="宋体" w:cs="宋体" w:eastAsia="宋体" w:hint="default"/>
                <w:sz w:val="20"/>
                <w:szCs w:val="20"/>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4.46</w:t>
            </w:r>
          </w:p>
        </w:tc>
      </w:tr>
      <w:tr>
        <w:trPr>
          <w:trHeight w:val="32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研发支出总额占营业收入比例（</w:t>
            </w:r>
            <w:r>
              <w:rPr>
                <w:rFonts w:ascii="宋体" w:hAnsi="宋体" w:cs="宋体" w:eastAsia="宋体" w:hint="default"/>
                <w:sz w:val="20"/>
                <w:szCs w:val="20"/>
              </w:rPr>
              <w:t>%</w:t>
            </w:r>
            <w:r>
              <w:rPr>
                <w:rFonts w:ascii="宋体" w:hAnsi="宋体" w:cs="宋体" w:eastAsia="宋体" w:hint="default"/>
                <w:sz w:val="20"/>
                <w:szCs w:val="20"/>
              </w:rPr>
              <w:t>）</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1.63</w:t>
            </w:r>
          </w:p>
        </w:tc>
      </w:tr>
    </w:tbl>
    <w:p>
      <w:pPr>
        <w:spacing w:line="240" w:lineRule="auto" w:before="10"/>
        <w:rPr>
          <w:rFonts w:ascii="宋体" w:hAnsi="宋体" w:cs="宋体" w:eastAsia="宋体" w:hint="default"/>
          <w:sz w:val="19"/>
          <w:szCs w:val="19"/>
        </w:rPr>
      </w:pPr>
    </w:p>
    <w:p>
      <w:pPr>
        <w:pStyle w:val="Heading5"/>
        <w:spacing w:line="240" w:lineRule="auto"/>
        <w:ind w:left="677" w:right="322"/>
        <w:jc w:val="left"/>
        <w:rPr>
          <w:b w:val="0"/>
          <w:bCs w:val="0"/>
        </w:rPr>
      </w:pPr>
      <w:r>
        <w:rPr>
          <w:rFonts w:ascii="宋体" w:hAnsi="宋体" w:cs="宋体" w:eastAsia="宋体" w:hint="default"/>
        </w:rPr>
        <w:t>6</w:t>
      </w:r>
      <w:r>
        <w:rPr/>
        <w:t>、现金流</w:t>
      </w:r>
      <w:r>
        <w:rPr>
          <w:b w:val="0"/>
          <w:bCs w:val="0"/>
        </w:rPr>
      </w:r>
    </w:p>
    <w:p>
      <w:pPr>
        <w:tabs>
          <w:tab w:pos="901" w:val="left" w:leader="none"/>
        </w:tabs>
        <w:spacing w:before="53"/>
        <w:ind w:left="0" w:right="873"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line="240" w:lineRule="auto" w:before="4"/>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2204"/>
        <w:gridCol w:w="1842"/>
        <w:gridCol w:w="1842"/>
        <w:gridCol w:w="1917"/>
        <w:gridCol w:w="1130"/>
        <w:gridCol w:w="698"/>
      </w:tblGrid>
      <w:tr>
        <w:trPr>
          <w:trHeight w:val="269"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90"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增减幅度</w:t>
            </w:r>
            <w:r>
              <w:rPr>
                <w:rFonts w:ascii="宋体" w:hAnsi="宋体" w:cs="宋体" w:eastAsia="宋体" w:hint="default"/>
                <w:sz w:val="20"/>
                <w:szCs w:val="20"/>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29"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经营活动现金流入小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 w:right="0"/>
              <w:jc w:val="left"/>
              <w:rPr>
                <w:rFonts w:ascii="宋体" w:hAnsi="宋体" w:cs="宋体" w:eastAsia="宋体" w:hint="default"/>
                <w:sz w:val="18"/>
                <w:szCs w:val="18"/>
              </w:rPr>
            </w:pPr>
            <w:r>
              <w:rPr>
                <w:rFonts w:ascii="宋体"/>
                <w:sz w:val="18"/>
              </w:rPr>
              <w:t>5,525,568,706.67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6,842,954,887.70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-1,317,386,181.03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-19.25%</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经营活动现金流出小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5" w:right="0"/>
              <w:jc w:val="left"/>
              <w:rPr>
                <w:rFonts w:ascii="宋体" w:hAnsi="宋体" w:cs="宋体" w:eastAsia="宋体" w:hint="default"/>
                <w:sz w:val="18"/>
                <w:szCs w:val="18"/>
              </w:rPr>
            </w:pPr>
            <w:r>
              <w:rPr>
                <w:rFonts w:ascii="宋体"/>
                <w:sz w:val="18"/>
              </w:rPr>
              <w:t>5,570,695,960.76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6,845,601,363.63</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-1,274,905,402.87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-18.62%</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经营活动产生的现金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流量净额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sz w:val="18"/>
              </w:rPr>
              <w:t>-45,127,254.09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-2,646,475.93</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-42,480,778.16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-1605.18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黑体" w:hAnsi="黑体" w:cs="黑体" w:eastAsia="黑体" w:hint="default"/>
                <w:sz w:val="20"/>
                <w:szCs w:val="20"/>
              </w:rPr>
            </w:pPr>
            <w:r>
              <w:rPr>
                <w:rFonts w:ascii="黑体"/>
                <w:w w:val="100"/>
                <w:sz w:val="20"/>
              </w:rPr>
              <w:t>A</w:t>
            </w:r>
          </w:p>
        </w:tc>
      </w:tr>
      <w:tr>
        <w:trPr>
          <w:trHeight w:val="529"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投资活动现金流入小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sz w:val="18"/>
              </w:rPr>
              <w:t>223,490,291.51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172,899,934.62</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50,590,356.89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29.26</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投资活动现金流出小</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sz w:val="18"/>
              </w:rPr>
              <w:t>369,840,969.84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214,686,822.00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155,154,147.84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72.27</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投资活动产生的现金</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流量净额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sz w:val="18"/>
              </w:rPr>
              <w:t>-146,350,678.33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-41,786,887.38</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-104,563,790.95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-250.23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黑体" w:hAnsi="黑体" w:cs="黑体" w:eastAsia="黑体" w:hint="default"/>
                <w:sz w:val="20"/>
                <w:szCs w:val="20"/>
              </w:rPr>
            </w:pPr>
            <w:r>
              <w:rPr>
                <w:rFonts w:ascii="黑体"/>
                <w:w w:val="100"/>
                <w:sz w:val="20"/>
              </w:rPr>
              <w:t>B</w:t>
            </w:r>
          </w:p>
        </w:tc>
      </w:tr>
      <w:tr>
        <w:trPr>
          <w:trHeight w:val="528"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筹资活动现金流入小</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sz w:val="18"/>
              </w:rPr>
              <w:t>1,968,246,062.81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1,919,393,896.27</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48,852,166.54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2.55</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pacing w:val="18"/>
                <w:sz w:val="20"/>
                <w:szCs w:val="20"/>
              </w:rPr>
              <w:t>筹资活动现金流出小</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2.09</w:t>
            </w:r>
          </w:p>
        </w:tc>
        <w:tc>
          <w:tcPr>
            <w:tcW w:w="6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120" w:right="920"/>
        </w:sectPr>
      </w:pPr>
    </w:p>
    <w:p>
      <w:pPr>
        <w:spacing w:line="240" w:lineRule="auto" w:before="2"/>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204"/>
        <w:gridCol w:w="1842"/>
        <w:gridCol w:w="1842"/>
        <w:gridCol w:w="1917"/>
        <w:gridCol w:w="1130"/>
        <w:gridCol w:w="698"/>
      </w:tblGrid>
      <w:tr>
        <w:trPr>
          <w:trHeight w:val="264" w:hRule="exact"/>
        </w:trPr>
        <w:tc>
          <w:tcPr>
            <w:tcW w:w="220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95" w:right="0"/>
              <w:jc w:val="left"/>
              <w:rPr>
                <w:rFonts w:ascii="宋体" w:hAnsi="宋体" w:cs="宋体" w:eastAsia="宋体" w:hint="default"/>
                <w:sz w:val="18"/>
                <w:szCs w:val="18"/>
              </w:rPr>
            </w:pPr>
            <w:r>
              <w:rPr>
                <w:rFonts w:ascii="宋体"/>
                <w:sz w:val="18"/>
              </w:rPr>
              <w:t>1,927,032,039.95</w:t>
            </w:r>
          </w:p>
        </w:tc>
        <w:tc>
          <w:tcPr>
            <w:tcW w:w="184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1,887,508,301.36</w:t>
            </w:r>
          </w:p>
        </w:tc>
        <w:tc>
          <w:tcPr>
            <w:tcW w:w="191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39,523,738.59</w:t>
            </w:r>
          </w:p>
        </w:tc>
        <w:tc>
          <w:tcPr>
            <w:tcW w:w="1130"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r>
      <w:tr>
        <w:trPr>
          <w:trHeight w:val="529"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筹资活动产生的现金</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流量净额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41,214,022.86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31,885,594.91</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9,328,427.95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29.26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黑体" w:hAnsi="黑体" w:cs="黑体" w:eastAsia="黑体" w:hint="default"/>
                <w:sz w:val="20"/>
                <w:szCs w:val="20"/>
              </w:rPr>
            </w:pPr>
            <w:r>
              <w:rPr>
                <w:rFonts w:ascii="黑体"/>
                <w:w w:val="100"/>
                <w:sz w:val="20"/>
              </w:rPr>
              <w:t>C</w:t>
            </w:r>
          </w:p>
        </w:tc>
      </w:tr>
      <w:tr>
        <w:trPr>
          <w:trHeight w:val="528"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汇率变动对现金的影</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sz w:val="18"/>
              </w:rPr>
              <w:t>-3,255,138.84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-5,149,468.18</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1,894,329.34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36.79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黑体" w:hAnsi="黑体" w:cs="黑体" w:eastAsia="黑体" w:hint="default"/>
                <w:sz w:val="20"/>
                <w:szCs w:val="20"/>
              </w:rPr>
            </w:pPr>
            <w:r>
              <w:rPr>
                <w:rFonts w:ascii="黑体"/>
                <w:w w:val="100"/>
                <w:sz w:val="20"/>
              </w:rPr>
              <w:t>D</w:t>
            </w:r>
          </w:p>
        </w:tc>
      </w:tr>
      <w:tr>
        <w:trPr>
          <w:trHeight w:val="530"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8"/>
                <w:sz w:val="20"/>
                <w:szCs w:val="20"/>
              </w:rPr>
              <w:t>现金及现金等价物净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增加额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sz w:val="18"/>
              </w:rPr>
              <w:t>-153,519,048.40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-17,697,236.58</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-135,821,811.82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-767.47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黑体" w:hAnsi="黑体" w:cs="黑体" w:eastAsia="黑体" w:hint="default"/>
                <w:sz w:val="20"/>
                <w:szCs w:val="20"/>
              </w:rPr>
            </w:pPr>
            <w:r>
              <w:rPr>
                <w:rFonts w:ascii="黑体"/>
                <w:w w:val="100"/>
                <w:sz w:val="20"/>
              </w:rPr>
              <w:t>E</w:t>
            </w:r>
          </w:p>
        </w:tc>
      </w:tr>
    </w:tbl>
    <w:p>
      <w:pPr>
        <w:spacing w:line="229" w:lineRule="exact" w:before="0"/>
        <w:ind w:left="677" w:right="322" w:firstLine="0"/>
        <w:jc w:val="left"/>
        <w:rPr>
          <w:rFonts w:ascii="宋体" w:hAnsi="宋体" w:cs="宋体" w:eastAsia="宋体" w:hint="default"/>
          <w:sz w:val="20"/>
          <w:szCs w:val="20"/>
        </w:rPr>
      </w:pPr>
      <w:r>
        <w:rPr>
          <w:rFonts w:ascii="宋体" w:hAnsi="宋体" w:cs="宋体" w:eastAsia="宋体" w:hint="default"/>
          <w:spacing w:val="-2"/>
          <w:sz w:val="20"/>
          <w:szCs w:val="20"/>
        </w:rPr>
        <w:t>A</w:t>
      </w:r>
      <w:r>
        <w:rPr>
          <w:rFonts w:ascii="宋体" w:hAnsi="宋体" w:cs="宋体" w:eastAsia="宋体" w:hint="default"/>
          <w:spacing w:val="-2"/>
          <w:sz w:val="20"/>
          <w:szCs w:val="20"/>
        </w:rPr>
        <w:t>、经营活动产生的现金流量净额较上期减少了</w:t>
      </w:r>
      <w:r>
        <w:rPr>
          <w:rFonts w:ascii="宋体" w:hAnsi="宋体" w:cs="宋体" w:eastAsia="宋体" w:hint="default"/>
          <w:spacing w:val="-10"/>
          <w:sz w:val="20"/>
          <w:szCs w:val="20"/>
        </w:rPr>
        <w:t> </w:t>
      </w:r>
      <w:r>
        <w:rPr>
          <w:rFonts w:ascii="宋体" w:hAnsi="宋体" w:cs="宋体" w:eastAsia="宋体" w:hint="default"/>
          <w:spacing w:val="-2"/>
          <w:sz w:val="20"/>
          <w:szCs w:val="20"/>
        </w:rPr>
        <w:t>1605.18%</w:t>
      </w:r>
      <w:r>
        <w:rPr>
          <w:rFonts w:ascii="宋体" w:hAnsi="宋体" w:cs="宋体" w:eastAsia="宋体" w:hint="default"/>
          <w:spacing w:val="-2"/>
          <w:sz w:val="20"/>
          <w:szCs w:val="20"/>
        </w:rPr>
        <w:t>，主要系本期随着经营规模的扩大，人</w:t>
      </w:r>
    </w:p>
    <w:p>
      <w:pPr>
        <w:spacing w:line="260" w:lineRule="exact" w:before="25"/>
        <w:ind w:left="677" w:right="859" w:firstLine="0"/>
        <w:jc w:val="left"/>
        <w:rPr>
          <w:rFonts w:ascii="宋体" w:hAnsi="宋体" w:cs="宋体" w:eastAsia="宋体" w:hint="default"/>
          <w:sz w:val="20"/>
          <w:szCs w:val="20"/>
        </w:rPr>
      </w:pPr>
      <w:r>
        <w:rPr>
          <w:rFonts w:ascii="宋体" w:hAnsi="宋体" w:cs="宋体" w:eastAsia="宋体" w:hint="default"/>
          <w:sz w:val="20"/>
          <w:szCs w:val="20"/>
        </w:rPr>
        <w:t>力等成本不断上升导致支付的经营活动现金流增加所致。</w:t>
      </w:r>
      <w:r>
        <w:rPr>
          <w:rFonts w:ascii="宋体" w:hAnsi="宋体" w:cs="宋体" w:eastAsia="宋体" w:hint="default"/>
          <w:w w:val="100"/>
          <w:sz w:val="20"/>
          <w:szCs w:val="20"/>
        </w:rPr>
        <w:t> </w:t>
      </w:r>
      <w:r>
        <w:rPr>
          <w:rFonts w:ascii="宋体" w:hAnsi="宋体" w:cs="宋体" w:eastAsia="宋体" w:hint="default"/>
          <w:sz w:val="20"/>
          <w:szCs w:val="20"/>
        </w:rPr>
        <w:t>B</w:t>
      </w:r>
      <w:r>
        <w:rPr>
          <w:rFonts w:ascii="宋体" w:hAnsi="宋体" w:cs="宋体" w:eastAsia="宋体" w:hint="default"/>
          <w:sz w:val="20"/>
          <w:szCs w:val="20"/>
        </w:rPr>
        <w:t>、投资活动产生的现金流量净额较上期减少了</w:t>
      </w:r>
      <w:r>
        <w:rPr>
          <w:rFonts w:ascii="宋体" w:hAnsi="宋体" w:cs="宋体" w:eastAsia="宋体" w:hint="default"/>
          <w:spacing w:val="11"/>
          <w:sz w:val="20"/>
          <w:szCs w:val="20"/>
        </w:rPr>
        <w:t> </w:t>
      </w:r>
      <w:r>
        <w:rPr>
          <w:rFonts w:ascii="宋体" w:hAnsi="宋体" w:cs="宋体" w:eastAsia="宋体" w:hint="default"/>
          <w:sz w:val="20"/>
          <w:szCs w:val="20"/>
        </w:rPr>
        <w:t>250.23%</w:t>
      </w:r>
      <w:r>
        <w:rPr>
          <w:rFonts w:ascii="宋体" w:hAnsi="宋体" w:cs="宋体" w:eastAsia="宋体" w:hint="default"/>
          <w:sz w:val="20"/>
          <w:szCs w:val="20"/>
        </w:rPr>
        <w:t>，主要系本期购建固定资产、无形资产</w:t>
      </w:r>
      <w:r>
        <w:rPr>
          <w:rFonts w:ascii="宋体" w:hAnsi="宋体" w:cs="宋体" w:eastAsia="宋体" w:hint="default"/>
          <w:w w:val="100"/>
          <w:sz w:val="20"/>
          <w:szCs w:val="20"/>
        </w:rPr>
        <w:t> </w:t>
      </w:r>
      <w:r>
        <w:rPr>
          <w:rFonts w:ascii="宋体" w:hAnsi="宋体" w:cs="宋体" w:eastAsia="宋体" w:hint="default"/>
          <w:sz w:val="20"/>
          <w:szCs w:val="20"/>
        </w:rPr>
        <w:t>和长期资产支付的现金较上期增加较多。</w:t>
      </w:r>
    </w:p>
    <w:p>
      <w:pPr>
        <w:spacing w:line="260" w:lineRule="exact" w:before="0"/>
        <w:ind w:left="677" w:right="322" w:firstLine="0"/>
        <w:jc w:val="left"/>
        <w:rPr>
          <w:rFonts w:ascii="宋体" w:hAnsi="宋体" w:cs="宋体" w:eastAsia="宋体" w:hint="default"/>
          <w:sz w:val="20"/>
          <w:szCs w:val="20"/>
        </w:rPr>
      </w:pPr>
      <w:r>
        <w:rPr>
          <w:rFonts w:ascii="宋体" w:hAnsi="宋体" w:cs="宋体" w:eastAsia="宋体" w:hint="default"/>
          <w:spacing w:val="-2"/>
          <w:sz w:val="20"/>
          <w:szCs w:val="20"/>
        </w:rPr>
        <w:t>C</w:t>
      </w:r>
      <w:r>
        <w:rPr>
          <w:rFonts w:ascii="宋体" w:hAnsi="宋体" w:cs="宋体" w:eastAsia="宋体" w:hint="default"/>
          <w:spacing w:val="-2"/>
          <w:sz w:val="20"/>
          <w:szCs w:val="20"/>
        </w:rPr>
        <w:t>、筹资活动产生的现金流量净额较上期增加</w:t>
      </w:r>
      <w:r>
        <w:rPr>
          <w:rFonts w:ascii="宋体" w:hAnsi="宋体" w:cs="宋体" w:eastAsia="宋体" w:hint="default"/>
          <w:spacing w:val="-22"/>
          <w:sz w:val="20"/>
          <w:szCs w:val="20"/>
        </w:rPr>
        <w:t> </w:t>
      </w:r>
      <w:r>
        <w:rPr>
          <w:rFonts w:ascii="宋体" w:hAnsi="宋体" w:cs="宋体" w:eastAsia="宋体" w:hint="default"/>
          <w:spacing w:val="-2"/>
          <w:sz w:val="20"/>
          <w:szCs w:val="20"/>
        </w:rPr>
        <w:t>29.26%</w:t>
      </w:r>
      <w:r>
        <w:rPr>
          <w:rFonts w:ascii="宋体" w:hAnsi="宋体" w:cs="宋体" w:eastAsia="宋体" w:hint="default"/>
          <w:spacing w:val="-2"/>
          <w:sz w:val="20"/>
          <w:szCs w:val="20"/>
        </w:rPr>
        <w:t>，主要系本期受短融发行及借款影响，现金</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净流入较上期增加。</w:t>
      </w:r>
    </w:p>
    <w:p>
      <w:pPr>
        <w:spacing w:line="260" w:lineRule="exact" w:before="0"/>
        <w:ind w:left="677" w:right="322" w:firstLine="0"/>
        <w:jc w:val="left"/>
        <w:rPr>
          <w:rFonts w:ascii="宋体" w:hAnsi="宋体" w:cs="宋体" w:eastAsia="宋体" w:hint="default"/>
          <w:sz w:val="20"/>
          <w:szCs w:val="20"/>
        </w:rPr>
      </w:pPr>
      <w:r>
        <w:rPr>
          <w:rFonts w:ascii="宋体" w:hAnsi="宋体" w:cs="宋体" w:eastAsia="宋体" w:hint="default"/>
          <w:spacing w:val="-2"/>
          <w:sz w:val="20"/>
          <w:szCs w:val="20"/>
        </w:rPr>
        <w:t>D</w:t>
      </w:r>
      <w:r>
        <w:rPr>
          <w:rFonts w:ascii="宋体" w:hAnsi="宋体" w:cs="宋体" w:eastAsia="宋体" w:hint="default"/>
          <w:spacing w:val="-2"/>
          <w:sz w:val="20"/>
          <w:szCs w:val="20"/>
        </w:rPr>
        <w:t>、汇率变动对现金的影响较上期增加了</w:t>
      </w:r>
      <w:r>
        <w:rPr>
          <w:rFonts w:ascii="宋体" w:hAnsi="宋体" w:cs="宋体" w:eastAsia="宋体" w:hint="default"/>
          <w:spacing w:val="-22"/>
          <w:sz w:val="20"/>
          <w:szCs w:val="20"/>
        </w:rPr>
        <w:t> </w:t>
      </w:r>
      <w:r>
        <w:rPr>
          <w:rFonts w:ascii="宋体" w:hAnsi="宋体" w:cs="宋体" w:eastAsia="宋体" w:hint="default"/>
          <w:spacing w:val="-2"/>
          <w:sz w:val="20"/>
          <w:szCs w:val="20"/>
        </w:rPr>
        <w:t>36.79%</w:t>
      </w:r>
      <w:r>
        <w:rPr>
          <w:rFonts w:ascii="宋体" w:hAnsi="宋体" w:cs="宋体" w:eastAsia="宋体" w:hint="default"/>
          <w:spacing w:val="-2"/>
          <w:sz w:val="20"/>
          <w:szCs w:val="20"/>
        </w:rPr>
        <w:t>，主要系本期人民币对美元、日元汇率变动影响</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所致。</w:t>
      </w:r>
    </w:p>
    <w:p>
      <w:pPr>
        <w:spacing w:line="237" w:lineRule="exact" w:before="0"/>
        <w:ind w:left="677" w:right="322" w:firstLine="0"/>
        <w:jc w:val="left"/>
        <w:rPr>
          <w:rFonts w:ascii="宋体" w:hAnsi="宋体" w:cs="宋体" w:eastAsia="宋体" w:hint="default"/>
          <w:sz w:val="20"/>
          <w:szCs w:val="20"/>
        </w:rPr>
      </w:pPr>
      <w:r>
        <w:rPr>
          <w:rFonts w:ascii="宋体" w:hAnsi="宋体" w:cs="宋体" w:eastAsia="宋体" w:hint="default"/>
          <w:sz w:val="20"/>
          <w:szCs w:val="20"/>
        </w:rPr>
        <w:t>E</w:t>
      </w:r>
      <w:r>
        <w:rPr>
          <w:rFonts w:ascii="宋体" w:hAnsi="宋体" w:cs="宋体" w:eastAsia="宋体" w:hint="default"/>
          <w:sz w:val="20"/>
          <w:szCs w:val="20"/>
        </w:rPr>
        <w:t>、现金及现金等价物净增加额较上期减少了</w:t>
      </w:r>
      <w:r>
        <w:rPr>
          <w:rFonts w:ascii="宋体" w:hAnsi="宋体" w:cs="宋体" w:eastAsia="宋体" w:hint="default"/>
          <w:spacing w:val="-57"/>
          <w:sz w:val="20"/>
          <w:szCs w:val="20"/>
        </w:rPr>
        <w:t> </w:t>
      </w:r>
      <w:r>
        <w:rPr>
          <w:rFonts w:ascii="宋体" w:hAnsi="宋体" w:cs="宋体" w:eastAsia="宋体" w:hint="default"/>
          <w:sz w:val="20"/>
          <w:szCs w:val="20"/>
        </w:rPr>
        <w:t>767.47%</w:t>
      </w:r>
      <w:r>
        <w:rPr>
          <w:rFonts w:ascii="宋体" w:hAnsi="宋体" w:cs="宋体" w:eastAsia="宋体" w:hint="default"/>
          <w:sz w:val="20"/>
          <w:szCs w:val="20"/>
        </w:rPr>
        <w:t>，主要原因如上所述。</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1120" w:right="920"/>
        </w:sectPr>
      </w:pPr>
    </w:p>
    <w:p>
      <w:pPr>
        <w:pStyle w:val="Heading5"/>
        <w:spacing w:line="285" w:lineRule="auto"/>
        <w:ind w:left="677" w:right="0"/>
        <w:jc w:val="left"/>
        <w:rPr>
          <w:b w:val="0"/>
          <w:bCs w:val="0"/>
        </w:rPr>
      </w:pPr>
      <w:r>
        <w:rPr>
          <w:rFonts w:ascii="宋体" w:hAnsi="宋体" w:cs="宋体" w:eastAsia="宋体" w:hint="default"/>
        </w:rPr>
        <w:t>7</w:t>
      </w:r>
      <w:r>
        <w:rPr/>
        <w:t>、其它</w:t>
      </w:r>
      <w:r>
        <w:rPr>
          <w:w w:val="99"/>
        </w:rPr>
        <w:t> </w:t>
      </w:r>
      <w:r>
        <w:rPr>
          <w:rFonts w:ascii="宋体" w:hAnsi="宋体" w:cs="宋体" w:eastAsia="宋体" w:hint="default"/>
          <w:w w:val="95"/>
        </w:rPr>
        <w:t>(1)</w:t>
      </w:r>
      <w:r>
        <w:rPr>
          <w:w w:val="95"/>
        </w:rPr>
        <w:t>公司利润构成或利润来源发生重大变动的详细说明</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68"/>
        <w:ind w:left="677" w:right="0" w:firstLine="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3"/>
          <w:sz w:val="20"/>
          <w:szCs w:val="20"/>
        </w:rPr>
        <w:t> </w:t>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580" w:bottom="280" w:left="1120" w:right="920"/>
          <w:cols w:num="2" w:equalWidth="0">
            <w:col w:w="5630" w:space="784"/>
            <w:col w:w="3456"/>
          </w:cols>
        </w:sectPr>
      </w:pPr>
    </w:p>
    <w:p>
      <w:pPr>
        <w:spacing w:line="240" w:lineRule="auto" w:before="3"/>
        <w:rPr>
          <w:rFonts w:ascii="宋体" w:hAnsi="宋体" w:cs="宋体" w:eastAsia="宋体" w:hint="default"/>
          <w:sz w:val="6"/>
          <w:szCs w:val="6"/>
        </w:rPr>
      </w:pPr>
    </w:p>
    <w:tbl>
      <w:tblPr>
        <w:tblW w:w="0" w:type="auto"/>
        <w:jc w:val="left"/>
        <w:tblInd w:w="570" w:type="dxa"/>
        <w:tblLayout w:type="fixed"/>
        <w:tblCellMar>
          <w:top w:w="0" w:type="dxa"/>
          <w:left w:w="0" w:type="dxa"/>
          <w:bottom w:w="0" w:type="dxa"/>
          <w:right w:w="0" w:type="dxa"/>
        </w:tblCellMar>
        <w:tblLook w:val="01E0"/>
      </w:tblPr>
      <w:tblGrid>
        <w:gridCol w:w="462"/>
        <w:gridCol w:w="2092"/>
        <w:gridCol w:w="1700"/>
        <w:gridCol w:w="2268"/>
        <w:gridCol w:w="1985"/>
      </w:tblGrid>
      <w:tr>
        <w:trPr>
          <w:trHeight w:val="280" w:hRule="exact"/>
        </w:trPr>
        <w:tc>
          <w:tcPr>
            <w:tcW w:w="462" w:type="dxa"/>
            <w:vMerge w:val="restart"/>
            <w:tcBorders>
              <w:top w:val="single" w:sz="8" w:space="0" w:color="000000"/>
              <w:left w:val="single" w:sz="8" w:space="0" w:color="000000"/>
              <w:right w:val="single" w:sz="8" w:space="0" w:color="000000"/>
            </w:tcBorders>
          </w:tcPr>
          <w:p>
            <w:pPr>
              <w:pStyle w:val="TableParagraph"/>
              <w:spacing w:line="260" w:lineRule="exact" w:before="134"/>
              <w:ind w:left="121" w:right="119"/>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3792" w:type="dxa"/>
            <w:gridSpan w:val="2"/>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42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r>
      <w:tr>
        <w:trPr>
          <w:trHeight w:val="539" w:hRule="exact"/>
        </w:trPr>
        <w:tc>
          <w:tcPr>
            <w:tcW w:w="462" w:type="dxa"/>
            <w:vMerge/>
            <w:tcBorders>
              <w:left w:val="single" w:sz="8" w:space="0" w:color="000000"/>
              <w:bottom w:val="single" w:sz="8" w:space="0" w:color="000000"/>
              <w:right w:val="single" w:sz="8" w:space="0" w:color="000000"/>
            </w:tcBorders>
          </w:tcPr>
          <w:p>
            <w:pP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占利润总额的比</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占利润总额的比例</w:t>
            </w:r>
          </w:p>
          <w:p>
            <w:pPr>
              <w:pStyle w:val="TableParagraph"/>
              <w:spacing w:line="260" w:lineRule="exact"/>
              <w:ind w:right="1"/>
              <w:jc w:val="center"/>
              <w:rPr>
                <w:rFonts w:ascii="宋体" w:hAnsi="宋体" w:cs="宋体" w:eastAsia="宋体" w:hint="default"/>
                <w:sz w:val="20"/>
                <w:szCs w:val="20"/>
              </w:rPr>
            </w:pPr>
            <w:r>
              <w:rPr>
                <w:rFonts w:ascii="宋体"/>
                <w:sz w:val="20"/>
              </w:rPr>
              <w:t>(%)</w:t>
            </w:r>
          </w:p>
        </w:tc>
      </w:tr>
      <w:tr>
        <w:trPr>
          <w:trHeight w:val="1058"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营</w:t>
            </w:r>
          </w:p>
          <w:p>
            <w:pPr>
              <w:pStyle w:val="TableParagraph"/>
              <w:spacing w:line="237" w:lineRule="auto" w:before="1"/>
              <w:ind w:left="121" w:right="11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收</w:t>
            </w:r>
            <w:r>
              <w:rPr>
                <w:rFonts w:ascii="宋体" w:hAnsi="宋体" w:cs="宋体" w:eastAsia="宋体" w:hint="default"/>
                <w:w w:val="100"/>
                <w:sz w:val="20"/>
                <w:szCs w:val="20"/>
              </w:rPr>
              <w:t> </w:t>
            </w:r>
            <w:r>
              <w:rPr>
                <w:rFonts w:ascii="宋体" w:hAnsi="宋体" w:cs="宋体" w:eastAsia="宋体" w:hint="default"/>
                <w:sz w:val="20"/>
                <w:szCs w:val="20"/>
              </w:rPr>
              <w:t>入</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4,984,916,338.14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9" w:right="0"/>
              <w:jc w:val="left"/>
              <w:rPr>
                <w:rFonts w:ascii="宋体" w:hAnsi="宋体" w:cs="宋体" w:eastAsia="宋体" w:hint="default"/>
                <w:sz w:val="20"/>
                <w:szCs w:val="20"/>
              </w:rPr>
            </w:pPr>
            <w:r>
              <w:rPr>
                <w:rFonts w:ascii="宋体"/>
                <w:sz w:val="20"/>
              </w:rPr>
              <w:t>318,753.30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5,873,268,635.16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3" w:right="0"/>
              <w:jc w:val="center"/>
              <w:rPr>
                <w:rFonts w:ascii="Times New Roman" w:hAnsi="Times New Roman" w:cs="Times New Roman" w:eastAsia="Times New Roman" w:hint="default"/>
                <w:sz w:val="21"/>
                <w:szCs w:val="21"/>
              </w:rPr>
            </w:pPr>
            <w:r>
              <w:rPr>
                <w:rFonts w:ascii="Times New Roman"/>
                <w:sz w:val="21"/>
              </w:rPr>
              <w:t>3,890.72</w:t>
            </w:r>
          </w:p>
        </w:tc>
      </w:tr>
      <w:tr>
        <w:trPr>
          <w:trHeight w:val="1057"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营</w:t>
            </w:r>
          </w:p>
          <w:p>
            <w:pPr>
              <w:pStyle w:val="TableParagraph"/>
              <w:spacing w:line="260" w:lineRule="exact" w:before="24"/>
              <w:ind w:left="121" w:right="11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成</w:t>
            </w:r>
            <w:r>
              <w:rPr>
                <w:rFonts w:ascii="宋体" w:hAnsi="宋体" w:cs="宋体" w:eastAsia="宋体" w:hint="default"/>
                <w:w w:val="100"/>
                <w:sz w:val="20"/>
                <w:szCs w:val="20"/>
              </w:rPr>
              <w:t> </w:t>
            </w:r>
            <w:r>
              <w:rPr>
                <w:rFonts w:ascii="宋体" w:hAnsi="宋体" w:cs="宋体" w:eastAsia="宋体" w:hint="default"/>
                <w:sz w:val="20"/>
                <w:szCs w:val="20"/>
              </w:rPr>
              <w:t>本</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4,147,957,628.21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9" w:right="0"/>
              <w:jc w:val="left"/>
              <w:rPr>
                <w:rFonts w:ascii="宋体" w:hAnsi="宋体" w:cs="宋体" w:eastAsia="宋体" w:hint="default"/>
                <w:sz w:val="20"/>
                <w:szCs w:val="20"/>
              </w:rPr>
            </w:pPr>
            <w:r>
              <w:rPr>
                <w:rFonts w:ascii="宋体"/>
                <w:sz w:val="20"/>
              </w:rPr>
              <w:t>265,235.18</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5,099,180,783.16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3" w:right="0"/>
              <w:jc w:val="center"/>
              <w:rPr>
                <w:rFonts w:ascii="Times New Roman" w:hAnsi="Times New Roman" w:cs="Times New Roman" w:eastAsia="Times New Roman" w:hint="default"/>
                <w:sz w:val="21"/>
                <w:szCs w:val="21"/>
              </w:rPr>
            </w:pPr>
            <w:r>
              <w:rPr>
                <w:rFonts w:ascii="Times New Roman"/>
                <w:sz w:val="21"/>
              </w:rPr>
              <w:t>3,377.93</w:t>
            </w:r>
          </w:p>
        </w:tc>
      </w:tr>
      <w:tr>
        <w:trPr>
          <w:trHeight w:val="1058"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营</w:t>
            </w:r>
          </w:p>
          <w:p>
            <w:pPr>
              <w:pStyle w:val="TableParagraph"/>
              <w:spacing w:line="260" w:lineRule="exact" w:before="24"/>
              <w:ind w:left="121" w:right="11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利</w:t>
            </w:r>
            <w:r>
              <w:rPr>
                <w:rFonts w:ascii="宋体" w:hAnsi="宋体" w:cs="宋体" w:eastAsia="宋体" w:hint="default"/>
                <w:w w:val="100"/>
                <w:sz w:val="20"/>
                <w:szCs w:val="20"/>
              </w:rPr>
              <w:t> </w:t>
            </w:r>
            <w:r>
              <w:rPr>
                <w:rFonts w:ascii="宋体" w:hAnsi="宋体" w:cs="宋体" w:eastAsia="宋体" w:hint="default"/>
                <w:sz w:val="20"/>
                <w:szCs w:val="20"/>
              </w:rPr>
              <w:t>润</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-25,672,275.48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89" w:right="0"/>
              <w:jc w:val="left"/>
              <w:rPr>
                <w:rFonts w:ascii="宋体" w:hAnsi="宋体" w:cs="宋体" w:eastAsia="宋体" w:hint="default"/>
                <w:sz w:val="20"/>
                <w:szCs w:val="20"/>
              </w:rPr>
            </w:pPr>
            <w:r>
              <w:rPr>
                <w:rFonts w:ascii="宋体"/>
                <w:sz w:val="20"/>
              </w:rPr>
              <w:t>-1,641.58</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118,079,761.64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2" w:right="0"/>
              <w:jc w:val="center"/>
              <w:rPr>
                <w:rFonts w:ascii="Times New Roman" w:hAnsi="Times New Roman" w:cs="Times New Roman" w:eastAsia="Times New Roman" w:hint="default"/>
                <w:sz w:val="21"/>
                <w:szCs w:val="21"/>
              </w:rPr>
            </w:pPr>
            <w:r>
              <w:rPr>
                <w:rFonts w:ascii="Times New Roman"/>
                <w:sz w:val="21"/>
              </w:rPr>
              <w:t>78.22</w:t>
            </w:r>
          </w:p>
        </w:tc>
      </w:tr>
      <w:tr>
        <w:trPr>
          <w:trHeight w:val="1057"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销</w:t>
            </w:r>
          </w:p>
          <w:p>
            <w:pPr>
              <w:pStyle w:val="TableParagraph"/>
              <w:spacing w:line="237" w:lineRule="auto" w:before="1"/>
              <w:ind w:left="121" w:right="119"/>
              <w:jc w:val="both"/>
              <w:rPr>
                <w:rFonts w:ascii="宋体" w:hAnsi="宋体" w:cs="宋体" w:eastAsia="宋体" w:hint="default"/>
                <w:sz w:val="20"/>
                <w:szCs w:val="20"/>
              </w:rPr>
            </w:pPr>
            <w:r>
              <w:rPr>
                <w:rFonts w:ascii="宋体" w:hAnsi="宋体" w:cs="宋体" w:eastAsia="宋体" w:hint="default"/>
                <w:sz w:val="20"/>
                <w:szCs w:val="20"/>
              </w:rPr>
              <w:t>售</w:t>
            </w:r>
            <w:r>
              <w:rPr>
                <w:rFonts w:ascii="宋体" w:hAnsi="宋体" w:cs="宋体" w:eastAsia="宋体" w:hint="default"/>
                <w:w w:val="100"/>
                <w:sz w:val="20"/>
                <w:szCs w:val="20"/>
              </w:rPr>
              <w:t> </w:t>
            </w:r>
            <w:r>
              <w:rPr>
                <w:rFonts w:ascii="宋体" w:hAnsi="宋体" w:cs="宋体" w:eastAsia="宋体" w:hint="default"/>
                <w:sz w:val="20"/>
                <w:szCs w:val="20"/>
              </w:rPr>
              <w:t>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173,326,760.55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389" w:right="0"/>
              <w:jc w:val="left"/>
              <w:rPr>
                <w:rFonts w:ascii="宋体" w:hAnsi="宋体" w:cs="宋体" w:eastAsia="宋体" w:hint="default"/>
                <w:sz w:val="20"/>
                <w:szCs w:val="20"/>
              </w:rPr>
            </w:pPr>
            <w:r>
              <w:rPr>
                <w:rFonts w:ascii="宋体"/>
                <w:sz w:val="20"/>
              </w:rPr>
              <w:t>11,083.13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163,112,191.89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4" w:right="0"/>
              <w:jc w:val="center"/>
              <w:rPr>
                <w:rFonts w:ascii="Times New Roman" w:hAnsi="Times New Roman" w:cs="Times New Roman" w:eastAsia="Times New Roman" w:hint="default"/>
                <w:sz w:val="21"/>
                <w:szCs w:val="21"/>
              </w:rPr>
            </w:pPr>
            <w:r>
              <w:rPr>
                <w:rFonts w:ascii="Times New Roman"/>
                <w:sz w:val="21"/>
              </w:rPr>
              <w:t>108.05</w:t>
            </w:r>
          </w:p>
        </w:tc>
      </w:tr>
      <w:tr>
        <w:trPr>
          <w:trHeight w:val="1057"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管</w:t>
            </w:r>
          </w:p>
          <w:p>
            <w:pPr>
              <w:pStyle w:val="TableParagraph"/>
              <w:spacing w:line="260" w:lineRule="exact" w:before="24"/>
              <w:ind w:left="121" w:right="119"/>
              <w:jc w:val="both"/>
              <w:rPr>
                <w:rFonts w:ascii="宋体" w:hAnsi="宋体" w:cs="宋体" w:eastAsia="宋体" w:hint="default"/>
                <w:sz w:val="20"/>
                <w:szCs w:val="20"/>
              </w:rPr>
            </w:pPr>
            <w:r>
              <w:rPr>
                <w:rFonts w:ascii="宋体" w:hAnsi="宋体" w:cs="宋体" w:eastAsia="宋体" w:hint="default"/>
                <w:sz w:val="20"/>
                <w:szCs w:val="20"/>
              </w:rPr>
              <w:t>理</w:t>
            </w:r>
            <w:r>
              <w:rPr>
                <w:rFonts w:ascii="宋体" w:hAnsi="宋体" w:cs="宋体" w:eastAsia="宋体" w:hint="default"/>
                <w:w w:val="100"/>
                <w:sz w:val="20"/>
                <w:szCs w:val="20"/>
              </w:rPr>
              <w:t> </w:t>
            </w:r>
            <w:r>
              <w:rPr>
                <w:rFonts w:ascii="宋体" w:hAnsi="宋体" w:cs="宋体" w:eastAsia="宋体" w:hint="default"/>
                <w:sz w:val="20"/>
                <w:szCs w:val="20"/>
              </w:rPr>
              <w:t>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524,377,146.38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89" w:right="0"/>
              <w:jc w:val="left"/>
              <w:rPr>
                <w:rFonts w:ascii="宋体" w:hAnsi="宋体" w:cs="宋体" w:eastAsia="宋体" w:hint="default"/>
                <w:sz w:val="20"/>
                <w:szCs w:val="20"/>
              </w:rPr>
            </w:pPr>
            <w:r>
              <w:rPr>
                <w:rFonts w:ascii="宋体"/>
                <w:sz w:val="20"/>
              </w:rPr>
              <w:t>33,530.54</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480,189,695.73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4" w:right="0"/>
              <w:jc w:val="center"/>
              <w:rPr>
                <w:rFonts w:ascii="Times New Roman" w:hAnsi="Times New Roman" w:cs="Times New Roman" w:eastAsia="Times New Roman" w:hint="default"/>
                <w:sz w:val="21"/>
                <w:szCs w:val="21"/>
              </w:rPr>
            </w:pPr>
            <w:r>
              <w:rPr>
                <w:rFonts w:ascii="Times New Roman"/>
                <w:sz w:val="21"/>
              </w:rPr>
              <w:t>318.10</w:t>
            </w:r>
          </w:p>
        </w:tc>
      </w:tr>
      <w:tr>
        <w:trPr>
          <w:trHeight w:val="1058"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财</w:t>
            </w:r>
          </w:p>
          <w:p>
            <w:pPr>
              <w:pStyle w:val="TableParagraph"/>
              <w:spacing w:line="260" w:lineRule="exact" w:before="24"/>
              <w:ind w:left="121" w:right="119"/>
              <w:jc w:val="both"/>
              <w:rPr>
                <w:rFonts w:ascii="宋体" w:hAnsi="宋体" w:cs="宋体" w:eastAsia="宋体" w:hint="default"/>
                <w:sz w:val="20"/>
                <w:szCs w:val="20"/>
              </w:rPr>
            </w:pPr>
            <w:r>
              <w:rPr>
                <w:rFonts w:ascii="宋体" w:hAnsi="宋体" w:cs="宋体" w:eastAsia="宋体" w:hint="default"/>
                <w:sz w:val="20"/>
                <w:szCs w:val="20"/>
              </w:rPr>
              <w:t>务</w:t>
            </w:r>
            <w:r>
              <w:rPr>
                <w:rFonts w:ascii="宋体" w:hAnsi="宋体" w:cs="宋体" w:eastAsia="宋体" w:hint="default"/>
                <w:w w:val="100"/>
                <w:sz w:val="20"/>
                <w:szCs w:val="20"/>
              </w:rPr>
              <w:t> </w:t>
            </w:r>
            <w:r>
              <w:rPr>
                <w:rFonts w:ascii="宋体" w:hAnsi="宋体" w:cs="宋体" w:eastAsia="宋体" w:hint="default"/>
                <w:sz w:val="20"/>
                <w:szCs w:val="20"/>
              </w:rPr>
              <w:t>费</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106,760,344.22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439" w:right="0"/>
              <w:jc w:val="left"/>
              <w:rPr>
                <w:rFonts w:ascii="宋体" w:hAnsi="宋体" w:cs="宋体" w:eastAsia="宋体" w:hint="default"/>
                <w:sz w:val="20"/>
                <w:szCs w:val="20"/>
              </w:rPr>
            </w:pPr>
            <w:r>
              <w:rPr>
                <w:rFonts w:ascii="宋体"/>
                <w:sz w:val="20"/>
              </w:rPr>
              <w:t>6,826.64</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87,368,914.79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2" w:right="0"/>
              <w:jc w:val="center"/>
              <w:rPr>
                <w:rFonts w:ascii="Times New Roman" w:hAnsi="Times New Roman" w:cs="Times New Roman" w:eastAsia="Times New Roman" w:hint="default"/>
                <w:sz w:val="21"/>
                <w:szCs w:val="21"/>
              </w:rPr>
            </w:pPr>
            <w:r>
              <w:rPr>
                <w:rFonts w:ascii="Times New Roman"/>
                <w:sz w:val="21"/>
              </w:rPr>
              <w:t>57.88</w:t>
            </w:r>
          </w:p>
        </w:tc>
      </w:tr>
      <w:tr>
        <w:trPr>
          <w:trHeight w:val="1318"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资</w:t>
            </w:r>
          </w:p>
          <w:p>
            <w:pPr>
              <w:pStyle w:val="TableParagraph"/>
              <w:spacing w:line="237" w:lineRule="auto" w:before="1"/>
              <w:ind w:left="121" w:right="119"/>
              <w:jc w:val="both"/>
              <w:rPr>
                <w:rFonts w:ascii="宋体" w:hAnsi="宋体" w:cs="宋体" w:eastAsia="宋体" w:hint="default"/>
                <w:sz w:val="20"/>
                <w:szCs w:val="20"/>
              </w:rPr>
            </w:pPr>
            <w:r>
              <w:rPr>
                <w:rFonts w:ascii="宋体" w:hAnsi="宋体" w:cs="宋体" w:eastAsia="宋体" w:hint="default"/>
                <w:sz w:val="20"/>
                <w:szCs w:val="20"/>
              </w:rPr>
              <w:t>产</w:t>
            </w:r>
            <w:r>
              <w:rPr>
                <w:rFonts w:ascii="宋体" w:hAnsi="宋体" w:cs="宋体" w:eastAsia="宋体" w:hint="default"/>
                <w:w w:val="100"/>
                <w:sz w:val="20"/>
                <w:szCs w:val="20"/>
              </w:rPr>
              <w:t> </w:t>
            </w: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值</w:t>
            </w:r>
            <w:r>
              <w:rPr>
                <w:rFonts w:ascii="宋体" w:hAnsi="宋体" w:cs="宋体" w:eastAsia="宋体" w:hint="default"/>
                <w:w w:val="100"/>
                <w:sz w:val="20"/>
                <w:szCs w:val="20"/>
              </w:rPr>
              <w:t> </w:t>
            </w:r>
            <w:r>
              <w:rPr>
                <w:rFonts w:ascii="宋体" w:hAnsi="宋体" w:cs="宋体" w:eastAsia="宋体" w:hint="default"/>
                <w:sz w:val="20"/>
                <w:szCs w:val="20"/>
              </w:rPr>
              <w:t>损</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31,224,779.32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439" w:right="0"/>
              <w:jc w:val="left"/>
              <w:rPr>
                <w:rFonts w:ascii="宋体" w:hAnsi="宋体" w:cs="宋体" w:eastAsia="宋体" w:hint="default"/>
                <w:sz w:val="20"/>
                <w:szCs w:val="20"/>
              </w:rPr>
            </w:pPr>
            <w:r>
              <w:rPr>
                <w:rFonts w:ascii="宋体"/>
                <w:sz w:val="20"/>
              </w:rPr>
              <w:t>1,996.62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7,987,244.09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3" w:right="0"/>
              <w:jc w:val="center"/>
              <w:rPr>
                <w:rFonts w:ascii="Times New Roman" w:hAnsi="Times New Roman" w:cs="Times New Roman" w:eastAsia="Times New Roman" w:hint="default"/>
                <w:sz w:val="21"/>
                <w:szCs w:val="21"/>
              </w:rPr>
            </w:pPr>
            <w:r>
              <w:rPr>
                <w:rFonts w:ascii="Times New Roman"/>
                <w:sz w:val="21"/>
              </w:rPr>
              <w:t>5.29</w:t>
            </w:r>
          </w:p>
        </w:tc>
      </w:tr>
    </w:tbl>
    <w:p>
      <w:pPr>
        <w:spacing w:after="0" w:line="241" w:lineRule="exact"/>
        <w:jc w:val="center"/>
        <w:rPr>
          <w:rFonts w:ascii="Times New Roman" w:hAnsi="Times New Roman" w:cs="Times New Roman" w:eastAsia="Times New Roman" w:hint="default"/>
          <w:sz w:val="21"/>
          <w:szCs w:val="21"/>
        </w:rPr>
        <w:sectPr>
          <w:type w:val="continuous"/>
          <w:pgSz w:w="11910" w:h="16840"/>
          <w:pgMar w:top="1580" w:bottom="280" w:left="1120" w:right="920"/>
        </w:sectPr>
      </w:pPr>
    </w:p>
    <w:p>
      <w:pPr>
        <w:spacing w:line="240" w:lineRule="auto" w:before="10"/>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462"/>
        <w:gridCol w:w="2092"/>
        <w:gridCol w:w="1700"/>
        <w:gridCol w:w="2268"/>
        <w:gridCol w:w="1985"/>
      </w:tblGrid>
      <w:tr>
        <w:trPr>
          <w:trHeight w:val="280" w:hRule="exact"/>
        </w:trPr>
        <w:tc>
          <w:tcPr>
            <w:tcW w:w="462"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w w:val="100"/>
                <w:sz w:val="20"/>
                <w:szCs w:val="20"/>
              </w:rPr>
              <w:t>失</w:t>
            </w:r>
          </w:p>
        </w:tc>
        <w:tc>
          <w:tcPr>
            <w:tcW w:w="2092" w:type="dxa"/>
            <w:tcBorders>
              <w:top w:val="nil" w:sz="6" w:space="0" w:color="auto"/>
              <w:left w:val="single" w:sz="8" w:space="0" w:color="000000"/>
              <w:bottom w:val="single" w:sz="8" w:space="0" w:color="000000"/>
              <w:right w:val="single" w:sz="8" w:space="0" w:color="000000"/>
            </w:tcBorders>
          </w:tcPr>
          <w:p>
            <w:pPr/>
          </w:p>
        </w:tc>
        <w:tc>
          <w:tcPr>
            <w:tcW w:w="1700" w:type="dxa"/>
            <w:tcBorders>
              <w:top w:val="nil" w:sz="6" w:space="0" w:color="auto"/>
              <w:left w:val="single" w:sz="8" w:space="0" w:color="000000"/>
              <w:bottom w:val="single" w:sz="8" w:space="0" w:color="000000"/>
              <w:right w:val="single" w:sz="8" w:space="0" w:color="000000"/>
            </w:tcBorders>
          </w:tcPr>
          <w:p>
            <w:pPr/>
          </w:p>
        </w:tc>
        <w:tc>
          <w:tcPr>
            <w:tcW w:w="2268" w:type="dxa"/>
            <w:tcBorders>
              <w:top w:val="nil" w:sz="6" w:space="0" w:color="auto"/>
              <w:left w:val="single" w:sz="8" w:space="0" w:color="000000"/>
              <w:bottom w:val="single" w:sz="8" w:space="0" w:color="000000"/>
              <w:right w:val="single" w:sz="8" w:space="0" w:color="000000"/>
            </w:tcBorders>
          </w:tcPr>
          <w:p>
            <w:pPr/>
          </w:p>
        </w:tc>
        <w:tc>
          <w:tcPr>
            <w:tcW w:w="1985" w:type="dxa"/>
            <w:tcBorders>
              <w:top w:val="nil" w:sz="6" w:space="0" w:color="auto"/>
              <w:left w:val="single" w:sz="8" w:space="0" w:color="000000"/>
              <w:bottom w:val="single" w:sz="8" w:space="0" w:color="000000"/>
              <w:right w:val="single" w:sz="8" w:space="0" w:color="000000"/>
            </w:tcBorders>
          </w:tcPr>
          <w:p>
            <w:pPr/>
          </w:p>
        </w:tc>
      </w:tr>
      <w:tr>
        <w:trPr>
          <w:trHeight w:val="1057"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投</w:t>
            </w:r>
          </w:p>
          <w:p>
            <w:pPr>
              <w:pStyle w:val="TableParagraph"/>
              <w:spacing w:line="260" w:lineRule="exact" w:before="24"/>
              <w:ind w:left="121" w:right="119"/>
              <w:jc w:val="both"/>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w w:val="100"/>
                <w:sz w:val="20"/>
                <w:szCs w:val="20"/>
              </w:rPr>
              <w:t> </w:t>
            </w:r>
            <w:r>
              <w:rPr>
                <w:rFonts w:ascii="宋体" w:hAnsi="宋体" w:cs="宋体" w:eastAsia="宋体" w:hint="default"/>
                <w:sz w:val="20"/>
                <w:szCs w:val="20"/>
              </w:rPr>
              <w:t>收</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1,916,220.03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122.53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127,100,956.78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2" w:right="0"/>
              <w:jc w:val="center"/>
              <w:rPr>
                <w:rFonts w:ascii="Times New Roman" w:hAnsi="Times New Roman" w:cs="Times New Roman" w:eastAsia="Times New Roman" w:hint="default"/>
                <w:sz w:val="21"/>
                <w:szCs w:val="21"/>
              </w:rPr>
            </w:pPr>
            <w:r>
              <w:rPr>
                <w:rFonts w:ascii="Times New Roman"/>
                <w:sz w:val="21"/>
              </w:rPr>
              <w:t>84.20</w:t>
            </w:r>
          </w:p>
        </w:tc>
      </w:tr>
      <w:tr>
        <w:trPr>
          <w:trHeight w:val="1318"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营</w:t>
            </w:r>
          </w:p>
          <w:p>
            <w:pPr>
              <w:pStyle w:val="TableParagraph"/>
              <w:spacing w:line="237" w:lineRule="auto" w:before="1"/>
              <w:ind w:left="121" w:right="11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外</w:t>
            </w:r>
            <w:r>
              <w:rPr>
                <w:rFonts w:ascii="宋体" w:hAnsi="宋体" w:cs="宋体" w:eastAsia="宋体" w:hint="default"/>
                <w:w w:val="100"/>
                <w:sz w:val="20"/>
                <w:szCs w:val="20"/>
              </w:rPr>
              <w:t> </w:t>
            </w:r>
            <w:r>
              <w:rPr>
                <w:rFonts w:ascii="宋体" w:hAnsi="宋体" w:cs="宋体" w:eastAsia="宋体" w:hint="default"/>
                <w:sz w:val="20"/>
                <w:szCs w:val="20"/>
              </w:rPr>
              <w:t>收</w:t>
            </w:r>
            <w:r>
              <w:rPr>
                <w:rFonts w:ascii="宋体" w:hAnsi="宋体" w:cs="宋体" w:eastAsia="宋体" w:hint="default"/>
                <w:w w:val="100"/>
                <w:sz w:val="20"/>
                <w:szCs w:val="20"/>
              </w:rPr>
              <w:t> </w:t>
            </w:r>
            <w:r>
              <w:rPr>
                <w:rFonts w:ascii="宋体" w:hAnsi="宋体" w:cs="宋体" w:eastAsia="宋体" w:hint="default"/>
                <w:sz w:val="20"/>
                <w:szCs w:val="20"/>
              </w:rPr>
              <w:t>入</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36,045,023.01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2,304.85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34,970,360.80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23.17</w:t>
            </w:r>
          </w:p>
        </w:tc>
      </w:tr>
      <w:tr>
        <w:trPr>
          <w:trHeight w:val="1316"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营</w:t>
            </w:r>
          </w:p>
          <w:p>
            <w:pPr>
              <w:pStyle w:val="TableParagraph"/>
              <w:spacing w:line="237" w:lineRule="auto" w:before="1"/>
              <w:ind w:left="121" w:right="11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外</w:t>
            </w:r>
            <w:r>
              <w:rPr>
                <w:rFonts w:ascii="宋体" w:hAnsi="宋体" w:cs="宋体" w:eastAsia="宋体" w:hint="default"/>
                <w:w w:val="100"/>
                <w:sz w:val="20"/>
                <w:szCs w:val="20"/>
              </w:rPr>
              <w:t> </w:t>
            </w:r>
            <w:r>
              <w:rPr>
                <w:rFonts w:ascii="宋体" w:hAnsi="宋体" w:cs="宋体" w:eastAsia="宋体" w:hint="default"/>
                <w:sz w:val="20"/>
                <w:szCs w:val="20"/>
              </w:rPr>
              <w:t>支</w:t>
            </w:r>
            <w:r>
              <w:rPr>
                <w:rFonts w:ascii="宋体" w:hAnsi="宋体" w:cs="宋体" w:eastAsia="宋体" w:hint="default"/>
                <w:w w:val="100"/>
                <w:sz w:val="20"/>
                <w:szCs w:val="20"/>
              </w:rPr>
              <w:t> </w:t>
            </w:r>
            <w:r>
              <w:rPr>
                <w:rFonts w:ascii="宋体" w:hAnsi="宋体" w:cs="宋体" w:eastAsia="宋体" w:hint="default"/>
                <w:sz w:val="20"/>
                <w:szCs w:val="20"/>
              </w:rPr>
              <w:t>出</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8,808,868.38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563.27</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2,094,401.02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3" w:right="0"/>
              <w:jc w:val="center"/>
              <w:rPr>
                <w:rFonts w:ascii="Times New Roman" w:hAnsi="Times New Roman" w:cs="Times New Roman" w:eastAsia="Times New Roman" w:hint="default"/>
                <w:sz w:val="21"/>
                <w:szCs w:val="21"/>
              </w:rPr>
            </w:pPr>
            <w:r>
              <w:rPr>
                <w:rFonts w:ascii="Times New Roman"/>
                <w:sz w:val="21"/>
              </w:rPr>
              <w:t>1.39</w:t>
            </w:r>
          </w:p>
        </w:tc>
      </w:tr>
      <w:tr>
        <w:trPr>
          <w:trHeight w:val="1058" w:hRule="exact"/>
        </w:trPr>
        <w:tc>
          <w:tcPr>
            <w:tcW w:w="46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121" w:right="0"/>
              <w:jc w:val="both"/>
              <w:rPr>
                <w:rFonts w:ascii="宋体" w:hAnsi="宋体" w:cs="宋体" w:eastAsia="宋体" w:hint="default"/>
                <w:sz w:val="20"/>
                <w:szCs w:val="20"/>
              </w:rPr>
            </w:pPr>
            <w:r>
              <w:rPr>
                <w:rFonts w:ascii="宋体" w:hAnsi="宋体" w:cs="宋体" w:eastAsia="宋体" w:hint="default"/>
                <w:w w:val="100"/>
                <w:sz w:val="20"/>
                <w:szCs w:val="20"/>
              </w:rPr>
              <w:t>利</w:t>
            </w:r>
          </w:p>
          <w:p>
            <w:pPr>
              <w:pStyle w:val="TableParagraph"/>
              <w:spacing w:line="260" w:lineRule="exact" w:before="24"/>
              <w:ind w:left="121" w:right="119"/>
              <w:jc w:val="both"/>
              <w:rPr>
                <w:rFonts w:ascii="宋体" w:hAnsi="宋体" w:cs="宋体" w:eastAsia="宋体" w:hint="default"/>
                <w:sz w:val="20"/>
                <w:szCs w:val="20"/>
              </w:rPr>
            </w:pPr>
            <w:r>
              <w:rPr>
                <w:rFonts w:ascii="宋体" w:hAnsi="宋体" w:cs="宋体" w:eastAsia="宋体" w:hint="default"/>
                <w:sz w:val="20"/>
                <w:szCs w:val="20"/>
              </w:rPr>
              <w:t>润</w:t>
            </w:r>
            <w:r>
              <w:rPr>
                <w:rFonts w:ascii="宋体" w:hAnsi="宋体" w:cs="宋体" w:eastAsia="宋体" w:hint="default"/>
                <w:w w:val="100"/>
                <w:sz w:val="20"/>
                <w:szCs w:val="20"/>
              </w:rPr>
              <w:t> </w:t>
            </w:r>
            <w:r>
              <w:rPr>
                <w:rFonts w:ascii="宋体" w:hAnsi="宋体" w:cs="宋体" w:eastAsia="宋体" w:hint="default"/>
                <w:sz w:val="20"/>
                <w:szCs w:val="20"/>
              </w:rPr>
              <w:t>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209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1,563,879.15</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100.00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150,955,721.42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4"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pStyle w:val="BodyText"/>
        <w:spacing w:line="240" w:lineRule="auto" w:before="173"/>
        <w:ind w:left="637" w:right="116"/>
        <w:jc w:val="left"/>
      </w:pPr>
      <w:r>
        <w:rPr/>
        <w:t>利润总额较上年同期减少了</w:t>
      </w:r>
      <w:r>
        <w:rPr>
          <w:spacing w:val="-51"/>
        </w:rPr>
        <w:t> </w:t>
      </w:r>
      <w:r>
        <w:rPr>
          <w:rFonts w:ascii="宋体" w:hAnsi="宋体" w:cs="宋体" w:eastAsia="宋体" w:hint="default"/>
        </w:rPr>
        <w:t>14,939.18</w:t>
      </w:r>
      <w:r>
        <w:rPr>
          <w:rFonts w:ascii="宋体" w:hAnsi="宋体" w:cs="宋体" w:eastAsia="宋体" w:hint="default"/>
          <w:spacing w:val="-50"/>
        </w:rPr>
        <w:t> </w:t>
      </w:r>
      <w:r>
        <w:rPr>
          <w:spacing w:val="-6"/>
        </w:rPr>
        <w:t>万元，下降了</w:t>
      </w:r>
      <w:r>
        <w:rPr>
          <w:spacing w:val="-52"/>
        </w:rPr>
        <w:t> </w:t>
      </w:r>
      <w:r>
        <w:rPr>
          <w:rFonts w:ascii="宋体" w:hAnsi="宋体" w:cs="宋体" w:eastAsia="宋体" w:hint="default"/>
          <w:spacing w:val="-3"/>
        </w:rPr>
        <w:t>98.96%</w:t>
      </w:r>
      <w:r>
        <w:rPr>
          <w:spacing w:val="-3"/>
        </w:rPr>
        <w:t>，主要原因为：</w:t>
      </w:r>
      <w:r>
        <w:rPr>
          <w:spacing w:val="-27"/>
        </w:rPr>
        <w:t> </w:t>
      </w:r>
      <w:r>
        <w:rPr>
          <w:rFonts w:ascii="宋体" w:hAnsi="宋体" w:cs="宋体" w:eastAsia="宋体" w:hint="default"/>
        </w:rPr>
        <w:t>2011</w:t>
      </w:r>
      <w:r>
        <w:rPr>
          <w:rFonts w:ascii="宋体" w:hAnsi="宋体" w:cs="宋体" w:eastAsia="宋体" w:hint="default"/>
          <w:spacing w:val="-52"/>
        </w:rPr>
        <w:t> </w:t>
      </w:r>
      <w:r>
        <w:rPr/>
        <w:t>年度</w:t>
      </w:r>
    </w:p>
    <w:p>
      <w:pPr>
        <w:pStyle w:val="BodyText"/>
        <w:spacing w:line="297" w:lineRule="auto" w:before="66"/>
        <w:ind w:left="217" w:right="116"/>
        <w:jc w:val="left"/>
      </w:pPr>
      <w:r>
        <w:rPr/>
        <w:t>参股公司众合机电定向增发确认</w:t>
      </w:r>
      <w:r>
        <w:rPr>
          <w:spacing w:val="-50"/>
        </w:rPr>
        <w:t> </w:t>
      </w:r>
      <w:r>
        <w:rPr>
          <w:rFonts w:ascii="宋体" w:hAnsi="宋体" w:cs="宋体" w:eastAsia="宋体" w:hint="default"/>
        </w:rPr>
        <w:t>7469</w:t>
      </w:r>
      <w:r>
        <w:rPr>
          <w:rFonts w:ascii="宋体" w:hAnsi="宋体" w:cs="宋体" w:eastAsia="宋体" w:hint="default"/>
          <w:spacing w:val="-50"/>
        </w:rPr>
        <w:t> </w:t>
      </w:r>
      <w:r>
        <w:rPr>
          <w:spacing w:val="-4"/>
        </w:rPr>
        <w:t>万元收益，本报告期不存在上述非经常性损益的影响。</w:t>
      </w:r>
      <w:r>
        <w:rPr/>
        <w:t> 同时报告期内，参股公司上海微创因计提大额资产减值准备发生重大亏损。</w:t>
      </w:r>
    </w:p>
    <w:p>
      <w:pPr>
        <w:spacing w:line="240" w:lineRule="auto" w:before="6"/>
        <w:rPr>
          <w:rFonts w:ascii="宋体" w:hAnsi="宋体" w:cs="宋体" w:eastAsia="宋体" w:hint="default"/>
          <w:sz w:val="21"/>
          <w:szCs w:val="21"/>
        </w:rPr>
      </w:pPr>
    </w:p>
    <w:p>
      <w:pPr>
        <w:spacing w:line="285" w:lineRule="auto" w:before="0"/>
        <w:ind w:left="533" w:right="116" w:hanging="31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pacing w:val="-3"/>
          <w:sz w:val="21"/>
          <w:szCs w:val="21"/>
        </w:rPr>
        <w:t>详见本报告第四节董事会报告“董事会关于公司报告期内经营情况的讨论与分析”部分。</w:t>
      </w:r>
    </w:p>
    <w:p>
      <w:pPr>
        <w:spacing w:line="240" w:lineRule="auto" w:before="12"/>
        <w:rPr>
          <w:rFonts w:ascii="宋体" w:hAnsi="宋体" w:cs="宋体" w:eastAsia="宋体" w:hint="default"/>
          <w:sz w:val="25"/>
          <w:szCs w:val="25"/>
        </w:rPr>
      </w:pPr>
    </w:p>
    <w:p>
      <w:pPr>
        <w:pStyle w:val="Heading5"/>
        <w:spacing w:line="240" w:lineRule="auto" w:before="0"/>
        <w:ind w:left="323" w:right="116"/>
        <w:jc w:val="left"/>
        <w:rPr>
          <w:b w:val="0"/>
          <w:bCs w:val="0"/>
        </w:rPr>
      </w:pPr>
      <w:r>
        <w:rPr>
          <w:rFonts w:ascii="宋体" w:hAnsi="宋体" w:cs="宋体" w:eastAsia="宋体" w:hint="default"/>
        </w:rPr>
        <w:t>(</w:t>
      </w:r>
      <w:r>
        <w:rPr/>
        <w:t>二</w:t>
      </w:r>
      <w:r>
        <w:rPr>
          <w:rFonts w:ascii="宋体" w:hAnsi="宋体" w:cs="宋体" w:eastAsia="宋体" w:hint="default"/>
        </w:rPr>
        <w:t>)</w:t>
      </w:r>
      <w:r>
        <w:rPr/>
        <w:t>行业、产品或地区经营情况分析</w:t>
      </w:r>
      <w:r>
        <w:rPr>
          <w:b w:val="0"/>
          <w:bCs w:val="0"/>
        </w:rPr>
      </w:r>
    </w:p>
    <w:p>
      <w:pPr>
        <w:spacing w:line="240" w:lineRule="auto" w:before="3"/>
        <w:rPr>
          <w:rFonts w:ascii="宋体" w:hAnsi="宋体" w:cs="宋体" w:eastAsia="宋体" w:hint="default"/>
          <w:b/>
          <w:bCs/>
          <w:sz w:val="26"/>
          <w:szCs w:val="26"/>
        </w:rPr>
      </w:pPr>
    </w:p>
    <w:p>
      <w:pPr>
        <w:spacing w:before="35"/>
        <w:ind w:left="217" w:right="11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tabs>
          <w:tab w:pos="901" w:val="left" w:leader="none"/>
        </w:tabs>
        <w:spacing w:before="55"/>
        <w:ind w:left="0" w:right="233"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293"/>
        <w:gridCol w:w="1688"/>
        <w:gridCol w:w="1772"/>
        <w:gridCol w:w="977"/>
        <w:gridCol w:w="942"/>
        <w:gridCol w:w="871"/>
        <w:gridCol w:w="986"/>
      </w:tblGrid>
      <w:tr>
        <w:trPr>
          <w:trHeight w:val="414" w:hRule="exact"/>
        </w:trPr>
        <w:tc>
          <w:tcPr>
            <w:tcW w:w="85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主营业务分行业情况</w:t>
            </w:r>
          </w:p>
        </w:tc>
      </w:tr>
      <w:tr>
        <w:trPr>
          <w:trHeight w:val="1255"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52"/>
                <w:sz w:val="20"/>
                <w:szCs w:val="20"/>
              </w:rPr>
              <w:t>毛利率</w:t>
            </w:r>
            <w:r>
              <w:rPr>
                <w:rFonts w:ascii="宋体" w:hAnsi="宋体" w:cs="宋体" w:eastAsia="宋体" w:hint="default"/>
                <w:spacing w:val="-20"/>
                <w:sz w:val="20"/>
                <w:szCs w:val="20"/>
              </w:rPr>
              <w:t> </w:t>
            </w:r>
            <w:r>
              <w:rPr>
                <w:rFonts w:ascii="宋体" w:hAnsi="宋体" w:cs="宋体" w:eastAsia="宋体" w:hint="default"/>
                <w:sz w:val="20"/>
                <w:szCs w:val="20"/>
              </w:rPr>
            </w:r>
          </w:p>
          <w:p>
            <w:pPr>
              <w:pStyle w:val="TableParagraph"/>
              <w:spacing w:line="240" w:lineRule="auto" w:before="50"/>
              <w:ind w:left="101" w:right="0"/>
              <w:jc w:val="left"/>
              <w:rPr>
                <w:rFonts w:ascii="宋体" w:hAnsi="宋体" w:cs="宋体" w:eastAsia="宋体" w:hint="default"/>
                <w:sz w:val="20"/>
                <w:szCs w:val="20"/>
              </w:rPr>
            </w:pPr>
            <w:r>
              <w:rPr>
                <w:rFonts w:ascii="宋体" w:hAnsi="宋体" w:cs="宋体" w:eastAsia="宋体" w:hint="default"/>
                <w:sz w:val="20"/>
                <w:szCs w:val="20"/>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z w:val="20"/>
                <w:szCs w:val="20"/>
              </w:rPr>
              <w:t>营 业</w:t>
            </w:r>
            <w:r>
              <w:rPr>
                <w:rFonts w:ascii="宋体" w:hAnsi="宋体" w:cs="宋体" w:eastAsia="宋体" w:hint="default"/>
                <w:spacing w:val="-74"/>
                <w:sz w:val="20"/>
                <w:szCs w:val="20"/>
              </w:rPr>
              <w:t> </w:t>
            </w:r>
            <w:r>
              <w:rPr>
                <w:rFonts w:ascii="宋体" w:hAnsi="宋体" w:cs="宋体" w:eastAsia="宋体" w:hint="default"/>
                <w:sz w:val="20"/>
                <w:szCs w:val="20"/>
              </w:rPr>
              <w:t>收</w:t>
            </w:r>
          </w:p>
          <w:p>
            <w:pPr>
              <w:pStyle w:val="TableParagraph"/>
              <w:spacing w:line="285" w:lineRule="auto" w:before="50"/>
              <w:ind w:left="103" w:right="100"/>
              <w:jc w:val="both"/>
              <w:rPr>
                <w:rFonts w:ascii="宋体" w:hAnsi="宋体" w:cs="宋体" w:eastAsia="宋体" w:hint="default"/>
                <w:sz w:val="20"/>
                <w:szCs w:val="20"/>
              </w:rPr>
            </w:pPr>
            <w:r>
              <w:rPr>
                <w:rFonts w:ascii="宋体" w:hAnsi="宋体" w:cs="宋体" w:eastAsia="宋体" w:hint="default"/>
                <w:sz w:val="20"/>
                <w:szCs w:val="20"/>
              </w:rPr>
              <w:t>入 比</w:t>
            </w:r>
            <w:r>
              <w:rPr>
                <w:rFonts w:ascii="宋体" w:hAnsi="宋体" w:cs="宋体" w:eastAsia="宋体" w:hint="default"/>
                <w:spacing w:val="-74"/>
                <w:sz w:val="20"/>
                <w:szCs w:val="20"/>
              </w:rPr>
              <w:t> </w:t>
            </w: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z w:val="20"/>
                <w:szCs w:val="20"/>
              </w:rPr>
              <w:t>年 增</w:t>
            </w:r>
            <w:r>
              <w:rPr>
                <w:rFonts w:ascii="宋体" w:hAnsi="宋体" w:cs="宋体" w:eastAsia="宋体" w:hint="default"/>
                <w:spacing w:val="-74"/>
                <w:sz w:val="20"/>
                <w:szCs w:val="20"/>
              </w:rPr>
              <w:t> </w:t>
            </w:r>
            <w:r>
              <w:rPr>
                <w:rFonts w:ascii="宋体" w:hAnsi="宋体" w:cs="宋体" w:eastAsia="宋体" w:hint="default"/>
                <w:sz w:val="20"/>
                <w:szCs w:val="20"/>
              </w:rPr>
              <w:t>减</w:t>
            </w:r>
            <w:r>
              <w:rPr>
                <w:rFonts w:ascii="宋体" w:hAnsi="宋体" w:cs="宋体" w:eastAsia="宋体" w:hint="default"/>
                <w:w w:val="100"/>
                <w:sz w:val="20"/>
                <w:szCs w:val="20"/>
              </w:rPr>
              <w:t> </w:t>
            </w:r>
            <w:r>
              <w:rPr>
                <w:rFonts w:ascii="宋体" w:hAnsi="宋体" w:cs="宋体" w:eastAsia="宋体" w:hint="default"/>
                <w:sz w:val="20"/>
                <w:szCs w:val="20"/>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both"/>
              <w:rPr>
                <w:rFonts w:ascii="宋体" w:hAnsi="宋体" w:cs="宋体" w:eastAsia="宋体" w:hint="default"/>
                <w:sz w:val="20"/>
                <w:szCs w:val="20"/>
              </w:rPr>
            </w:pPr>
            <w:r>
              <w:rPr>
                <w:rFonts w:ascii="宋体" w:hAnsi="宋体" w:cs="宋体" w:eastAsia="宋体" w:hint="default"/>
                <w:spacing w:val="17"/>
                <w:sz w:val="20"/>
                <w:szCs w:val="20"/>
              </w:rPr>
              <w:t>营业成</w:t>
            </w:r>
            <w:r>
              <w:rPr>
                <w:rFonts w:ascii="宋体" w:hAnsi="宋体" w:cs="宋体" w:eastAsia="宋体" w:hint="default"/>
                <w:spacing w:val="-73"/>
                <w:sz w:val="20"/>
                <w:szCs w:val="20"/>
              </w:rPr>
              <w:t> </w:t>
            </w:r>
            <w:r>
              <w:rPr>
                <w:rFonts w:ascii="宋体" w:hAnsi="宋体" w:cs="宋体" w:eastAsia="宋体" w:hint="default"/>
                <w:sz w:val="20"/>
                <w:szCs w:val="20"/>
              </w:rPr>
            </w:r>
          </w:p>
          <w:p>
            <w:pPr>
              <w:pStyle w:val="TableParagraph"/>
              <w:spacing w:line="285" w:lineRule="auto" w:before="50"/>
              <w:ind w:left="102" w:right="73"/>
              <w:jc w:val="both"/>
              <w:rPr>
                <w:rFonts w:ascii="宋体" w:hAnsi="宋体" w:cs="宋体" w:eastAsia="宋体" w:hint="default"/>
                <w:sz w:val="20"/>
                <w:szCs w:val="20"/>
              </w:rPr>
            </w:pPr>
            <w:r>
              <w:rPr>
                <w:rFonts w:ascii="宋体" w:hAnsi="宋体" w:cs="宋体" w:eastAsia="宋体" w:hint="default"/>
                <w:spacing w:val="17"/>
                <w:sz w:val="20"/>
                <w:szCs w:val="20"/>
              </w:rPr>
              <w:t>本比上</w:t>
            </w:r>
            <w:r>
              <w:rPr>
                <w:rFonts w:ascii="宋体" w:hAnsi="宋体" w:cs="宋体" w:eastAsia="宋体" w:hint="default"/>
                <w:spacing w:val="-96"/>
                <w:sz w:val="20"/>
                <w:szCs w:val="20"/>
              </w:rPr>
              <w:t> </w:t>
            </w:r>
            <w:r>
              <w:rPr>
                <w:rFonts w:ascii="宋体" w:hAnsi="宋体" w:cs="宋体" w:eastAsia="宋体" w:hint="default"/>
                <w:spacing w:val="17"/>
                <w:sz w:val="20"/>
                <w:szCs w:val="20"/>
              </w:rPr>
              <w:t>年增减</w:t>
            </w:r>
            <w:r>
              <w:rPr>
                <w:rFonts w:ascii="宋体" w:hAnsi="宋体" w:cs="宋体" w:eastAsia="宋体" w:hint="default"/>
                <w:spacing w:val="-96"/>
                <w:sz w:val="20"/>
                <w:szCs w:val="20"/>
              </w:rPr>
              <w:t> </w:t>
            </w:r>
            <w:r>
              <w:rPr>
                <w:rFonts w:ascii="宋体" w:hAnsi="宋体" w:cs="宋体" w:eastAsia="宋体" w:hint="default"/>
                <w:sz w:val="20"/>
                <w:szCs w:val="20"/>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85"/>
                <w:w w:val="100"/>
                <w:sz w:val="20"/>
                <w:szCs w:val="20"/>
              </w:rPr>
              <w:t>毛利</w:t>
            </w:r>
            <w:r>
              <w:rPr>
                <w:rFonts w:ascii="宋体" w:hAnsi="宋体" w:cs="宋体" w:eastAsia="宋体" w:hint="default"/>
                <w:w w:val="100"/>
                <w:sz w:val="20"/>
                <w:szCs w:val="20"/>
              </w:rPr>
              <w:t>率</w:t>
            </w:r>
            <w:r>
              <w:rPr>
                <w:rFonts w:ascii="宋体" w:hAnsi="宋体" w:cs="宋体" w:eastAsia="宋体" w:hint="default"/>
                <w:spacing w:val="-15"/>
                <w:sz w:val="20"/>
                <w:szCs w:val="20"/>
              </w:rPr>
              <w:t> </w:t>
            </w:r>
            <w:r>
              <w:rPr>
                <w:rFonts w:ascii="宋体" w:hAnsi="宋体" w:cs="宋体" w:eastAsia="宋体" w:hint="default"/>
                <w:sz w:val="20"/>
                <w:szCs w:val="20"/>
              </w:rPr>
            </w:r>
          </w:p>
          <w:p>
            <w:pPr>
              <w:pStyle w:val="TableParagraph"/>
              <w:spacing w:line="285" w:lineRule="auto" w:before="50"/>
              <w:ind w:left="102" w:right="1"/>
              <w:jc w:val="left"/>
              <w:rPr>
                <w:rFonts w:ascii="宋体" w:hAnsi="宋体" w:cs="宋体" w:eastAsia="宋体" w:hint="default"/>
                <w:sz w:val="20"/>
                <w:szCs w:val="20"/>
              </w:rPr>
            </w:pPr>
            <w:r>
              <w:rPr>
                <w:rFonts w:ascii="宋体" w:hAnsi="宋体" w:cs="宋体" w:eastAsia="宋体" w:hint="default"/>
                <w:spacing w:val="56"/>
                <w:w w:val="100"/>
                <w:sz w:val="20"/>
                <w:szCs w:val="20"/>
              </w:rPr>
              <w:t>比上年</w:t>
            </w:r>
            <w:r>
              <w:rPr>
                <w:rFonts w:ascii="宋体" w:hAnsi="宋体" w:cs="宋体" w:eastAsia="宋体" w:hint="default"/>
                <w:spacing w:val="-15"/>
                <w:sz w:val="20"/>
                <w:szCs w:val="20"/>
              </w:rPr>
              <w:t> </w:t>
            </w:r>
            <w:r>
              <w:rPr>
                <w:rFonts w:ascii="宋体" w:hAnsi="宋体" w:cs="宋体" w:eastAsia="宋体" w:hint="default"/>
                <w:spacing w:val="-7"/>
                <w:sz w:val="20"/>
                <w:szCs w:val="20"/>
              </w:rPr>
              <w:t>增减（</w:t>
            </w:r>
            <w:r>
              <w:rPr>
                <w:rFonts w:ascii="宋体" w:hAnsi="宋体" w:cs="宋体" w:eastAsia="宋体" w:hint="default"/>
                <w:spacing w:val="-7"/>
                <w:sz w:val="20"/>
                <w:szCs w:val="20"/>
              </w:rPr>
              <w:t>%</w:t>
            </w:r>
            <w:r>
              <w:rPr>
                <w:rFonts w:ascii="宋体" w:hAnsi="宋体" w:cs="宋体" w:eastAsia="宋体" w:hint="default"/>
                <w:spacing w:val="-7"/>
                <w:sz w:val="20"/>
                <w:szCs w:val="20"/>
              </w:rPr>
              <w:t>）</w:t>
            </w:r>
          </w:p>
        </w:tc>
      </w:tr>
      <w:tr>
        <w:trPr>
          <w:trHeight w:val="476"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3"/>
                <w:sz w:val="18"/>
                <w:szCs w:val="18"/>
              </w:rPr>
              <w:t>网络设备</w:t>
            </w:r>
            <w:r>
              <w:rPr>
                <w:rFonts w:ascii="宋体" w:hAnsi="宋体" w:cs="宋体" w:eastAsia="宋体" w:hint="default"/>
                <w:spacing w:val="-47"/>
                <w:sz w:val="18"/>
                <w:szCs w:val="18"/>
              </w:rPr>
              <w:t> </w:t>
            </w:r>
            <w:r>
              <w:rPr>
                <w:rFonts w:ascii="宋体" w:hAnsi="宋体" w:cs="宋体" w:eastAsia="宋体" w:hint="default"/>
                <w:sz w:val="18"/>
                <w:szCs w:val="18"/>
              </w:rPr>
              <w:t>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3,419,824,236.01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3,162,405,471.36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-24.06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2" w:right="0"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2.14</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710"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系统集成、软</w:t>
            </w:r>
          </w:p>
          <w:p>
            <w:pPr>
              <w:pStyle w:val="TableParagraph"/>
              <w:spacing w:line="240" w:lineRule="auto"/>
              <w:ind w:left="103" w:right="57"/>
              <w:jc w:val="left"/>
              <w:rPr>
                <w:rFonts w:ascii="宋体" w:hAnsi="宋体" w:cs="宋体" w:eastAsia="宋体" w:hint="default"/>
                <w:sz w:val="18"/>
                <w:szCs w:val="18"/>
              </w:rPr>
            </w:pPr>
            <w:r>
              <w:rPr>
                <w:rFonts w:ascii="宋体" w:hAnsi="宋体" w:cs="宋体" w:eastAsia="宋体" w:hint="default"/>
                <w:spacing w:val="35"/>
                <w:sz w:val="18"/>
                <w:szCs w:val="18"/>
              </w:rPr>
              <w:t>件外包与服</w:t>
            </w:r>
            <w:r>
              <w:rPr>
                <w:rFonts w:ascii="宋体" w:hAnsi="宋体" w:cs="宋体" w:eastAsia="宋体" w:hint="default"/>
                <w:spacing w:val="-46"/>
                <w:sz w:val="18"/>
                <w:szCs w:val="18"/>
              </w:rPr>
              <w:t> </w:t>
            </w:r>
            <w:r>
              <w:rPr>
                <w:rFonts w:ascii="宋体" w:hAnsi="宋体" w:cs="宋体" w:eastAsia="宋体" w:hint="default"/>
                <w:sz w:val="18"/>
                <w:szCs w:val="18"/>
              </w:rPr>
              <w:t>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1,573,685,026.87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1,010,094,668.75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35.81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4.87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2" w:right="0" w:hanging="4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0.99</w:t>
            </w:r>
          </w:p>
          <w:p>
            <w:pPr>
              <w:pStyle w:val="TableParagraph"/>
              <w:spacing w:line="234" w:lineRule="exact"/>
              <w:ind w:left="152"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4,993,509,262.88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4,172,500,140.11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16.44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-18.62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2" w:right="0" w:hanging="22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3.66</w:t>
            </w:r>
          </w:p>
          <w:p>
            <w:pPr>
              <w:pStyle w:val="TableParagraph"/>
              <w:spacing w:line="234" w:lineRule="exact"/>
              <w:ind w:left="332"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244"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29,223,899.96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29,223,899.96</w:t>
            </w:r>
          </w:p>
        </w:tc>
        <w:tc>
          <w:tcPr>
            <w:tcW w:w="97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4,964,285,362.92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4,143,276,240.15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16.54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-18.47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2" w:right="0" w:hanging="225"/>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3.66</w:t>
            </w:r>
          </w:p>
          <w:p>
            <w:pPr>
              <w:pStyle w:val="TableParagraph"/>
              <w:spacing w:line="234" w:lineRule="exact"/>
              <w:ind w:left="332" w:right="0"/>
              <w:jc w:val="left"/>
              <w:rPr>
                <w:rFonts w:ascii="宋体" w:hAnsi="宋体" w:cs="宋体" w:eastAsia="宋体" w:hint="default"/>
                <w:sz w:val="18"/>
                <w:szCs w:val="18"/>
              </w:rPr>
            </w:pPr>
            <w:r>
              <w:rPr>
                <w:rFonts w:ascii="宋体" w:hAnsi="宋体" w:cs="宋体" w:eastAsia="宋体" w:hint="default"/>
                <w:sz w:val="18"/>
                <w:szCs w:val="18"/>
              </w:rPr>
              <w:t>百分点</w:t>
            </w:r>
          </w:p>
        </w:tc>
      </w:tr>
    </w:tbl>
    <w:p>
      <w:pPr>
        <w:spacing w:line="240" w:lineRule="auto" w:before="3"/>
        <w:rPr>
          <w:rFonts w:ascii="宋体" w:hAnsi="宋体" w:cs="宋体" w:eastAsia="宋体" w:hint="default"/>
          <w:sz w:val="23"/>
          <w:szCs w:val="23"/>
        </w:rPr>
      </w:pPr>
    </w:p>
    <w:p>
      <w:pPr>
        <w:pStyle w:val="BodyText"/>
        <w:spacing w:line="297" w:lineRule="auto" w:before="35"/>
        <w:ind w:left="217" w:right="220" w:firstLine="420"/>
        <w:jc w:val="left"/>
      </w:pPr>
      <w:r>
        <w:rPr>
          <w:rFonts w:ascii="宋体" w:hAnsi="宋体" w:cs="宋体" w:eastAsia="宋体" w:hint="default"/>
        </w:rPr>
        <w:t>2012</w:t>
      </w:r>
      <w:r>
        <w:rPr>
          <w:rFonts w:ascii="宋体" w:hAnsi="宋体" w:cs="宋体" w:eastAsia="宋体" w:hint="default"/>
          <w:spacing w:val="-49"/>
        </w:rPr>
        <w:t> </w:t>
      </w:r>
      <w:r>
        <w:rPr/>
        <w:t>年实现主营业务收入</w:t>
      </w:r>
      <w:r>
        <w:rPr>
          <w:spacing w:val="-51"/>
        </w:rPr>
        <w:t> </w:t>
      </w:r>
      <w:r>
        <w:rPr>
          <w:rFonts w:ascii="宋体" w:hAnsi="宋体" w:cs="宋体" w:eastAsia="宋体" w:hint="default"/>
        </w:rPr>
        <w:t>49.64</w:t>
      </w:r>
      <w:r>
        <w:rPr>
          <w:rFonts w:ascii="宋体" w:hAnsi="宋体" w:cs="宋体" w:eastAsia="宋体" w:hint="default"/>
          <w:spacing w:val="-50"/>
        </w:rPr>
        <w:t> </w:t>
      </w:r>
      <w:r>
        <w:rPr>
          <w:spacing w:val="-4"/>
        </w:rPr>
        <w:t>亿元，较上年同期减少</w:t>
      </w:r>
      <w:r>
        <w:rPr>
          <w:spacing w:val="-51"/>
        </w:rPr>
        <w:t> </w:t>
      </w:r>
      <w:r>
        <w:rPr>
          <w:rFonts w:ascii="宋体" w:hAnsi="宋体" w:cs="宋体" w:eastAsia="宋体" w:hint="default"/>
        </w:rPr>
        <w:t>8.69</w:t>
      </w:r>
      <w:r>
        <w:rPr>
          <w:rFonts w:ascii="宋体" w:hAnsi="宋体" w:cs="宋体" w:eastAsia="宋体" w:hint="default"/>
          <w:spacing w:val="-50"/>
        </w:rPr>
        <w:t> </w:t>
      </w:r>
      <w:r>
        <w:rPr>
          <w:spacing w:val="-6"/>
        </w:rPr>
        <w:t>亿元，下降了</w:t>
      </w:r>
      <w:r>
        <w:rPr>
          <w:spacing w:val="-51"/>
        </w:rPr>
        <w:t> </w:t>
      </w:r>
      <w:r>
        <w:rPr>
          <w:rFonts w:ascii="宋体" w:hAnsi="宋体" w:cs="宋体" w:eastAsia="宋体" w:hint="default"/>
          <w:spacing w:val="-8"/>
        </w:rPr>
        <w:t>14.90%</w:t>
      </w:r>
      <w:r>
        <w:rPr>
          <w:spacing w:val="-8"/>
        </w:rPr>
        <w:t>。主</w:t>
      </w:r>
      <w:r>
        <w:rPr>
          <w:spacing w:val="-30"/>
        </w:rPr>
        <w:t> </w:t>
      </w:r>
      <w:r>
        <w:rPr/>
        <w:t>营业务毛利率为</w:t>
      </w:r>
      <w:r>
        <w:rPr>
          <w:spacing w:val="-64"/>
        </w:rPr>
        <w:t> </w:t>
      </w:r>
      <w:r>
        <w:rPr>
          <w:rFonts w:ascii="宋体" w:hAnsi="宋体" w:cs="宋体" w:eastAsia="宋体" w:hint="default"/>
        </w:rPr>
        <w:t>16.54%</w:t>
      </w:r>
      <w:r>
        <w:rPr/>
        <w:t>，较上年同期增长</w:t>
      </w:r>
      <w:r>
        <w:rPr>
          <w:spacing w:val="-65"/>
        </w:rPr>
        <w:t> </w:t>
      </w:r>
      <w:r>
        <w:rPr>
          <w:rFonts w:ascii="宋体" w:hAnsi="宋体" w:cs="宋体" w:eastAsia="宋体" w:hint="default"/>
        </w:rPr>
        <w:t>3.66</w:t>
      </w:r>
      <w:r>
        <w:rPr>
          <w:rFonts w:ascii="宋体" w:hAnsi="宋体" w:cs="宋体" w:eastAsia="宋体" w:hint="default"/>
          <w:spacing w:val="-66"/>
        </w:rPr>
        <w:t> </w:t>
      </w:r>
      <w:r>
        <w:rPr/>
        <w:t>个百分点。主要是系公司对传统业务进行结</w:t>
      </w:r>
    </w:p>
    <w:p>
      <w:pPr>
        <w:spacing w:after="0" w:line="297" w:lineRule="auto"/>
        <w:jc w:val="left"/>
        <w:sectPr>
          <w:pgSz w:w="11910" w:h="16840"/>
          <w:pgMar w:header="877" w:footer="979" w:top="1100" w:bottom="1160" w:left="1580" w:right="1560"/>
        </w:sectPr>
      </w:pPr>
    </w:p>
    <w:p>
      <w:pPr>
        <w:spacing w:line="240" w:lineRule="auto" w:before="11"/>
        <w:rPr>
          <w:rFonts w:ascii="宋体" w:hAnsi="宋体" w:cs="宋体" w:eastAsia="宋体" w:hint="default"/>
          <w:sz w:val="23"/>
          <w:szCs w:val="23"/>
        </w:rPr>
      </w:pPr>
    </w:p>
    <w:p>
      <w:pPr>
        <w:pStyle w:val="BodyText"/>
        <w:spacing w:line="240" w:lineRule="auto" w:before="35"/>
        <w:ind w:left="857" w:right="0"/>
        <w:jc w:val="left"/>
      </w:pPr>
      <w:r>
        <w:rPr/>
        <w:t>构优化，导致主营业务整体毛利率较上年同期有较大增长。</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left="857" w:right="0"/>
        <w:jc w:val="left"/>
        <w:rPr>
          <w:b w:val="0"/>
          <w:bCs w:val="0"/>
        </w:rPr>
      </w:pPr>
      <w:r>
        <w:rPr>
          <w:rFonts w:ascii="宋体" w:hAnsi="宋体" w:cs="宋体" w:eastAsia="宋体" w:hint="default"/>
        </w:rPr>
        <w:t>2</w:t>
      </w:r>
      <w:r>
        <w:rPr/>
        <w:t>、主营业务分地区情况</w:t>
      </w:r>
      <w:r>
        <w:rPr>
          <w:b w:val="0"/>
          <w:bCs w:val="0"/>
        </w:rPr>
      </w:r>
    </w:p>
    <w:p>
      <w:pPr>
        <w:tabs>
          <w:tab w:pos="1000" w:val="left" w:leader="none"/>
        </w:tabs>
        <w:spacing w:before="54"/>
        <w:ind w:left="0" w:right="853"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line="240" w:lineRule="auto" w:before="4"/>
        <w:rPr>
          <w:rFonts w:ascii="宋体" w:hAnsi="宋体" w:cs="宋体" w:eastAsia="宋体" w:hint="default"/>
          <w:sz w:val="6"/>
          <w:szCs w:val="6"/>
        </w:rPr>
      </w:pPr>
    </w:p>
    <w:tbl>
      <w:tblPr>
        <w:tblW w:w="0" w:type="auto"/>
        <w:jc w:val="left"/>
        <w:tblInd w:w="747" w:type="dxa"/>
        <w:tblLayout w:type="fixed"/>
        <w:tblCellMar>
          <w:top w:w="0" w:type="dxa"/>
          <w:left w:w="0" w:type="dxa"/>
          <w:bottom w:w="0" w:type="dxa"/>
          <w:right w:w="0" w:type="dxa"/>
        </w:tblCellMar>
        <w:tblLook w:val="01E0"/>
      </w:tblPr>
      <w:tblGrid>
        <w:gridCol w:w="2842"/>
        <w:gridCol w:w="2842"/>
        <w:gridCol w:w="2841"/>
      </w:tblGrid>
      <w:tr>
        <w:trPr>
          <w:trHeight w:val="32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地区</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营业收入比上年增减（％）</w:t>
            </w:r>
          </w:p>
        </w:tc>
      </w:tr>
      <w:tr>
        <w:trPr>
          <w:trHeight w:val="27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4,596,194,204.16</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-16.42%</w:t>
            </w:r>
          </w:p>
        </w:tc>
      </w:tr>
      <w:tr>
        <w:trPr>
          <w:trHeight w:val="26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国外</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368,091,158.76</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z w:val="20"/>
              </w:rPr>
              <w:t>10.07%</w:t>
            </w:r>
          </w:p>
        </w:tc>
      </w:tr>
      <w:tr>
        <w:trPr>
          <w:trHeight w:val="27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s>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小</w:t>
              <w:tab/>
              <w:t>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4,964,285,362.92</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-14.90%</w:t>
            </w:r>
          </w:p>
        </w:tc>
      </w:tr>
    </w:tbl>
    <w:p>
      <w:pPr>
        <w:spacing w:line="240" w:lineRule="auto" w:before="7"/>
        <w:rPr>
          <w:rFonts w:ascii="宋体" w:hAnsi="宋体" w:cs="宋体" w:eastAsia="宋体" w:hint="default"/>
          <w:sz w:val="18"/>
          <w:szCs w:val="18"/>
        </w:rPr>
      </w:pPr>
    </w:p>
    <w:p>
      <w:pPr>
        <w:pStyle w:val="BodyText"/>
        <w:spacing w:line="285" w:lineRule="auto" w:before="35"/>
        <w:ind w:left="857" w:right="854" w:firstLine="315"/>
        <w:jc w:val="both"/>
      </w:pPr>
      <w:r>
        <w:rPr/>
        <w:t>报告期内，公司境外营业收入较上年同期增长</w:t>
      </w:r>
      <w:r>
        <w:rPr>
          <w:spacing w:val="-84"/>
        </w:rPr>
        <w:t> </w:t>
      </w:r>
      <w:r>
        <w:rPr>
          <w:rFonts w:ascii="宋体" w:hAnsi="宋体" w:cs="宋体" w:eastAsia="宋体" w:hint="default"/>
        </w:rPr>
        <w:t>10.07%</w:t>
      </w:r>
      <w:r>
        <w:rPr/>
        <w:t>，主要由于国外软件外包业务收入 增长所致。境内营业收入较上年同期减少</w:t>
      </w:r>
      <w:r>
        <w:rPr>
          <w:spacing w:val="11"/>
        </w:rPr>
        <w:t> </w:t>
      </w:r>
      <w:r>
        <w:rPr>
          <w:rFonts w:ascii="宋体" w:hAnsi="宋体" w:cs="宋体" w:eastAsia="宋体" w:hint="default"/>
        </w:rPr>
        <w:t>16.42%</w:t>
      </w:r>
      <w:r>
        <w:rPr/>
        <w:t>，主要是网络设备与终端业务收入减少所 致。</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79" w:top="1100" w:bottom="1160" w:left="940" w:right="940"/>
        </w:sectPr>
      </w:pPr>
    </w:p>
    <w:p>
      <w:pPr>
        <w:pStyle w:val="Heading5"/>
        <w:spacing w:line="285" w:lineRule="auto"/>
        <w:ind w:left="857"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r>
      <w:r>
        <w:rPr>
          <w:w w:val="95"/>
        </w:rPr>
        <w:t>资产、负债情况分析</w:t>
      </w:r>
      <w:r>
        <w:rPr>
          <w:spacing w:val="11"/>
          <w:w w:val="95"/>
        </w:rPr>
        <w:t> </w:t>
      </w:r>
      <w:r>
        <w:rPr>
          <w:spacing w:val="11"/>
          <w:w w:val="95"/>
        </w:rPr>
      </w:r>
      <w:r>
        <w:rPr>
          <w:rFonts w:ascii="宋体" w:hAnsi="宋体" w:cs="宋体" w:eastAsia="宋体" w:hint="default"/>
        </w:rPr>
        <w:t>1</w:t>
      </w:r>
      <w:r>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tabs>
          <w:tab w:pos="1858" w:val="left" w:leader="none"/>
        </w:tabs>
        <w:spacing w:before="168"/>
        <w:ind w:left="857" w:right="0" w:firstLine="0"/>
        <w:jc w:val="lef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after="0"/>
        <w:jc w:val="left"/>
        <w:rPr>
          <w:rFonts w:ascii="宋体" w:hAnsi="宋体" w:cs="宋体" w:eastAsia="宋体" w:hint="default"/>
          <w:sz w:val="20"/>
          <w:szCs w:val="20"/>
        </w:rPr>
        <w:sectPr>
          <w:type w:val="continuous"/>
          <w:pgSz w:w="11910" w:h="16840"/>
          <w:pgMar w:top="1580" w:bottom="280" w:left="940" w:right="940"/>
          <w:cols w:num="2" w:equalWidth="0">
            <w:col w:w="3176" w:space="3037"/>
            <w:col w:w="3817"/>
          </w:cols>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986"/>
        <w:gridCol w:w="1984"/>
        <w:gridCol w:w="1134"/>
        <w:gridCol w:w="1844"/>
        <w:gridCol w:w="1134"/>
        <w:gridCol w:w="1134"/>
        <w:gridCol w:w="566"/>
      </w:tblGrid>
      <w:tr>
        <w:trPr>
          <w:trHeight w:val="1057"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本期期末数</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7"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61"/>
                <w:sz w:val="20"/>
                <w:szCs w:val="20"/>
              </w:rPr>
              <w:t> </w:t>
            </w:r>
            <w:r>
              <w:rPr>
                <w:rFonts w:ascii="宋体" w:hAnsi="宋体" w:cs="宋体" w:eastAsia="宋体" w:hint="default"/>
                <w:sz w:val="20"/>
                <w:szCs w:val="20"/>
              </w:rPr>
              <w:t>期</w:t>
            </w:r>
            <w:r>
              <w:rPr>
                <w:rFonts w:ascii="宋体" w:hAnsi="宋体" w:cs="宋体" w:eastAsia="宋体" w:hint="default"/>
                <w:spacing w:val="-62"/>
                <w:sz w:val="20"/>
                <w:szCs w:val="20"/>
              </w:rPr>
              <w:t> </w:t>
            </w:r>
            <w:r>
              <w:rPr>
                <w:rFonts w:ascii="宋体" w:hAnsi="宋体" w:cs="宋体" w:eastAsia="宋体" w:hint="default"/>
                <w:sz w:val="20"/>
                <w:szCs w:val="20"/>
              </w:rPr>
              <w:t>期</w:t>
            </w:r>
            <w:r>
              <w:rPr>
                <w:rFonts w:ascii="宋体" w:hAnsi="宋体" w:cs="宋体" w:eastAsia="宋体" w:hint="default"/>
                <w:spacing w:val="-61"/>
                <w:sz w:val="20"/>
                <w:szCs w:val="20"/>
              </w:rPr>
              <w:t> </w:t>
            </w:r>
            <w:r>
              <w:rPr>
                <w:rFonts w:ascii="宋体" w:hAnsi="宋体" w:cs="宋体" w:eastAsia="宋体" w:hint="default"/>
                <w:sz w:val="20"/>
                <w:szCs w:val="20"/>
              </w:rPr>
              <w:t>末</w:t>
            </w:r>
          </w:p>
          <w:p>
            <w:pPr>
              <w:pStyle w:val="TableParagraph"/>
              <w:spacing w:line="260" w:lineRule="exact" w:before="24"/>
              <w:ind w:left="97" w:right="96"/>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spacing w:val="-61"/>
                <w:sz w:val="20"/>
                <w:szCs w:val="20"/>
              </w:rPr>
              <w:t> </w:t>
            </w:r>
            <w:r>
              <w:rPr>
                <w:rFonts w:ascii="宋体" w:hAnsi="宋体" w:cs="宋体" w:eastAsia="宋体" w:hint="default"/>
                <w:sz w:val="20"/>
                <w:szCs w:val="20"/>
              </w:rPr>
              <w:t>占</w:t>
            </w:r>
            <w:r>
              <w:rPr>
                <w:rFonts w:ascii="宋体" w:hAnsi="宋体" w:cs="宋体" w:eastAsia="宋体" w:hint="default"/>
                <w:spacing w:val="-62"/>
                <w:sz w:val="20"/>
                <w:szCs w:val="20"/>
              </w:rPr>
              <w:t> </w:t>
            </w:r>
            <w:r>
              <w:rPr>
                <w:rFonts w:ascii="宋体" w:hAnsi="宋体" w:cs="宋体" w:eastAsia="宋体" w:hint="default"/>
                <w:sz w:val="20"/>
                <w:szCs w:val="20"/>
              </w:rPr>
              <w:t>总</w:t>
            </w:r>
            <w:r>
              <w:rPr>
                <w:rFonts w:ascii="宋体" w:hAnsi="宋体" w:cs="宋体" w:eastAsia="宋体" w:hint="default"/>
                <w:spacing w:val="-61"/>
                <w:sz w:val="20"/>
                <w:szCs w:val="20"/>
              </w:rPr>
              <w:t> </w:t>
            </w:r>
            <w:r>
              <w:rPr>
                <w:rFonts w:ascii="宋体" w:hAnsi="宋体" w:cs="宋体" w:eastAsia="宋体" w:hint="default"/>
                <w:sz w:val="20"/>
                <w:szCs w:val="20"/>
              </w:rPr>
              <w:t>资</w:t>
            </w:r>
            <w:r>
              <w:rPr>
                <w:rFonts w:ascii="宋体" w:hAnsi="宋体" w:cs="宋体" w:eastAsia="宋体" w:hint="default"/>
                <w:w w:val="100"/>
                <w:sz w:val="20"/>
                <w:szCs w:val="20"/>
              </w:rPr>
              <w:t> </w:t>
            </w:r>
            <w:r>
              <w:rPr>
                <w:rFonts w:ascii="宋体" w:hAnsi="宋体" w:cs="宋体" w:eastAsia="宋体" w:hint="default"/>
                <w:sz w:val="20"/>
                <w:szCs w:val="20"/>
              </w:rPr>
              <w:t>产</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spacing w:val="-62"/>
                <w:sz w:val="20"/>
                <w:szCs w:val="20"/>
              </w:rPr>
              <w:t> </w:t>
            </w:r>
            <w:r>
              <w:rPr>
                <w:rFonts w:ascii="宋体" w:hAnsi="宋体" w:cs="宋体" w:eastAsia="宋体" w:hint="default"/>
                <w:sz w:val="20"/>
                <w:szCs w:val="20"/>
              </w:rPr>
              <w:t>比</w:t>
            </w:r>
            <w:r>
              <w:rPr>
                <w:rFonts w:ascii="宋体" w:hAnsi="宋体" w:cs="宋体" w:eastAsia="宋体" w:hint="default"/>
                <w:spacing w:val="-61"/>
                <w:sz w:val="20"/>
                <w:szCs w:val="20"/>
              </w:rPr>
              <w:t> </w:t>
            </w:r>
            <w:r>
              <w:rPr>
                <w:rFonts w:ascii="宋体" w:hAnsi="宋体" w:cs="宋体" w:eastAsia="宋体" w:hint="default"/>
                <w:sz w:val="20"/>
                <w:szCs w:val="20"/>
              </w:rPr>
              <w:t>例</w:t>
            </w:r>
          </w:p>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上期期末数</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7" w:right="0"/>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61"/>
                <w:sz w:val="20"/>
                <w:szCs w:val="20"/>
              </w:rPr>
              <w:t> </w:t>
            </w:r>
            <w:r>
              <w:rPr>
                <w:rFonts w:ascii="宋体" w:hAnsi="宋体" w:cs="宋体" w:eastAsia="宋体" w:hint="default"/>
                <w:sz w:val="20"/>
                <w:szCs w:val="20"/>
              </w:rPr>
              <w:t>期</w:t>
            </w:r>
            <w:r>
              <w:rPr>
                <w:rFonts w:ascii="宋体" w:hAnsi="宋体" w:cs="宋体" w:eastAsia="宋体" w:hint="default"/>
                <w:spacing w:val="-62"/>
                <w:sz w:val="20"/>
                <w:szCs w:val="20"/>
              </w:rPr>
              <w:t> </w:t>
            </w:r>
            <w:r>
              <w:rPr>
                <w:rFonts w:ascii="宋体" w:hAnsi="宋体" w:cs="宋体" w:eastAsia="宋体" w:hint="default"/>
                <w:sz w:val="20"/>
                <w:szCs w:val="20"/>
              </w:rPr>
              <w:t>期</w:t>
            </w:r>
            <w:r>
              <w:rPr>
                <w:rFonts w:ascii="宋体" w:hAnsi="宋体" w:cs="宋体" w:eastAsia="宋体" w:hint="default"/>
                <w:spacing w:val="-61"/>
                <w:sz w:val="20"/>
                <w:szCs w:val="20"/>
              </w:rPr>
              <w:t> </w:t>
            </w:r>
            <w:r>
              <w:rPr>
                <w:rFonts w:ascii="宋体" w:hAnsi="宋体" w:cs="宋体" w:eastAsia="宋体" w:hint="default"/>
                <w:sz w:val="20"/>
                <w:szCs w:val="20"/>
              </w:rPr>
              <w:t>末</w:t>
            </w:r>
          </w:p>
          <w:p>
            <w:pPr>
              <w:pStyle w:val="TableParagraph"/>
              <w:spacing w:line="260" w:lineRule="exact" w:before="24"/>
              <w:ind w:left="97" w:right="96"/>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spacing w:val="-61"/>
                <w:sz w:val="20"/>
                <w:szCs w:val="20"/>
              </w:rPr>
              <w:t> </w:t>
            </w:r>
            <w:r>
              <w:rPr>
                <w:rFonts w:ascii="宋体" w:hAnsi="宋体" w:cs="宋体" w:eastAsia="宋体" w:hint="default"/>
                <w:sz w:val="20"/>
                <w:szCs w:val="20"/>
              </w:rPr>
              <w:t>占</w:t>
            </w:r>
            <w:r>
              <w:rPr>
                <w:rFonts w:ascii="宋体" w:hAnsi="宋体" w:cs="宋体" w:eastAsia="宋体" w:hint="default"/>
                <w:spacing w:val="-62"/>
                <w:sz w:val="20"/>
                <w:szCs w:val="20"/>
              </w:rPr>
              <w:t> </w:t>
            </w:r>
            <w:r>
              <w:rPr>
                <w:rFonts w:ascii="宋体" w:hAnsi="宋体" w:cs="宋体" w:eastAsia="宋体" w:hint="default"/>
                <w:sz w:val="20"/>
                <w:szCs w:val="20"/>
              </w:rPr>
              <w:t>总</w:t>
            </w:r>
            <w:r>
              <w:rPr>
                <w:rFonts w:ascii="宋体" w:hAnsi="宋体" w:cs="宋体" w:eastAsia="宋体" w:hint="default"/>
                <w:spacing w:val="-61"/>
                <w:sz w:val="20"/>
                <w:szCs w:val="20"/>
              </w:rPr>
              <w:t> </w:t>
            </w:r>
            <w:r>
              <w:rPr>
                <w:rFonts w:ascii="宋体" w:hAnsi="宋体" w:cs="宋体" w:eastAsia="宋体" w:hint="default"/>
                <w:sz w:val="20"/>
                <w:szCs w:val="20"/>
              </w:rPr>
              <w:t>资</w:t>
            </w:r>
            <w:r>
              <w:rPr>
                <w:rFonts w:ascii="宋体" w:hAnsi="宋体" w:cs="宋体" w:eastAsia="宋体" w:hint="default"/>
                <w:w w:val="100"/>
                <w:sz w:val="20"/>
                <w:szCs w:val="20"/>
              </w:rPr>
              <w:t> </w:t>
            </w:r>
            <w:r>
              <w:rPr>
                <w:rFonts w:ascii="宋体" w:hAnsi="宋体" w:cs="宋体" w:eastAsia="宋体" w:hint="default"/>
                <w:sz w:val="20"/>
                <w:szCs w:val="20"/>
              </w:rPr>
              <w:t>产</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spacing w:val="-62"/>
                <w:sz w:val="20"/>
                <w:szCs w:val="20"/>
              </w:rPr>
              <w:t> </w:t>
            </w:r>
            <w:r>
              <w:rPr>
                <w:rFonts w:ascii="宋体" w:hAnsi="宋体" w:cs="宋体" w:eastAsia="宋体" w:hint="default"/>
                <w:sz w:val="20"/>
                <w:szCs w:val="20"/>
              </w:rPr>
              <w:t>比</w:t>
            </w:r>
            <w:r>
              <w:rPr>
                <w:rFonts w:ascii="宋体" w:hAnsi="宋体" w:cs="宋体" w:eastAsia="宋体" w:hint="default"/>
                <w:spacing w:val="-61"/>
                <w:sz w:val="20"/>
                <w:szCs w:val="20"/>
              </w:rPr>
              <w:t> </w:t>
            </w:r>
            <w:r>
              <w:rPr>
                <w:rFonts w:ascii="宋体" w:hAnsi="宋体" w:cs="宋体" w:eastAsia="宋体" w:hint="default"/>
                <w:sz w:val="20"/>
                <w:szCs w:val="20"/>
              </w:rPr>
              <w:t>例</w:t>
            </w:r>
          </w:p>
          <w:p>
            <w:pPr>
              <w:pStyle w:val="TableParagraph"/>
              <w:spacing w:line="235" w:lineRule="exact"/>
              <w:ind w:left="97"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7" w:right="0"/>
              <w:jc w:val="both"/>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61"/>
                <w:sz w:val="20"/>
                <w:szCs w:val="20"/>
              </w:rPr>
              <w:t> </w:t>
            </w:r>
            <w:r>
              <w:rPr>
                <w:rFonts w:ascii="宋体" w:hAnsi="宋体" w:cs="宋体" w:eastAsia="宋体" w:hint="default"/>
                <w:sz w:val="20"/>
                <w:szCs w:val="20"/>
              </w:rPr>
              <w:t>期</w:t>
            </w:r>
            <w:r>
              <w:rPr>
                <w:rFonts w:ascii="宋体" w:hAnsi="宋体" w:cs="宋体" w:eastAsia="宋体" w:hint="default"/>
                <w:spacing w:val="-62"/>
                <w:sz w:val="20"/>
                <w:szCs w:val="20"/>
              </w:rPr>
              <w:t> </w:t>
            </w:r>
            <w:r>
              <w:rPr>
                <w:rFonts w:ascii="宋体" w:hAnsi="宋体" w:cs="宋体" w:eastAsia="宋体" w:hint="default"/>
                <w:sz w:val="20"/>
                <w:szCs w:val="20"/>
              </w:rPr>
              <w:t>期</w:t>
            </w:r>
            <w:r>
              <w:rPr>
                <w:rFonts w:ascii="宋体" w:hAnsi="宋体" w:cs="宋体" w:eastAsia="宋体" w:hint="default"/>
                <w:spacing w:val="-61"/>
                <w:sz w:val="20"/>
                <w:szCs w:val="20"/>
              </w:rPr>
              <w:t> </w:t>
            </w:r>
            <w:r>
              <w:rPr>
                <w:rFonts w:ascii="宋体" w:hAnsi="宋体" w:cs="宋体" w:eastAsia="宋体" w:hint="default"/>
                <w:sz w:val="20"/>
                <w:szCs w:val="20"/>
              </w:rPr>
              <w:t>末</w:t>
            </w:r>
          </w:p>
          <w:p>
            <w:pPr>
              <w:pStyle w:val="TableParagraph"/>
              <w:spacing w:line="260" w:lineRule="exact" w:before="24"/>
              <w:ind w:left="97" w:right="-2"/>
              <w:jc w:val="both"/>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61"/>
                <w:sz w:val="20"/>
                <w:szCs w:val="20"/>
              </w:rPr>
              <w:t> </w:t>
            </w:r>
            <w:r>
              <w:rPr>
                <w:rFonts w:ascii="宋体" w:hAnsi="宋体" w:cs="宋体" w:eastAsia="宋体" w:hint="default"/>
                <w:sz w:val="20"/>
                <w:szCs w:val="20"/>
              </w:rPr>
              <w:t>额</w:t>
            </w:r>
            <w:r>
              <w:rPr>
                <w:rFonts w:ascii="宋体" w:hAnsi="宋体" w:cs="宋体" w:eastAsia="宋体" w:hint="default"/>
                <w:spacing w:val="-62"/>
                <w:sz w:val="20"/>
                <w:szCs w:val="20"/>
              </w:rPr>
              <w:t> </w:t>
            </w:r>
            <w:r>
              <w:rPr>
                <w:rFonts w:ascii="宋体" w:hAnsi="宋体" w:cs="宋体" w:eastAsia="宋体" w:hint="default"/>
                <w:sz w:val="20"/>
                <w:szCs w:val="20"/>
              </w:rPr>
              <w:t>较</w:t>
            </w:r>
            <w:r>
              <w:rPr>
                <w:rFonts w:ascii="宋体" w:hAnsi="宋体" w:cs="宋体" w:eastAsia="宋体" w:hint="default"/>
                <w:spacing w:val="-61"/>
                <w:sz w:val="20"/>
                <w:szCs w:val="20"/>
              </w:rPr>
              <w:t> </w:t>
            </w: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z w:val="20"/>
                <w:szCs w:val="20"/>
              </w:rPr>
              <w:t>期</w:t>
            </w:r>
            <w:r>
              <w:rPr>
                <w:rFonts w:ascii="宋体" w:hAnsi="宋体" w:cs="宋体" w:eastAsia="宋体" w:hint="default"/>
                <w:spacing w:val="-61"/>
                <w:sz w:val="20"/>
                <w:szCs w:val="20"/>
              </w:rPr>
              <w:t> </w:t>
            </w:r>
            <w:r>
              <w:rPr>
                <w:rFonts w:ascii="宋体" w:hAnsi="宋体" w:cs="宋体" w:eastAsia="宋体" w:hint="default"/>
                <w:sz w:val="20"/>
                <w:szCs w:val="20"/>
              </w:rPr>
              <w:t>期</w:t>
            </w:r>
            <w:r>
              <w:rPr>
                <w:rFonts w:ascii="宋体" w:hAnsi="宋体" w:cs="宋体" w:eastAsia="宋体" w:hint="default"/>
                <w:spacing w:val="-62"/>
                <w:sz w:val="20"/>
                <w:szCs w:val="20"/>
              </w:rPr>
              <w:t> </w:t>
            </w:r>
            <w:r>
              <w:rPr>
                <w:rFonts w:ascii="宋体" w:hAnsi="宋体" w:cs="宋体" w:eastAsia="宋体" w:hint="default"/>
                <w:sz w:val="20"/>
                <w:szCs w:val="20"/>
              </w:rPr>
              <w:t>末</w:t>
            </w:r>
            <w:r>
              <w:rPr>
                <w:rFonts w:ascii="宋体" w:hAnsi="宋体" w:cs="宋体" w:eastAsia="宋体" w:hint="default"/>
                <w:spacing w:val="-61"/>
                <w:sz w:val="20"/>
                <w:szCs w:val="20"/>
              </w:rPr>
              <w:t> </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pacing w:val="-14"/>
                <w:w w:val="100"/>
                <w:sz w:val="20"/>
                <w:szCs w:val="20"/>
              </w:rPr>
              <w:t>动比例（</w:t>
            </w:r>
            <w:r>
              <w:rPr>
                <w:rFonts w:ascii="宋体" w:hAnsi="宋体" w:cs="宋体" w:eastAsia="宋体" w:hint="default"/>
                <w:spacing w:val="-14"/>
                <w:w w:val="100"/>
                <w:sz w:val="20"/>
                <w:szCs w:val="20"/>
              </w:rPr>
              <w:t>%</w:t>
            </w:r>
            <w:r>
              <w:rPr>
                <w:rFonts w:ascii="宋体" w:hAnsi="宋体" w:cs="宋体" w:eastAsia="宋体" w:hint="default"/>
                <w:spacing w:val="-14"/>
                <w:w w:val="100"/>
                <w:sz w:val="20"/>
                <w:szCs w:val="20"/>
              </w:rPr>
              <w:t>）</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7" w:right="0"/>
              <w:jc w:val="both"/>
              <w:rPr>
                <w:rFonts w:ascii="宋体" w:hAnsi="宋体" w:cs="宋体" w:eastAsia="宋体" w:hint="default"/>
                <w:sz w:val="20"/>
                <w:szCs w:val="20"/>
              </w:rPr>
            </w:pPr>
            <w:r>
              <w:rPr>
                <w:rFonts w:ascii="宋体" w:hAnsi="宋体" w:cs="宋体" w:eastAsia="宋体" w:hint="default"/>
                <w:w w:val="100"/>
                <w:sz w:val="20"/>
                <w:szCs w:val="20"/>
              </w:rPr>
              <w:t>情</w:t>
            </w:r>
          </w:p>
          <w:p>
            <w:pPr>
              <w:pStyle w:val="TableParagraph"/>
              <w:spacing w:line="260" w:lineRule="exact" w:before="24"/>
              <w:ind w:left="97" w:right="247"/>
              <w:jc w:val="both"/>
              <w:rPr>
                <w:rFonts w:ascii="宋体" w:hAnsi="宋体" w:cs="宋体" w:eastAsia="宋体" w:hint="default"/>
                <w:sz w:val="20"/>
                <w:szCs w:val="20"/>
              </w:rPr>
            </w:pPr>
            <w:r>
              <w:rPr>
                <w:rFonts w:ascii="宋体" w:hAnsi="宋体" w:cs="宋体" w:eastAsia="宋体" w:hint="default"/>
                <w:sz w:val="20"/>
                <w:szCs w:val="20"/>
              </w:rPr>
              <w:t>况</w:t>
            </w:r>
            <w:r>
              <w:rPr>
                <w:rFonts w:ascii="宋体" w:hAnsi="宋体" w:cs="宋体" w:eastAsia="宋体" w:hint="default"/>
                <w:w w:val="100"/>
                <w:sz w:val="20"/>
                <w:szCs w:val="20"/>
              </w:rPr>
              <w:t> </w:t>
            </w:r>
            <w:r>
              <w:rPr>
                <w:rFonts w:ascii="宋体" w:hAnsi="宋体" w:cs="宋体" w:eastAsia="宋体" w:hint="default"/>
                <w:sz w:val="20"/>
                <w:szCs w:val="20"/>
              </w:rPr>
              <w:t>说</w:t>
            </w:r>
            <w:r>
              <w:rPr>
                <w:rFonts w:ascii="宋体" w:hAnsi="宋体" w:cs="宋体" w:eastAsia="宋体" w:hint="default"/>
                <w:w w:val="100"/>
                <w:sz w:val="20"/>
                <w:szCs w:val="20"/>
              </w:rPr>
              <w:t> </w:t>
            </w:r>
            <w:r>
              <w:rPr>
                <w:rFonts w:ascii="宋体" w:hAnsi="宋体" w:cs="宋体" w:eastAsia="宋体" w:hint="default"/>
                <w:sz w:val="20"/>
                <w:szCs w:val="20"/>
              </w:rPr>
              <w:t>明</w:t>
            </w: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80"/>
              <w:jc w:val="right"/>
              <w:rPr>
                <w:rFonts w:ascii="宋体" w:hAnsi="宋体" w:cs="宋体" w:eastAsia="宋体" w:hint="default"/>
                <w:sz w:val="20"/>
                <w:szCs w:val="20"/>
              </w:rPr>
            </w:pPr>
            <w:r>
              <w:rPr>
                <w:rFonts w:ascii="宋体"/>
                <w:spacing w:val="-1"/>
                <w:sz w:val="20"/>
              </w:rPr>
              <w:t>4,872,020,731.68</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257"/>
              <w:jc w:val="right"/>
              <w:rPr>
                <w:rFonts w:ascii="宋体" w:hAnsi="宋体" w:cs="宋体" w:eastAsia="宋体" w:hint="default"/>
                <w:sz w:val="20"/>
                <w:szCs w:val="20"/>
              </w:rPr>
            </w:pPr>
            <w:r>
              <w:rPr>
                <w:rFonts w:ascii="宋体"/>
                <w:sz w:val="20"/>
              </w:rPr>
              <w:t>100.00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110" w:right="0"/>
              <w:jc w:val="left"/>
              <w:rPr>
                <w:rFonts w:ascii="宋体" w:hAnsi="宋体" w:cs="宋体" w:eastAsia="宋体" w:hint="default"/>
                <w:sz w:val="20"/>
                <w:szCs w:val="20"/>
              </w:rPr>
            </w:pPr>
            <w:r>
              <w:rPr>
                <w:rFonts w:ascii="宋体"/>
                <w:sz w:val="20"/>
              </w:rPr>
              <w:t>4,549,933,071.41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257"/>
              <w:jc w:val="right"/>
              <w:rPr>
                <w:rFonts w:ascii="宋体" w:hAnsi="宋体" w:cs="宋体" w:eastAsia="宋体" w:hint="default"/>
                <w:sz w:val="20"/>
                <w:szCs w:val="20"/>
              </w:rPr>
            </w:pPr>
            <w:r>
              <w:rPr>
                <w:rFonts w:ascii="宋体"/>
                <w:sz w:val="20"/>
              </w:rPr>
              <w:t>100.00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7.08</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6"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80" w:right="0"/>
              <w:jc w:val="left"/>
              <w:rPr>
                <w:rFonts w:ascii="宋体" w:hAnsi="宋体" w:cs="宋体" w:eastAsia="宋体" w:hint="default"/>
                <w:sz w:val="20"/>
                <w:szCs w:val="20"/>
              </w:rPr>
            </w:pPr>
            <w:r>
              <w:rPr>
                <w:rFonts w:ascii="宋体"/>
                <w:sz w:val="20"/>
              </w:rPr>
              <w:t>692,744,843.34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05"/>
              <w:jc w:val="right"/>
              <w:rPr>
                <w:rFonts w:ascii="宋体" w:hAnsi="宋体" w:cs="宋体" w:eastAsia="宋体" w:hint="default"/>
                <w:sz w:val="20"/>
                <w:szCs w:val="20"/>
              </w:rPr>
            </w:pPr>
            <w:r>
              <w:rPr>
                <w:rFonts w:ascii="宋体"/>
                <w:sz w:val="20"/>
              </w:rPr>
              <w:t>14.22</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10" w:right="0"/>
              <w:jc w:val="left"/>
              <w:rPr>
                <w:rFonts w:ascii="宋体" w:hAnsi="宋体" w:cs="宋体" w:eastAsia="宋体" w:hint="default"/>
                <w:sz w:val="20"/>
                <w:szCs w:val="20"/>
              </w:rPr>
            </w:pPr>
            <w:r>
              <w:rPr>
                <w:rFonts w:ascii="宋体"/>
                <w:sz w:val="20"/>
              </w:rPr>
              <w:t>815,227,599.80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05"/>
              <w:jc w:val="right"/>
              <w:rPr>
                <w:rFonts w:ascii="宋体" w:hAnsi="宋体" w:cs="宋体" w:eastAsia="宋体" w:hint="default"/>
                <w:sz w:val="20"/>
                <w:szCs w:val="20"/>
              </w:rPr>
            </w:pPr>
            <w:r>
              <w:rPr>
                <w:rFonts w:ascii="宋体"/>
                <w:sz w:val="20"/>
              </w:rPr>
              <w:t>17.92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-15.02</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331" w:right="0"/>
              <w:jc w:val="left"/>
              <w:rPr>
                <w:rFonts w:ascii="宋体" w:hAnsi="宋体" w:cs="宋体" w:eastAsia="宋体" w:hint="default"/>
                <w:sz w:val="20"/>
                <w:szCs w:val="20"/>
              </w:rPr>
            </w:pPr>
            <w:r>
              <w:rPr>
                <w:rFonts w:ascii="宋体"/>
                <w:sz w:val="20"/>
              </w:rPr>
              <w:t>20,735,808.29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0.43</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60" w:right="0"/>
              <w:jc w:val="left"/>
              <w:rPr>
                <w:rFonts w:ascii="宋体" w:hAnsi="宋体" w:cs="宋体" w:eastAsia="宋体" w:hint="default"/>
                <w:sz w:val="20"/>
                <w:szCs w:val="20"/>
              </w:rPr>
            </w:pPr>
            <w:r>
              <w:rPr>
                <w:rFonts w:ascii="宋体"/>
                <w:sz w:val="20"/>
              </w:rPr>
              <w:t>18,460,666.04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0.41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12.32</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应收帐款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80"/>
              <w:jc w:val="right"/>
              <w:rPr>
                <w:rFonts w:ascii="宋体" w:hAnsi="宋体" w:cs="宋体" w:eastAsia="宋体" w:hint="default"/>
                <w:sz w:val="20"/>
                <w:szCs w:val="20"/>
              </w:rPr>
            </w:pPr>
            <w:r>
              <w:rPr>
                <w:rFonts w:ascii="宋体"/>
                <w:spacing w:val="-1"/>
                <w:sz w:val="20"/>
              </w:rPr>
              <w:t>1,017,007,793.64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05"/>
              <w:jc w:val="right"/>
              <w:rPr>
                <w:rFonts w:ascii="宋体" w:hAnsi="宋体" w:cs="宋体" w:eastAsia="宋体" w:hint="default"/>
                <w:sz w:val="20"/>
                <w:szCs w:val="20"/>
              </w:rPr>
            </w:pPr>
            <w:r>
              <w:rPr>
                <w:rFonts w:ascii="宋体"/>
                <w:sz w:val="20"/>
              </w:rPr>
              <w:t>20.87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10" w:right="0"/>
              <w:jc w:val="left"/>
              <w:rPr>
                <w:rFonts w:ascii="宋体" w:hAnsi="宋体" w:cs="宋体" w:eastAsia="宋体" w:hint="default"/>
                <w:sz w:val="20"/>
                <w:szCs w:val="20"/>
              </w:rPr>
            </w:pPr>
            <w:r>
              <w:rPr>
                <w:rFonts w:ascii="宋体"/>
                <w:sz w:val="20"/>
              </w:rPr>
              <w:t>831,063,868.14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05"/>
              <w:jc w:val="right"/>
              <w:rPr>
                <w:rFonts w:ascii="宋体" w:hAnsi="宋体" w:cs="宋体" w:eastAsia="宋体" w:hint="default"/>
                <w:sz w:val="20"/>
                <w:szCs w:val="20"/>
              </w:rPr>
            </w:pPr>
            <w:r>
              <w:rPr>
                <w:rFonts w:ascii="宋体"/>
                <w:sz w:val="20"/>
              </w:rPr>
              <w:t>18.27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22.37</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80" w:right="0"/>
              <w:jc w:val="left"/>
              <w:rPr>
                <w:rFonts w:ascii="宋体" w:hAnsi="宋体" w:cs="宋体" w:eastAsia="宋体" w:hint="default"/>
                <w:sz w:val="20"/>
                <w:szCs w:val="20"/>
              </w:rPr>
            </w:pPr>
            <w:r>
              <w:rPr>
                <w:rFonts w:ascii="宋体"/>
                <w:sz w:val="20"/>
              </w:rPr>
              <w:t>111,216,929.88</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2.28</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60" w:right="0"/>
              <w:jc w:val="left"/>
              <w:rPr>
                <w:rFonts w:ascii="宋体" w:hAnsi="宋体" w:cs="宋体" w:eastAsia="宋体" w:hint="default"/>
                <w:sz w:val="20"/>
                <w:szCs w:val="20"/>
              </w:rPr>
            </w:pPr>
            <w:r>
              <w:rPr>
                <w:rFonts w:ascii="宋体"/>
                <w:sz w:val="20"/>
              </w:rPr>
              <w:t>75,875,062.32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1.67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46.58</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A</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80" w:right="0"/>
              <w:jc w:val="left"/>
              <w:rPr>
                <w:rFonts w:ascii="宋体" w:hAnsi="宋体" w:cs="宋体" w:eastAsia="宋体" w:hint="default"/>
                <w:sz w:val="20"/>
                <w:szCs w:val="20"/>
              </w:rPr>
            </w:pPr>
            <w:r>
              <w:rPr>
                <w:rFonts w:ascii="宋体"/>
                <w:sz w:val="20"/>
              </w:rPr>
              <w:t>213,230,880.07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4.38</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10" w:right="0"/>
              <w:jc w:val="left"/>
              <w:rPr>
                <w:rFonts w:ascii="宋体" w:hAnsi="宋体" w:cs="宋体" w:eastAsia="宋体" w:hint="default"/>
                <w:sz w:val="20"/>
                <w:szCs w:val="20"/>
              </w:rPr>
            </w:pPr>
            <w:r>
              <w:rPr>
                <w:rFonts w:ascii="宋体"/>
                <w:sz w:val="20"/>
              </w:rPr>
              <w:t>249,159,903.41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5.48</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-14.42</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80" w:right="0"/>
              <w:jc w:val="left"/>
              <w:rPr>
                <w:rFonts w:ascii="宋体" w:hAnsi="宋体" w:cs="宋体" w:eastAsia="宋体" w:hint="default"/>
                <w:sz w:val="20"/>
                <w:szCs w:val="20"/>
              </w:rPr>
            </w:pPr>
            <w:r>
              <w:rPr>
                <w:rFonts w:ascii="宋体"/>
                <w:sz w:val="20"/>
              </w:rPr>
              <w:t>271,139,796.23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5.57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10" w:right="0"/>
              <w:jc w:val="left"/>
              <w:rPr>
                <w:rFonts w:ascii="宋体" w:hAnsi="宋体" w:cs="宋体" w:eastAsia="宋体" w:hint="default"/>
                <w:sz w:val="20"/>
                <w:szCs w:val="20"/>
              </w:rPr>
            </w:pPr>
            <w:r>
              <w:rPr>
                <w:rFonts w:ascii="宋体"/>
                <w:sz w:val="20"/>
              </w:rPr>
              <w:t>241,592,087.09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5.31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12.23</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6"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w w:val="100"/>
                <w:sz w:val="20"/>
              </w:rPr>
              <w:t>-</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10" w:right="0"/>
              <w:jc w:val="left"/>
              <w:rPr>
                <w:rFonts w:ascii="宋体" w:hAnsi="宋体" w:cs="宋体" w:eastAsia="宋体" w:hint="default"/>
                <w:sz w:val="20"/>
                <w:szCs w:val="20"/>
              </w:rPr>
            </w:pPr>
            <w:r>
              <w:rPr>
                <w:rFonts w:ascii="宋体"/>
                <w:sz w:val="20"/>
              </w:rPr>
              <w:t>3,431,400.00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0.08</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B</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380" w:right="0"/>
              <w:jc w:val="left"/>
              <w:rPr>
                <w:rFonts w:ascii="宋体" w:hAnsi="宋体" w:cs="宋体" w:eastAsia="宋体" w:hint="default"/>
                <w:sz w:val="20"/>
                <w:szCs w:val="20"/>
              </w:rPr>
            </w:pPr>
            <w:r>
              <w:rPr>
                <w:rFonts w:ascii="宋体"/>
                <w:sz w:val="20"/>
              </w:rPr>
              <w:t>1,800,018.00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0.04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w w:val="100"/>
                <w:sz w:val="20"/>
              </w:rPr>
              <w:t>-</w:t>
            </w:r>
          </w:p>
        </w:tc>
        <w:tc>
          <w:tcPr>
            <w:tcW w:w="1134"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C</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331" w:right="0"/>
              <w:jc w:val="left"/>
              <w:rPr>
                <w:rFonts w:ascii="宋体" w:hAnsi="宋体" w:cs="宋体" w:eastAsia="宋体" w:hint="default"/>
                <w:sz w:val="20"/>
                <w:szCs w:val="20"/>
              </w:rPr>
            </w:pPr>
            <w:r>
              <w:rPr>
                <w:rFonts w:ascii="宋体"/>
                <w:sz w:val="20"/>
              </w:rPr>
              <w:t>69,161,349.51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1.42</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410" w:right="0"/>
              <w:jc w:val="left"/>
              <w:rPr>
                <w:rFonts w:ascii="宋体" w:hAnsi="宋体" w:cs="宋体" w:eastAsia="宋体" w:hint="default"/>
                <w:sz w:val="20"/>
                <w:szCs w:val="20"/>
              </w:rPr>
            </w:pPr>
            <w:r>
              <w:rPr>
                <w:rFonts w:ascii="宋体"/>
                <w:sz w:val="20"/>
              </w:rPr>
              <w:t>127,742.85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54,041.07</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D</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13,371,619.45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0.27</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w w:val="100"/>
                <w:sz w:val="20"/>
              </w:rPr>
              <w:t>-</w:t>
            </w:r>
          </w:p>
        </w:tc>
        <w:tc>
          <w:tcPr>
            <w:tcW w:w="1134"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E</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w w:val="100"/>
                <w:sz w:val="20"/>
              </w:rPr>
              <w:t>-</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10" w:right="0"/>
              <w:jc w:val="left"/>
              <w:rPr>
                <w:rFonts w:ascii="宋体" w:hAnsi="宋体" w:cs="宋体" w:eastAsia="宋体" w:hint="default"/>
                <w:sz w:val="20"/>
                <w:szCs w:val="20"/>
              </w:rPr>
            </w:pPr>
            <w:r>
              <w:rPr>
                <w:rFonts w:ascii="宋体"/>
                <w:sz w:val="20"/>
              </w:rPr>
              <w:t>2,986,716.75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0.07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F</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80" w:right="0"/>
              <w:jc w:val="left"/>
              <w:rPr>
                <w:rFonts w:ascii="宋体" w:hAnsi="宋体" w:cs="宋体" w:eastAsia="宋体" w:hint="default"/>
                <w:sz w:val="20"/>
                <w:szCs w:val="20"/>
              </w:rPr>
            </w:pPr>
            <w:r>
              <w:rPr>
                <w:rFonts w:ascii="宋体"/>
                <w:sz w:val="20"/>
              </w:rPr>
              <w:t>737,733,096.60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05"/>
              <w:jc w:val="right"/>
              <w:rPr>
                <w:rFonts w:ascii="宋体" w:hAnsi="宋体" w:cs="宋体" w:eastAsia="宋体" w:hint="default"/>
                <w:sz w:val="20"/>
                <w:szCs w:val="20"/>
              </w:rPr>
            </w:pPr>
            <w:r>
              <w:rPr>
                <w:rFonts w:ascii="宋体"/>
                <w:sz w:val="20"/>
              </w:rPr>
              <w:t>15.14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10" w:right="0"/>
              <w:jc w:val="left"/>
              <w:rPr>
                <w:rFonts w:ascii="宋体" w:hAnsi="宋体" w:cs="宋体" w:eastAsia="宋体" w:hint="default"/>
                <w:sz w:val="20"/>
                <w:szCs w:val="20"/>
              </w:rPr>
            </w:pPr>
            <w:r>
              <w:rPr>
                <w:rFonts w:ascii="宋体"/>
                <w:sz w:val="20"/>
              </w:rPr>
              <w:t>657,016,788.52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05"/>
              <w:jc w:val="right"/>
              <w:rPr>
                <w:rFonts w:ascii="宋体" w:hAnsi="宋体" w:cs="宋体" w:eastAsia="宋体" w:hint="default"/>
                <w:sz w:val="20"/>
                <w:szCs w:val="20"/>
              </w:rPr>
            </w:pPr>
            <w:r>
              <w:rPr>
                <w:rFonts w:ascii="宋体"/>
                <w:sz w:val="20"/>
              </w:rPr>
              <w:t>14.44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12.29</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6"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80"/>
              <w:jc w:val="right"/>
              <w:rPr>
                <w:rFonts w:ascii="宋体" w:hAnsi="宋体" w:cs="宋体" w:eastAsia="宋体" w:hint="default"/>
                <w:sz w:val="20"/>
                <w:szCs w:val="20"/>
              </w:rPr>
            </w:pPr>
            <w:r>
              <w:rPr>
                <w:rFonts w:ascii="宋体"/>
                <w:spacing w:val="-1"/>
                <w:sz w:val="20"/>
              </w:rPr>
              <w:t>1,012,753,769.39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05"/>
              <w:jc w:val="right"/>
              <w:rPr>
                <w:rFonts w:ascii="宋体" w:hAnsi="宋体" w:cs="宋体" w:eastAsia="宋体" w:hint="default"/>
                <w:sz w:val="20"/>
                <w:szCs w:val="20"/>
              </w:rPr>
            </w:pPr>
            <w:r>
              <w:rPr>
                <w:rFonts w:ascii="宋体"/>
                <w:sz w:val="20"/>
              </w:rPr>
              <w:t>20.79</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110" w:right="0"/>
              <w:jc w:val="left"/>
              <w:rPr>
                <w:rFonts w:ascii="宋体" w:hAnsi="宋体" w:cs="宋体" w:eastAsia="宋体" w:hint="default"/>
                <w:sz w:val="20"/>
                <w:szCs w:val="20"/>
              </w:rPr>
            </w:pPr>
            <w:r>
              <w:rPr>
                <w:rFonts w:ascii="宋体"/>
                <w:sz w:val="20"/>
              </w:rPr>
              <w:t>1,097,197,351.83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05"/>
              <w:jc w:val="right"/>
              <w:rPr>
                <w:rFonts w:ascii="宋体" w:hAnsi="宋体" w:cs="宋体" w:eastAsia="宋体" w:hint="default"/>
                <w:sz w:val="20"/>
                <w:szCs w:val="20"/>
              </w:rPr>
            </w:pPr>
            <w:r>
              <w:rPr>
                <w:rFonts w:ascii="宋体"/>
                <w:sz w:val="20"/>
              </w:rPr>
              <w:t>24.11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-7.70</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80" w:right="0"/>
              <w:jc w:val="left"/>
              <w:rPr>
                <w:rFonts w:ascii="宋体" w:hAnsi="宋体" w:cs="宋体" w:eastAsia="宋体" w:hint="default"/>
                <w:sz w:val="20"/>
                <w:szCs w:val="20"/>
              </w:rPr>
            </w:pPr>
            <w:r>
              <w:rPr>
                <w:rFonts w:ascii="宋体"/>
                <w:sz w:val="20"/>
              </w:rPr>
              <w:t>152,747,409.56</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3.14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60" w:right="0"/>
              <w:jc w:val="left"/>
              <w:rPr>
                <w:rFonts w:ascii="宋体" w:hAnsi="宋体" w:cs="宋体" w:eastAsia="宋体" w:hint="default"/>
                <w:sz w:val="20"/>
                <w:szCs w:val="20"/>
              </w:rPr>
            </w:pPr>
            <w:r>
              <w:rPr>
                <w:rFonts w:ascii="宋体"/>
                <w:sz w:val="20"/>
              </w:rPr>
              <w:t>81,229,960.47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1.79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88.04</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G</w:t>
            </w: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80" w:right="0"/>
              <w:jc w:val="left"/>
              <w:rPr>
                <w:rFonts w:ascii="宋体" w:hAnsi="宋体" w:cs="宋体" w:eastAsia="宋体" w:hint="default"/>
                <w:sz w:val="20"/>
                <w:szCs w:val="20"/>
              </w:rPr>
            </w:pPr>
            <w:r>
              <w:rPr>
                <w:rFonts w:ascii="宋体"/>
                <w:sz w:val="20"/>
              </w:rPr>
              <w:t>341,231,912.34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7.00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10" w:right="0"/>
              <w:jc w:val="left"/>
              <w:rPr>
                <w:rFonts w:ascii="宋体" w:hAnsi="宋体" w:cs="宋体" w:eastAsia="宋体" w:hint="default"/>
                <w:sz w:val="20"/>
                <w:szCs w:val="20"/>
              </w:rPr>
            </w:pPr>
            <w:r>
              <w:rPr>
                <w:rFonts w:ascii="宋体"/>
                <w:sz w:val="20"/>
              </w:rPr>
              <w:t>365,583,686.65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8.03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-6.66</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88,407,851.78</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1.81</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60" w:right="0"/>
              <w:jc w:val="left"/>
              <w:rPr>
                <w:rFonts w:ascii="宋体" w:hAnsi="宋体" w:cs="宋体" w:eastAsia="宋体" w:hint="default"/>
                <w:sz w:val="20"/>
                <w:szCs w:val="20"/>
              </w:rPr>
            </w:pPr>
            <w:r>
              <w:rPr>
                <w:rFonts w:ascii="宋体"/>
                <w:sz w:val="20"/>
              </w:rPr>
              <w:t>16,131,042.93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0.35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448.06</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H</w:t>
            </w: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29,267,212.84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0.60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60" w:right="0"/>
              <w:jc w:val="left"/>
              <w:rPr>
                <w:rFonts w:ascii="宋体" w:hAnsi="宋体" w:cs="宋体" w:eastAsia="宋体" w:hint="default"/>
                <w:sz w:val="20"/>
                <w:szCs w:val="20"/>
              </w:rPr>
            </w:pPr>
            <w:r>
              <w:rPr>
                <w:rFonts w:ascii="宋体"/>
                <w:sz w:val="20"/>
              </w:rPr>
              <w:t>28,836,851.89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0.63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1.49</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10,090,055.07</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0.21</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10" w:right="0"/>
              <w:jc w:val="left"/>
              <w:rPr>
                <w:rFonts w:ascii="宋体" w:hAnsi="宋体" w:cs="宋体" w:eastAsia="宋体" w:hint="default"/>
                <w:sz w:val="20"/>
                <w:szCs w:val="20"/>
              </w:rPr>
            </w:pPr>
            <w:r>
              <w:rPr>
                <w:rFonts w:ascii="宋体"/>
                <w:sz w:val="20"/>
              </w:rPr>
              <w:t>6,001,200.43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0.13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68.13</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I</w:t>
            </w:r>
          </w:p>
        </w:tc>
      </w:tr>
      <w:tr>
        <w:trPr>
          <w:trHeight w:val="306"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31,180,100.00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0.64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0.00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w w:val="100"/>
                <w:sz w:val="20"/>
              </w:rPr>
              <w:t>-</w:t>
            </w:r>
          </w:p>
        </w:tc>
        <w:tc>
          <w:tcPr>
            <w:tcW w:w="1134" w:type="dxa"/>
            <w:tcBorders>
              <w:top w:val="single" w:sz="8" w:space="0" w:color="000000"/>
              <w:left w:val="single" w:sz="8" w:space="0" w:color="000000"/>
              <w:bottom w:val="single" w:sz="8" w:space="0" w:color="000000"/>
              <w:right w:val="single" w:sz="8" w:space="0" w:color="000000"/>
            </w:tcBorders>
          </w:tcPr>
          <w:p>
            <w:pP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J</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331" w:right="0"/>
              <w:jc w:val="left"/>
              <w:rPr>
                <w:rFonts w:ascii="宋体" w:hAnsi="宋体" w:cs="宋体" w:eastAsia="宋体" w:hint="default"/>
                <w:sz w:val="20"/>
                <w:szCs w:val="20"/>
              </w:rPr>
            </w:pPr>
            <w:r>
              <w:rPr>
                <w:rFonts w:ascii="宋体"/>
                <w:sz w:val="20"/>
              </w:rPr>
              <w:t>70,103,607.96</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1.44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60" w:right="0"/>
              <w:jc w:val="left"/>
              <w:rPr>
                <w:rFonts w:ascii="宋体" w:hAnsi="宋体" w:cs="宋体" w:eastAsia="宋体" w:hint="default"/>
                <w:sz w:val="20"/>
                <w:szCs w:val="20"/>
              </w:rPr>
            </w:pPr>
            <w:r>
              <w:rPr>
                <w:rFonts w:ascii="宋体"/>
                <w:sz w:val="20"/>
              </w:rPr>
              <w:t>39,305,581.33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0.86</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78.36</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K</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331" w:right="0"/>
              <w:jc w:val="left"/>
              <w:rPr>
                <w:rFonts w:ascii="宋体" w:hAnsi="宋体" w:cs="宋体" w:eastAsia="宋体" w:hint="default"/>
                <w:sz w:val="20"/>
                <w:szCs w:val="20"/>
              </w:rPr>
            </w:pPr>
            <w:r>
              <w:rPr>
                <w:rFonts w:ascii="宋体"/>
                <w:sz w:val="20"/>
              </w:rPr>
              <w:t>39,207,052.85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55"/>
              <w:jc w:val="right"/>
              <w:rPr>
                <w:rFonts w:ascii="宋体" w:hAnsi="宋体" w:cs="宋体" w:eastAsia="宋体" w:hint="default"/>
                <w:sz w:val="20"/>
                <w:szCs w:val="20"/>
              </w:rPr>
            </w:pPr>
            <w:r>
              <w:rPr>
                <w:rFonts w:ascii="宋体"/>
                <w:sz w:val="20"/>
              </w:rPr>
              <w:t>0.80</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210" w:right="0"/>
              <w:jc w:val="left"/>
              <w:rPr>
                <w:rFonts w:ascii="宋体" w:hAnsi="宋体" w:cs="宋体" w:eastAsia="宋体" w:hint="default"/>
                <w:sz w:val="20"/>
                <w:szCs w:val="20"/>
              </w:rPr>
            </w:pPr>
            <w:r>
              <w:rPr>
                <w:rFonts w:ascii="宋体"/>
                <w:sz w:val="20"/>
              </w:rPr>
              <w:t>-26,521,757.45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306"/>
              <w:jc w:val="right"/>
              <w:rPr>
                <w:rFonts w:ascii="宋体" w:hAnsi="宋体" w:cs="宋体" w:eastAsia="宋体" w:hint="default"/>
                <w:sz w:val="20"/>
                <w:szCs w:val="20"/>
              </w:rPr>
            </w:pPr>
            <w:r>
              <w:rPr>
                <w:rFonts w:ascii="宋体"/>
                <w:spacing w:val="-1"/>
                <w:sz w:val="20"/>
              </w:rPr>
              <w:t>-0.58</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247.83</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L</w:t>
            </w:r>
          </w:p>
        </w:tc>
      </w:tr>
      <w:tr>
        <w:trPr>
          <w:trHeight w:val="305"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26,138,468.14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0.54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60" w:right="0"/>
              <w:jc w:val="left"/>
              <w:rPr>
                <w:rFonts w:ascii="宋体" w:hAnsi="宋体" w:cs="宋体" w:eastAsia="宋体" w:hint="default"/>
                <w:sz w:val="20"/>
                <w:szCs w:val="20"/>
              </w:rPr>
            </w:pPr>
            <w:r>
              <w:rPr>
                <w:rFonts w:ascii="宋体"/>
                <w:sz w:val="20"/>
              </w:rPr>
              <w:t>10,765,037.15</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0.24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sz w:val="20"/>
              </w:rPr>
              <w:t>142.81</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M</w:t>
            </w:r>
          </w:p>
        </w:tc>
      </w:tr>
      <w:tr>
        <w:trPr>
          <w:trHeight w:val="540" w:hRule="exact"/>
        </w:trPr>
        <w:tc>
          <w:tcPr>
            <w:tcW w:w="1986" w:type="dxa"/>
            <w:tcBorders>
              <w:top w:val="single" w:sz="8" w:space="0" w:color="000000"/>
              <w:left w:val="single" w:sz="4" w:space="0" w:color="000000"/>
              <w:bottom w:val="single" w:sz="8" w:space="0" w:color="000000"/>
              <w:right w:val="single" w:sz="8"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9"/>
                <w:sz w:val="20"/>
                <w:szCs w:val="20"/>
              </w:rPr>
              <w:t>一年内到期的非流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动负债</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331" w:right="0"/>
              <w:jc w:val="left"/>
              <w:rPr>
                <w:rFonts w:ascii="宋体" w:hAnsi="宋体" w:cs="宋体" w:eastAsia="宋体" w:hint="default"/>
                <w:sz w:val="20"/>
                <w:szCs w:val="20"/>
              </w:rPr>
            </w:pPr>
            <w:r>
              <w:rPr>
                <w:rFonts w:ascii="宋体"/>
                <w:sz w:val="20"/>
              </w:rPr>
              <w:t>26,168,491.80</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0.54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left="260" w:right="0"/>
              <w:jc w:val="left"/>
              <w:rPr>
                <w:rFonts w:ascii="宋体" w:hAnsi="宋体" w:cs="宋体" w:eastAsia="宋体" w:hint="default"/>
                <w:sz w:val="20"/>
                <w:szCs w:val="20"/>
              </w:rPr>
            </w:pPr>
            <w:r>
              <w:rPr>
                <w:rFonts w:ascii="宋体"/>
                <w:sz w:val="20"/>
              </w:rPr>
              <w:t>17,560,542.03</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355"/>
              <w:jc w:val="right"/>
              <w:rPr>
                <w:rFonts w:ascii="宋体" w:hAnsi="宋体" w:cs="宋体" w:eastAsia="宋体" w:hint="default"/>
                <w:sz w:val="20"/>
                <w:szCs w:val="20"/>
              </w:rPr>
            </w:pPr>
            <w:r>
              <w:rPr>
                <w:rFonts w:ascii="宋体"/>
                <w:sz w:val="20"/>
              </w:rPr>
              <w:t>0.39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1"/>
              <w:jc w:val="center"/>
              <w:rPr>
                <w:rFonts w:ascii="宋体" w:hAnsi="宋体" w:cs="宋体" w:eastAsia="宋体" w:hint="default"/>
                <w:sz w:val="20"/>
                <w:szCs w:val="20"/>
              </w:rPr>
            </w:pPr>
            <w:r>
              <w:rPr>
                <w:rFonts w:ascii="宋体"/>
                <w:sz w:val="20"/>
              </w:rPr>
              <w:t>49.02</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0"/>
              <w:jc w:val="center"/>
              <w:rPr>
                <w:rFonts w:ascii="宋体" w:hAnsi="宋体" w:cs="宋体" w:eastAsia="宋体" w:hint="default"/>
                <w:sz w:val="20"/>
                <w:szCs w:val="20"/>
              </w:rPr>
            </w:pPr>
            <w:r>
              <w:rPr>
                <w:rFonts w:ascii="宋体"/>
                <w:w w:val="100"/>
                <w:sz w:val="20"/>
              </w:rPr>
              <w:t>N</w:t>
            </w:r>
          </w:p>
        </w:tc>
      </w:tr>
    </w:tbl>
    <w:p>
      <w:pPr>
        <w:spacing w:after="0" w:line="231" w:lineRule="exact"/>
        <w:jc w:val="center"/>
        <w:rPr>
          <w:rFonts w:ascii="宋体" w:hAnsi="宋体" w:cs="宋体" w:eastAsia="宋体" w:hint="default"/>
          <w:sz w:val="20"/>
          <w:szCs w:val="20"/>
        </w:rPr>
        <w:sectPr>
          <w:type w:val="continuous"/>
          <w:pgSz w:w="11910" w:h="16840"/>
          <w:pgMar w:top="1580" w:bottom="280" w:left="940" w:right="940"/>
        </w:sectPr>
      </w:pPr>
    </w:p>
    <w:p>
      <w:pPr>
        <w:spacing w:line="240" w:lineRule="auto" w:before="2"/>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986"/>
        <w:gridCol w:w="1984"/>
        <w:gridCol w:w="1134"/>
        <w:gridCol w:w="1844"/>
        <w:gridCol w:w="1134"/>
        <w:gridCol w:w="1134"/>
        <w:gridCol w:w="566"/>
      </w:tblGrid>
      <w:tr>
        <w:trPr>
          <w:trHeight w:val="295" w:hRule="exact"/>
        </w:trPr>
        <w:tc>
          <w:tcPr>
            <w:tcW w:w="1986" w:type="dxa"/>
            <w:tcBorders>
              <w:top w:val="nil" w:sz="6" w:space="0" w:color="auto"/>
              <w:left w:val="single" w:sz="4" w:space="0" w:color="000000"/>
              <w:bottom w:val="single" w:sz="8" w:space="0" w:color="000000"/>
              <w:right w:val="single" w:sz="8"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984"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400,000,000.00</w:t>
            </w:r>
          </w:p>
        </w:tc>
        <w:tc>
          <w:tcPr>
            <w:tcW w:w="1134"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8.21</w:t>
            </w:r>
          </w:p>
        </w:tc>
        <w:tc>
          <w:tcPr>
            <w:tcW w:w="1844"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right="2"/>
              <w:jc w:val="center"/>
              <w:rPr>
                <w:rFonts w:ascii="宋体" w:hAnsi="宋体" w:cs="宋体" w:eastAsia="宋体" w:hint="default"/>
                <w:sz w:val="20"/>
                <w:szCs w:val="20"/>
              </w:rPr>
            </w:pPr>
            <w:r>
              <w:rPr>
                <w:rFonts w:ascii="宋体"/>
                <w:sz w:val="20"/>
              </w:rPr>
              <w:t>200,000,000.00</w:t>
            </w:r>
          </w:p>
        </w:tc>
        <w:tc>
          <w:tcPr>
            <w:tcW w:w="1134"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4.40</w:t>
            </w:r>
          </w:p>
        </w:tc>
        <w:tc>
          <w:tcPr>
            <w:tcW w:w="1134"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right="257"/>
              <w:jc w:val="right"/>
              <w:rPr>
                <w:rFonts w:ascii="宋体" w:hAnsi="宋体" w:cs="宋体" w:eastAsia="宋体" w:hint="default"/>
                <w:sz w:val="20"/>
                <w:szCs w:val="20"/>
              </w:rPr>
            </w:pPr>
            <w:r>
              <w:rPr>
                <w:rFonts w:ascii="宋体"/>
                <w:sz w:val="20"/>
              </w:rPr>
              <w:t>100.00</w:t>
            </w:r>
          </w:p>
        </w:tc>
        <w:tc>
          <w:tcPr>
            <w:tcW w:w="566" w:type="dxa"/>
            <w:tcBorders>
              <w:top w:val="nil" w:sz="6" w:space="0" w:color="auto"/>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O</w:t>
            </w: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1,061,752,394.94</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21.79</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1,191,698,907.42</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26.19</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256"/>
              <w:jc w:val="right"/>
              <w:rPr>
                <w:rFonts w:ascii="宋体" w:hAnsi="宋体" w:cs="宋体" w:eastAsia="宋体" w:hint="default"/>
                <w:sz w:val="20"/>
                <w:szCs w:val="20"/>
              </w:rPr>
            </w:pPr>
            <w:r>
              <w:rPr>
                <w:rFonts w:ascii="宋体"/>
                <w:spacing w:val="-1"/>
                <w:sz w:val="20"/>
              </w:rPr>
              <w:t>-10.90</w:t>
            </w:r>
          </w:p>
        </w:tc>
        <w:tc>
          <w:tcPr>
            <w:tcW w:w="566"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84" w:type="dxa"/>
            <w:tcBorders>
              <w:top w:val="single" w:sz="8" w:space="0" w:color="000000"/>
              <w:left w:val="single" w:sz="8" w:space="0" w:color="000000"/>
              <w:bottom w:val="single" w:sz="4" w:space="0" w:color="000000"/>
              <w:right w:val="single" w:sz="8"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797,773,785.46</w:t>
            </w:r>
          </w:p>
        </w:tc>
        <w:tc>
          <w:tcPr>
            <w:tcW w:w="1134" w:type="dxa"/>
            <w:tcBorders>
              <w:top w:val="single" w:sz="8" w:space="0" w:color="000000"/>
              <w:left w:val="single" w:sz="8" w:space="0" w:color="000000"/>
              <w:bottom w:val="single" w:sz="4"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16.37</w:t>
            </w:r>
          </w:p>
        </w:tc>
        <w:tc>
          <w:tcPr>
            <w:tcW w:w="1844" w:type="dxa"/>
            <w:tcBorders>
              <w:top w:val="single" w:sz="8" w:space="0" w:color="000000"/>
              <w:left w:val="single" w:sz="8" w:space="0" w:color="000000"/>
              <w:bottom w:val="single" w:sz="4" w:space="0" w:color="000000"/>
              <w:right w:val="single" w:sz="8" w:space="0" w:color="000000"/>
            </w:tcBorders>
          </w:tcPr>
          <w:p>
            <w:pPr>
              <w:pStyle w:val="TableParagraph"/>
              <w:spacing w:line="230" w:lineRule="exact"/>
              <w:ind w:right="2"/>
              <w:jc w:val="center"/>
              <w:rPr>
                <w:rFonts w:ascii="宋体" w:hAnsi="宋体" w:cs="宋体" w:eastAsia="宋体" w:hint="default"/>
                <w:sz w:val="20"/>
                <w:szCs w:val="20"/>
              </w:rPr>
            </w:pPr>
            <w:r>
              <w:rPr>
                <w:rFonts w:ascii="宋体"/>
                <w:sz w:val="20"/>
              </w:rPr>
              <w:t>714,185,708.78</w:t>
            </w:r>
          </w:p>
        </w:tc>
        <w:tc>
          <w:tcPr>
            <w:tcW w:w="1134" w:type="dxa"/>
            <w:tcBorders>
              <w:top w:val="single" w:sz="8" w:space="0" w:color="000000"/>
              <w:left w:val="single" w:sz="8" w:space="0" w:color="000000"/>
              <w:bottom w:val="single" w:sz="4" w:space="0" w:color="000000"/>
              <w:right w:val="single" w:sz="8"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15.70</w:t>
            </w:r>
          </w:p>
        </w:tc>
        <w:tc>
          <w:tcPr>
            <w:tcW w:w="1134" w:type="dxa"/>
            <w:tcBorders>
              <w:top w:val="single" w:sz="8" w:space="0" w:color="000000"/>
              <w:left w:val="single" w:sz="8" w:space="0" w:color="000000"/>
              <w:bottom w:val="single" w:sz="4" w:space="0" w:color="000000"/>
              <w:right w:val="single" w:sz="8" w:space="0" w:color="000000"/>
            </w:tcBorders>
          </w:tcPr>
          <w:p>
            <w:pPr>
              <w:pStyle w:val="TableParagraph"/>
              <w:spacing w:line="230" w:lineRule="exact"/>
              <w:ind w:right="305"/>
              <w:jc w:val="right"/>
              <w:rPr>
                <w:rFonts w:ascii="宋体" w:hAnsi="宋体" w:cs="宋体" w:eastAsia="宋体" w:hint="default"/>
                <w:sz w:val="20"/>
                <w:szCs w:val="20"/>
              </w:rPr>
            </w:pPr>
            <w:r>
              <w:rPr>
                <w:rFonts w:ascii="宋体"/>
                <w:sz w:val="20"/>
              </w:rPr>
              <w:t>11.70</w:t>
            </w:r>
          </w:p>
        </w:tc>
        <w:tc>
          <w:tcPr>
            <w:tcW w:w="566" w:type="dxa"/>
            <w:tcBorders>
              <w:top w:val="single" w:sz="8" w:space="0" w:color="000000"/>
              <w:left w:val="single" w:sz="8" w:space="0" w:color="000000"/>
              <w:bottom w:val="single" w:sz="4" w:space="0" w:color="000000"/>
              <w:right w:val="single" w:sz="8" w:space="0" w:color="000000"/>
            </w:tcBorders>
          </w:tcPr>
          <w:p>
            <w:pPr/>
          </w:p>
        </w:tc>
      </w:tr>
      <w:tr>
        <w:trPr>
          <w:trHeight w:val="286" w:hRule="exact"/>
        </w:trPr>
        <w:tc>
          <w:tcPr>
            <w:tcW w:w="1986" w:type="dxa"/>
            <w:tcBorders>
              <w:top w:val="single" w:sz="8"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98,702,053.88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2.03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43,421,978.90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宋体" w:hAnsi="宋体" w:cs="宋体" w:eastAsia="宋体" w:hint="default"/>
                <w:sz w:val="20"/>
                <w:szCs w:val="20"/>
              </w:rPr>
            </w:pPr>
            <w:r>
              <w:rPr>
                <w:rFonts w:ascii="宋体"/>
                <w:sz w:val="20"/>
              </w:rPr>
              <w:t>0.95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0"/>
              <w:jc w:val="right"/>
              <w:rPr>
                <w:rFonts w:ascii="宋体" w:hAnsi="宋体" w:cs="宋体" w:eastAsia="宋体" w:hint="default"/>
                <w:sz w:val="20"/>
                <w:szCs w:val="20"/>
              </w:rPr>
            </w:pPr>
            <w:r>
              <w:rPr>
                <w:rFonts w:ascii="宋体"/>
                <w:sz w:val="20"/>
              </w:rPr>
              <w:t>127.31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0"/>
                <w:szCs w:val="20"/>
              </w:rPr>
            </w:pPr>
            <w:r>
              <w:rPr>
                <w:rFonts w:ascii="宋体"/>
                <w:w w:val="100"/>
                <w:sz w:val="20"/>
              </w:rPr>
              <w:t>P</w:t>
            </w:r>
          </w:p>
        </w:tc>
      </w:tr>
      <w:tr>
        <w:trPr>
          <w:trHeight w:val="28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18,553,771.29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0.38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8,250,773.13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60"/>
              <w:jc w:val="right"/>
              <w:rPr>
                <w:rFonts w:ascii="宋体" w:hAnsi="宋体" w:cs="宋体" w:eastAsia="宋体" w:hint="default"/>
                <w:sz w:val="20"/>
                <w:szCs w:val="20"/>
              </w:rPr>
            </w:pPr>
            <w:r>
              <w:rPr>
                <w:rFonts w:ascii="宋体"/>
                <w:sz w:val="20"/>
              </w:rPr>
              <w:t>124.87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w w:val="100"/>
                <w:sz w:val="20"/>
              </w:rPr>
              <w:t>Q</w:t>
            </w:r>
          </w:p>
        </w:tc>
      </w:tr>
    </w:tbl>
    <w:p>
      <w:pPr>
        <w:spacing w:line="228"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A</w:t>
      </w:r>
      <w:r>
        <w:rPr>
          <w:rFonts w:ascii="宋体" w:hAnsi="宋体" w:cs="宋体" w:eastAsia="宋体" w:hint="default"/>
          <w:spacing w:val="-60"/>
          <w:sz w:val="20"/>
          <w:szCs w:val="20"/>
        </w:rPr>
        <w:t> </w:t>
      </w:r>
      <w:r>
        <w:rPr>
          <w:rFonts w:ascii="宋体" w:hAnsi="宋体" w:cs="宋体" w:eastAsia="宋体" w:hint="default"/>
          <w:sz w:val="20"/>
          <w:szCs w:val="20"/>
        </w:rPr>
        <w:t>主要系子公司快威科技集团有限公司客户本期较多的使用票据结算货款所致。</w:t>
      </w:r>
    </w:p>
    <w:p>
      <w:pPr>
        <w:spacing w:line="260" w:lineRule="exact" w:before="24"/>
        <w:ind w:left="857" w:right="4006" w:firstLine="0"/>
        <w:jc w:val="left"/>
        <w:rPr>
          <w:rFonts w:ascii="宋体" w:hAnsi="宋体" w:cs="宋体" w:eastAsia="宋体" w:hint="default"/>
          <w:sz w:val="20"/>
          <w:szCs w:val="20"/>
        </w:rPr>
      </w:pPr>
      <w:r>
        <w:rPr>
          <w:rFonts w:ascii="宋体" w:hAnsi="宋体" w:cs="宋体" w:eastAsia="宋体" w:hint="default"/>
          <w:sz w:val="20"/>
          <w:szCs w:val="20"/>
        </w:rPr>
        <w:t>B</w:t>
      </w:r>
      <w:r>
        <w:rPr>
          <w:rFonts w:ascii="宋体" w:hAnsi="宋体" w:cs="宋体" w:eastAsia="宋体" w:hint="default"/>
          <w:spacing w:val="-56"/>
          <w:sz w:val="20"/>
          <w:szCs w:val="20"/>
        </w:rPr>
        <w:t> </w:t>
      </w:r>
      <w:r>
        <w:rPr>
          <w:rFonts w:ascii="宋体" w:hAnsi="宋体" w:cs="宋体" w:eastAsia="宋体" w:hint="default"/>
          <w:sz w:val="20"/>
          <w:szCs w:val="20"/>
        </w:rPr>
        <w:t>主要系本期收回杭州九源基因工程有限公司股利款所致。</w:t>
      </w:r>
      <w:r>
        <w:rPr>
          <w:rFonts w:ascii="宋体" w:hAnsi="宋体" w:cs="宋体" w:eastAsia="宋体" w:hint="default"/>
          <w:w w:val="100"/>
          <w:sz w:val="20"/>
          <w:szCs w:val="20"/>
        </w:rPr>
        <w:t> </w:t>
      </w:r>
      <w:r>
        <w:rPr>
          <w:rFonts w:ascii="宋体" w:hAnsi="宋体" w:cs="宋体" w:eastAsia="宋体" w:hint="default"/>
          <w:sz w:val="20"/>
          <w:szCs w:val="20"/>
        </w:rPr>
        <w:t>C</w:t>
      </w:r>
      <w:r>
        <w:rPr>
          <w:rFonts w:ascii="宋体" w:hAnsi="宋体" w:cs="宋体" w:eastAsia="宋体" w:hint="default"/>
          <w:spacing w:val="-56"/>
          <w:sz w:val="20"/>
          <w:szCs w:val="20"/>
        </w:rPr>
        <w:t> </w:t>
      </w:r>
      <w:r>
        <w:rPr>
          <w:rFonts w:ascii="宋体" w:hAnsi="宋体" w:cs="宋体" w:eastAsia="宋体" w:hint="default"/>
          <w:sz w:val="20"/>
          <w:szCs w:val="20"/>
        </w:rPr>
        <w:t>主要系本期公司新购买质押式国债回购产品所致。</w:t>
      </w:r>
    </w:p>
    <w:p>
      <w:pPr>
        <w:spacing w:line="235"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D</w:t>
      </w:r>
      <w:r>
        <w:rPr>
          <w:rFonts w:ascii="宋体" w:hAnsi="宋体" w:cs="宋体" w:eastAsia="宋体" w:hint="default"/>
          <w:spacing w:val="-58"/>
          <w:sz w:val="20"/>
          <w:szCs w:val="20"/>
        </w:rPr>
        <w:t> </w:t>
      </w:r>
      <w:r>
        <w:rPr>
          <w:rFonts w:ascii="宋体" w:hAnsi="宋体" w:cs="宋体" w:eastAsia="宋体" w:hint="default"/>
          <w:sz w:val="20"/>
          <w:szCs w:val="20"/>
        </w:rPr>
        <w:t>主要系本期将增值税待抵扣进项税额列示于其他流动资产所致。</w:t>
      </w:r>
    </w:p>
    <w:p>
      <w:pPr>
        <w:spacing w:line="260" w:lineRule="exact" w:before="24"/>
        <w:ind w:left="857" w:right="2507" w:firstLine="0"/>
        <w:jc w:val="left"/>
        <w:rPr>
          <w:rFonts w:ascii="宋体" w:hAnsi="宋体" w:cs="宋体" w:eastAsia="宋体" w:hint="default"/>
          <w:sz w:val="20"/>
          <w:szCs w:val="20"/>
        </w:rPr>
      </w:pPr>
      <w:r>
        <w:rPr>
          <w:rFonts w:ascii="宋体" w:hAnsi="宋体" w:cs="宋体" w:eastAsia="宋体" w:hint="default"/>
          <w:sz w:val="20"/>
          <w:szCs w:val="20"/>
        </w:rPr>
        <w:t>E</w:t>
      </w:r>
      <w:r>
        <w:rPr>
          <w:rFonts w:ascii="宋体" w:hAnsi="宋体" w:cs="宋体" w:eastAsia="宋体" w:hint="default"/>
          <w:spacing w:val="-51"/>
          <w:sz w:val="20"/>
          <w:szCs w:val="20"/>
        </w:rPr>
        <w:t> </w:t>
      </w:r>
      <w:r>
        <w:rPr>
          <w:rFonts w:ascii="宋体" w:hAnsi="宋体" w:cs="宋体" w:eastAsia="宋体" w:hint="default"/>
          <w:sz w:val="20"/>
          <w:szCs w:val="20"/>
        </w:rPr>
        <w:t>主要系期末将持有的株式会社</w:t>
      </w:r>
      <w:r>
        <w:rPr>
          <w:rFonts w:ascii="宋体" w:hAnsi="宋体" w:cs="宋体" w:eastAsia="宋体" w:hint="default"/>
          <w:spacing w:val="-53"/>
          <w:sz w:val="20"/>
          <w:szCs w:val="20"/>
        </w:rPr>
        <w:t> </w:t>
      </w:r>
      <w:r>
        <w:rPr>
          <w:rFonts w:ascii="宋体" w:hAnsi="宋体" w:cs="宋体" w:eastAsia="宋体" w:hint="default"/>
          <w:sz w:val="20"/>
          <w:szCs w:val="20"/>
        </w:rPr>
        <w:t>SOLXYZ</w:t>
      </w:r>
      <w:r>
        <w:rPr>
          <w:rFonts w:ascii="宋体" w:hAnsi="宋体" w:cs="宋体" w:eastAsia="宋体" w:hint="default"/>
          <w:spacing w:val="-53"/>
          <w:sz w:val="20"/>
          <w:szCs w:val="20"/>
        </w:rPr>
        <w:t> </w:t>
      </w:r>
      <w:r>
        <w:rPr>
          <w:rFonts w:ascii="宋体" w:hAnsi="宋体" w:cs="宋体" w:eastAsia="宋体" w:hint="default"/>
          <w:sz w:val="20"/>
          <w:szCs w:val="20"/>
        </w:rPr>
        <w:t>股权列示于可供出售金融资产所致。</w:t>
      </w:r>
      <w:r>
        <w:rPr>
          <w:rFonts w:ascii="宋体" w:hAnsi="宋体" w:cs="宋体" w:eastAsia="宋体" w:hint="default"/>
          <w:w w:val="100"/>
          <w:sz w:val="20"/>
          <w:szCs w:val="20"/>
        </w:rPr>
        <w:t> </w:t>
      </w:r>
      <w:r>
        <w:rPr>
          <w:rFonts w:ascii="宋体" w:hAnsi="宋体" w:cs="宋体" w:eastAsia="宋体" w:hint="default"/>
          <w:sz w:val="20"/>
          <w:szCs w:val="20"/>
        </w:rPr>
        <w:t>F</w:t>
      </w:r>
      <w:r>
        <w:rPr>
          <w:rFonts w:ascii="宋体" w:hAnsi="宋体" w:cs="宋体" w:eastAsia="宋体" w:hint="default"/>
          <w:spacing w:val="-56"/>
          <w:sz w:val="20"/>
          <w:szCs w:val="20"/>
        </w:rPr>
        <w:t> </w:t>
      </w:r>
      <w:r>
        <w:rPr>
          <w:rFonts w:ascii="宋体" w:hAnsi="宋体" w:cs="宋体" w:eastAsia="宋体" w:hint="default"/>
          <w:sz w:val="20"/>
          <w:szCs w:val="20"/>
        </w:rPr>
        <w:t>主要系子公司浙江网新恩普软件有限公司本期收回货款所致。</w:t>
      </w:r>
    </w:p>
    <w:p>
      <w:pPr>
        <w:spacing w:line="234"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G</w:t>
      </w:r>
      <w:r>
        <w:rPr>
          <w:rFonts w:ascii="宋体" w:hAnsi="宋体" w:cs="宋体" w:eastAsia="宋体" w:hint="default"/>
          <w:spacing w:val="-55"/>
          <w:sz w:val="20"/>
          <w:szCs w:val="20"/>
        </w:rPr>
        <w:t> </w:t>
      </w:r>
      <w:r>
        <w:rPr>
          <w:rFonts w:ascii="宋体" w:hAnsi="宋体" w:cs="宋体" w:eastAsia="宋体" w:hint="default"/>
          <w:sz w:val="20"/>
          <w:szCs w:val="20"/>
        </w:rPr>
        <w:t>主要系公司增加对外出租房产所致。</w:t>
      </w:r>
    </w:p>
    <w:p>
      <w:pPr>
        <w:spacing w:line="260" w:lineRule="exact" w:before="24"/>
        <w:ind w:left="857" w:right="2406" w:firstLine="0"/>
        <w:jc w:val="left"/>
        <w:rPr>
          <w:rFonts w:ascii="宋体" w:hAnsi="宋体" w:cs="宋体" w:eastAsia="宋体" w:hint="default"/>
          <w:sz w:val="20"/>
          <w:szCs w:val="20"/>
        </w:rPr>
      </w:pPr>
      <w:r>
        <w:rPr>
          <w:rFonts w:ascii="宋体" w:hAnsi="宋体" w:cs="宋体" w:eastAsia="宋体" w:hint="default"/>
          <w:sz w:val="20"/>
          <w:szCs w:val="20"/>
        </w:rPr>
        <w:t>H</w:t>
      </w:r>
      <w:r>
        <w:rPr>
          <w:rFonts w:ascii="宋体" w:hAnsi="宋体" w:cs="宋体" w:eastAsia="宋体" w:hint="default"/>
          <w:spacing w:val="-56"/>
          <w:sz w:val="20"/>
          <w:szCs w:val="20"/>
        </w:rPr>
        <w:t> </w:t>
      </w:r>
      <w:r>
        <w:rPr>
          <w:rFonts w:ascii="宋体" w:hAnsi="宋体" w:cs="宋体" w:eastAsia="宋体" w:hint="default"/>
          <w:sz w:val="20"/>
          <w:szCs w:val="20"/>
        </w:rPr>
        <w:t>主要系孙公司浙江网新图灵数据技术服务有限公司厂房工程金额增加所致。</w:t>
      </w:r>
      <w:r>
        <w:rPr>
          <w:rFonts w:ascii="宋体" w:hAnsi="宋体" w:cs="宋体" w:eastAsia="宋体" w:hint="default"/>
          <w:w w:val="100"/>
          <w:sz w:val="20"/>
          <w:szCs w:val="20"/>
        </w:rPr>
        <w:t> </w:t>
      </w:r>
      <w:r>
        <w:rPr>
          <w:rFonts w:ascii="宋体" w:hAnsi="宋体" w:cs="宋体" w:eastAsia="宋体" w:hint="default"/>
          <w:sz w:val="20"/>
          <w:szCs w:val="20"/>
        </w:rPr>
        <w:t>I</w:t>
      </w:r>
      <w:r>
        <w:rPr>
          <w:rFonts w:ascii="宋体" w:hAnsi="宋体" w:cs="宋体" w:eastAsia="宋体" w:hint="default"/>
          <w:spacing w:val="-55"/>
          <w:sz w:val="20"/>
          <w:szCs w:val="20"/>
        </w:rPr>
        <w:t> </w:t>
      </w:r>
      <w:r>
        <w:rPr>
          <w:rFonts w:ascii="宋体" w:hAnsi="宋体" w:cs="宋体" w:eastAsia="宋体" w:hint="default"/>
          <w:sz w:val="20"/>
          <w:szCs w:val="20"/>
        </w:rPr>
        <w:t>主要系子公司本期可抵扣暂时性差异增加所致。</w:t>
      </w:r>
    </w:p>
    <w:p>
      <w:pPr>
        <w:spacing w:line="235"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J</w:t>
      </w:r>
      <w:r>
        <w:rPr>
          <w:rFonts w:ascii="宋体" w:hAnsi="宋体" w:cs="宋体" w:eastAsia="宋体" w:hint="default"/>
          <w:spacing w:val="-58"/>
          <w:sz w:val="20"/>
          <w:szCs w:val="20"/>
        </w:rPr>
        <w:t> </w:t>
      </w:r>
      <w:r>
        <w:rPr>
          <w:rFonts w:ascii="宋体" w:hAnsi="宋体" w:cs="宋体" w:eastAsia="宋体" w:hint="default"/>
          <w:sz w:val="20"/>
          <w:szCs w:val="20"/>
        </w:rPr>
        <w:t>主要系本期预付浙江浙大网新实业发展有限公司购房款增加所致。</w:t>
      </w: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K</w:t>
      </w:r>
      <w:r>
        <w:rPr>
          <w:rFonts w:ascii="宋体" w:hAnsi="宋体" w:cs="宋体" w:eastAsia="宋体" w:hint="default"/>
          <w:spacing w:val="-55"/>
          <w:sz w:val="20"/>
          <w:szCs w:val="20"/>
        </w:rPr>
        <w:t> </w:t>
      </w:r>
      <w:r>
        <w:rPr>
          <w:rFonts w:ascii="宋体" w:hAnsi="宋体" w:cs="宋体" w:eastAsia="宋体" w:hint="default"/>
          <w:sz w:val="20"/>
          <w:szCs w:val="20"/>
        </w:rPr>
        <w:t>主要系子公司本期计提的工资奖金增加所致。</w:t>
      </w:r>
    </w:p>
    <w:p>
      <w:pPr>
        <w:spacing w:line="260" w:lineRule="exact" w:before="24"/>
        <w:ind w:left="857" w:right="3605" w:firstLine="0"/>
        <w:jc w:val="left"/>
        <w:rPr>
          <w:rFonts w:ascii="宋体" w:hAnsi="宋体" w:cs="宋体" w:eastAsia="宋体" w:hint="default"/>
          <w:sz w:val="20"/>
          <w:szCs w:val="20"/>
        </w:rPr>
      </w:pPr>
      <w:r>
        <w:rPr>
          <w:rFonts w:ascii="宋体" w:hAnsi="宋体" w:cs="宋体" w:eastAsia="宋体" w:hint="default"/>
          <w:sz w:val="20"/>
          <w:szCs w:val="20"/>
        </w:rPr>
        <w:t>L</w:t>
      </w:r>
      <w:r>
        <w:rPr>
          <w:rFonts w:ascii="宋体" w:hAnsi="宋体" w:cs="宋体" w:eastAsia="宋体" w:hint="default"/>
          <w:spacing w:val="-55"/>
          <w:sz w:val="20"/>
          <w:szCs w:val="20"/>
        </w:rPr>
        <w:t> </w:t>
      </w:r>
      <w:r>
        <w:rPr>
          <w:rFonts w:ascii="宋体" w:hAnsi="宋体" w:cs="宋体" w:eastAsia="宋体" w:hint="default"/>
          <w:sz w:val="20"/>
          <w:szCs w:val="20"/>
        </w:rPr>
        <w:t>主要系本期将增值税待抵扣进项税列示于其他流动资产所致。</w:t>
      </w:r>
      <w:r>
        <w:rPr>
          <w:rFonts w:ascii="宋体" w:hAnsi="宋体" w:cs="宋体" w:eastAsia="宋体" w:hint="default"/>
          <w:w w:val="100"/>
          <w:sz w:val="20"/>
          <w:szCs w:val="20"/>
        </w:rPr>
        <w:t> </w:t>
      </w:r>
      <w:r>
        <w:rPr>
          <w:rFonts w:ascii="宋体" w:hAnsi="宋体" w:cs="宋体" w:eastAsia="宋体" w:hint="default"/>
          <w:sz w:val="20"/>
          <w:szCs w:val="20"/>
        </w:rPr>
        <w:t>M</w:t>
      </w:r>
      <w:r>
        <w:rPr>
          <w:rFonts w:ascii="宋体" w:hAnsi="宋体" w:cs="宋体" w:eastAsia="宋体" w:hint="default"/>
          <w:spacing w:val="-56"/>
          <w:sz w:val="20"/>
          <w:szCs w:val="20"/>
        </w:rPr>
        <w:t> </w:t>
      </w:r>
      <w:r>
        <w:rPr>
          <w:rFonts w:ascii="宋体" w:hAnsi="宋体" w:cs="宋体" w:eastAsia="宋体" w:hint="default"/>
          <w:sz w:val="20"/>
          <w:szCs w:val="20"/>
        </w:rPr>
        <w:t>主要系期末计提短期融资券利息较多所致。</w:t>
      </w:r>
    </w:p>
    <w:p>
      <w:pPr>
        <w:spacing w:line="260" w:lineRule="exact" w:before="0"/>
        <w:ind w:left="857" w:right="5004" w:firstLine="0"/>
        <w:jc w:val="left"/>
        <w:rPr>
          <w:rFonts w:ascii="宋体" w:hAnsi="宋体" w:cs="宋体" w:eastAsia="宋体" w:hint="default"/>
          <w:sz w:val="20"/>
          <w:szCs w:val="20"/>
        </w:rPr>
      </w:pPr>
      <w:r>
        <w:rPr>
          <w:rFonts w:ascii="宋体" w:hAnsi="宋体" w:cs="宋体" w:eastAsia="宋体" w:hint="default"/>
          <w:sz w:val="20"/>
          <w:szCs w:val="20"/>
        </w:rPr>
        <w:t>N</w:t>
      </w:r>
      <w:r>
        <w:rPr>
          <w:rFonts w:ascii="宋体" w:hAnsi="宋体" w:cs="宋体" w:eastAsia="宋体" w:hint="default"/>
          <w:spacing w:val="-54"/>
          <w:sz w:val="20"/>
          <w:szCs w:val="20"/>
        </w:rPr>
        <w:t> </w:t>
      </w:r>
      <w:r>
        <w:rPr>
          <w:rFonts w:ascii="宋体" w:hAnsi="宋体" w:cs="宋体" w:eastAsia="宋体" w:hint="default"/>
          <w:sz w:val="20"/>
          <w:szCs w:val="20"/>
        </w:rPr>
        <w:t>主要系本期一年内到期的长期借款增加所致。</w:t>
      </w:r>
      <w:r>
        <w:rPr>
          <w:rFonts w:ascii="宋体" w:hAnsi="宋体" w:cs="宋体" w:eastAsia="宋体" w:hint="default"/>
          <w:w w:val="100"/>
          <w:sz w:val="20"/>
          <w:szCs w:val="20"/>
        </w:rPr>
        <w:t> </w:t>
      </w:r>
      <w:r>
        <w:rPr>
          <w:rFonts w:ascii="宋体" w:hAnsi="宋体" w:cs="宋体" w:eastAsia="宋体" w:hint="default"/>
          <w:sz w:val="20"/>
          <w:szCs w:val="20"/>
        </w:rPr>
        <w:t>O</w:t>
      </w:r>
      <w:r>
        <w:rPr>
          <w:rFonts w:ascii="宋体" w:hAnsi="宋体" w:cs="宋体" w:eastAsia="宋体" w:hint="default"/>
          <w:spacing w:val="-54"/>
          <w:sz w:val="20"/>
          <w:szCs w:val="20"/>
        </w:rPr>
        <w:t> </w:t>
      </w:r>
      <w:r>
        <w:rPr>
          <w:rFonts w:ascii="宋体" w:hAnsi="宋体" w:cs="宋体" w:eastAsia="宋体" w:hint="default"/>
          <w:sz w:val="20"/>
          <w:szCs w:val="20"/>
        </w:rPr>
        <w:t>主要系本期发行较多短期融资券所致。</w:t>
      </w:r>
    </w:p>
    <w:p>
      <w:pPr>
        <w:spacing w:line="235"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P</w:t>
      </w:r>
      <w:r>
        <w:rPr>
          <w:rFonts w:ascii="宋体" w:hAnsi="宋体" w:cs="宋体" w:eastAsia="宋体" w:hint="default"/>
          <w:spacing w:val="-58"/>
          <w:sz w:val="20"/>
          <w:szCs w:val="20"/>
        </w:rPr>
        <w:t> </w:t>
      </w:r>
      <w:r>
        <w:rPr>
          <w:rFonts w:ascii="宋体" w:hAnsi="宋体" w:cs="宋体" w:eastAsia="宋体" w:hint="default"/>
          <w:sz w:val="20"/>
          <w:szCs w:val="20"/>
        </w:rPr>
        <w:t>主要系孙公司浙江网新图灵数据技术服务有限公司新增长期借款较多所致。</w:t>
      </w:r>
    </w:p>
    <w:p>
      <w:pPr>
        <w:spacing w:line="261"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Q</w:t>
      </w:r>
      <w:r>
        <w:rPr>
          <w:rFonts w:ascii="宋体" w:hAnsi="宋体" w:cs="宋体" w:eastAsia="宋体" w:hint="default"/>
          <w:spacing w:val="-58"/>
          <w:sz w:val="20"/>
          <w:szCs w:val="20"/>
        </w:rPr>
        <w:t> </w:t>
      </w:r>
      <w:r>
        <w:rPr>
          <w:rFonts w:ascii="宋体" w:hAnsi="宋体" w:cs="宋体" w:eastAsia="宋体" w:hint="default"/>
          <w:sz w:val="20"/>
          <w:szCs w:val="20"/>
        </w:rPr>
        <w:t>主要系子公司快威科技集团有限公司本期收到政府补助较多所致。</w:t>
      </w:r>
    </w:p>
    <w:p>
      <w:pPr>
        <w:spacing w:line="240" w:lineRule="auto" w:before="5"/>
        <w:rPr>
          <w:rFonts w:ascii="宋体" w:hAnsi="宋体" w:cs="宋体" w:eastAsia="宋体" w:hint="default"/>
          <w:sz w:val="23"/>
          <w:szCs w:val="23"/>
        </w:rPr>
      </w:pPr>
    </w:p>
    <w:p>
      <w:pPr>
        <w:spacing w:line="285" w:lineRule="auto" w:before="0"/>
        <w:ind w:left="1173" w:right="2744" w:hanging="31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、公允价值计量资产、主要资产计量属性变化相关情况说明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报告期内，公司公允价值计量资产、主要资产计量属性没有变化。</w:t>
      </w:r>
    </w:p>
    <w:p>
      <w:pPr>
        <w:spacing w:line="240" w:lineRule="auto" w:before="13"/>
        <w:rPr>
          <w:rFonts w:ascii="宋体" w:hAnsi="宋体" w:cs="宋体" w:eastAsia="宋体" w:hint="default"/>
          <w:sz w:val="25"/>
          <w:szCs w:val="25"/>
        </w:rPr>
      </w:pPr>
    </w:p>
    <w:p>
      <w:pPr>
        <w:pStyle w:val="Heading5"/>
        <w:spacing w:line="240" w:lineRule="auto" w:before="0"/>
        <w:ind w:left="857" w:right="0"/>
        <w:jc w:val="left"/>
        <w:rPr>
          <w:b w:val="0"/>
          <w:bCs w:val="0"/>
        </w:rPr>
      </w:pPr>
      <w:r>
        <w:rPr>
          <w:rFonts w:ascii="宋体" w:hAnsi="宋体" w:cs="宋体" w:eastAsia="宋体" w:hint="default"/>
        </w:rPr>
        <w:t>3</w:t>
      </w:r>
      <w:r>
        <w:rPr/>
        <w:t>、其他情况说明</w:t>
      </w:r>
      <w:r>
        <w:rPr>
          <w:b w:val="0"/>
          <w:bCs w:val="0"/>
        </w:rPr>
      </w:r>
    </w:p>
    <w:p>
      <w:pPr>
        <w:spacing w:line="240" w:lineRule="auto" w:before="7"/>
        <w:rPr>
          <w:rFonts w:ascii="宋体" w:hAnsi="宋体" w:cs="宋体" w:eastAsia="宋体" w:hint="default"/>
          <w:b/>
          <w:bCs/>
          <w:sz w:val="6"/>
          <w:szCs w:val="6"/>
        </w:rPr>
      </w:pPr>
    </w:p>
    <w:tbl>
      <w:tblPr>
        <w:tblW w:w="0" w:type="auto"/>
        <w:jc w:val="left"/>
        <w:tblInd w:w="151" w:type="dxa"/>
        <w:tblLayout w:type="fixed"/>
        <w:tblCellMar>
          <w:top w:w="0" w:type="dxa"/>
          <w:left w:w="0" w:type="dxa"/>
          <w:bottom w:w="0" w:type="dxa"/>
          <w:right w:w="0" w:type="dxa"/>
        </w:tblCellMar>
        <w:tblLook w:val="01E0"/>
      </w:tblPr>
      <w:tblGrid>
        <w:gridCol w:w="1845"/>
        <w:gridCol w:w="1700"/>
        <w:gridCol w:w="1559"/>
        <w:gridCol w:w="1702"/>
        <w:gridCol w:w="1134"/>
        <w:gridCol w:w="1765"/>
      </w:tblGrid>
      <w:tr>
        <w:trPr>
          <w:trHeight w:val="565" w:hRule="exact"/>
        </w:trPr>
        <w:tc>
          <w:tcPr>
            <w:tcW w:w="1845" w:type="dxa"/>
            <w:tcBorders>
              <w:top w:val="single" w:sz="8" w:space="0" w:color="000000"/>
              <w:left w:val="single" w:sz="8" w:space="0" w:color="000000"/>
              <w:bottom w:val="single" w:sz="8" w:space="0" w:color="000000"/>
              <w:right w:val="single" w:sz="8" w:space="0" w:color="000000"/>
            </w:tcBorders>
          </w:tcPr>
          <w:p>
            <w:pPr>
              <w:pStyle w:val="TableParagraph"/>
              <w:tabs>
                <w:tab w:pos="1017" w:val="left" w:leader="none"/>
              </w:tabs>
              <w:spacing w:line="240" w:lineRule="auto" w:before="102"/>
              <w:ind w:left="5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52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本期公允价值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变动损益</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55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5" w:hRule="exact"/>
        </w:trPr>
        <w:tc>
          <w:tcPr>
            <w:tcW w:w="9705" w:type="dxa"/>
            <w:gridSpan w:val="6"/>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7"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2330" w:hRule="exact"/>
        </w:trPr>
        <w:tc>
          <w:tcPr>
            <w:tcW w:w="1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72" w:lineRule="exact"/>
              <w:ind w:left="97" w:right="71"/>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pacing w:val="8"/>
                <w:sz w:val="21"/>
                <w:szCs w:val="21"/>
              </w:rPr>
              <w:t>以公允价值计 </w:t>
            </w:r>
            <w:r>
              <w:rPr>
                <w:rFonts w:ascii="宋体" w:hAnsi="宋体" w:cs="宋体" w:eastAsia="宋体" w:hint="default"/>
                <w:spacing w:val="22"/>
                <w:sz w:val="21"/>
                <w:szCs w:val="21"/>
              </w:rPr>
              <w:t>量且其变动计入</w:t>
            </w:r>
            <w:r>
              <w:rPr>
                <w:rFonts w:ascii="宋体" w:hAnsi="宋体" w:cs="宋体" w:eastAsia="宋体" w:hint="default"/>
                <w:spacing w:val="-79"/>
                <w:sz w:val="21"/>
                <w:szCs w:val="21"/>
              </w:rPr>
              <w:t> </w:t>
            </w:r>
            <w:r>
              <w:rPr>
                <w:rFonts w:ascii="宋体" w:hAnsi="宋体" w:cs="宋体" w:eastAsia="宋体" w:hint="default"/>
                <w:spacing w:val="22"/>
                <w:sz w:val="21"/>
                <w:szCs w:val="21"/>
              </w:rPr>
              <w:t>当期损益的金融</w:t>
            </w:r>
            <w:r>
              <w:rPr>
                <w:rFonts w:ascii="宋体" w:hAnsi="宋体" w:cs="宋体" w:eastAsia="宋体" w:hint="default"/>
                <w:spacing w:val="-79"/>
                <w:sz w:val="21"/>
                <w:szCs w:val="21"/>
              </w:rPr>
              <w:t> </w:t>
            </w:r>
            <w:r>
              <w:rPr>
                <w:rFonts w:ascii="宋体" w:hAnsi="宋体" w:cs="宋体" w:eastAsia="宋体" w:hint="default"/>
                <w:spacing w:val="-7"/>
                <w:sz w:val="21"/>
                <w:szCs w:val="21"/>
              </w:rPr>
              <w:t>资产（不含衍生金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融资产）</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21"/>
                <w:szCs w:val="21"/>
              </w:rPr>
            </w:pPr>
            <w:r>
              <w:rPr>
                <w:rFonts w:ascii="宋体"/>
                <w:sz w:val="21"/>
              </w:rPr>
              <w:t>18,114,237.86</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21"/>
                <w:szCs w:val="21"/>
              </w:rPr>
            </w:pPr>
            <w:r>
              <w:rPr>
                <w:rFonts w:ascii="宋体"/>
                <w:sz w:val="21"/>
              </w:rPr>
              <w:t>468,172.61</w:t>
            </w:r>
          </w:p>
        </w:tc>
        <w:tc>
          <w:tcPr>
            <w:tcW w:w="170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21"/>
                <w:szCs w:val="21"/>
              </w:rPr>
            </w:pPr>
            <w:r>
              <w:rPr>
                <w:rFonts w:ascii="宋体"/>
                <w:sz w:val="21"/>
              </w:rPr>
              <w:t>17,091,280.47</w:t>
            </w:r>
          </w:p>
        </w:tc>
      </w:tr>
      <w:tr>
        <w:trPr>
          <w:trHeight w:val="545" w:hRule="exact"/>
        </w:trPr>
        <w:tc>
          <w:tcPr>
            <w:tcW w:w="1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宋体" w:hAnsi="宋体" w:cs="宋体" w:eastAsia="宋体" w:hint="default"/>
                <w:sz w:val="21"/>
                <w:szCs w:val="21"/>
              </w:rPr>
            </w:pPr>
            <w:r>
              <w:rPr>
                <w:rFonts w:ascii="宋体"/>
                <w:sz w:val="21"/>
              </w:rPr>
              <w:t>346,428.18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宋体" w:hAnsi="宋体" w:cs="宋体" w:eastAsia="宋体" w:hint="default"/>
                <w:sz w:val="21"/>
                <w:szCs w:val="21"/>
              </w:rPr>
            </w:pPr>
            <w:r>
              <w:rPr>
                <w:rFonts w:ascii="宋体"/>
                <w:sz w:val="21"/>
              </w:rPr>
              <w:t>3,350,434.11</w:t>
            </w:r>
          </w:p>
        </w:tc>
        <w:tc>
          <w:tcPr>
            <w:tcW w:w="170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宋体" w:hAnsi="宋体" w:cs="宋体" w:eastAsia="宋体" w:hint="default"/>
                <w:sz w:val="21"/>
                <w:szCs w:val="21"/>
              </w:rPr>
            </w:pPr>
            <w:r>
              <w:rPr>
                <w:rFonts w:ascii="宋体"/>
                <w:sz w:val="21"/>
              </w:rPr>
              <w:t>3,644,527.82</w:t>
            </w:r>
          </w:p>
        </w:tc>
      </w:tr>
      <w:tr>
        <w:trPr>
          <w:trHeight w:val="800" w:hRule="exact"/>
        </w:trPr>
        <w:tc>
          <w:tcPr>
            <w:tcW w:w="184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1"/>
              <w:ind w:left="97" w:right="9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pacing w:val="8"/>
                <w:sz w:val="21"/>
                <w:szCs w:val="21"/>
              </w:rPr>
              <w:t>可供出售金融 </w:t>
            </w:r>
            <w:r>
              <w:rPr>
                <w:rFonts w:ascii="宋体" w:hAnsi="宋体" w:cs="宋体" w:eastAsia="宋体" w:hint="default"/>
                <w:sz w:val="21"/>
                <w:szCs w:val="21"/>
              </w:rPr>
              <w:t>资产</w:t>
            </w:r>
          </w:p>
        </w:tc>
        <w:tc>
          <w:tcPr>
            <w:tcW w:w="1700"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6"/>
              <w:jc w:val="right"/>
              <w:rPr>
                <w:rFonts w:ascii="宋体" w:hAnsi="宋体" w:cs="宋体" w:eastAsia="宋体" w:hint="default"/>
                <w:sz w:val="21"/>
                <w:szCs w:val="21"/>
              </w:rPr>
            </w:pPr>
            <w:r>
              <w:rPr>
                <w:rFonts w:ascii="宋体"/>
                <w:sz w:val="21"/>
              </w:rPr>
              <w:t>43,402.62</w:t>
            </w:r>
          </w:p>
        </w:tc>
        <w:tc>
          <w:tcPr>
            <w:tcW w:w="1134" w:type="dxa"/>
            <w:tcBorders>
              <w:top w:val="single" w:sz="8" w:space="0" w:color="000000"/>
              <w:left w:val="single" w:sz="8" w:space="0" w:color="000000"/>
              <w:bottom w:val="single" w:sz="8" w:space="0" w:color="000000"/>
              <w:right w:val="single" w:sz="8" w:space="0" w:color="000000"/>
            </w:tcBorders>
          </w:tcPr>
          <w:p>
            <w:pPr/>
          </w:p>
        </w:tc>
        <w:tc>
          <w:tcPr>
            <w:tcW w:w="1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13,371,619.45</w:t>
            </w:r>
          </w:p>
        </w:tc>
      </w:tr>
      <w:tr>
        <w:trPr>
          <w:trHeight w:val="545" w:hRule="exact"/>
        </w:trPr>
        <w:tc>
          <w:tcPr>
            <w:tcW w:w="1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宋体" w:hAnsi="宋体" w:cs="宋体" w:eastAsia="宋体" w:hint="default"/>
                <w:sz w:val="21"/>
                <w:szCs w:val="21"/>
              </w:rPr>
            </w:pPr>
            <w:r>
              <w:rPr>
                <w:rFonts w:ascii="宋体"/>
                <w:sz w:val="21"/>
              </w:rPr>
              <w:t>18,460,666.04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宋体" w:hAnsi="宋体" w:cs="宋体" w:eastAsia="宋体" w:hint="default"/>
                <w:sz w:val="21"/>
                <w:szCs w:val="21"/>
              </w:rPr>
            </w:pPr>
            <w:r>
              <w:rPr>
                <w:rFonts w:ascii="宋体"/>
                <w:sz w:val="21"/>
              </w:rPr>
              <w:t>3,818,606.72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6"/>
              <w:jc w:val="right"/>
              <w:rPr>
                <w:rFonts w:ascii="宋体" w:hAnsi="宋体" w:cs="宋体" w:eastAsia="宋体" w:hint="default"/>
                <w:sz w:val="21"/>
                <w:szCs w:val="21"/>
              </w:rPr>
            </w:pPr>
            <w:r>
              <w:rPr>
                <w:rFonts w:ascii="宋体"/>
                <w:sz w:val="21"/>
              </w:rPr>
              <w:t>43,402.62</w:t>
            </w:r>
          </w:p>
        </w:tc>
        <w:tc>
          <w:tcPr>
            <w:tcW w:w="1134" w:type="dxa"/>
            <w:tcBorders>
              <w:top w:val="single" w:sz="8" w:space="0" w:color="000000"/>
              <w:left w:val="single" w:sz="8" w:space="0" w:color="000000"/>
              <w:bottom w:val="single" w:sz="8" w:space="0" w:color="000000"/>
              <w:right w:val="single" w:sz="8" w:space="0" w:color="000000"/>
            </w:tcBorders>
          </w:tcPr>
          <w:p>
            <w:pPr/>
          </w:p>
        </w:tc>
        <w:tc>
          <w:tcPr>
            <w:tcW w:w="1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8"/>
              <w:jc w:val="right"/>
              <w:rPr>
                <w:rFonts w:ascii="宋体" w:hAnsi="宋体" w:cs="宋体" w:eastAsia="宋体" w:hint="default"/>
                <w:sz w:val="21"/>
                <w:szCs w:val="21"/>
              </w:rPr>
            </w:pPr>
            <w:r>
              <w:rPr>
                <w:rFonts w:ascii="宋体"/>
                <w:sz w:val="21"/>
              </w:rPr>
              <w:t>34,107,427.74</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spacing w:before="35"/>
        <w:ind w:left="85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核心竞争力分析</w:t>
      </w:r>
      <w:r>
        <w:rPr>
          <w:rFonts w:ascii="宋体" w:hAnsi="宋体" w:cs="宋体" w:eastAsia="宋体" w:hint="default"/>
          <w:sz w:val="21"/>
          <w:szCs w:val="21"/>
        </w:rPr>
      </w:r>
    </w:p>
    <w:p>
      <w:pPr>
        <w:spacing w:line="285" w:lineRule="auto" w:before="51"/>
        <w:ind w:left="1277" w:right="0" w:hanging="42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在信息技术领域的深厚技术积淀，规模化的大型信息系统开发能力</w:t>
      </w:r>
      <w:r>
        <w:rPr>
          <w:rFonts w:ascii="宋体" w:hAnsi="宋体" w:cs="宋体" w:eastAsia="宋体" w:hint="default"/>
          <w:b/>
          <w:bCs/>
          <w:w w:val="99"/>
          <w:sz w:val="21"/>
          <w:szCs w:val="21"/>
        </w:rPr>
        <w:t> </w:t>
      </w:r>
      <w:r>
        <w:rPr>
          <w:rFonts w:ascii="宋体" w:hAnsi="宋体" w:cs="宋体" w:eastAsia="宋体" w:hint="default"/>
          <w:spacing w:val="-3"/>
          <w:sz w:val="21"/>
          <w:szCs w:val="21"/>
        </w:rPr>
        <w:t>以公司与浙大共建的一系列联合技术中心的科研力量为内核，公司十多年来积累了计算</w:t>
      </w:r>
    </w:p>
    <w:p>
      <w:pPr>
        <w:spacing w:after="0" w:line="285" w:lineRule="auto"/>
        <w:jc w:val="left"/>
        <w:rPr>
          <w:rFonts w:ascii="宋体" w:hAnsi="宋体" w:cs="宋体" w:eastAsia="宋体" w:hint="default"/>
          <w:sz w:val="21"/>
          <w:szCs w:val="21"/>
        </w:rPr>
        <w:sectPr>
          <w:pgSz w:w="11910" w:h="16840"/>
          <w:pgMar w:header="877" w:footer="979" w:top="1100" w:bottom="1160" w:left="940" w:right="940"/>
        </w:sectPr>
      </w:pPr>
    </w:p>
    <w:p>
      <w:pPr>
        <w:spacing w:line="240" w:lineRule="auto" w:before="2"/>
        <w:rPr>
          <w:rFonts w:ascii="宋体" w:hAnsi="宋体" w:cs="宋体" w:eastAsia="宋体" w:hint="default"/>
          <w:sz w:val="19"/>
          <w:szCs w:val="19"/>
        </w:rPr>
      </w:pPr>
    </w:p>
    <w:p>
      <w:pPr>
        <w:pStyle w:val="BodyText"/>
        <w:spacing w:line="285" w:lineRule="auto" w:before="35"/>
        <w:ind w:left="637" w:right="525"/>
        <w:jc w:val="left"/>
      </w:pPr>
      <w:r>
        <w:rPr/>
        <w:t>金融技术、</w:t>
      </w:r>
      <w:r>
        <w:rPr>
          <w:rFonts w:ascii="宋体" w:hAnsi="宋体" w:cs="宋体" w:eastAsia="宋体" w:hint="default"/>
        </w:rPr>
        <w:t>Linux</w:t>
      </w:r>
      <w:r>
        <w:rPr>
          <w:rFonts w:ascii="宋体" w:hAnsi="宋体" w:cs="宋体" w:eastAsia="宋体" w:hint="default"/>
          <w:spacing w:val="-64"/>
        </w:rPr>
        <w:t> </w:t>
      </w:r>
      <w:r>
        <w:rPr/>
        <w:t>兼容内核、智能互联的数据交换系统、嵌入式软件、残疾人信息无障碍等 </w:t>
      </w:r>
      <w:r>
        <w:rPr>
          <w:spacing w:val="-5"/>
        </w:rPr>
        <w:t>一系列核心技术，并在云应用平台、大数据、移动互联、电子支付等领域积极进行技术储备。</w:t>
      </w:r>
      <w:r>
        <w:rPr>
          <w:spacing w:val="-96"/>
        </w:rPr>
        <w:t> </w:t>
      </w:r>
      <w:r>
        <w:rPr>
          <w:spacing w:val="-96"/>
        </w:rPr>
      </w:r>
      <w:r>
        <w:rPr>
          <w:spacing w:val="-3"/>
        </w:rPr>
        <w:t>同时，公司以全球布局的软件开发交付基地为主体，拥有大量软件技术人才，具备承接国际</w:t>
      </w:r>
      <w:r>
        <w:rPr>
          <w:spacing w:val="-72"/>
        </w:rPr>
        <w:t> </w:t>
      </w:r>
      <w:r>
        <w:rPr>
          <w:spacing w:val="-72"/>
        </w:rPr>
      </w:r>
      <w:r>
        <w:rPr/>
        <w:t>大型软件系统项目的卓越开发能力。</w:t>
      </w:r>
    </w:p>
    <w:p>
      <w:pPr>
        <w:spacing w:line="285" w:lineRule="auto" w:before="12"/>
        <w:ind w:left="953" w:right="634" w:hanging="31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深入垂直行业的应用解决方案能力日益凸显</w:t>
      </w:r>
      <w:r>
        <w:rPr>
          <w:rFonts w:ascii="宋体" w:hAnsi="宋体" w:cs="宋体" w:eastAsia="宋体" w:hint="default"/>
          <w:b/>
          <w:bCs/>
          <w:w w:val="99"/>
          <w:sz w:val="21"/>
          <w:szCs w:val="21"/>
        </w:rPr>
        <w:t> </w:t>
      </w:r>
      <w:r>
        <w:rPr>
          <w:rFonts w:ascii="宋体" w:hAnsi="宋体" w:cs="宋体" w:eastAsia="宋体" w:hint="default"/>
          <w:sz w:val="21"/>
          <w:szCs w:val="21"/>
        </w:rPr>
        <w:t>经过十多年的经营积累，公司已经形成了以劳动保障一体化、数字城管、市民一卡通、</w:t>
      </w:r>
    </w:p>
    <w:p>
      <w:pPr>
        <w:pStyle w:val="BodyText"/>
        <w:spacing w:line="285" w:lineRule="auto" w:before="11"/>
        <w:ind w:left="637" w:right="530"/>
        <w:jc w:val="left"/>
      </w:pPr>
      <w:r>
        <w:rPr>
          <w:spacing w:val="-3"/>
        </w:rPr>
        <w:t>智能电网、智慧金融、电子政务等产品为核心的“智慧城市”解决方案群，并且已经在国内</w:t>
      </w:r>
      <w:r>
        <w:rPr>
          <w:spacing w:val="-79"/>
        </w:rPr>
        <w:t> </w:t>
      </w:r>
      <w:r>
        <w:rPr>
          <w:spacing w:val="-79"/>
        </w:rPr>
      </w:r>
      <w:r>
        <w:rPr>
          <w:spacing w:val="-3"/>
        </w:rPr>
        <w:t>数十个城市成功实施。未来，公司深入垂直行业的应用解决方案能力将在跨界的缝隙市场中</w:t>
      </w:r>
      <w:r>
        <w:rPr>
          <w:spacing w:val="-73"/>
        </w:rPr>
        <w:t> </w:t>
      </w:r>
      <w:r>
        <w:rPr>
          <w:spacing w:val="-73"/>
        </w:rPr>
      </w:r>
      <w:r>
        <w:rPr/>
        <w:t>日益发挥出其优势。凭借自身在</w:t>
      </w:r>
      <w:r>
        <w:rPr>
          <w:spacing w:val="-44"/>
        </w:rPr>
        <w:t> </w:t>
      </w:r>
      <w:r>
        <w:rPr>
          <w:rFonts w:ascii="宋体" w:hAnsi="宋体" w:cs="宋体" w:eastAsia="宋体" w:hint="default"/>
        </w:rPr>
        <w:t>IT</w:t>
      </w:r>
      <w:r>
        <w:rPr>
          <w:rFonts w:ascii="宋体" w:hAnsi="宋体" w:cs="宋体" w:eastAsia="宋体" w:hint="default"/>
          <w:spacing w:val="-45"/>
        </w:rPr>
        <w:t> </w:t>
      </w:r>
      <w:r>
        <w:rPr/>
        <w:t>领域积累的优势，公司能为政府客户、垂直行业客户做 顶层设计规划和咨询、开发、集成、运营等全系列服务，真正帮助政府客户建设智慧城市， 帮助行业企业客户降低成本、提高生产力、扩大市场份额。</w:t>
      </w:r>
    </w:p>
    <w:p>
      <w:pPr>
        <w:pStyle w:val="Heading5"/>
        <w:spacing w:line="240" w:lineRule="auto" w:before="13"/>
        <w:ind w:left="637" w:right="525"/>
        <w:jc w:val="left"/>
        <w:rPr>
          <w:b w:val="0"/>
          <w:bCs w:val="0"/>
        </w:rPr>
      </w:pPr>
      <w:r>
        <w:rPr>
          <w:rFonts w:ascii="宋体" w:hAnsi="宋体" w:cs="宋体" w:eastAsia="宋体" w:hint="default"/>
        </w:rPr>
        <w:t>2.</w:t>
      </w:r>
      <w:r>
        <w:rPr>
          <w:rFonts w:ascii="宋体" w:hAnsi="宋体" w:cs="宋体" w:eastAsia="宋体" w:hint="default"/>
          <w:spacing w:val="37"/>
        </w:rPr>
        <w:t> </w:t>
      </w:r>
      <w:r>
        <w:rPr/>
        <w:t>大规模项目实施管理能力为业务拓展保驾护航</w:t>
      </w:r>
      <w:r>
        <w:rPr>
          <w:b w:val="0"/>
          <w:bCs w:val="0"/>
        </w:rPr>
      </w:r>
    </w:p>
    <w:p>
      <w:pPr>
        <w:pStyle w:val="BodyText"/>
        <w:spacing w:line="285" w:lineRule="auto" w:before="51"/>
        <w:ind w:left="637" w:right="634" w:firstLine="420"/>
        <w:jc w:val="both"/>
      </w:pPr>
      <w:r>
        <w:rPr/>
        <w:t>经过</w:t>
      </w:r>
      <w:r>
        <w:rPr>
          <w:spacing w:val="-47"/>
        </w:rPr>
        <w:t> </w:t>
      </w:r>
      <w:r>
        <w:rPr>
          <w:rFonts w:ascii="宋体" w:hAnsi="宋体" w:cs="宋体" w:eastAsia="宋体" w:hint="default"/>
        </w:rPr>
        <w:t>12</w:t>
      </w:r>
      <w:r>
        <w:rPr>
          <w:rFonts w:ascii="宋体" w:hAnsi="宋体" w:cs="宋体" w:eastAsia="宋体" w:hint="default"/>
          <w:spacing w:val="-47"/>
        </w:rPr>
        <w:t> </w:t>
      </w:r>
      <w:r>
        <w:rPr/>
        <w:t>年的大型</w:t>
      </w:r>
      <w:r>
        <w:rPr>
          <w:spacing w:val="-48"/>
        </w:rPr>
        <w:t> </w:t>
      </w:r>
      <w:r>
        <w:rPr>
          <w:rFonts w:ascii="宋体" w:hAnsi="宋体" w:cs="宋体" w:eastAsia="宋体" w:hint="default"/>
        </w:rPr>
        <w:t>IT</w:t>
      </w:r>
      <w:r>
        <w:rPr>
          <w:rFonts w:ascii="宋体" w:hAnsi="宋体" w:cs="宋体" w:eastAsia="宋体" w:hint="default"/>
          <w:spacing w:val="-47"/>
        </w:rPr>
        <w:t> </w:t>
      </w:r>
      <w:r>
        <w:rPr>
          <w:spacing w:val="-4"/>
        </w:rPr>
        <w:t>项目积累，通过借鉴行业最佳实践并结合自身丰富经验，公司形成</w:t>
      </w:r>
      <w:r>
        <w:rPr/>
        <w:t> </w:t>
      </w:r>
      <w:r>
        <w:rPr>
          <w:spacing w:val="-3"/>
        </w:rPr>
        <w:t>了以高效率、高品质著称，成本控制与风险管理兼顾的过程架构、方法库与工具。尤其在实</w:t>
      </w:r>
      <w:r>
        <w:rPr>
          <w:spacing w:val="-73"/>
        </w:rPr>
        <w:t> </w:t>
      </w:r>
      <w:r>
        <w:rPr>
          <w:spacing w:val="-73"/>
        </w:rPr>
      </w:r>
      <w:r>
        <w:rPr>
          <w:spacing w:val="-3"/>
        </w:rPr>
        <w:t>施国际大型项目时，公司通过全球资源的优化配置、项目管控与实时评估，确保了项目计划</w:t>
      </w:r>
      <w:r>
        <w:rPr>
          <w:spacing w:val="-72"/>
        </w:rPr>
        <w:t> </w:t>
      </w:r>
      <w:r>
        <w:rPr>
          <w:spacing w:val="-72"/>
        </w:rPr>
      </w:r>
      <w:r>
        <w:rPr/>
        <w:t>的切实执行和有效落实；通过有效的成本控制，为客户投资创造更大价值。</w:t>
      </w:r>
    </w:p>
    <w:p>
      <w:pPr>
        <w:spacing w:line="240" w:lineRule="auto" w:before="12"/>
        <w:rPr>
          <w:rFonts w:ascii="宋体" w:hAnsi="宋体" w:cs="宋体" w:eastAsia="宋体" w:hint="default"/>
          <w:sz w:val="25"/>
          <w:szCs w:val="25"/>
        </w:rPr>
      </w:pPr>
    </w:p>
    <w:p>
      <w:pPr>
        <w:pStyle w:val="Heading5"/>
        <w:spacing w:line="285" w:lineRule="auto" w:before="0"/>
        <w:ind w:left="637" w:right="6505" w:firstLine="105"/>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w w:val="99"/>
        </w:rPr>
        <w:t> </w:t>
      </w:r>
      <w:r>
        <w:rPr>
          <w:rFonts w:ascii="宋体" w:hAnsi="宋体" w:cs="宋体" w:eastAsia="宋体" w:hint="default"/>
        </w:rPr>
        <w:t>1</w:t>
      </w:r>
      <w:r>
        <w:rPr/>
        <w:t>、对外股权投资总体分析</w:t>
      </w:r>
      <w:r>
        <w:rPr>
          <w:b w:val="0"/>
          <w:bCs w:val="0"/>
        </w:rPr>
      </w:r>
    </w:p>
    <w:p>
      <w:pPr>
        <w:spacing w:line="240" w:lineRule="auto" w:before="7"/>
        <w:rPr>
          <w:rFonts w:ascii="宋体" w:hAnsi="宋体" w:cs="宋体" w:eastAsia="宋体" w:hint="default"/>
          <w:b/>
          <w:bCs/>
          <w:sz w:val="28"/>
          <w:szCs w:val="28"/>
        </w:rPr>
      </w:pPr>
    </w:p>
    <w:tbl>
      <w:tblPr>
        <w:tblW w:w="0" w:type="auto"/>
        <w:jc w:val="left"/>
        <w:tblInd w:w="488" w:type="dxa"/>
        <w:tblLayout w:type="fixed"/>
        <w:tblCellMar>
          <w:top w:w="0" w:type="dxa"/>
          <w:left w:w="0" w:type="dxa"/>
          <w:bottom w:w="0" w:type="dxa"/>
          <w:right w:w="0" w:type="dxa"/>
        </w:tblCellMar>
        <w:tblLook w:val="01E0"/>
      </w:tblPr>
      <w:tblGrid>
        <w:gridCol w:w="815"/>
        <w:gridCol w:w="3723"/>
        <w:gridCol w:w="1941"/>
        <w:gridCol w:w="2113"/>
      </w:tblGrid>
      <w:tr>
        <w:trPr>
          <w:trHeight w:val="645" w:hRule="exact"/>
        </w:trPr>
        <w:tc>
          <w:tcPr>
            <w:tcW w:w="8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8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011" w:right="0"/>
              <w:jc w:val="left"/>
              <w:rPr>
                <w:rFonts w:ascii="宋体" w:hAnsi="宋体" w:cs="宋体" w:eastAsia="宋体" w:hint="default"/>
                <w:sz w:val="21"/>
                <w:szCs w:val="21"/>
              </w:rPr>
            </w:pPr>
            <w:r>
              <w:rPr>
                <w:rFonts w:ascii="宋体" w:hAnsi="宋体" w:cs="宋体" w:eastAsia="宋体" w:hint="default"/>
                <w:sz w:val="21"/>
                <w:szCs w:val="21"/>
              </w:rPr>
              <w:t>被投资公司的名称</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3"/>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33"/>
              <w:ind w:left="836" w:right="101" w:hanging="736"/>
              <w:jc w:val="left"/>
              <w:rPr>
                <w:rFonts w:ascii="宋体" w:hAnsi="宋体" w:cs="宋体" w:eastAsia="宋体" w:hint="default"/>
                <w:sz w:val="21"/>
                <w:szCs w:val="21"/>
              </w:rPr>
            </w:pPr>
            <w:r>
              <w:rPr>
                <w:rFonts w:ascii="宋体" w:hAnsi="宋体" w:cs="宋体" w:eastAsia="宋体" w:hint="default"/>
                <w:sz w:val="21"/>
                <w:szCs w:val="21"/>
              </w:rPr>
              <w:t>占被投资公司的权益 比例</w:t>
            </w:r>
          </w:p>
        </w:tc>
      </w:tr>
      <w:tr>
        <w:trPr>
          <w:trHeight w:val="307" w:hRule="exact"/>
        </w:trPr>
        <w:tc>
          <w:tcPr>
            <w:tcW w:w="8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5"/>
              <w:jc w:val="right"/>
              <w:rPr>
                <w:rFonts w:ascii="宋体" w:hAnsi="宋体" w:cs="宋体" w:eastAsia="宋体" w:hint="default"/>
                <w:sz w:val="21"/>
                <w:szCs w:val="21"/>
              </w:rPr>
            </w:pPr>
            <w:r>
              <w:rPr>
                <w:rFonts w:ascii="宋体"/>
                <w:sz w:val="21"/>
              </w:rPr>
              <w:t>1</w:t>
            </w:r>
          </w:p>
        </w:tc>
        <w:tc>
          <w:tcPr>
            <w:tcW w:w="37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数据机房、云服务</w:t>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96"/>
              <w:jc w:val="right"/>
              <w:rPr>
                <w:rFonts w:ascii="宋体" w:hAnsi="宋体" w:cs="宋体" w:eastAsia="宋体" w:hint="default"/>
                <w:sz w:val="21"/>
                <w:szCs w:val="21"/>
              </w:rPr>
            </w:pPr>
            <w:r>
              <w:rPr>
                <w:rFonts w:ascii="宋体"/>
                <w:sz w:val="21"/>
              </w:rPr>
              <w:t>22.00%</w:t>
            </w:r>
          </w:p>
        </w:tc>
      </w:tr>
      <w:tr>
        <w:trPr>
          <w:trHeight w:val="308" w:hRule="exact"/>
        </w:trPr>
        <w:tc>
          <w:tcPr>
            <w:tcW w:w="81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宋体" w:hAnsi="宋体" w:cs="宋体" w:eastAsia="宋体" w:hint="default"/>
                <w:sz w:val="21"/>
                <w:szCs w:val="21"/>
              </w:rPr>
            </w:pPr>
            <w:r>
              <w:rPr>
                <w:rFonts w:ascii="宋体"/>
                <w:sz w:val="21"/>
              </w:rPr>
              <w:t>2</w:t>
            </w:r>
          </w:p>
        </w:tc>
        <w:tc>
          <w:tcPr>
            <w:tcW w:w="3723"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浙江大学创新技术研究院有限公司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3"/>
              <w:jc w:val="center"/>
              <w:rPr>
                <w:rFonts w:ascii="宋体" w:hAnsi="宋体" w:cs="宋体" w:eastAsia="宋体" w:hint="default"/>
                <w:sz w:val="21"/>
                <w:szCs w:val="21"/>
              </w:rPr>
            </w:pPr>
            <w:r>
              <w:rPr>
                <w:rFonts w:ascii="宋体" w:hAnsi="宋体" w:cs="宋体" w:eastAsia="宋体" w:hint="default"/>
                <w:sz w:val="21"/>
                <w:szCs w:val="21"/>
              </w:rPr>
              <w:t>科技成果孵化</w:t>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宋体" w:hAnsi="宋体" w:cs="宋体" w:eastAsia="宋体" w:hint="default"/>
                <w:sz w:val="21"/>
                <w:szCs w:val="21"/>
              </w:rPr>
            </w:pPr>
            <w:r>
              <w:rPr>
                <w:rFonts w:ascii="宋体"/>
                <w:sz w:val="21"/>
              </w:rPr>
              <w:t>3.00%</w:t>
            </w:r>
          </w:p>
        </w:tc>
      </w:tr>
      <w:tr>
        <w:trPr>
          <w:trHeight w:val="308" w:hRule="exact"/>
        </w:trPr>
        <w:tc>
          <w:tcPr>
            <w:tcW w:w="815"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宋体" w:hAnsi="宋体" w:cs="宋体" w:eastAsia="宋体" w:hint="default"/>
                <w:sz w:val="21"/>
                <w:szCs w:val="21"/>
              </w:rPr>
            </w:pPr>
            <w:r>
              <w:rPr>
                <w:rFonts w:ascii="宋体"/>
                <w:sz w:val="21"/>
              </w:rPr>
              <w:t>3</w:t>
            </w:r>
          </w:p>
        </w:tc>
        <w:tc>
          <w:tcPr>
            <w:tcW w:w="3723"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1"/>
                <w:szCs w:val="21"/>
              </w:rPr>
            </w:pPr>
            <w:r>
              <w:rPr>
                <w:rFonts w:ascii="宋体" w:hAnsi="宋体" w:cs="宋体" w:eastAsia="宋体" w:hint="default"/>
                <w:sz w:val="21"/>
                <w:szCs w:val="21"/>
              </w:rPr>
              <w:t>浙江网新城云科技有限公司</w:t>
            </w:r>
          </w:p>
        </w:tc>
        <w:tc>
          <w:tcPr>
            <w:tcW w:w="1941"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3"/>
              <w:jc w:val="center"/>
              <w:rPr>
                <w:rFonts w:ascii="宋体" w:hAnsi="宋体" w:cs="宋体" w:eastAsia="宋体" w:hint="default"/>
                <w:sz w:val="21"/>
                <w:szCs w:val="21"/>
              </w:rPr>
            </w:pPr>
            <w:r>
              <w:rPr>
                <w:rFonts w:ascii="宋体" w:hAnsi="宋体" w:cs="宋体" w:eastAsia="宋体" w:hint="default"/>
                <w:sz w:val="21"/>
                <w:szCs w:val="21"/>
              </w:rPr>
              <w:t>系统集成</w:t>
            </w:r>
          </w:p>
        </w:tc>
        <w:tc>
          <w:tcPr>
            <w:tcW w:w="2113"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宋体" w:hAnsi="宋体" w:cs="宋体" w:eastAsia="宋体" w:hint="default"/>
                <w:sz w:val="21"/>
                <w:szCs w:val="21"/>
              </w:rPr>
            </w:pPr>
            <w:r>
              <w:rPr>
                <w:rFonts w:ascii="宋体"/>
                <w:sz w:val="21"/>
              </w:rPr>
              <w:t>50%</w:t>
            </w:r>
          </w:p>
        </w:tc>
      </w:tr>
      <w:tr>
        <w:trPr>
          <w:trHeight w:val="307" w:hRule="exact"/>
        </w:trPr>
        <w:tc>
          <w:tcPr>
            <w:tcW w:w="6478" w:type="dxa"/>
            <w:gridSpan w:val="3"/>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报告期内对外股权投资额与上年同比的变动数</w:t>
            </w:r>
          </w:p>
        </w:tc>
        <w:tc>
          <w:tcPr>
            <w:tcW w:w="2113"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3400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310" w:hRule="exact"/>
        </w:trPr>
        <w:tc>
          <w:tcPr>
            <w:tcW w:w="6478" w:type="dxa"/>
            <w:gridSpan w:val="3"/>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报告期内对外股权投资额与上年同比的变动幅度</w:t>
            </w:r>
          </w:p>
        </w:tc>
        <w:tc>
          <w:tcPr>
            <w:tcW w:w="2113"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z w:val="21"/>
              </w:rPr>
              <w:t>68%</w:t>
            </w:r>
          </w:p>
        </w:tc>
      </w:tr>
    </w:tbl>
    <w:p>
      <w:pPr>
        <w:spacing w:line="240" w:lineRule="auto" w:before="8"/>
        <w:rPr>
          <w:rFonts w:ascii="宋体" w:hAnsi="宋体" w:cs="宋体" w:eastAsia="宋体" w:hint="default"/>
          <w:b/>
          <w:bCs/>
          <w:sz w:val="19"/>
          <w:szCs w:val="19"/>
        </w:rPr>
      </w:pPr>
    </w:p>
    <w:p>
      <w:pPr>
        <w:spacing w:before="35"/>
        <w:ind w:left="637" w:right="52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426"/>
        <w:gridCol w:w="564"/>
        <w:gridCol w:w="820"/>
        <w:gridCol w:w="744"/>
        <w:gridCol w:w="1559"/>
        <w:gridCol w:w="1417"/>
        <w:gridCol w:w="1560"/>
        <w:gridCol w:w="850"/>
        <w:gridCol w:w="1418"/>
      </w:tblGrid>
      <w:tr>
        <w:trPr>
          <w:trHeight w:val="156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both"/>
              <w:rPr>
                <w:rFonts w:ascii="宋体" w:hAnsi="宋体" w:cs="宋体" w:eastAsia="宋体" w:hint="default"/>
                <w:sz w:val="20"/>
                <w:szCs w:val="20"/>
              </w:rPr>
            </w:pPr>
            <w:r>
              <w:rPr>
                <w:rFonts w:ascii="宋体" w:hAnsi="宋体" w:cs="宋体" w:eastAsia="宋体" w:hint="default"/>
                <w:w w:val="100"/>
                <w:sz w:val="20"/>
                <w:szCs w:val="20"/>
              </w:rPr>
              <w:t>证</w:t>
            </w:r>
          </w:p>
          <w:p>
            <w:pPr>
              <w:pStyle w:val="TableParagraph"/>
              <w:spacing w:line="285" w:lineRule="auto" w:before="49"/>
              <w:ind w:left="101" w:right="251"/>
              <w:jc w:val="both"/>
              <w:rPr>
                <w:rFonts w:ascii="宋体" w:hAnsi="宋体" w:cs="宋体" w:eastAsia="宋体" w:hint="default"/>
                <w:sz w:val="20"/>
                <w:szCs w:val="20"/>
              </w:rPr>
            </w:pPr>
            <w:r>
              <w:rPr>
                <w:rFonts w:ascii="宋体" w:hAnsi="宋体" w:cs="宋体" w:eastAsia="宋体" w:hint="default"/>
                <w:sz w:val="20"/>
                <w:szCs w:val="20"/>
              </w:rPr>
              <w:t>券</w:t>
            </w:r>
            <w:r>
              <w:rPr>
                <w:rFonts w:ascii="宋体" w:hAnsi="宋体" w:cs="宋体" w:eastAsia="宋体" w:hint="default"/>
                <w:w w:val="100"/>
                <w:sz w:val="20"/>
                <w:szCs w:val="20"/>
              </w:rPr>
              <w:t> </w:t>
            </w:r>
            <w:r>
              <w:rPr>
                <w:rFonts w:ascii="宋体" w:hAnsi="宋体" w:cs="宋体" w:eastAsia="宋体" w:hint="default"/>
                <w:sz w:val="20"/>
                <w:szCs w:val="20"/>
              </w:rPr>
              <w:t>品</w:t>
            </w:r>
            <w:r>
              <w:rPr>
                <w:rFonts w:ascii="宋体" w:hAnsi="宋体" w:cs="宋体" w:eastAsia="宋体" w:hint="default"/>
                <w:w w:val="100"/>
                <w:sz w:val="20"/>
                <w:szCs w:val="20"/>
              </w:rPr>
              <w:t> </w:t>
            </w:r>
            <w:r>
              <w:rPr>
                <w:rFonts w:ascii="宋体" w:hAnsi="宋体" w:cs="宋体" w:eastAsia="宋体" w:hint="default"/>
                <w:sz w:val="20"/>
                <w:szCs w:val="20"/>
              </w:rPr>
              <w:t>种</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证券代</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w w:val="100"/>
                <w:sz w:val="20"/>
                <w:szCs w:val="20"/>
              </w:rPr>
              <w:t>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证</w:t>
            </w:r>
            <w:r>
              <w:rPr>
                <w:rFonts w:ascii="宋体" w:hAnsi="宋体" w:cs="宋体" w:eastAsia="宋体" w:hint="default"/>
                <w:spacing w:val="28"/>
                <w:sz w:val="20"/>
                <w:szCs w:val="20"/>
              </w:rPr>
              <w:t> </w:t>
            </w:r>
            <w:r>
              <w:rPr>
                <w:rFonts w:ascii="宋体" w:hAnsi="宋体" w:cs="宋体" w:eastAsia="宋体" w:hint="default"/>
                <w:sz w:val="20"/>
                <w:szCs w:val="20"/>
              </w:rPr>
              <w:t>券</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简称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最</w:t>
            </w:r>
            <w:r>
              <w:rPr>
                <w:rFonts w:ascii="宋体" w:hAnsi="宋体" w:cs="宋体" w:eastAsia="宋体" w:hint="default"/>
                <w:spacing w:val="-72"/>
                <w:sz w:val="20"/>
                <w:szCs w:val="20"/>
              </w:rPr>
              <w:t> </w:t>
            </w:r>
            <w:r>
              <w:rPr>
                <w:rFonts w:ascii="宋体" w:hAnsi="宋体" w:cs="宋体" w:eastAsia="宋体" w:hint="default"/>
                <w:sz w:val="20"/>
                <w:szCs w:val="20"/>
              </w:rPr>
              <w:t>初</w:t>
            </w:r>
            <w:r>
              <w:rPr>
                <w:rFonts w:ascii="宋体" w:hAnsi="宋体" w:cs="宋体" w:eastAsia="宋体" w:hint="default"/>
                <w:spacing w:val="-73"/>
                <w:sz w:val="20"/>
                <w:szCs w:val="20"/>
              </w:rPr>
              <w:t> </w:t>
            </w:r>
            <w:r>
              <w:rPr>
                <w:rFonts w:ascii="宋体" w:hAnsi="宋体" w:cs="宋体" w:eastAsia="宋体" w:hint="default"/>
                <w:sz w:val="20"/>
                <w:szCs w:val="20"/>
              </w:rPr>
              <w:t>投</w:t>
            </w:r>
            <w:r>
              <w:rPr>
                <w:rFonts w:ascii="宋体" w:hAnsi="宋体" w:cs="宋体" w:eastAsia="宋体" w:hint="default"/>
                <w:spacing w:val="-72"/>
                <w:sz w:val="20"/>
                <w:szCs w:val="20"/>
              </w:rPr>
              <w:t> </w:t>
            </w:r>
            <w:r>
              <w:rPr>
                <w:rFonts w:ascii="宋体" w:hAnsi="宋体" w:cs="宋体" w:eastAsia="宋体" w:hint="default"/>
                <w:sz w:val="20"/>
                <w:szCs w:val="20"/>
              </w:rPr>
              <w:t>资</w:t>
            </w:r>
            <w:r>
              <w:rPr>
                <w:rFonts w:ascii="宋体" w:hAnsi="宋体" w:cs="宋体" w:eastAsia="宋体" w:hint="default"/>
                <w:spacing w:val="-73"/>
                <w:sz w:val="20"/>
                <w:szCs w:val="20"/>
              </w:rPr>
              <w:t> </w:t>
            </w:r>
            <w:r>
              <w:rPr>
                <w:rFonts w:ascii="宋体" w:hAnsi="宋体" w:cs="宋体" w:eastAsia="宋体" w:hint="default"/>
                <w:sz w:val="20"/>
                <w:szCs w:val="20"/>
              </w:rPr>
              <w:t>金</w:t>
            </w:r>
            <w:r>
              <w:rPr>
                <w:rFonts w:ascii="宋体" w:hAnsi="宋体" w:cs="宋体" w:eastAsia="宋体" w:hint="default"/>
                <w:spacing w:val="-73"/>
                <w:sz w:val="20"/>
                <w:szCs w:val="20"/>
              </w:rPr>
              <w:t> </w:t>
            </w:r>
            <w:r>
              <w:rPr>
                <w:rFonts w:ascii="宋体" w:hAnsi="宋体" w:cs="宋体" w:eastAsia="宋体" w:hint="default"/>
                <w:sz w:val="20"/>
                <w:szCs w:val="20"/>
              </w:rPr>
              <w:t>额</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持有数量</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期末账面价值</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both"/>
              <w:rPr>
                <w:rFonts w:ascii="宋体" w:hAnsi="宋体" w:cs="宋体" w:eastAsia="宋体" w:hint="default"/>
                <w:sz w:val="20"/>
                <w:szCs w:val="20"/>
              </w:rPr>
            </w:pPr>
            <w:r>
              <w:rPr>
                <w:rFonts w:ascii="宋体" w:hAnsi="宋体" w:cs="宋体" w:eastAsia="宋体" w:hint="default"/>
                <w:spacing w:val="15"/>
                <w:sz w:val="20"/>
                <w:szCs w:val="20"/>
              </w:rPr>
              <w:t>占期末</w:t>
            </w:r>
            <w:r>
              <w:rPr>
                <w:rFonts w:ascii="宋体" w:hAnsi="宋体" w:cs="宋体" w:eastAsia="宋体" w:hint="default"/>
                <w:sz w:val="20"/>
                <w:szCs w:val="20"/>
              </w:rPr>
            </w:r>
          </w:p>
          <w:p>
            <w:pPr>
              <w:pStyle w:val="TableParagraph"/>
              <w:spacing w:line="285" w:lineRule="auto" w:before="49"/>
              <w:ind w:left="102" w:right="84"/>
              <w:jc w:val="both"/>
              <w:rPr>
                <w:rFonts w:ascii="宋体" w:hAnsi="宋体" w:cs="宋体" w:eastAsia="宋体" w:hint="default"/>
                <w:sz w:val="20"/>
                <w:szCs w:val="20"/>
              </w:rPr>
            </w:pPr>
            <w:r>
              <w:rPr>
                <w:rFonts w:ascii="宋体" w:hAnsi="宋体" w:cs="宋体" w:eastAsia="宋体" w:hint="default"/>
                <w:spacing w:val="15"/>
                <w:sz w:val="20"/>
                <w:szCs w:val="20"/>
              </w:rPr>
              <w:t>证券总</w:t>
            </w:r>
            <w:r>
              <w:rPr>
                <w:rFonts w:ascii="宋体" w:hAnsi="宋体" w:cs="宋体" w:eastAsia="宋体" w:hint="default"/>
                <w:spacing w:val="-96"/>
                <w:sz w:val="20"/>
                <w:szCs w:val="20"/>
              </w:rPr>
              <w:t> </w:t>
            </w:r>
            <w:r>
              <w:rPr>
                <w:rFonts w:ascii="宋体" w:hAnsi="宋体" w:cs="宋体" w:eastAsia="宋体" w:hint="default"/>
                <w:spacing w:val="15"/>
                <w:sz w:val="20"/>
                <w:szCs w:val="20"/>
              </w:rPr>
              <w:t>投资比</w:t>
            </w:r>
            <w:r>
              <w:rPr>
                <w:rFonts w:ascii="宋体" w:hAnsi="宋体" w:cs="宋体" w:eastAsia="宋体" w:hint="default"/>
                <w:spacing w:val="-96"/>
                <w:sz w:val="20"/>
                <w:szCs w:val="20"/>
              </w:rPr>
              <w:t> </w:t>
            </w:r>
            <w:r>
              <w:rPr>
                <w:rFonts w:ascii="宋体" w:hAnsi="宋体" w:cs="宋体" w:eastAsia="宋体" w:hint="default"/>
                <w:sz w:val="20"/>
                <w:szCs w:val="20"/>
              </w:rPr>
              <w:t>例</w:t>
            </w:r>
          </w:p>
          <w:p>
            <w:pPr>
              <w:pStyle w:val="TableParagraph"/>
              <w:spacing w:line="240" w:lineRule="auto" w:before="11"/>
              <w:ind w:left="102" w:right="0"/>
              <w:jc w:val="both"/>
              <w:rPr>
                <w:rFonts w:ascii="宋体" w:hAnsi="宋体" w:cs="宋体" w:eastAsia="宋体" w:hint="default"/>
                <w:sz w:val="20"/>
                <w:szCs w:val="20"/>
              </w:rPr>
            </w:pPr>
            <w:r>
              <w:rPr>
                <w:rFonts w:ascii="宋体" w:hAnsi="宋体" w:cs="宋体" w:eastAsia="宋体" w:hint="default"/>
                <w:sz w:val="20"/>
                <w:szCs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报告期损益</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（元）</w:t>
            </w:r>
          </w:p>
        </w:tc>
      </w:tr>
      <w:tr>
        <w:trPr>
          <w:trHeight w:val="52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w w:val="100"/>
                <w:sz w:val="20"/>
              </w:rPr>
              <w:t>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股</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sz w:val="20"/>
              </w:rPr>
              <w:t>002089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pacing w:val="28"/>
                <w:sz w:val="20"/>
                <w:szCs w:val="20"/>
              </w:rPr>
              <w:t> </w:t>
            </w:r>
            <w:r>
              <w:rPr>
                <w:rFonts w:ascii="宋体" w:hAnsi="宋体" w:cs="宋体" w:eastAsia="宋体" w:hint="default"/>
                <w:sz w:val="20"/>
                <w:szCs w:val="20"/>
              </w:rPr>
              <w:t>海</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2,668,370.78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214,740.00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1,323,786.00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10.20%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-317,185.50</w:t>
            </w:r>
          </w:p>
        </w:tc>
      </w:tr>
      <w:tr>
        <w:trPr>
          <w:trHeight w:val="52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w w:val="100"/>
                <w:sz w:val="20"/>
              </w:rPr>
              <w:t>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股</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
              <w:jc w:val="center"/>
              <w:rPr>
                <w:rFonts w:ascii="宋体" w:hAnsi="宋体" w:cs="宋体" w:eastAsia="宋体" w:hint="default"/>
                <w:sz w:val="20"/>
                <w:szCs w:val="20"/>
              </w:rPr>
            </w:pPr>
            <w:r>
              <w:rPr>
                <w:rFonts w:ascii="宋体"/>
                <w:sz w:val="20"/>
              </w:rPr>
              <w:t>600216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浙</w:t>
            </w:r>
            <w:r>
              <w:rPr>
                <w:rFonts w:ascii="宋体" w:hAnsi="宋体" w:cs="宋体" w:eastAsia="宋体" w:hint="default"/>
                <w:spacing w:val="28"/>
                <w:sz w:val="20"/>
                <w:szCs w:val="20"/>
              </w:rPr>
              <w:t> </w:t>
            </w:r>
            <w:r>
              <w:rPr>
                <w:rFonts w:ascii="宋体" w:hAnsi="宋体" w:cs="宋体" w:eastAsia="宋体" w:hint="default"/>
                <w:sz w:val="20"/>
                <w:szCs w:val="20"/>
              </w:rPr>
              <w:t>江</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医药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10,166,855.31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310,000.00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6,516,200.00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38.85%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536,300.00</w:t>
            </w:r>
          </w:p>
        </w:tc>
      </w:tr>
      <w:tr>
        <w:trPr>
          <w:trHeight w:val="53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w w:val="100"/>
                <w:sz w:val="20"/>
              </w:rPr>
              <w:t>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股</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sz w:val="20"/>
              </w:rPr>
              <w:t>600995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文</w:t>
            </w:r>
            <w:r>
              <w:rPr>
                <w:rFonts w:ascii="宋体" w:hAnsi="宋体" w:cs="宋体" w:eastAsia="宋体" w:hint="default"/>
                <w:spacing w:val="28"/>
                <w:sz w:val="20"/>
                <w:szCs w:val="20"/>
              </w:rPr>
              <w:t> </w:t>
            </w:r>
            <w:r>
              <w:rPr>
                <w:rFonts w:ascii="宋体" w:hAnsi="宋体" w:cs="宋体" w:eastAsia="宋体" w:hint="default"/>
                <w:sz w:val="20"/>
                <w:szCs w:val="20"/>
              </w:rPr>
              <w:t>山</w:t>
            </w:r>
          </w:p>
          <w:p>
            <w:pPr>
              <w:pStyle w:val="TableParagraph"/>
              <w:spacing w:line="261" w:lineRule="exact"/>
              <w:ind w:left="102" w:right="0"/>
              <w:jc w:val="left"/>
              <w:rPr>
                <w:rFonts w:ascii="宋体" w:hAnsi="宋体" w:cs="宋体" w:eastAsia="宋体" w:hint="default"/>
                <w:sz w:val="20"/>
                <w:szCs w:val="20"/>
              </w:rPr>
            </w:pPr>
            <w:r>
              <w:rPr>
                <w:rFonts w:ascii="宋体" w:hAnsi="宋体" w:cs="宋体" w:eastAsia="宋体" w:hint="default"/>
                <w:sz w:val="20"/>
                <w:szCs w:val="20"/>
              </w:rPr>
              <w:t>电力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459,999.41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40,500.00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225,180.00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1.76%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-51,840.00</w:t>
            </w:r>
          </w:p>
        </w:tc>
      </w:tr>
      <w:tr>
        <w:trPr>
          <w:trHeight w:val="52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w w:val="100"/>
                <w:sz w:val="20"/>
              </w:rPr>
              <w:t>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股</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sz w:val="20"/>
              </w:rPr>
              <w:t>000338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潍</w:t>
            </w:r>
            <w:r>
              <w:rPr>
                <w:rFonts w:ascii="宋体" w:hAnsi="宋体" w:cs="宋体" w:eastAsia="宋体" w:hint="default"/>
                <w:spacing w:val="28"/>
                <w:sz w:val="20"/>
                <w:szCs w:val="20"/>
              </w:rPr>
              <w:t> </w:t>
            </w:r>
            <w:r>
              <w:rPr>
                <w:rFonts w:ascii="宋体" w:hAnsi="宋体" w:cs="宋体" w:eastAsia="宋体" w:hint="default"/>
                <w:sz w:val="20"/>
                <w:szCs w:val="20"/>
              </w:rPr>
              <w:t>柴</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动力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9,695,669.65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238,927.00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6,047,242.37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37.05%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-180,793.33</w:t>
            </w:r>
          </w:p>
        </w:tc>
      </w:tr>
      <w:tr>
        <w:trPr>
          <w:trHeight w:val="52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w w:val="100"/>
                <w:sz w:val="20"/>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基</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
              <w:jc w:val="center"/>
              <w:rPr>
                <w:rFonts w:ascii="宋体" w:hAnsi="宋体" w:cs="宋体" w:eastAsia="宋体" w:hint="default"/>
                <w:sz w:val="20"/>
                <w:szCs w:val="20"/>
              </w:rPr>
            </w:pPr>
            <w:r>
              <w:rPr>
                <w:rFonts w:ascii="宋体"/>
                <w:sz w:val="20"/>
              </w:rPr>
              <w:t>510280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成</w:t>
            </w:r>
            <w:r>
              <w:rPr>
                <w:rFonts w:ascii="宋体" w:hAnsi="宋体" w:cs="宋体" w:eastAsia="宋体" w:hint="default"/>
                <w:spacing w:val="28"/>
                <w:sz w:val="20"/>
                <w:szCs w:val="20"/>
              </w:rPr>
              <w:t> </w:t>
            </w:r>
            <w:r>
              <w:rPr>
                <w:rFonts w:ascii="宋体" w:hAnsi="宋体" w:cs="宋体" w:eastAsia="宋体" w:hint="default"/>
                <w:sz w:val="20"/>
                <w:szCs w:val="20"/>
              </w:rPr>
              <w:t>长</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ETF</w:t>
            </w:r>
            <w:r>
              <w:rPr>
                <w:rFonts w:ascii="宋体" w:hAnsi="宋体" w:cs="宋体" w:eastAsia="宋体" w:hint="default"/>
                <w:spacing w:val="-71"/>
                <w:sz w:val="20"/>
                <w:szCs w:val="20"/>
              </w:rPr>
              <w:t> </w:t>
            </w:r>
            <w:r>
              <w:rPr>
                <w:rFonts w:ascii="宋体" w:hAnsi="宋体" w:cs="宋体" w:eastAsia="宋体" w:hint="default"/>
                <w:sz w:val="20"/>
                <w:szCs w:val="20"/>
              </w:rPr>
              <w:t>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190,000.00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190,000.00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190,570.00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0.73%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22,800.00</w:t>
            </w:r>
          </w:p>
        </w:tc>
      </w:tr>
    </w:tbl>
    <w:p>
      <w:pPr>
        <w:spacing w:after="0" w:line="207" w:lineRule="exact"/>
        <w:jc w:val="left"/>
        <w:rPr>
          <w:rFonts w:ascii="宋体" w:hAnsi="宋体" w:cs="宋体" w:eastAsia="宋体" w:hint="default"/>
          <w:sz w:val="18"/>
          <w:szCs w:val="18"/>
        </w:rPr>
        <w:sectPr>
          <w:pgSz w:w="11910" w:h="16840"/>
          <w:pgMar w:header="877" w:footer="979" w:top="1100" w:bottom="1160" w:left="1160" w:right="1160"/>
        </w:sectPr>
      </w:pPr>
    </w:p>
    <w:p>
      <w:pPr>
        <w:spacing w:line="240" w:lineRule="auto" w:before="6"/>
        <w:rPr>
          <w:rFonts w:ascii="宋体" w:hAnsi="宋体" w:cs="宋体" w:eastAsia="宋体" w:hint="default"/>
          <w:b/>
          <w:bCs/>
          <w:sz w:val="24"/>
          <w:szCs w:val="24"/>
        </w:rPr>
      </w:pPr>
    </w:p>
    <w:tbl>
      <w:tblPr>
        <w:tblW w:w="0" w:type="auto"/>
        <w:jc w:val="left"/>
        <w:tblInd w:w="510" w:type="dxa"/>
        <w:tblLayout w:type="fixed"/>
        <w:tblCellMar>
          <w:top w:w="0" w:type="dxa"/>
          <w:left w:w="0" w:type="dxa"/>
          <w:bottom w:w="0" w:type="dxa"/>
          <w:right w:w="0" w:type="dxa"/>
        </w:tblCellMar>
        <w:tblLook w:val="01E0"/>
      </w:tblPr>
      <w:tblGrid>
        <w:gridCol w:w="426"/>
        <w:gridCol w:w="564"/>
        <w:gridCol w:w="820"/>
        <w:gridCol w:w="744"/>
        <w:gridCol w:w="1559"/>
        <w:gridCol w:w="1417"/>
        <w:gridCol w:w="1560"/>
        <w:gridCol w:w="850"/>
        <w:gridCol w:w="1418"/>
      </w:tblGrid>
      <w:tr>
        <w:trPr>
          <w:trHeight w:val="269"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w w:val="100"/>
                <w:sz w:val="20"/>
              </w:rPr>
              <w:t>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基</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sz w:val="20"/>
              </w:rPr>
              <w:t>690001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民</w:t>
            </w:r>
            <w:r>
              <w:rPr>
                <w:rFonts w:ascii="宋体" w:hAnsi="宋体" w:cs="宋体" w:eastAsia="宋体" w:hint="default"/>
                <w:spacing w:val="28"/>
                <w:sz w:val="20"/>
                <w:szCs w:val="20"/>
              </w:rPr>
              <w:t> </w:t>
            </w:r>
            <w:r>
              <w:rPr>
                <w:rFonts w:ascii="宋体" w:hAnsi="宋体" w:cs="宋体" w:eastAsia="宋体" w:hint="default"/>
                <w:sz w:val="20"/>
                <w:szCs w:val="20"/>
              </w:rPr>
              <w:t>生</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蓝筹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1,994,127.95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1,994,127.95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1,794,715.16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47,859.07</w:t>
            </w:r>
          </w:p>
        </w:tc>
      </w:tr>
      <w:tr>
        <w:trPr>
          <w:trHeight w:val="52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w w:val="100"/>
                <w:sz w:val="20"/>
              </w:rPr>
              <w:t>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基</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sz w:val="20"/>
              </w:rPr>
              <w:t>161812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28"/>
                <w:sz w:val="20"/>
                <w:szCs w:val="20"/>
              </w:rPr>
              <w:t> </w:t>
            </w:r>
            <w:r>
              <w:rPr>
                <w:rFonts w:ascii="宋体" w:hAnsi="宋体" w:cs="宋体" w:eastAsia="宋体" w:hint="default"/>
                <w:sz w:val="20"/>
                <w:szCs w:val="20"/>
              </w:rPr>
              <w:t>华</w:t>
            </w:r>
          </w:p>
          <w:p>
            <w:pPr>
              <w:pStyle w:val="TableParagraph"/>
              <w:spacing w:line="261" w:lineRule="exact"/>
              <w:ind w:left="102" w:right="0"/>
              <w:jc w:val="left"/>
              <w:rPr>
                <w:rFonts w:ascii="宋体" w:hAnsi="宋体" w:cs="宋体" w:eastAsia="宋体" w:hint="default"/>
                <w:sz w:val="20"/>
                <w:szCs w:val="20"/>
              </w:rPr>
            </w:pPr>
            <w:r>
              <w:rPr>
                <w:rFonts w:ascii="宋体"/>
                <w:sz w:val="20"/>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994,105.79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994,105.79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854,957.79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3.80%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28,855.88</w:t>
            </w:r>
          </w:p>
        </w:tc>
      </w:tr>
      <w:tr>
        <w:trPr>
          <w:trHeight w:val="711"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基</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40003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华</w:t>
            </w:r>
            <w:r>
              <w:rPr>
                <w:rFonts w:ascii="宋体" w:hAnsi="宋体" w:cs="宋体" w:eastAsia="宋体" w:hint="default"/>
                <w:spacing w:val="78"/>
                <w:sz w:val="18"/>
                <w:szCs w:val="18"/>
              </w:rPr>
              <w:t> </w:t>
            </w:r>
            <w:r>
              <w:rPr>
                <w:rFonts w:ascii="宋体" w:hAnsi="宋体" w:cs="宋体" w:eastAsia="宋体" w:hint="default"/>
                <w:sz w:val="18"/>
                <w:szCs w:val="18"/>
              </w:rPr>
              <w:t>安</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78"/>
                <w:sz w:val="18"/>
                <w:szCs w:val="18"/>
              </w:rPr>
              <w:t> </w:t>
            </w:r>
            <w:r>
              <w:rPr>
                <w:rFonts w:ascii="宋体" w:hAnsi="宋体" w:cs="宋体" w:eastAsia="宋体" w:hint="default"/>
                <w:sz w:val="18"/>
                <w:szCs w:val="18"/>
              </w:rPr>
              <w:t>金</w:t>
            </w:r>
            <w:r>
              <w:rPr>
                <w:rFonts w:ascii="宋体" w:hAnsi="宋体" w:cs="宋体" w:eastAsia="宋体" w:hint="default"/>
                <w:sz w:val="18"/>
                <w:szCs w:val="18"/>
              </w:rPr>
              <w:t> 富利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116,459.17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116,459.17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138,629.15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 w:right="0"/>
              <w:jc w:val="left"/>
              <w:rPr>
                <w:rFonts w:ascii="宋体" w:hAnsi="宋体" w:cs="宋体" w:eastAsia="宋体" w:hint="default"/>
                <w:sz w:val="18"/>
                <w:szCs w:val="18"/>
              </w:rPr>
            </w:pPr>
            <w:r>
              <w:rPr>
                <w:rFonts w:ascii="宋体"/>
                <w:sz w:val="18"/>
              </w:rPr>
              <w:t>0.44%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sz w:val="18"/>
              </w:rPr>
              <w:t>5,344.79</w:t>
            </w:r>
          </w:p>
        </w:tc>
      </w:tr>
      <w:tr>
        <w:trPr>
          <w:trHeight w:val="431" w:hRule="exact"/>
        </w:trPr>
        <w:tc>
          <w:tcPr>
            <w:tcW w:w="25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0.00</w:t>
            </w:r>
          </w:p>
        </w:tc>
      </w:tr>
      <w:tr>
        <w:trPr>
          <w:trHeight w:val="570" w:hRule="exact"/>
        </w:trPr>
        <w:tc>
          <w:tcPr>
            <w:tcW w:w="25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报告期已出售证券投资</w:t>
            </w:r>
          </w:p>
          <w:p>
            <w:pPr>
              <w:pStyle w:val="TableParagraph"/>
              <w:spacing w:line="240" w:lineRule="auto" w:before="45"/>
              <w:ind w:left="10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157,401.17</w:t>
            </w:r>
          </w:p>
        </w:tc>
      </w:tr>
      <w:tr>
        <w:trPr>
          <w:trHeight w:val="290" w:hRule="exact"/>
        </w:trPr>
        <w:tc>
          <w:tcPr>
            <w:tcW w:w="25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26,285,588.06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4,098,859.91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17,091,280.47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248,742.08</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Heading5"/>
        <w:spacing w:line="240" w:lineRule="auto"/>
        <w:ind w:left="1037" w:right="0"/>
        <w:jc w:val="left"/>
        <w:rPr>
          <w:b w:val="0"/>
          <w:bCs w:val="0"/>
        </w:rPr>
      </w:pPr>
      <w:r>
        <w:rPr>
          <w:rFonts w:ascii="宋体" w:hAnsi="宋体" w:cs="宋体" w:eastAsia="宋体" w:hint="default"/>
        </w:rPr>
        <w:t>(2)</w:t>
      </w:r>
      <w:r>
        <w:rPr/>
        <w:t>持有其他上市公司股权情况</w:t>
      </w:r>
      <w:r>
        <w:rPr>
          <w:b w:val="0"/>
          <w:bCs w:val="0"/>
        </w:rPr>
      </w:r>
    </w:p>
    <w:p>
      <w:pPr>
        <w:spacing w:before="53"/>
        <w:ind w:left="0" w:right="1033"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1"/>
          <w:sz w:val="20"/>
          <w:szCs w:val="20"/>
        </w:rPr>
        <w:t> </w:t>
      </w:r>
      <w:r>
        <w:rPr>
          <w:rFonts w:ascii="宋体" w:hAnsi="宋体" w:cs="宋体" w:eastAsia="宋体" w:hint="default"/>
          <w:sz w:val="20"/>
          <w:szCs w:val="20"/>
        </w:rPr>
        <w:t>币种：人民币</w:t>
      </w:r>
    </w:p>
    <w:p>
      <w:pPr>
        <w:spacing w:line="240" w:lineRule="auto" w:before="4"/>
        <w:rPr>
          <w:rFonts w:ascii="宋体" w:hAnsi="宋体" w:cs="宋体" w:eastAsia="宋体" w:hint="default"/>
          <w:sz w:val="6"/>
          <w:szCs w:val="6"/>
        </w:rPr>
      </w:pPr>
    </w:p>
    <w:tbl>
      <w:tblPr>
        <w:tblW w:w="0" w:type="auto"/>
        <w:jc w:val="left"/>
        <w:tblInd w:w="156" w:type="dxa"/>
        <w:tblLayout w:type="fixed"/>
        <w:tblCellMar>
          <w:top w:w="0" w:type="dxa"/>
          <w:left w:w="0" w:type="dxa"/>
          <w:bottom w:w="0" w:type="dxa"/>
          <w:right w:w="0" w:type="dxa"/>
        </w:tblCellMar>
        <w:tblLook w:val="01E0"/>
      </w:tblPr>
      <w:tblGrid>
        <w:gridCol w:w="851"/>
        <w:gridCol w:w="710"/>
        <w:gridCol w:w="1559"/>
        <w:gridCol w:w="851"/>
        <w:gridCol w:w="1560"/>
        <w:gridCol w:w="1416"/>
        <w:gridCol w:w="1543"/>
        <w:gridCol w:w="725"/>
        <w:gridCol w:w="852"/>
      </w:tblGrid>
      <w:tr>
        <w:trPr>
          <w:trHeight w:val="125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10"/>
                <w:sz w:val="20"/>
                <w:szCs w:val="20"/>
              </w:rPr>
              <w:t>证券代</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w w:val="100"/>
                <w:sz w:val="20"/>
                <w:szCs w:val="20"/>
              </w:rPr>
              <w:t>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2"/>
                <w:w w:val="100"/>
                <w:sz w:val="20"/>
                <w:szCs w:val="20"/>
              </w:rPr>
              <w:t>证</w:t>
            </w:r>
            <w:r>
              <w:rPr>
                <w:rFonts w:ascii="宋体" w:hAnsi="宋体" w:cs="宋体" w:eastAsia="宋体" w:hint="default"/>
                <w:w w:val="100"/>
                <w:sz w:val="20"/>
                <w:szCs w:val="20"/>
              </w:rPr>
              <w:t>券</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简称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最初投资成本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占该公</w:t>
            </w:r>
          </w:p>
          <w:p>
            <w:pPr>
              <w:pStyle w:val="TableParagraph"/>
              <w:tabs>
                <w:tab w:pos="538" w:val="left" w:leader="none"/>
              </w:tabs>
              <w:spacing w:line="285" w:lineRule="auto" w:before="49"/>
              <w:ind w:left="103" w:right="101"/>
              <w:jc w:val="left"/>
              <w:rPr>
                <w:rFonts w:ascii="宋体" w:hAnsi="宋体" w:cs="宋体" w:eastAsia="宋体" w:hint="default"/>
                <w:sz w:val="20"/>
                <w:szCs w:val="20"/>
              </w:rPr>
            </w:pPr>
            <w:r>
              <w:rPr>
                <w:rFonts w:ascii="宋体" w:hAnsi="宋体" w:cs="宋体" w:eastAsia="宋体" w:hint="default"/>
                <w:spacing w:val="10"/>
                <w:sz w:val="20"/>
                <w:szCs w:val="20"/>
              </w:rPr>
              <w:t>司股权</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比</w:t>
              <w:tab/>
              <w:t>例</w:t>
            </w:r>
          </w:p>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期末账面值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报告期损益</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报</w:t>
            </w:r>
            <w:r>
              <w:rPr>
                <w:rFonts w:ascii="宋体" w:hAnsi="宋体" w:cs="宋体" w:eastAsia="宋体" w:hint="default"/>
                <w:spacing w:val="-75"/>
                <w:sz w:val="20"/>
                <w:szCs w:val="20"/>
              </w:rPr>
              <w:t> </w:t>
            </w:r>
            <w:r>
              <w:rPr>
                <w:rFonts w:ascii="宋体" w:hAnsi="宋体" w:cs="宋体" w:eastAsia="宋体" w:hint="default"/>
                <w:sz w:val="20"/>
                <w:szCs w:val="20"/>
              </w:rPr>
              <w:t>告</w:t>
            </w:r>
            <w:r>
              <w:rPr>
                <w:rFonts w:ascii="宋体" w:hAnsi="宋体" w:cs="宋体" w:eastAsia="宋体" w:hint="default"/>
                <w:spacing w:val="-75"/>
                <w:sz w:val="20"/>
                <w:szCs w:val="20"/>
              </w:rPr>
              <w:t> </w:t>
            </w:r>
            <w:r>
              <w:rPr>
                <w:rFonts w:ascii="宋体" w:hAnsi="宋体" w:cs="宋体" w:eastAsia="宋体" w:hint="default"/>
                <w:sz w:val="20"/>
                <w:szCs w:val="20"/>
              </w:rPr>
              <w:t>期</w:t>
            </w:r>
            <w:r>
              <w:rPr>
                <w:rFonts w:ascii="宋体" w:hAnsi="宋体" w:cs="宋体" w:eastAsia="宋体" w:hint="default"/>
                <w:spacing w:val="-75"/>
                <w:sz w:val="20"/>
                <w:szCs w:val="20"/>
              </w:rPr>
              <w:t> </w:t>
            </w:r>
            <w:r>
              <w:rPr>
                <w:rFonts w:ascii="宋体" w:hAnsi="宋体" w:cs="宋体" w:eastAsia="宋体" w:hint="default"/>
                <w:sz w:val="20"/>
                <w:szCs w:val="20"/>
              </w:rPr>
              <w:t>所</w:t>
            </w:r>
            <w:r>
              <w:rPr>
                <w:rFonts w:ascii="宋体" w:hAnsi="宋体" w:cs="宋体" w:eastAsia="宋体" w:hint="default"/>
                <w:spacing w:val="-75"/>
                <w:sz w:val="20"/>
                <w:szCs w:val="20"/>
              </w:rPr>
              <w:t> </w:t>
            </w:r>
            <w:r>
              <w:rPr>
                <w:rFonts w:ascii="宋体" w:hAnsi="宋体" w:cs="宋体" w:eastAsia="宋体" w:hint="default"/>
                <w:spacing w:val="11"/>
                <w:sz w:val="20"/>
                <w:szCs w:val="20"/>
              </w:rPr>
              <w:t>有者</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权益变动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会</w:t>
            </w:r>
            <w:r>
              <w:rPr>
                <w:rFonts w:ascii="宋体" w:hAnsi="宋体" w:cs="宋体" w:eastAsia="宋体" w:hint="default"/>
                <w:spacing w:val="9"/>
                <w:sz w:val="20"/>
                <w:szCs w:val="20"/>
              </w:rPr>
              <w:t> </w:t>
            </w:r>
            <w:r>
              <w:rPr>
                <w:rFonts w:ascii="宋体" w:hAnsi="宋体" w:cs="宋体" w:eastAsia="宋体" w:hint="default"/>
                <w:sz w:val="20"/>
                <w:szCs w:val="20"/>
              </w:rPr>
              <w:t>计</w:t>
            </w:r>
          </w:p>
          <w:p>
            <w:pPr>
              <w:pStyle w:val="TableParagraph"/>
              <w:spacing w:line="285" w:lineRule="auto" w:before="49"/>
              <w:ind w:left="103" w:right="101"/>
              <w:jc w:val="left"/>
              <w:rPr>
                <w:rFonts w:ascii="宋体" w:hAnsi="宋体" w:cs="宋体" w:eastAsia="宋体" w:hint="default"/>
                <w:sz w:val="20"/>
                <w:szCs w:val="20"/>
              </w:rPr>
            </w:pPr>
            <w:r>
              <w:rPr>
                <w:rFonts w:ascii="宋体" w:hAnsi="宋体" w:cs="宋体" w:eastAsia="宋体" w:hint="default"/>
                <w:sz w:val="20"/>
                <w:szCs w:val="20"/>
              </w:rPr>
              <w:t>核</w:t>
            </w:r>
            <w:r>
              <w:rPr>
                <w:rFonts w:ascii="宋体" w:hAnsi="宋体" w:cs="宋体" w:eastAsia="宋体" w:hint="default"/>
                <w:spacing w:val="9"/>
                <w:sz w:val="20"/>
                <w:szCs w:val="20"/>
              </w:rPr>
              <w:t> </w:t>
            </w:r>
            <w:r>
              <w:rPr>
                <w:rFonts w:ascii="宋体" w:hAnsi="宋体" w:cs="宋体" w:eastAsia="宋体" w:hint="default"/>
                <w:sz w:val="20"/>
                <w:szCs w:val="20"/>
              </w:rPr>
              <w:t>算</w:t>
            </w:r>
            <w:r>
              <w:rPr>
                <w:rFonts w:ascii="宋体" w:hAnsi="宋体" w:cs="宋体" w:eastAsia="宋体" w:hint="default"/>
                <w:w w:val="100"/>
                <w:sz w:val="20"/>
                <w:szCs w:val="20"/>
              </w:rPr>
              <w:t> </w:t>
            </w:r>
            <w:r>
              <w:rPr>
                <w:rFonts w:ascii="宋体" w:hAnsi="宋体" w:cs="宋体" w:eastAsia="宋体" w:hint="default"/>
                <w:sz w:val="20"/>
                <w:szCs w:val="20"/>
              </w:rPr>
              <w:t>科目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股份来</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w w:val="100"/>
                <w:sz w:val="20"/>
                <w:szCs w:val="20"/>
              </w:rPr>
              <w:t>源</w:t>
            </w:r>
          </w:p>
        </w:tc>
      </w:tr>
      <w:tr>
        <w:trPr>
          <w:trHeight w:val="78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8" w:right="0"/>
              <w:jc w:val="left"/>
              <w:rPr>
                <w:rFonts w:ascii="宋体" w:hAnsi="宋体" w:cs="宋体" w:eastAsia="宋体" w:hint="default"/>
                <w:sz w:val="18"/>
                <w:szCs w:val="18"/>
              </w:rPr>
            </w:pPr>
            <w:r>
              <w:rPr>
                <w:rFonts w:ascii="宋体"/>
                <w:sz w:val="18"/>
              </w:rPr>
              <w:t>000925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2"/>
                <w:w w:val="100"/>
                <w:sz w:val="20"/>
                <w:szCs w:val="20"/>
              </w:rPr>
              <w:t>众</w:t>
            </w:r>
            <w:r>
              <w:rPr>
                <w:rFonts w:ascii="宋体" w:hAnsi="宋体" w:cs="宋体" w:eastAsia="宋体" w:hint="default"/>
                <w:w w:val="100"/>
                <w:sz w:val="20"/>
                <w:szCs w:val="20"/>
              </w:rPr>
              <w:t>合</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机电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sz w:val="18"/>
              </w:rPr>
              <w:t>546,080,700.00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28.78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sz w:val="18"/>
              </w:rPr>
              <w:t>652,868,519.72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8"/>
                <w:szCs w:val="18"/>
              </w:rPr>
            </w:pPr>
            <w:r>
              <w:rPr>
                <w:rFonts w:ascii="宋体"/>
                <w:sz w:val="18"/>
              </w:rPr>
              <w:t>16,239,548.16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18"/>
                <w:szCs w:val="18"/>
              </w:rPr>
            </w:pPr>
            <w:r>
              <w:rPr>
                <w:rFonts w:ascii="宋体"/>
                <w:sz w:val="18"/>
              </w:rPr>
              <w:t>16,882,224.6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w:t>
            </w:r>
            <w:r>
              <w:rPr>
                <w:rFonts w:ascii="宋体" w:hAnsi="宋体" w:cs="宋体" w:eastAsia="宋体" w:hint="default"/>
                <w:spacing w:val="9"/>
                <w:sz w:val="20"/>
                <w:szCs w:val="20"/>
              </w:rPr>
              <w:t> </w:t>
            </w:r>
            <w:r>
              <w:rPr>
                <w:rFonts w:ascii="宋体" w:hAnsi="宋体" w:cs="宋体" w:eastAsia="宋体" w:hint="default"/>
                <w:sz w:val="20"/>
                <w:szCs w:val="20"/>
              </w:rPr>
              <w:t>期</w:t>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spacing w:val="9"/>
                <w:sz w:val="20"/>
                <w:szCs w:val="20"/>
              </w:rPr>
              <w:t> </w:t>
            </w:r>
            <w:r>
              <w:rPr>
                <w:rFonts w:ascii="宋体" w:hAnsi="宋体" w:cs="宋体" w:eastAsia="宋体" w:hint="default"/>
                <w:sz w:val="20"/>
                <w:szCs w:val="20"/>
              </w:rPr>
              <w:t>权</w:t>
            </w:r>
            <w:r>
              <w:rPr>
                <w:rFonts w:ascii="宋体" w:hAnsi="宋体" w:cs="宋体" w:eastAsia="宋体" w:hint="default"/>
                <w:w w:val="100"/>
                <w:sz w:val="20"/>
                <w:szCs w:val="20"/>
              </w:rPr>
              <w:t> </w:t>
            </w:r>
            <w:r>
              <w:rPr>
                <w:rFonts w:ascii="宋体" w:hAnsi="宋体" w:cs="宋体" w:eastAsia="宋体" w:hint="default"/>
                <w:sz w:val="20"/>
                <w:szCs w:val="20"/>
              </w:rPr>
              <w:t>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股权置</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换</w:t>
            </w:r>
          </w:p>
        </w:tc>
      </w:tr>
      <w:tr>
        <w:trPr>
          <w:trHeight w:val="789"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8" w:right="0"/>
              <w:jc w:val="left"/>
              <w:rPr>
                <w:rFonts w:ascii="宋体" w:hAnsi="宋体" w:cs="宋体" w:eastAsia="宋体" w:hint="default"/>
                <w:sz w:val="18"/>
                <w:szCs w:val="18"/>
              </w:rPr>
            </w:pPr>
            <w:r>
              <w:rPr>
                <w:rFonts w:ascii="宋体"/>
                <w:sz w:val="18"/>
              </w:rPr>
              <w:t>HK8106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新</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兰德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8"/>
              <w:jc w:val="right"/>
              <w:rPr>
                <w:rFonts w:ascii="宋体" w:hAnsi="宋体" w:cs="宋体" w:eastAsia="宋体" w:hint="default"/>
                <w:sz w:val="18"/>
                <w:szCs w:val="18"/>
              </w:rPr>
            </w:pPr>
            <w:r>
              <w:rPr>
                <w:rFonts w:ascii="宋体"/>
                <w:sz w:val="18"/>
              </w:rPr>
              <w:t>36,407,908.06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sz w:val="20"/>
              </w:rPr>
              <w:t>22.94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8"/>
                <w:szCs w:val="18"/>
              </w:rPr>
            </w:pPr>
            <w:r>
              <w:rPr>
                <w:rFonts w:ascii="宋体"/>
                <w:sz w:val="18"/>
              </w:rPr>
              <w:t>21,533,224.11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sz w:val="18"/>
              </w:rPr>
              <w:t>1,089,080.50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18"/>
                <w:szCs w:val="18"/>
              </w:rPr>
            </w:pPr>
            <w:r>
              <w:rPr>
                <w:rFonts w:ascii="宋体"/>
                <w:sz w:val="18"/>
              </w:rPr>
              <w:t>1,089,080.50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w:t>
            </w:r>
            <w:r>
              <w:rPr>
                <w:rFonts w:ascii="宋体" w:hAnsi="宋体" w:cs="宋体" w:eastAsia="宋体" w:hint="default"/>
                <w:spacing w:val="9"/>
                <w:sz w:val="20"/>
                <w:szCs w:val="20"/>
              </w:rPr>
              <w:t> </w:t>
            </w:r>
            <w:r>
              <w:rPr>
                <w:rFonts w:ascii="宋体" w:hAnsi="宋体" w:cs="宋体" w:eastAsia="宋体" w:hint="default"/>
                <w:sz w:val="20"/>
                <w:szCs w:val="20"/>
              </w:rPr>
              <w:t>期</w:t>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spacing w:val="9"/>
                <w:sz w:val="20"/>
                <w:szCs w:val="20"/>
              </w:rPr>
              <w:t> </w:t>
            </w:r>
            <w:r>
              <w:rPr>
                <w:rFonts w:ascii="宋体" w:hAnsi="宋体" w:cs="宋体" w:eastAsia="宋体" w:hint="default"/>
                <w:sz w:val="20"/>
                <w:szCs w:val="20"/>
              </w:rPr>
              <w:t>权</w:t>
            </w:r>
            <w:r>
              <w:rPr>
                <w:rFonts w:ascii="宋体" w:hAnsi="宋体" w:cs="宋体" w:eastAsia="宋体" w:hint="default"/>
                <w:w w:val="100"/>
                <w:sz w:val="20"/>
                <w:szCs w:val="20"/>
              </w:rPr>
              <w:t> </w:t>
            </w:r>
            <w:r>
              <w:rPr>
                <w:rFonts w:ascii="宋体" w:hAnsi="宋体" w:cs="宋体" w:eastAsia="宋体" w:hint="default"/>
                <w:sz w:val="20"/>
                <w:szCs w:val="20"/>
              </w:rPr>
              <w:t>投资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股权转</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让</w:t>
            </w:r>
          </w:p>
        </w:tc>
      </w:tr>
      <w:tr>
        <w:trPr>
          <w:trHeight w:val="104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pacing w:val="10"/>
                <w:sz w:val="20"/>
                <w:szCs w:val="20"/>
              </w:rPr>
              <w:t>加斯达</w:t>
            </w:r>
          </w:p>
          <w:p>
            <w:pPr>
              <w:pStyle w:val="TableParagraph"/>
              <w:spacing w:line="260" w:lineRule="exact"/>
              <w:ind w:left="102" w:right="0"/>
              <w:jc w:val="left"/>
              <w:rPr>
                <w:rFonts w:ascii="宋体" w:hAnsi="宋体" w:cs="宋体" w:eastAsia="宋体" w:hint="default"/>
                <w:sz w:val="18"/>
                <w:szCs w:val="18"/>
              </w:rPr>
            </w:pPr>
            <w:r>
              <w:rPr>
                <w:rFonts w:ascii="宋体" w:hAnsi="宋体" w:cs="宋体" w:eastAsia="宋体" w:hint="default"/>
                <w:sz w:val="20"/>
                <w:szCs w:val="20"/>
              </w:rPr>
              <w:t>克</w:t>
            </w:r>
            <w:r>
              <w:rPr>
                <w:rFonts w:ascii="宋体" w:hAnsi="宋体" w:cs="宋体" w:eastAsia="宋体" w:hint="default"/>
                <w:spacing w:val="-50"/>
                <w:sz w:val="20"/>
                <w:szCs w:val="20"/>
              </w:rPr>
              <w:t> </w:t>
            </w:r>
            <w:r>
              <w:rPr>
                <w:rFonts w:ascii="宋体" w:hAnsi="宋体" w:cs="宋体" w:eastAsia="宋体" w:hint="default"/>
                <w:sz w:val="18"/>
                <w:szCs w:val="18"/>
              </w:rPr>
              <w:t>4284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sz w:val="20"/>
              </w:rPr>
              <w:t>solx</w:t>
            </w:r>
          </w:p>
          <w:p>
            <w:pPr>
              <w:pStyle w:val="TableParagraph"/>
              <w:spacing w:line="260" w:lineRule="exact"/>
              <w:ind w:left="103" w:right="0"/>
              <w:jc w:val="left"/>
              <w:rPr>
                <w:rFonts w:ascii="宋体" w:hAnsi="宋体" w:cs="宋体" w:eastAsia="宋体" w:hint="default"/>
                <w:sz w:val="20"/>
                <w:szCs w:val="20"/>
              </w:rPr>
            </w:pPr>
            <w:r>
              <w:rPr>
                <w:rFonts w:ascii="宋体"/>
                <w:sz w:val="20"/>
              </w:rPr>
              <w:t>yz</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88"/>
              <w:jc w:val="right"/>
              <w:rPr>
                <w:rFonts w:ascii="宋体" w:hAnsi="宋体" w:cs="宋体" w:eastAsia="宋体" w:hint="default"/>
                <w:sz w:val="18"/>
                <w:szCs w:val="18"/>
              </w:rPr>
            </w:pPr>
            <w:r>
              <w:rPr>
                <w:rFonts w:ascii="宋体"/>
                <w:sz w:val="18"/>
              </w:rPr>
              <w:t>20,206,225.60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89" w:right="0"/>
              <w:jc w:val="left"/>
              <w:rPr>
                <w:rFonts w:ascii="宋体" w:hAnsi="宋体" w:cs="宋体" w:eastAsia="宋体" w:hint="default"/>
                <w:sz w:val="18"/>
                <w:szCs w:val="18"/>
              </w:rPr>
            </w:pPr>
            <w:r>
              <w:rPr>
                <w:rFonts w:ascii="宋体"/>
                <w:sz w:val="18"/>
              </w:rPr>
              <w:t>13,371,619.45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17" w:right="0"/>
              <w:jc w:val="left"/>
              <w:rPr>
                <w:rFonts w:ascii="宋体" w:hAnsi="宋体" w:cs="宋体" w:eastAsia="宋体" w:hint="default"/>
                <w:sz w:val="18"/>
                <w:szCs w:val="18"/>
              </w:rPr>
            </w:pPr>
            <w:r>
              <w:rPr>
                <w:rFonts w:ascii="宋体"/>
                <w:sz w:val="18"/>
              </w:rPr>
              <w:t>-1,838,785.62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81" w:right="0"/>
              <w:jc w:val="left"/>
              <w:rPr>
                <w:rFonts w:ascii="宋体" w:hAnsi="宋体" w:cs="宋体" w:eastAsia="宋体" w:hint="default"/>
                <w:sz w:val="18"/>
                <w:szCs w:val="18"/>
              </w:rPr>
            </w:pPr>
            <w:r>
              <w:rPr>
                <w:rFonts w:ascii="宋体"/>
                <w:sz w:val="18"/>
              </w:rPr>
              <w:t>-1,795,383.00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可</w:t>
            </w:r>
            <w:r>
              <w:rPr>
                <w:rFonts w:ascii="宋体" w:hAnsi="宋体" w:cs="宋体" w:eastAsia="宋体" w:hint="default"/>
                <w:spacing w:val="9"/>
                <w:sz w:val="20"/>
                <w:szCs w:val="20"/>
              </w:rPr>
              <w:t> </w:t>
            </w:r>
            <w:r>
              <w:rPr>
                <w:rFonts w:ascii="宋体" w:hAnsi="宋体" w:cs="宋体" w:eastAsia="宋体" w:hint="default"/>
                <w:sz w:val="20"/>
                <w:szCs w:val="20"/>
              </w:rPr>
              <w:t>供</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出</w:t>
            </w:r>
            <w:r>
              <w:rPr>
                <w:rFonts w:ascii="宋体" w:hAnsi="宋体" w:cs="宋体" w:eastAsia="宋体" w:hint="default"/>
                <w:spacing w:val="9"/>
                <w:sz w:val="20"/>
                <w:szCs w:val="20"/>
              </w:rPr>
              <w:t> </w:t>
            </w:r>
            <w:r>
              <w:rPr>
                <w:rFonts w:ascii="宋体" w:hAnsi="宋体" w:cs="宋体" w:eastAsia="宋体" w:hint="default"/>
                <w:sz w:val="20"/>
                <w:szCs w:val="20"/>
              </w:rPr>
              <w:t>售</w:t>
            </w:r>
          </w:p>
          <w:p>
            <w:pPr>
              <w:pStyle w:val="TableParagraph"/>
              <w:spacing w:line="260" w:lineRule="exact" w:before="25"/>
              <w:ind w:left="103" w:right="101"/>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9"/>
                <w:sz w:val="20"/>
                <w:szCs w:val="20"/>
              </w:rPr>
              <w:t> </w:t>
            </w:r>
            <w:r>
              <w:rPr>
                <w:rFonts w:ascii="宋体" w:hAnsi="宋体" w:cs="宋体" w:eastAsia="宋体" w:hint="default"/>
                <w:sz w:val="20"/>
                <w:szCs w:val="20"/>
              </w:rPr>
              <w:t>融</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股权转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让</w:t>
            </w:r>
          </w:p>
        </w:tc>
      </w:tr>
      <w:tr>
        <w:trPr>
          <w:trHeight w:val="2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687,773,363.28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3" w:right="0"/>
              <w:jc w:val="left"/>
              <w:rPr>
                <w:rFonts w:ascii="宋体" w:hAnsi="宋体" w:cs="宋体" w:eastAsia="宋体" w:hint="default"/>
                <w:sz w:val="18"/>
                <w:szCs w:val="18"/>
              </w:rPr>
            </w:pPr>
            <w:r>
              <w:rPr>
                <w:rFonts w:ascii="宋体"/>
                <w:sz w:val="18"/>
              </w:rPr>
              <w:t>15,489,843.04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sz w:val="18"/>
              </w:rPr>
              <w:t>16,175,922.1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w:t>
            </w:r>
          </w:p>
        </w:tc>
      </w:tr>
    </w:tbl>
    <w:p>
      <w:pPr>
        <w:spacing w:line="240" w:lineRule="auto" w:before="8"/>
        <w:rPr>
          <w:rFonts w:ascii="宋体" w:hAnsi="宋体" w:cs="宋体" w:eastAsia="宋体" w:hint="default"/>
          <w:sz w:val="19"/>
          <w:szCs w:val="19"/>
        </w:rPr>
      </w:pPr>
    </w:p>
    <w:p>
      <w:pPr>
        <w:pStyle w:val="Heading5"/>
        <w:spacing w:line="240" w:lineRule="auto"/>
        <w:ind w:left="1143" w:right="0"/>
        <w:jc w:val="left"/>
        <w:rPr>
          <w:b w:val="0"/>
          <w:bCs w:val="0"/>
        </w:rPr>
      </w:pPr>
      <w:r>
        <w:rPr>
          <w:rFonts w:ascii="宋体" w:hAnsi="宋体" w:cs="宋体" w:eastAsia="宋体" w:hint="default"/>
        </w:rPr>
        <w:t>(3)</w:t>
      </w:r>
      <w:r>
        <w:rPr/>
        <w:t>持有非上市金融企业股权情况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851"/>
        <w:gridCol w:w="1419"/>
        <w:gridCol w:w="1417"/>
        <w:gridCol w:w="991"/>
        <w:gridCol w:w="852"/>
        <w:gridCol w:w="1416"/>
        <w:gridCol w:w="1168"/>
        <w:gridCol w:w="1216"/>
        <w:gridCol w:w="416"/>
        <w:gridCol w:w="416"/>
      </w:tblGrid>
      <w:tr>
        <w:trPr>
          <w:trHeight w:val="187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所持对</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象名称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最初投资金额</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持有数</w:t>
            </w:r>
            <w:r>
              <w:rPr>
                <w:rFonts w:ascii="宋体" w:hAnsi="宋体" w:cs="宋体" w:eastAsia="宋体" w:hint="default"/>
                <w:spacing w:val="-100"/>
                <w:w w:val="100"/>
                <w:sz w:val="20"/>
                <w:szCs w:val="20"/>
              </w:rPr>
              <w:t>量</w:t>
            </w:r>
            <w:r>
              <w:rPr>
                <w:rFonts w:ascii="宋体" w:hAnsi="宋体" w:cs="宋体" w:eastAsia="宋体" w:hint="default"/>
                <w:spacing w:val="-2"/>
                <w:w w:val="100"/>
                <w:sz w:val="20"/>
                <w:szCs w:val="20"/>
              </w:rPr>
              <w:t>（</w:t>
            </w:r>
            <w:r>
              <w:rPr>
                <w:rFonts w:ascii="宋体" w:hAnsi="宋体" w:cs="宋体" w:eastAsia="宋体" w:hint="default"/>
                <w:w w:val="100"/>
                <w:sz w:val="20"/>
                <w:szCs w:val="20"/>
              </w:rPr>
              <w:t>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pacing w:val="87"/>
                <w:w w:val="100"/>
                <w:sz w:val="20"/>
                <w:szCs w:val="20"/>
              </w:rPr>
              <w:t>占该</w:t>
            </w:r>
            <w:r>
              <w:rPr>
                <w:rFonts w:ascii="宋体" w:hAnsi="宋体" w:cs="宋体" w:eastAsia="宋体" w:hint="default"/>
                <w:w w:val="100"/>
                <w:sz w:val="20"/>
                <w:szCs w:val="20"/>
              </w:rPr>
              <w:t>公</w:t>
            </w:r>
            <w:r>
              <w:rPr>
                <w:rFonts w:ascii="宋体" w:hAnsi="宋体" w:cs="宋体" w:eastAsia="宋体" w:hint="default"/>
                <w:spacing w:val="-13"/>
                <w:sz w:val="20"/>
                <w:szCs w:val="20"/>
              </w:rPr>
              <w:t> </w:t>
            </w:r>
            <w:r>
              <w:rPr>
                <w:rFonts w:ascii="宋体" w:hAnsi="宋体" w:cs="宋体" w:eastAsia="宋体" w:hint="default"/>
                <w:sz w:val="20"/>
                <w:szCs w:val="20"/>
              </w:rPr>
            </w:r>
          </w:p>
          <w:p>
            <w:pPr>
              <w:pStyle w:val="TableParagraph"/>
              <w:spacing w:line="285" w:lineRule="auto" w:before="49"/>
              <w:ind w:left="102" w:right="0"/>
              <w:jc w:val="left"/>
              <w:rPr>
                <w:rFonts w:ascii="宋体" w:hAnsi="宋体" w:cs="宋体" w:eastAsia="宋体" w:hint="default"/>
                <w:sz w:val="20"/>
                <w:szCs w:val="20"/>
              </w:rPr>
            </w:pPr>
            <w:r>
              <w:rPr>
                <w:rFonts w:ascii="宋体" w:hAnsi="宋体" w:cs="宋体" w:eastAsia="宋体" w:hint="default"/>
                <w:spacing w:val="57"/>
                <w:w w:val="100"/>
                <w:sz w:val="20"/>
                <w:szCs w:val="20"/>
              </w:rPr>
              <w:t>司股权</w:t>
            </w:r>
            <w:r>
              <w:rPr>
                <w:rFonts w:ascii="宋体" w:hAnsi="宋体" w:cs="宋体" w:eastAsia="宋体" w:hint="default"/>
                <w:spacing w:val="-98"/>
                <w:w w:val="100"/>
                <w:sz w:val="20"/>
                <w:szCs w:val="20"/>
              </w:rPr>
              <w:t> </w:t>
            </w:r>
            <w:r>
              <w:rPr>
                <w:rFonts w:ascii="宋体" w:hAnsi="宋体" w:cs="宋体" w:eastAsia="宋体" w:hint="default"/>
                <w:spacing w:val="-6"/>
                <w:sz w:val="20"/>
                <w:szCs w:val="20"/>
              </w:rPr>
              <w:t>比例（</w:t>
            </w:r>
            <w:r>
              <w:rPr>
                <w:rFonts w:ascii="宋体" w:hAnsi="宋体" w:cs="宋体" w:eastAsia="宋体" w:hint="default"/>
                <w:spacing w:val="-6"/>
                <w:sz w:val="20"/>
                <w:szCs w:val="20"/>
              </w:rPr>
              <w:t>%</w:t>
            </w:r>
            <w:r>
              <w:rPr>
                <w:rFonts w:ascii="宋体" w:hAnsi="宋体" w:cs="宋体" w:eastAsia="宋体" w:hint="default"/>
                <w:spacing w:val="-6"/>
                <w:sz w:val="20"/>
                <w:szCs w:val="20"/>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本期投</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0"/>
                <w:sz w:val="20"/>
                <w:szCs w:val="20"/>
              </w:rPr>
              <w:t>资金额</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期末账面价值</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报</w:t>
            </w:r>
            <w:r>
              <w:rPr>
                <w:rFonts w:ascii="宋体" w:hAnsi="宋体" w:cs="宋体" w:eastAsia="宋体" w:hint="default"/>
                <w:spacing w:val="-50"/>
                <w:sz w:val="20"/>
                <w:szCs w:val="20"/>
              </w:rPr>
              <w:t> </w:t>
            </w:r>
            <w:r>
              <w:rPr>
                <w:rFonts w:ascii="宋体" w:hAnsi="宋体" w:cs="宋体" w:eastAsia="宋体" w:hint="default"/>
                <w:sz w:val="20"/>
                <w:szCs w:val="20"/>
              </w:rPr>
              <w:t>告</w:t>
            </w:r>
            <w:r>
              <w:rPr>
                <w:rFonts w:ascii="宋体" w:hAnsi="宋体" w:cs="宋体" w:eastAsia="宋体" w:hint="default"/>
                <w:spacing w:val="-50"/>
                <w:sz w:val="20"/>
                <w:szCs w:val="20"/>
              </w:rPr>
              <w:t> </w:t>
            </w:r>
            <w:r>
              <w:rPr>
                <w:rFonts w:ascii="宋体" w:hAnsi="宋体" w:cs="宋体" w:eastAsia="宋体" w:hint="default"/>
                <w:sz w:val="20"/>
                <w:szCs w:val="20"/>
              </w:rPr>
              <w:t>期</w:t>
            </w:r>
            <w:r>
              <w:rPr>
                <w:rFonts w:ascii="宋体" w:hAnsi="宋体" w:cs="宋体" w:eastAsia="宋体" w:hint="default"/>
                <w:spacing w:val="-51"/>
                <w:sz w:val="20"/>
                <w:szCs w:val="20"/>
              </w:rPr>
              <w:t> </w:t>
            </w:r>
            <w:r>
              <w:rPr>
                <w:rFonts w:ascii="宋体" w:hAnsi="宋体" w:cs="宋体" w:eastAsia="宋体" w:hint="default"/>
                <w:sz w:val="20"/>
                <w:szCs w:val="20"/>
              </w:rPr>
              <w:t>损</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益（元）</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报告期所有</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者权益变动</w:t>
            </w:r>
          </w:p>
          <w:p>
            <w:pPr>
              <w:pStyle w:val="TableParagraph"/>
              <w:spacing w:line="240" w:lineRule="auto" w:before="50"/>
              <w:ind w:left="101" w:right="0"/>
              <w:jc w:val="left"/>
              <w:rPr>
                <w:rFonts w:ascii="宋体" w:hAnsi="宋体" w:cs="宋体" w:eastAsia="宋体" w:hint="default"/>
                <w:sz w:val="20"/>
                <w:szCs w:val="20"/>
              </w:rPr>
            </w:pPr>
            <w:r>
              <w:rPr>
                <w:rFonts w:ascii="宋体" w:hAnsi="宋体" w:cs="宋体" w:eastAsia="宋体" w:hint="default"/>
                <w:sz w:val="20"/>
                <w:szCs w:val="20"/>
              </w:rPr>
              <w:t>（元）</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会</w:t>
            </w:r>
          </w:p>
          <w:p>
            <w:pPr>
              <w:pStyle w:val="TableParagraph"/>
              <w:spacing w:line="285" w:lineRule="auto" w:before="49"/>
              <w:ind w:left="103" w:right="101"/>
              <w:jc w:val="both"/>
              <w:rPr>
                <w:rFonts w:ascii="宋体" w:hAnsi="宋体" w:cs="宋体" w:eastAsia="宋体" w:hint="default"/>
                <w:sz w:val="20"/>
                <w:szCs w:val="20"/>
              </w:rPr>
            </w:pP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核</w:t>
            </w:r>
            <w:r>
              <w:rPr>
                <w:rFonts w:ascii="宋体" w:hAnsi="宋体" w:cs="宋体" w:eastAsia="宋体" w:hint="default"/>
                <w:w w:val="100"/>
                <w:sz w:val="20"/>
                <w:szCs w:val="20"/>
              </w:rPr>
              <w:t> </w:t>
            </w:r>
            <w:r>
              <w:rPr>
                <w:rFonts w:ascii="宋体" w:hAnsi="宋体" w:cs="宋体" w:eastAsia="宋体" w:hint="default"/>
                <w:sz w:val="20"/>
                <w:szCs w:val="20"/>
              </w:rPr>
              <w:t>算</w:t>
            </w:r>
            <w:r>
              <w:rPr>
                <w:rFonts w:ascii="宋体" w:hAnsi="宋体" w:cs="宋体" w:eastAsia="宋体" w:hint="default"/>
                <w:w w:val="100"/>
                <w:sz w:val="20"/>
                <w:szCs w:val="20"/>
              </w:rPr>
              <w:t> </w:t>
            </w:r>
            <w:r>
              <w:rPr>
                <w:rFonts w:ascii="宋体" w:hAnsi="宋体" w:cs="宋体" w:eastAsia="宋体" w:hint="default"/>
                <w:sz w:val="20"/>
                <w:szCs w:val="20"/>
              </w:rPr>
              <w:t>科</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both"/>
              <w:rPr>
                <w:rFonts w:ascii="宋体" w:hAnsi="宋体" w:cs="宋体" w:eastAsia="宋体" w:hint="default"/>
                <w:sz w:val="20"/>
                <w:szCs w:val="20"/>
              </w:rPr>
            </w:pPr>
            <w:r>
              <w:rPr>
                <w:rFonts w:ascii="宋体" w:hAnsi="宋体" w:cs="宋体" w:eastAsia="宋体" w:hint="default"/>
                <w:w w:val="100"/>
                <w:sz w:val="20"/>
                <w:szCs w:val="20"/>
              </w:rPr>
              <w:t>股</w:t>
            </w:r>
          </w:p>
          <w:p>
            <w:pPr>
              <w:pStyle w:val="TableParagraph"/>
              <w:spacing w:line="285" w:lineRule="auto" w:before="49"/>
              <w:ind w:left="102" w:right="102"/>
              <w:jc w:val="both"/>
              <w:rPr>
                <w:rFonts w:ascii="宋体" w:hAnsi="宋体" w:cs="宋体" w:eastAsia="宋体" w:hint="default"/>
                <w:sz w:val="20"/>
                <w:szCs w:val="20"/>
              </w:rPr>
            </w:pPr>
            <w:r>
              <w:rPr>
                <w:rFonts w:ascii="宋体" w:hAnsi="宋体" w:cs="宋体" w:eastAsia="宋体" w:hint="default"/>
                <w:sz w:val="20"/>
                <w:szCs w:val="20"/>
              </w:rPr>
              <w:t>份</w:t>
            </w:r>
            <w:r>
              <w:rPr>
                <w:rFonts w:ascii="宋体" w:hAnsi="宋体" w:cs="宋体" w:eastAsia="宋体" w:hint="default"/>
                <w:w w:val="100"/>
                <w:sz w:val="20"/>
                <w:szCs w:val="20"/>
              </w:rPr>
              <w:t> </w:t>
            </w:r>
            <w:r>
              <w:rPr>
                <w:rFonts w:ascii="宋体" w:hAnsi="宋体" w:cs="宋体" w:eastAsia="宋体" w:hint="default"/>
                <w:sz w:val="20"/>
                <w:szCs w:val="20"/>
              </w:rPr>
              <w:t>来</w:t>
            </w:r>
            <w:r>
              <w:rPr>
                <w:rFonts w:ascii="宋体" w:hAnsi="宋体" w:cs="宋体" w:eastAsia="宋体" w:hint="default"/>
                <w:w w:val="100"/>
                <w:sz w:val="20"/>
                <w:szCs w:val="20"/>
              </w:rPr>
              <w:t> </w:t>
            </w:r>
            <w:r>
              <w:rPr>
                <w:rFonts w:ascii="宋体" w:hAnsi="宋体" w:cs="宋体" w:eastAsia="宋体" w:hint="default"/>
                <w:sz w:val="20"/>
                <w:szCs w:val="20"/>
              </w:rPr>
              <w:t>源</w:t>
            </w:r>
          </w:p>
        </w:tc>
      </w:tr>
      <w:tr>
        <w:trPr>
          <w:trHeight w:val="15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0"/>
                <w:sz w:val="20"/>
                <w:szCs w:val="20"/>
              </w:rPr>
              <w:t>绍兴市</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pacing w:val="10"/>
                <w:sz w:val="20"/>
                <w:szCs w:val="20"/>
              </w:rPr>
              <w:t>商业银</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1,000,000.00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140,000.00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140,000.00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长</w:t>
            </w:r>
          </w:p>
          <w:p>
            <w:pPr>
              <w:pStyle w:val="TableParagraph"/>
              <w:spacing w:line="237" w:lineRule="auto" w:before="1"/>
              <w:ind w:left="103" w:right="101"/>
              <w:jc w:val="both"/>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w w:val="100"/>
                <w:sz w:val="20"/>
                <w:szCs w:val="20"/>
              </w:rPr>
              <w:t> </w:t>
            </w:r>
            <w:r>
              <w:rPr>
                <w:rFonts w:ascii="宋体" w:hAnsi="宋体" w:cs="宋体" w:eastAsia="宋体" w:hint="default"/>
                <w:sz w:val="20"/>
                <w:szCs w:val="20"/>
              </w:rPr>
              <w:t>股</w:t>
            </w:r>
            <w:r>
              <w:rPr>
                <w:rFonts w:ascii="宋体" w:hAnsi="宋体" w:cs="宋体" w:eastAsia="宋体" w:hint="default"/>
                <w:w w:val="100"/>
                <w:sz w:val="20"/>
                <w:szCs w:val="20"/>
              </w:rPr>
              <w:t> </w:t>
            </w:r>
            <w:r>
              <w:rPr>
                <w:rFonts w:ascii="宋体" w:hAnsi="宋体" w:cs="宋体" w:eastAsia="宋体" w:hint="default"/>
                <w:sz w:val="20"/>
                <w:szCs w:val="20"/>
              </w:rPr>
              <w:t>权</w:t>
            </w:r>
            <w:r>
              <w:rPr>
                <w:rFonts w:ascii="宋体" w:hAnsi="宋体" w:cs="宋体" w:eastAsia="宋体" w:hint="default"/>
                <w:w w:val="100"/>
                <w:sz w:val="20"/>
                <w:szCs w:val="20"/>
              </w:rPr>
              <w:t> </w:t>
            </w:r>
            <w:r>
              <w:rPr>
                <w:rFonts w:ascii="宋体" w:hAnsi="宋体" w:cs="宋体" w:eastAsia="宋体" w:hint="default"/>
                <w:sz w:val="20"/>
                <w:szCs w:val="20"/>
              </w:rPr>
              <w:t>投</w:t>
            </w:r>
            <w:r>
              <w:rPr>
                <w:rFonts w:ascii="宋体" w:hAnsi="宋体" w:cs="宋体" w:eastAsia="宋体" w:hint="default"/>
                <w:w w:val="100"/>
                <w:sz w:val="20"/>
                <w:szCs w:val="20"/>
              </w:rPr>
              <w:t> </w:t>
            </w:r>
            <w:r>
              <w:rPr>
                <w:rFonts w:ascii="宋体" w:hAnsi="宋体" w:cs="宋体" w:eastAsia="宋体" w:hint="default"/>
                <w:sz w:val="20"/>
                <w:szCs w:val="20"/>
              </w:rPr>
              <w:t>资</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both"/>
              <w:rPr>
                <w:rFonts w:ascii="宋体" w:hAnsi="宋体" w:cs="宋体" w:eastAsia="宋体" w:hint="default"/>
                <w:sz w:val="20"/>
                <w:szCs w:val="20"/>
              </w:rPr>
            </w:pPr>
            <w:r>
              <w:rPr>
                <w:rFonts w:ascii="宋体" w:hAnsi="宋体" w:cs="宋体" w:eastAsia="宋体" w:hint="default"/>
                <w:w w:val="100"/>
                <w:sz w:val="20"/>
                <w:szCs w:val="20"/>
              </w:rPr>
              <w:t>原</w:t>
            </w:r>
          </w:p>
          <w:p>
            <w:pPr>
              <w:pStyle w:val="TableParagraph"/>
              <w:spacing w:line="237" w:lineRule="auto" w:before="1"/>
              <w:ind w:left="102" w:right="102"/>
              <w:jc w:val="both"/>
              <w:rPr>
                <w:rFonts w:ascii="宋体" w:hAnsi="宋体" w:cs="宋体" w:eastAsia="宋体" w:hint="default"/>
                <w:sz w:val="20"/>
                <w:szCs w:val="20"/>
              </w:rPr>
            </w:pPr>
            <w:r>
              <w:rPr>
                <w:rFonts w:ascii="宋体" w:hAnsi="宋体" w:cs="宋体" w:eastAsia="宋体" w:hint="default"/>
                <w:sz w:val="20"/>
                <w:szCs w:val="20"/>
              </w:rPr>
              <w:t>始</w:t>
            </w:r>
            <w:r>
              <w:rPr>
                <w:rFonts w:ascii="宋体" w:hAnsi="宋体" w:cs="宋体" w:eastAsia="宋体" w:hint="default"/>
                <w:w w:val="100"/>
                <w:sz w:val="20"/>
                <w:szCs w:val="20"/>
              </w:rPr>
              <w:t> </w:t>
            </w:r>
            <w:r>
              <w:rPr>
                <w:rFonts w:ascii="宋体" w:hAnsi="宋体" w:cs="宋体" w:eastAsia="宋体" w:hint="default"/>
                <w:sz w:val="20"/>
                <w:szCs w:val="20"/>
              </w:rPr>
              <w:t>认</w:t>
            </w:r>
            <w:r>
              <w:rPr>
                <w:rFonts w:ascii="宋体" w:hAnsi="宋体" w:cs="宋体" w:eastAsia="宋体" w:hint="default"/>
                <w:w w:val="100"/>
                <w:sz w:val="20"/>
                <w:szCs w:val="20"/>
              </w:rPr>
              <w:t> </w:t>
            </w:r>
            <w:r>
              <w:rPr>
                <w:rFonts w:ascii="宋体" w:hAnsi="宋体" w:cs="宋体" w:eastAsia="宋体" w:hint="default"/>
                <w:sz w:val="20"/>
                <w:szCs w:val="20"/>
              </w:rPr>
              <w:t>购</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sz w:val="18"/>
              </w:rPr>
              <w:t>10,000,000.00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140,000.00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w w:val="100"/>
                <w:sz w:val="20"/>
              </w:rPr>
              <w:t>/</w:t>
            </w:r>
          </w:p>
        </w:tc>
      </w:tr>
    </w:tbl>
    <w:p>
      <w:pPr>
        <w:spacing w:line="240" w:lineRule="auto" w:before="8"/>
        <w:rPr>
          <w:rFonts w:ascii="宋体" w:hAnsi="宋体" w:cs="宋体" w:eastAsia="宋体" w:hint="default"/>
          <w:b/>
          <w:bCs/>
          <w:sz w:val="19"/>
          <w:szCs w:val="19"/>
        </w:rPr>
      </w:pPr>
    </w:p>
    <w:p>
      <w:pPr>
        <w:spacing w:before="35"/>
        <w:ind w:left="1037"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买卖其他上市公司股份的情况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1"/>
          <w:pgSz w:w="11910" w:h="16840"/>
          <w:pgMar w:footer="979" w:header="877" w:top="1100" w:bottom="1160" w:left="760" w:right="760"/>
          <w:pgNumType w:start="18"/>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16" w:type="dxa"/>
        <w:tblLayout w:type="fixed"/>
        <w:tblCellMar>
          <w:top w:w="0" w:type="dxa"/>
          <w:left w:w="0" w:type="dxa"/>
          <w:bottom w:w="0" w:type="dxa"/>
          <w:right w:w="0" w:type="dxa"/>
        </w:tblCellMar>
        <w:tblLook w:val="01E0"/>
      </w:tblPr>
      <w:tblGrid>
        <w:gridCol w:w="718"/>
        <w:gridCol w:w="1234"/>
        <w:gridCol w:w="1134"/>
        <w:gridCol w:w="1418"/>
        <w:gridCol w:w="1416"/>
        <w:gridCol w:w="1419"/>
        <w:gridCol w:w="850"/>
        <w:gridCol w:w="1277"/>
      </w:tblGrid>
      <w:tr>
        <w:trPr>
          <w:trHeight w:val="9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股</w:t>
            </w:r>
            <w:r>
              <w:rPr>
                <w:rFonts w:ascii="宋体" w:hAnsi="宋体" w:cs="宋体" w:eastAsia="宋体" w:hint="default"/>
                <w:spacing w:val="2"/>
                <w:sz w:val="20"/>
                <w:szCs w:val="20"/>
              </w:rPr>
              <w:t> </w:t>
            </w:r>
            <w:r>
              <w:rPr>
                <w:rFonts w:ascii="宋体" w:hAnsi="宋体" w:cs="宋体" w:eastAsia="宋体" w:hint="default"/>
                <w:sz w:val="20"/>
                <w:szCs w:val="20"/>
              </w:rPr>
              <w:t>份</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期初股份数</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量（股）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报</w:t>
            </w:r>
            <w:r>
              <w:rPr>
                <w:rFonts w:ascii="宋体" w:hAnsi="宋体" w:cs="宋体" w:eastAsia="宋体" w:hint="default"/>
                <w:spacing w:val="-61"/>
                <w:sz w:val="20"/>
                <w:szCs w:val="20"/>
              </w:rPr>
              <w:t> </w:t>
            </w:r>
            <w:r>
              <w:rPr>
                <w:rFonts w:ascii="宋体" w:hAnsi="宋体" w:cs="宋体" w:eastAsia="宋体" w:hint="default"/>
                <w:sz w:val="20"/>
                <w:szCs w:val="20"/>
              </w:rPr>
              <w:t>告</w:t>
            </w:r>
            <w:r>
              <w:rPr>
                <w:rFonts w:ascii="宋体" w:hAnsi="宋体" w:cs="宋体" w:eastAsia="宋体" w:hint="default"/>
                <w:spacing w:val="-62"/>
                <w:sz w:val="20"/>
                <w:szCs w:val="20"/>
              </w:rPr>
              <w:t> </w:t>
            </w:r>
            <w:r>
              <w:rPr>
                <w:rFonts w:ascii="宋体" w:hAnsi="宋体" w:cs="宋体" w:eastAsia="宋体" w:hint="default"/>
                <w:sz w:val="20"/>
                <w:szCs w:val="20"/>
              </w:rPr>
              <w:t>期</w:t>
            </w:r>
            <w:r>
              <w:rPr>
                <w:rFonts w:ascii="宋体" w:hAnsi="宋体" w:cs="宋体" w:eastAsia="宋体" w:hint="default"/>
                <w:spacing w:val="-61"/>
                <w:sz w:val="20"/>
                <w:szCs w:val="20"/>
              </w:rPr>
              <w:t> </w:t>
            </w:r>
            <w:r>
              <w:rPr>
                <w:rFonts w:ascii="宋体" w:hAnsi="宋体" w:cs="宋体" w:eastAsia="宋体" w:hint="default"/>
                <w:sz w:val="20"/>
                <w:szCs w:val="20"/>
              </w:rPr>
              <w:t>买</w:t>
            </w:r>
          </w:p>
          <w:p>
            <w:pPr>
              <w:pStyle w:val="TableParagraph"/>
              <w:spacing w:line="285" w:lineRule="auto" w:before="49"/>
              <w:ind w:left="102" w:right="101"/>
              <w:jc w:val="left"/>
              <w:rPr>
                <w:rFonts w:ascii="宋体" w:hAnsi="宋体" w:cs="宋体" w:eastAsia="宋体" w:hint="default"/>
                <w:sz w:val="20"/>
                <w:szCs w:val="20"/>
              </w:rPr>
            </w:pPr>
            <w:r>
              <w:rPr>
                <w:rFonts w:ascii="宋体" w:hAnsi="宋体" w:cs="宋体" w:eastAsia="宋体" w:hint="default"/>
                <w:sz w:val="20"/>
                <w:szCs w:val="20"/>
              </w:rPr>
              <w:t>入</w:t>
            </w:r>
            <w:r>
              <w:rPr>
                <w:rFonts w:ascii="宋体" w:hAnsi="宋体" w:cs="宋体" w:eastAsia="宋体" w:hint="default"/>
                <w:spacing w:val="-61"/>
                <w:sz w:val="20"/>
                <w:szCs w:val="20"/>
              </w:rPr>
              <w:t> </w:t>
            </w:r>
            <w:r>
              <w:rPr>
                <w:rFonts w:ascii="宋体" w:hAnsi="宋体" w:cs="宋体" w:eastAsia="宋体" w:hint="default"/>
                <w:sz w:val="20"/>
                <w:szCs w:val="20"/>
              </w:rPr>
              <w:t>股</w:t>
            </w:r>
            <w:r>
              <w:rPr>
                <w:rFonts w:ascii="宋体" w:hAnsi="宋体" w:cs="宋体" w:eastAsia="宋体" w:hint="default"/>
                <w:spacing w:val="-62"/>
                <w:sz w:val="20"/>
                <w:szCs w:val="20"/>
              </w:rPr>
              <w:t> </w:t>
            </w:r>
            <w:r>
              <w:rPr>
                <w:rFonts w:ascii="宋体" w:hAnsi="宋体" w:cs="宋体" w:eastAsia="宋体" w:hint="default"/>
                <w:sz w:val="20"/>
                <w:szCs w:val="20"/>
              </w:rPr>
              <w:t>份</w:t>
            </w:r>
            <w:r>
              <w:rPr>
                <w:rFonts w:ascii="宋体" w:hAnsi="宋体" w:cs="宋体" w:eastAsia="宋体" w:hint="default"/>
                <w:spacing w:val="-61"/>
                <w:sz w:val="20"/>
                <w:szCs w:val="20"/>
              </w:rPr>
              <w:t> </w:t>
            </w:r>
            <w:r>
              <w:rPr>
                <w:rFonts w:ascii="宋体" w:hAnsi="宋体" w:cs="宋体" w:eastAsia="宋体" w:hint="default"/>
                <w:sz w:val="20"/>
                <w:szCs w:val="20"/>
              </w:rPr>
              <w:t>数</w:t>
            </w:r>
            <w:r>
              <w:rPr>
                <w:rFonts w:ascii="宋体" w:hAnsi="宋体" w:cs="宋体" w:eastAsia="宋体" w:hint="default"/>
                <w:w w:val="100"/>
                <w:sz w:val="20"/>
                <w:szCs w:val="20"/>
              </w:rPr>
              <w:t> </w:t>
            </w:r>
            <w:r>
              <w:rPr>
                <w:rFonts w:ascii="宋体" w:hAnsi="宋体" w:cs="宋体" w:eastAsia="宋体" w:hint="default"/>
                <w:sz w:val="20"/>
                <w:szCs w:val="20"/>
              </w:rPr>
              <w:t>量（股）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使用的资金数</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量（元）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报告期卖出股</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sz w:val="20"/>
                <w:szCs w:val="20"/>
              </w:rPr>
              <w:t>份数量（股）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卖出股份收到</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39"/>
                <w:sz w:val="20"/>
                <w:szCs w:val="20"/>
              </w:rPr>
              <w:t>的资金数额</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期末股</w:t>
            </w:r>
            <w:r>
              <w:rPr>
                <w:rFonts w:ascii="宋体" w:hAnsi="宋体" w:cs="宋体" w:eastAsia="宋体" w:hint="default"/>
                <w:sz w:val="20"/>
                <w:szCs w:val="20"/>
              </w:rPr>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pacing w:val="10"/>
                <w:sz w:val="20"/>
                <w:szCs w:val="20"/>
              </w:rPr>
              <w:t>份数量</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3"/>
                <w:sz w:val="20"/>
                <w:szCs w:val="20"/>
              </w:rPr>
              <w:t>产生的投资</w:t>
            </w:r>
            <w:r>
              <w:rPr>
                <w:rFonts w:ascii="宋体" w:hAnsi="宋体" w:cs="宋体" w:eastAsia="宋体" w:hint="default"/>
                <w:sz w:val="20"/>
                <w:szCs w:val="20"/>
              </w:rPr>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收益（元）</w:t>
            </w:r>
          </w:p>
        </w:tc>
      </w:tr>
      <w:tr>
        <w:trPr>
          <w:trHeight w:val="52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2"/>
                <w:sz w:val="20"/>
                <w:szCs w:val="20"/>
              </w:rPr>
              <w:t> </w:t>
            </w:r>
            <w:r>
              <w:rPr>
                <w:rFonts w:ascii="宋体" w:hAnsi="宋体" w:cs="宋体" w:eastAsia="宋体" w:hint="default"/>
                <w:sz w:val="20"/>
                <w:szCs w:val="20"/>
              </w:rPr>
              <w:t>海</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集运</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sz w:val="18"/>
              </w:rPr>
              <w:t>37,000.00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sz w:val="18"/>
              </w:rPr>
              <w:t>244,940.00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sz w:val="18"/>
              </w:rPr>
              <w:t>37,000.00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sz w:val="18"/>
              </w:rPr>
              <w:t>112,161.81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4" w:right="0"/>
              <w:jc w:val="lef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sz w:val="18"/>
              </w:rPr>
              <w:t>-132,778.19</w:t>
            </w:r>
          </w:p>
        </w:tc>
      </w:tr>
      <w:tr>
        <w:trPr>
          <w:trHeight w:val="52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2"/>
                <w:sz w:val="20"/>
                <w:szCs w:val="20"/>
              </w:rPr>
              <w:t> </w:t>
            </w:r>
            <w:r>
              <w:rPr>
                <w:rFonts w:ascii="宋体" w:hAnsi="宋体" w:cs="宋体" w:eastAsia="宋体" w:hint="default"/>
                <w:sz w:val="20"/>
                <w:szCs w:val="20"/>
              </w:rPr>
              <w:t>煤</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sz w:val="18"/>
              </w:rPr>
              <w:t>13,000.00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sz w:val="18"/>
              </w:rPr>
              <w:t>218,790.00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sz w:val="18"/>
              </w:rPr>
              <w:t>13,000.00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sz w:val="18"/>
              </w:rPr>
              <w:t>107,884.27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74" w:right="0"/>
              <w:jc w:val="lef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sz w:val="18"/>
              </w:rPr>
              <w:t>-110,905.73</w:t>
            </w:r>
          </w:p>
        </w:tc>
      </w:tr>
      <w:tr>
        <w:trPr>
          <w:trHeight w:val="52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2"/>
                <w:sz w:val="20"/>
                <w:szCs w:val="20"/>
              </w:rPr>
              <w:t> </w:t>
            </w:r>
            <w:r>
              <w:rPr>
                <w:rFonts w:ascii="宋体" w:hAnsi="宋体" w:cs="宋体" w:eastAsia="宋体" w:hint="default"/>
                <w:sz w:val="20"/>
                <w:szCs w:val="20"/>
              </w:rPr>
              <w:t>国</w:t>
            </w:r>
          </w:p>
          <w:p>
            <w:pPr>
              <w:pStyle w:val="TableParagraph"/>
              <w:spacing w:line="261" w:lineRule="exact"/>
              <w:ind w:left="102" w:right="0"/>
              <w:jc w:val="left"/>
              <w:rPr>
                <w:rFonts w:ascii="宋体" w:hAnsi="宋体" w:cs="宋体" w:eastAsia="宋体" w:hint="default"/>
                <w:sz w:val="20"/>
                <w:szCs w:val="20"/>
              </w:rPr>
            </w:pPr>
            <w:r>
              <w:rPr>
                <w:rFonts w:ascii="宋体" w:hAnsi="宋体" w:cs="宋体" w:eastAsia="宋体" w:hint="default"/>
                <w:sz w:val="20"/>
                <w:szCs w:val="20"/>
              </w:rPr>
              <w:t>铁建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sz w:val="18"/>
              </w:rPr>
              <w:t>22,000.00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sz w:val="18"/>
              </w:rPr>
              <w:t>199,760.00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sz w:val="18"/>
              </w:rPr>
              <w:t>22,000.00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sz w:val="18"/>
              </w:rPr>
              <w:t>127,926.15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4" w:right="0"/>
              <w:jc w:val="lef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sz w:val="18"/>
              </w:rPr>
              <w:t>-71,833.85</w:t>
            </w:r>
          </w:p>
        </w:tc>
      </w:tr>
      <w:tr>
        <w:trPr>
          <w:trHeight w:val="52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2"/>
                <w:sz w:val="20"/>
                <w:szCs w:val="20"/>
              </w:rPr>
              <w:t> </w:t>
            </w:r>
            <w:r>
              <w:rPr>
                <w:rFonts w:ascii="宋体" w:hAnsi="宋体" w:cs="宋体" w:eastAsia="宋体" w:hint="default"/>
                <w:sz w:val="20"/>
                <w:szCs w:val="20"/>
              </w:rPr>
              <w:t>国</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建筑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61" w:right="0"/>
              <w:jc w:val="left"/>
              <w:rPr>
                <w:rFonts w:ascii="宋体" w:hAnsi="宋体" w:cs="宋体" w:eastAsia="宋体" w:hint="default"/>
                <w:sz w:val="18"/>
                <w:szCs w:val="18"/>
              </w:rPr>
            </w:pPr>
            <w:r>
              <w:rPr>
                <w:rFonts w:ascii="宋体"/>
                <w:sz w:val="18"/>
              </w:rPr>
              <w:t>198,000.00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sz w:val="18"/>
              </w:rPr>
              <w:t>827,640.00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sz w:val="18"/>
              </w:rPr>
              <w:t>198,000.00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sz w:val="18"/>
              </w:rPr>
              <w:t>659,138.21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4" w:right="0"/>
              <w:jc w:val="lef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37" w:right="0"/>
              <w:jc w:val="left"/>
              <w:rPr>
                <w:rFonts w:ascii="宋体" w:hAnsi="宋体" w:cs="宋体" w:eastAsia="宋体" w:hint="default"/>
                <w:sz w:val="18"/>
                <w:szCs w:val="18"/>
              </w:rPr>
            </w:pPr>
            <w:r>
              <w:rPr>
                <w:rFonts w:ascii="宋体"/>
                <w:sz w:val="18"/>
              </w:rPr>
              <w:t>-168,501.79</w:t>
            </w:r>
          </w:p>
        </w:tc>
      </w:tr>
      <w:tr>
        <w:trPr>
          <w:trHeight w:val="52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浙</w:t>
            </w:r>
            <w:r>
              <w:rPr>
                <w:rFonts w:ascii="宋体" w:hAnsi="宋体" w:cs="宋体" w:eastAsia="宋体" w:hint="default"/>
                <w:spacing w:val="2"/>
                <w:sz w:val="20"/>
                <w:szCs w:val="20"/>
              </w:rPr>
              <w:t> </w:t>
            </w:r>
            <w:r>
              <w:rPr>
                <w:rFonts w:ascii="宋体" w:hAnsi="宋体" w:cs="宋体" w:eastAsia="宋体" w:hint="default"/>
                <w:sz w:val="20"/>
                <w:szCs w:val="20"/>
              </w:rPr>
              <w:t>江</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世宝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1290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74" w:right="0"/>
              <w:jc w:val="lef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浙</w:t>
            </w:r>
            <w:r>
              <w:rPr>
                <w:rFonts w:ascii="宋体" w:hAnsi="宋体" w:cs="宋体" w:eastAsia="宋体" w:hint="default"/>
                <w:spacing w:val="2"/>
                <w:sz w:val="20"/>
                <w:szCs w:val="20"/>
              </w:rPr>
              <w:t> </w:t>
            </w:r>
            <w:r>
              <w:rPr>
                <w:rFonts w:ascii="宋体" w:hAnsi="宋体" w:cs="宋体" w:eastAsia="宋体" w:hint="default"/>
                <w:sz w:val="20"/>
                <w:szCs w:val="20"/>
              </w:rPr>
              <w:t>江</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sz w:val="20"/>
                <w:szCs w:val="20"/>
              </w:rPr>
              <w:t>世宝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9017.4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74" w:right="0"/>
              <w:jc w:val="lef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sz w:val="18"/>
              </w:rPr>
              <w:t>7,727.40</w:t>
            </w:r>
          </w:p>
        </w:tc>
      </w:tr>
      <w:tr>
        <w:trPr>
          <w:trHeight w:val="32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sz w:val="18"/>
              </w:rPr>
              <w:t>270,000.00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1,492,420.00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270,500.00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1,016,127.84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sz w:val="18"/>
              </w:rPr>
              <w:t>-476,292.16</w:t>
            </w:r>
          </w:p>
        </w:tc>
      </w:tr>
    </w:tbl>
    <w:p>
      <w:pPr>
        <w:spacing w:line="240" w:lineRule="auto" w:before="7"/>
        <w:rPr>
          <w:rFonts w:ascii="宋体" w:hAnsi="宋体" w:cs="宋体" w:eastAsia="宋体" w:hint="default"/>
          <w:b/>
          <w:bCs/>
          <w:sz w:val="19"/>
          <w:szCs w:val="19"/>
        </w:rPr>
      </w:pPr>
    </w:p>
    <w:p>
      <w:pPr>
        <w:spacing w:before="38"/>
        <w:ind w:left="697" w:right="0" w:firstLine="0"/>
        <w:jc w:val="left"/>
        <w:rPr>
          <w:rFonts w:ascii="宋体" w:hAnsi="宋体" w:cs="宋体" w:eastAsia="宋体" w:hint="default"/>
          <w:sz w:val="20"/>
          <w:szCs w:val="20"/>
        </w:rPr>
      </w:pPr>
      <w:r>
        <w:rPr>
          <w:rFonts w:ascii="宋体" w:hAnsi="宋体" w:cs="宋体" w:eastAsia="宋体" w:hint="default"/>
          <w:sz w:val="20"/>
          <w:szCs w:val="20"/>
        </w:rPr>
        <w:t>报告期内卖出申购取得的新股产生的投资收益总额</w:t>
      </w:r>
      <w:r>
        <w:rPr>
          <w:rFonts w:ascii="宋体" w:hAnsi="宋体" w:cs="宋体" w:eastAsia="宋体" w:hint="default"/>
          <w:spacing w:val="-54"/>
          <w:sz w:val="20"/>
          <w:szCs w:val="20"/>
        </w:rPr>
        <w:t> </w:t>
      </w:r>
      <w:r>
        <w:rPr>
          <w:rFonts w:ascii="宋体" w:hAnsi="宋体" w:cs="宋体" w:eastAsia="宋体" w:hint="default"/>
          <w:sz w:val="20"/>
          <w:szCs w:val="20"/>
        </w:rPr>
        <w:t>7,727.40</w:t>
      </w:r>
      <w:r>
        <w:rPr>
          <w:rFonts w:ascii="宋体" w:hAnsi="宋体" w:cs="宋体" w:eastAsia="宋体" w:hint="default"/>
          <w:spacing w:val="-53"/>
          <w:sz w:val="20"/>
          <w:szCs w:val="20"/>
        </w:rPr>
        <w:t> </w:t>
      </w:r>
      <w:r>
        <w:rPr>
          <w:rFonts w:ascii="宋体" w:hAnsi="宋体" w:cs="宋体" w:eastAsia="宋体" w:hint="default"/>
          <w:sz w:val="20"/>
          <w:szCs w:val="20"/>
        </w:rPr>
        <w:t>元。</w:t>
      </w:r>
    </w:p>
    <w:p>
      <w:pPr>
        <w:spacing w:line="240" w:lineRule="auto" w:before="6"/>
        <w:rPr>
          <w:rFonts w:ascii="宋体" w:hAnsi="宋体" w:cs="宋体" w:eastAsia="宋体" w:hint="default"/>
          <w:sz w:val="27"/>
          <w:szCs w:val="27"/>
        </w:rPr>
      </w:pPr>
    </w:p>
    <w:p>
      <w:pPr>
        <w:pStyle w:val="Heading5"/>
        <w:spacing w:line="240" w:lineRule="auto" w:before="0"/>
        <w:ind w:left="697" w:right="0"/>
        <w:jc w:val="left"/>
        <w:rPr>
          <w:b w:val="0"/>
          <w:bCs w:val="0"/>
        </w:rPr>
      </w:pPr>
      <w:r>
        <w:rPr>
          <w:rFonts w:ascii="宋体" w:hAnsi="宋体" w:cs="宋体" w:eastAsia="宋体" w:hint="default"/>
        </w:rPr>
        <w:t>2.</w:t>
      </w:r>
      <w:r>
        <w:rPr>
          <w:rFonts w:ascii="宋体" w:hAnsi="宋体" w:cs="宋体" w:eastAsia="宋体" w:hint="default"/>
          <w:spacing w:val="-6"/>
        </w:rPr>
        <w:t> </w:t>
      </w:r>
      <w:r>
        <w:rPr/>
        <w:t>非金融类公司委托理财及衍生品投资的情况</w:t>
      </w:r>
      <w:r>
        <w:rPr>
          <w:b w:val="0"/>
          <w:bCs w:val="0"/>
        </w:rPr>
      </w:r>
    </w:p>
    <w:p>
      <w:pPr>
        <w:spacing w:line="285" w:lineRule="auto" w:before="51"/>
        <w:ind w:left="1223" w:right="5524" w:hanging="52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报告期内公司无委托理财事项。</w:t>
      </w:r>
    </w:p>
    <w:p>
      <w:pPr>
        <w:spacing w:line="240" w:lineRule="auto" w:before="13"/>
        <w:rPr>
          <w:rFonts w:ascii="宋体" w:hAnsi="宋体" w:cs="宋体" w:eastAsia="宋体" w:hint="default"/>
          <w:sz w:val="25"/>
          <w:szCs w:val="25"/>
        </w:rPr>
      </w:pPr>
    </w:p>
    <w:p>
      <w:pPr>
        <w:spacing w:line="285" w:lineRule="auto" w:before="0"/>
        <w:ind w:left="1223" w:right="5524" w:hanging="52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报告期内公司无委托贷款事项。</w:t>
      </w:r>
    </w:p>
    <w:p>
      <w:pPr>
        <w:spacing w:line="240" w:lineRule="auto" w:before="12"/>
        <w:rPr>
          <w:rFonts w:ascii="宋体" w:hAnsi="宋体" w:cs="宋体" w:eastAsia="宋体" w:hint="default"/>
          <w:sz w:val="25"/>
          <w:szCs w:val="25"/>
        </w:rPr>
      </w:pPr>
    </w:p>
    <w:p>
      <w:pPr>
        <w:pStyle w:val="Heading5"/>
        <w:spacing w:line="285" w:lineRule="auto" w:before="0"/>
        <w:ind w:left="1057" w:right="6947" w:hanging="36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9"/>
        </w:rPr>
        <w:t> </w:t>
      </w:r>
      <w:r>
        <w:rPr/>
        <w:t>募集资金使用情况</w:t>
      </w:r>
      <w:r>
        <w:rPr>
          <w:w w:val="99"/>
        </w:rPr>
        <w:t> </w:t>
      </w:r>
      <w:r>
        <w:rPr>
          <w:rFonts w:ascii="宋体" w:hAnsi="宋体" w:cs="宋体" w:eastAsia="宋体" w:hint="default"/>
          <w:b w:val="0"/>
          <w:bCs w:val="0"/>
        </w:rPr>
        <w:t>不适用</w:t>
      </w:r>
    </w:p>
    <w:p>
      <w:pPr>
        <w:spacing w:after="0" w:line="285" w:lineRule="auto"/>
        <w:jc w:val="left"/>
        <w:rPr>
          <w:rFonts w:ascii="宋体" w:hAnsi="宋体" w:cs="宋体" w:eastAsia="宋体" w:hint="default"/>
        </w:rPr>
        <w:sectPr>
          <w:pgSz w:w="11910" w:h="16840"/>
          <w:pgMar w:header="877" w:footer="979" w:top="1100" w:bottom="1160" w:left="110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5"/>
        <w:ind w:left="100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6"/>
        <w:rPr>
          <w:rFonts w:ascii="宋体" w:hAnsi="宋体" w:cs="宋体" w:eastAsia="宋体"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702"/>
        <w:gridCol w:w="710"/>
        <w:gridCol w:w="851"/>
        <w:gridCol w:w="1686"/>
        <w:gridCol w:w="1315"/>
        <w:gridCol w:w="1817"/>
        <w:gridCol w:w="1816"/>
        <w:gridCol w:w="1816"/>
        <w:gridCol w:w="1716"/>
        <w:gridCol w:w="1716"/>
        <w:gridCol w:w="593"/>
      </w:tblGrid>
      <w:tr>
        <w:trPr>
          <w:trHeight w:val="5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所处行</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主要产品或服务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1"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总资产（元）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2" w:right="0"/>
              <w:jc w:val="left"/>
              <w:rPr>
                <w:rFonts w:ascii="宋体" w:hAnsi="宋体" w:cs="宋体" w:eastAsia="宋体" w:hint="default"/>
                <w:sz w:val="20"/>
                <w:szCs w:val="20"/>
              </w:rPr>
            </w:pPr>
            <w:r>
              <w:rPr>
                <w:rFonts w:ascii="宋体" w:hAnsi="宋体" w:cs="宋体" w:eastAsia="宋体" w:hint="default"/>
                <w:sz w:val="20"/>
                <w:szCs w:val="20"/>
              </w:rPr>
              <w:t>净资产（元）</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营业收入（元）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营业利润（元）</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净利润（元）</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备</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注</w:t>
            </w:r>
          </w:p>
        </w:tc>
      </w:tr>
      <w:tr>
        <w:trPr>
          <w:trHeight w:val="78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86"/>
              <w:jc w:val="left"/>
              <w:rPr>
                <w:rFonts w:ascii="宋体" w:hAnsi="宋体" w:cs="宋体" w:eastAsia="宋体" w:hint="default"/>
                <w:sz w:val="20"/>
                <w:szCs w:val="20"/>
              </w:rPr>
            </w:pPr>
            <w:r>
              <w:rPr>
                <w:rFonts w:ascii="宋体" w:hAnsi="宋体" w:cs="宋体" w:eastAsia="宋体" w:hint="default"/>
                <w:sz w:val="20"/>
                <w:szCs w:val="20"/>
              </w:rPr>
              <w:t>北京晓通网络科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全资</w:t>
            </w:r>
          </w:p>
          <w:p>
            <w:pPr>
              <w:pStyle w:val="TableParagraph"/>
              <w:spacing w:line="260" w:lineRule="exact" w:before="24"/>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0"/>
              <w:jc w:val="left"/>
              <w:rPr>
                <w:rFonts w:ascii="宋体" w:hAnsi="宋体" w:cs="宋体" w:eastAsia="宋体" w:hint="default"/>
                <w:sz w:val="20"/>
                <w:szCs w:val="20"/>
              </w:rPr>
            </w:pPr>
            <w:r>
              <w:rPr>
                <w:rFonts w:ascii="宋体" w:hAnsi="宋体" w:cs="宋体" w:eastAsia="宋体" w:hint="default"/>
                <w:sz w:val="20"/>
                <w:szCs w:val="20"/>
              </w:rPr>
              <w:t>网络产品销售和</w:t>
            </w:r>
            <w:r>
              <w:rPr>
                <w:rFonts w:ascii="宋体" w:hAnsi="宋体" w:cs="宋体" w:eastAsia="宋体" w:hint="default"/>
                <w:w w:val="100"/>
                <w:sz w:val="20"/>
                <w:szCs w:val="20"/>
              </w:rPr>
              <w:t> </w:t>
            </w:r>
            <w:r>
              <w:rPr>
                <w:rFonts w:ascii="宋体" w:hAnsi="宋体" w:cs="宋体" w:eastAsia="宋体" w:hint="default"/>
                <w:sz w:val="20"/>
                <w:szCs w:val="20"/>
              </w:rPr>
              <w:t>增值服务业务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20000</w:t>
            </w:r>
            <w:r>
              <w:rPr>
                <w:rFonts w:ascii="宋体" w:hAnsi="宋体" w:cs="宋体" w:eastAsia="宋体" w:hint="default"/>
                <w:spacing w:val="-50"/>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1,187,028,077.37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359,018,145.38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2,253,747,540.15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25,164,587.53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22,629,893.44</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浙江浙大网新图</w:t>
            </w:r>
          </w:p>
          <w:p>
            <w:pPr>
              <w:pStyle w:val="TableParagraph"/>
              <w:spacing w:line="260" w:lineRule="exact" w:before="24"/>
              <w:ind w:left="103" w:right="186"/>
              <w:jc w:val="left"/>
              <w:rPr>
                <w:rFonts w:ascii="宋体" w:hAnsi="宋体" w:cs="宋体" w:eastAsia="宋体" w:hint="default"/>
                <w:sz w:val="20"/>
                <w:szCs w:val="20"/>
              </w:rPr>
            </w:pPr>
            <w:r>
              <w:rPr>
                <w:rFonts w:ascii="宋体" w:hAnsi="宋体" w:cs="宋体" w:eastAsia="宋体" w:hint="default"/>
                <w:sz w:val="20"/>
                <w:szCs w:val="20"/>
              </w:rPr>
              <w:t>灵信息科技有限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控股</w:t>
            </w:r>
          </w:p>
          <w:p>
            <w:pPr>
              <w:pStyle w:val="TableParagraph"/>
              <w:spacing w:line="260" w:lineRule="exact" w:before="24"/>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信息技术产品的</w:t>
            </w:r>
          </w:p>
          <w:p>
            <w:pPr>
              <w:pStyle w:val="TableParagraph"/>
              <w:spacing w:line="260" w:lineRule="exact" w:before="24"/>
              <w:ind w:left="103" w:right="170"/>
              <w:jc w:val="left"/>
              <w:rPr>
                <w:rFonts w:ascii="宋体" w:hAnsi="宋体" w:cs="宋体" w:eastAsia="宋体" w:hint="default"/>
                <w:sz w:val="20"/>
                <w:szCs w:val="20"/>
              </w:rPr>
            </w:pPr>
            <w:r>
              <w:rPr>
                <w:rFonts w:ascii="宋体" w:hAnsi="宋体" w:cs="宋体" w:eastAsia="宋体" w:hint="default"/>
                <w:sz w:val="20"/>
                <w:szCs w:val="20"/>
              </w:rPr>
              <w:t>销售、服务和研</w:t>
            </w:r>
            <w:r>
              <w:rPr>
                <w:rFonts w:ascii="宋体" w:hAnsi="宋体" w:cs="宋体" w:eastAsia="宋体" w:hint="default"/>
                <w:w w:val="100"/>
                <w:sz w:val="20"/>
                <w:szCs w:val="20"/>
              </w:rPr>
              <w:t> </w:t>
            </w:r>
            <w:r>
              <w:rPr>
                <w:rFonts w:ascii="宋体" w:hAnsi="宋体" w:cs="宋体" w:eastAsia="宋体" w:hint="default"/>
                <w:sz w:val="20"/>
                <w:szCs w:val="20"/>
              </w:rPr>
              <w:t>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10000</w:t>
            </w:r>
            <w:r>
              <w:rPr>
                <w:rFonts w:ascii="宋体" w:hAnsi="宋体" w:cs="宋体" w:eastAsia="宋体" w:hint="default"/>
                <w:spacing w:val="-50"/>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523,759,953.17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165,138,421.64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1,056,606,364.68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10,005,795.39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9,108,181.03</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186"/>
              <w:jc w:val="left"/>
              <w:rPr>
                <w:rFonts w:ascii="宋体" w:hAnsi="宋体" w:cs="宋体" w:eastAsia="宋体" w:hint="default"/>
                <w:sz w:val="20"/>
                <w:szCs w:val="20"/>
              </w:rPr>
            </w:pPr>
            <w:r>
              <w:rPr>
                <w:rFonts w:ascii="宋体" w:hAnsi="宋体" w:cs="宋体" w:eastAsia="宋体" w:hint="default"/>
                <w:sz w:val="20"/>
                <w:szCs w:val="20"/>
              </w:rPr>
              <w:t>快威科技集团有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控股</w:t>
            </w:r>
          </w:p>
          <w:p>
            <w:pPr>
              <w:pStyle w:val="TableParagraph"/>
              <w:spacing w:line="260" w:lineRule="exact" w:before="24"/>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170"/>
              <w:jc w:val="left"/>
              <w:rPr>
                <w:rFonts w:ascii="宋体" w:hAnsi="宋体" w:cs="宋体" w:eastAsia="宋体" w:hint="default"/>
                <w:sz w:val="20"/>
                <w:szCs w:val="20"/>
              </w:rPr>
            </w:pPr>
            <w:r>
              <w:rPr>
                <w:rFonts w:ascii="宋体" w:hAnsi="宋体" w:cs="宋体" w:eastAsia="宋体" w:hint="default"/>
                <w:sz w:val="20"/>
                <w:szCs w:val="20"/>
              </w:rPr>
              <w:t>计算机软件开发</w:t>
            </w:r>
            <w:r>
              <w:rPr>
                <w:rFonts w:ascii="宋体" w:hAnsi="宋体" w:cs="宋体" w:eastAsia="宋体" w:hint="default"/>
                <w:w w:val="100"/>
                <w:sz w:val="20"/>
                <w:szCs w:val="20"/>
              </w:rPr>
              <w:t> </w:t>
            </w:r>
            <w:r>
              <w:rPr>
                <w:rFonts w:ascii="宋体" w:hAnsi="宋体" w:cs="宋体" w:eastAsia="宋体" w:hint="default"/>
                <w:sz w:val="20"/>
                <w:szCs w:val="20"/>
              </w:rPr>
              <w:t>应用及系统集成</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10000</w:t>
            </w:r>
            <w:r>
              <w:rPr>
                <w:rFonts w:ascii="宋体" w:hAnsi="宋体" w:cs="宋体" w:eastAsia="宋体" w:hint="default"/>
                <w:spacing w:val="-50"/>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769,384,871.30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231,753,019.53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923,109,772.20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25,252,147.08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22,230,479.02</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浙江浙大网新软</w:t>
            </w:r>
          </w:p>
          <w:p>
            <w:pPr>
              <w:pStyle w:val="TableParagraph"/>
              <w:spacing w:line="240" w:lineRule="auto"/>
              <w:ind w:left="103" w:right="186"/>
              <w:jc w:val="left"/>
              <w:rPr>
                <w:rFonts w:ascii="宋体" w:hAnsi="宋体" w:cs="宋体" w:eastAsia="宋体" w:hint="default"/>
                <w:sz w:val="20"/>
                <w:szCs w:val="20"/>
              </w:rPr>
            </w:pPr>
            <w:r>
              <w:rPr>
                <w:rFonts w:ascii="宋体" w:hAnsi="宋体" w:cs="宋体" w:eastAsia="宋体" w:hint="default"/>
                <w:sz w:val="20"/>
                <w:szCs w:val="20"/>
              </w:rPr>
              <w:t>件产业集团有限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控股</w:t>
            </w:r>
          </w:p>
          <w:p>
            <w:pPr>
              <w:pStyle w:val="TableParagraph"/>
              <w:spacing w:line="240" w:lineRule="auto"/>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0"/>
              <w:jc w:val="left"/>
              <w:rPr>
                <w:rFonts w:ascii="宋体" w:hAnsi="宋体" w:cs="宋体" w:eastAsia="宋体" w:hint="default"/>
                <w:sz w:val="20"/>
                <w:szCs w:val="20"/>
              </w:rPr>
            </w:pPr>
            <w:r>
              <w:rPr>
                <w:rFonts w:ascii="宋体" w:hAnsi="宋体" w:cs="宋体" w:eastAsia="宋体" w:hint="default"/>
                <w:sz w:val="20"/>
                <w:szCs w:val="20"/>
              </w:rPr>
              <w:t>城市信息化研</w:t>
            </w:r>
            <w:r>
              <w:rPr>
                <w:rFonts w:ascii="宋体" w:hAnsi="宋体" w:cs="宋体" w:eastAsia="宋体" w:hint="default"/>
                <w:w w:val="100"/>
                <w:sz w:val="20"/>
                <w:szCs w:val="20"/>
              </w:rPr>
              <w:t> </w:t>
            </w:r>
            <w:r>
              <w:rPr>
                <w:rFonts w:ascii="宋体" w:hAnsi="宋体" w:cs="宋体" w:eastAsia="宋体" w:hint="default"/>
                <w:sz w:val="20"/>
                <w:szCs w:val="20"/>
              </w:rPr>
              <w:t>发、建设和服务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9000</w:t>
            </w:r>
            <w:r>
              <w:rPr>
                <w:rFonts w:ascii="宋体" w:hAnsi="宋体" w:cs="宋体" w:eastAsia="宋体" w:hint="default"/>
                <w:spacing w:val="-53"/>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175,949,391.92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142,076,402.23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110,525,301.49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7,015,949.15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10,109,888.64</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86"/>
              <w:jc w:val="left"/>
              <w:rPr>
                <w:rFonts w:ascii="宋体" w:hAnsi="宋体" w:cs="宋体" w:eastAsia="宋体" w:hint="default"/>
                <w:sz w:val="20"/>
                <w:szCs w:val="20"/>
              </w:rPr>
            </w:pPr>
            <w:r>
              <w:rPr>
                <w:rFonts w:ascii="宋体" w:hAnsi="宋体" w:cs="宋体" w:eastAsia="宋体" w:hint="default"/>
                <w:sz w:val="20"/>
                <w:szCs w:val="20"/>
              </w:rPr>
              <w:t>北京新思软件技</w:t>
            </w:r>
            <w:r>
              <w:rPr>
                <w:rFonts w:ascii="宋体" w:hAnsi="宋体" w:cs="宋体" w:eastAsia="宋体" w:hint="default"/>
                <w:w w:val="100"/>
                <w:sz w:val="20"/>
                <w:szCs w:val="20"/>
              </w:rPr>
              <w:t> </w:t>
            </w:r>
            <w:r>
              <w:rPr>
                <w:rFonts w:ascii="宋体" w:hAnsi="宋体" w:cs="宋体" w:eastAsia="宋体" w:hint="default"/>
                <w:sz w:val="20"/>
                <w:szCs w:val="20"/>
              </w:rPr>
              <w:t>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控股</w:t>
            </w:r>
          </w:p>
          <w:p>
            <w:pPr>
              <w:pStyle w:val="TableParagraph"/>
              <w:spacing w:line="260" w:lineRule="exact" w:before="24"/>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0"/>
              <w:jc w:val="left"/>
              <w:rPr>
                <w:rFonts w:ascii="宋体" w:hAnsi="宋体" w:cs="宋体" w:eastAsia="宋体" w:hint="default"/>
                <w:sz w:val="20"/>
                <w:szCs w:val="20"/>
              </w:rPr>
            </w:pPr>
            <w:r>
              <w:rPr>
                <w:rFonts w:ascii="宋体" w:hAnsi="宋体" w:cs="宋体" w:eastAsia="宋体" w:hint="default"/>
                <w:sz w:val="20"/>
                <w:szCs w:val="20"/>
              </w:rPr>
              <w:t>计算机软件开发</w:t>
            </w:r>
            <w:r>
              <w:rPr>
                <w:rFonts w:ascii="宋体" w:hAnsi="宋体" w:cs="宋体" w:eastAsia="宋体" w:hint="default"/>
                <w:w w:val="100"/>
                <w:sz w:val="20"/>
                <w:szCs w:val="20"/>
              </w:rPr>
              <w:t> </w:t>
            </w:r>
            <w:r>
              <w:rPr>
                <w:rFonts w:ascii="宋体" w:hAnsi="宋体" w:cs="宋体" w:eastAsia="宋体" w:hint="default"/>
                <w:sz w:val="20"/>
                <w:szCs w:val="20"/>
              </w:rPr>
              <w:t>(</w:t>
            </w:r>
            <w:r>
              <w:rPr>
                <w:rFonts w:ascii="宋体" w:hAnsi="宋体" w:cs="宋体" w:eastAsia="宋体" w:hint="default"/>
                <w:sz w:val="20"/>
                <w:szCs w:val="20"/>
              </w:rPr>
              <w:t>对日软件外包</w:t>
            </w:r>
            <w:r>
              <w:rPr>
                <w:rFonts w:ascii="宋体" w:hAnsi="宋体" w:cs="宋体" w:eastAsia="宋体" w:hint="default"/>
                <w:sz w:val="20"/>
                <w:szCs w:val="20"/>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5000</w:t>
            </w:r>
            <w:r>
              <w:rPr>
                <w:rFonts w:ascii="宋体" w:hAnsi="宋体" w:cs="宋体" w:eastAsia="宋体" w:hint="default"/>
                <w:spacing w:val="-53"/>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169,766,038.38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77,089,274.49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270,166,740.06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9,467,840.43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8,892,672.19</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78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3" w:right="186"/>
              <w:jc w:val="left"/>
              <w:rPr>
                <w:rFonts w:ascii="宋体" w:hAnsi="宋体" w:cs="宋体" w:eastAsia="宋体" w:hint="default"/>
                <w:sz w:val="20"/>
                <w:szCs w:val="20"/>
              </w:rPr>
            </w:pPr>
            <w:r>
              <w:rPr>
                <w:rFonts w:ascii="宋体" w:hAnsi="宋体" w:cs="宋体" w:eastAsia="宋体" w:hint="default"/>
                <w:sz w:val="20"/>
                <w:szCs w:val="20"/>
              </w:rPr>
              <w:t>网新（香港）国</w:t>
            </w:r>
            <w:r>
              <w:rPr>
                <w:rFonts w:ascii="宋体" w:hAnsi="宋体" w:cs="宋体" w:eastAsia="宋体" w:hint="default"/>
                <w:w w:val="100"/>
                <w:sz w:val="20"/>
                <w:szCs w:val="20"/>
              </w:rPr>
              <w:t> </w:t>
            </w:r>
            <w:r>
              <w:rPr>
                <w:rFonts w:ascii="宋体" w:hAnsi="宋体" w:cs="宋体" w:eastAsia="宋体" w:hint="default"/>
                <w:sz w:val="20"/>
                <w:szCs w:val="20"/>
              </w:rPr>
              <w:t>际投资有限公司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控股</w:t>
            </w:r>
          </w:p>
          <w:p>
            <w:pPr>
              <w:pStyle w:val="TableParagraph"/>
              <w:spacing w:line="260" w:lineRule="exact" w:before="24"/>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商业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国际贸易</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1" w:right="150"/>
              <w:jc w:val="left"/>
              <w:rPr>
                <w:rFonts w:ascii="宋体" w:hAnsi="宋体" w:cs="宋体" w:eastAsia="宋体" w:hint="default"/>
                <w:sz w:val="20"/>
                <w:szCs w:val="20"/>
              </w:rPr>
            </w:pPr>
            <w:r>
              <w:rPr>
                <w:rFonts w:ascii="宋体" w:hAnsi="宋体" w:cs="宋体" w:eastAsia="宋体" w:hint="default"/>
                <w:sz w:val="20"/>
                <w:szCs w:val="20"/>
              </w:rPr>
              <w:t>4000</w:t>
            </w:r>
            <w:r>
              <w:rPr>
                <w:rFonts w:ascii="宋体" w:hAnsi="宋体" w:cs="宋体" w:eastAsia="宋体" w:hint="default"/>
                <w:spacing w:val="-50"/>
                <w:sz w:val="20"/>
                <w:szCs w:val="20"/>
              </w:rPr>
              <w:t> </w:t>
            </w:r>
            <w:r>
              <w:rPr>
                <w:rFonts w:ascii="宋体" w:hAnsi="宋体" w:cs="宋体" w:eastAsia="宋体" w:hint="default"/>
                <w:sz w:val="20"/>
                <w:szCs w:val="20"/>
              </w:rPr>
              <w:t>万元港</w:t>
            </w:r>
            <w:r>
              <w:rPr>
                <w:rFonts w:ascii="宋体" w:hAnsi="宋体" w:cs="宋体" w:eastAsia="宋体" w:hint="default"/>
                <w:w w:val="100"/>
                <w:sz w:val="20"/>
                <w:szCs w:val="20"/>
              </w:rPr>
              <w:t> </w:t>
            </w:r>
            <w:r>
              <w:rPr>
                <w:rFonts w:ascii="宋体" w:hAnsi="宋体" w:cs="宋体" w:eastAsia="宋体" w:hint="default"/>
                <w:sz w:val="20"/>
                <w:szCs w:val="20"/>
              </w:rPr>
              <w:t>币</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65,980,934.10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66,196,158.02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z w:val="20"/>
              </w:rPr>
              <w:t>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-11,011,042.50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-11,494,335.80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130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60" w:lineRule="exact"/>
              <w:ind w:left="103" w:right="186"/>
              <w:jc w:val="left"/>
              <w:rPr>
                <w:rFonts w:ascii="宋体" w:hAnsi="宋体" w:cs="宋体" w:eastAsia="宋体" w:hint="default"/>
                <w:sz w:val="20"/>
                <w:szCs w:val="20"/>
              </w:rPr>
            </w:pPr>
            <w:r>
              <w:rPr>
                <w:rFonts w:ascii="宋体" w:hAnsi="宋体" w:cs="宋体" w:eastAsia="宋体" w:hint="default"/>
                <w:sz w:val="20"/>
                <w:szCs w:val="20"/>
              </w:rPr>
              <w:t>浙江网新城云科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z w:val="20"/>
                <w:szCs w:val="20"/>
              </w:rPr>
              <w:t>本期</w:t>
            </w:r>
          </w:p>
          <w:p>
            <w:pPr>
              <w:pStyle w:val="TableParagraph"/>
              <w:spacing w:line="260" w:lineRule="exact" w:before="24"/>
              <w:ind w:left="103" w:right="195"/>
              <w:jc w:val="both"/>
              <w:rPr>
                <w:rFonts w:ascii="宋体" w:hAnsi="宋体" w:cs="宋体" w:eastAsia="宋体" w:hint="default"/>
                <w:sz w:val="20"/>
                <w:szCs w:val="20"/>
              </w:rPr>
            </w:pPr>
            <w:r>
              <w:rPr>
                <w:rFonts w:ascii="宋体" w:hAnsi="宋体" w:cs="宋体" w:eastAsia="宋体" w:hint="default"/>
                <w:sz w:val="20"/>
                <w:szCs w:val="20"/>
              </w:rPr>
              <w:t>新增</w:t>
            </w:r>
            <w:r>
              <w:rPr>
                <w:rFonts w:ascii="宋体" w:hAnsi="宋体" w:cs="宋体" w:eastAsia="宋体" w:hint="default"/>
                <w:w w:val="100"/>
                <w:sz w:val="20"/>
                <w:szCs w:val="20"/>
              </w:rPr>
              <w:t> </w:t>
            </w:r>
            <w:r>
              <w:rPr>
                <w:rFonts w:ascii="宋体" w:hAnsi="宋体" w:cs="宋体" w:eastAsia="宋体" w:hint="default"/>
                <w:sz w:val="20"/>
                <w:szCs w:val="20"/>
              </w:rPr>
              <w:t>控股</w:t>
            </w:r>
            <w:r>
              <w:rPr>
                <w:rFonts w:ascii="宋体" w:hAnsi="宋体" w:cs="宋体" w:eastAsia="宋体" w:hint="default"/>
                <w:w w:val="100"/>
                <w:sz w:val="20"/>
                <w:szCs w:val="20"/>
              </w:rPr>
              <w:t> </w:t>
            </w: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60" w:lineRule="exact"/>
              <w:ind w:left="103" w:right="170"/>
              <w:jc w:val="left"/>
              <w:rPr>
                <w:rFonts w:ascii="宋体" w:hAnsi="宋体" w:cs="宋体" w:eastAsia="宋体" w:hint="default"/>
                <w:sz w:val="20"/>
                <w:szCs w:val="20"/>
              </w:rPr>
            </w:pPr>
            <w:r>
              <w:rPr>
                <w:rFonts w:ascii="宋体" w:hAnsi="宋体" w:cs="宋体" w:eastAsia="宋体" w:hint="default"/>
                <w:sz w:val="20"/>
                <w:szCs w:val="20"/>
              </w:rPr>
              <w:t>智能互联城市建</w:t>
            </w:r>
            <w:r>
              <w:rPr>
                <w:rFonts w:ascii="宋体" w:hAnsi="宋体" w:cs="宋体" w:eastAsia="宋体" w:hint="default"/>
                <w:w w:val="100"/>
                <w:sz w:val="20"/>
                <w:szCs w:val="20"/>
              </w:rPr>
              <w:t> </w:t>
            </w:r>
            <w:r>
              <w:rPr>
                <w:rFonts w:ascii="宋体" w:hAnsi="宋体" w:cs="宋体" w:eastAsia="宋体" w:hint="default"/>
                <w:sz w:val="20"/>
                <w:szCs w:val="20"/>
              </w:rPr>
              <w:t>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5000</w:t>
            </w:r>
            <w:r>
              <w:rPr>
                <w:rFonts w:ascii="宋体" w:hAnsi="宋体" w:cs="宋体" w:eastAsia="宋体" w:hint="default"/>
                <w:spacing w:val="-53"/>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67,395,264.47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49,072,027.69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9,005,188.47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-579,381.27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-927,972.31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A</w:t>
            </w:r>
          </w:p>
        </w:tc>
      </w:tr>
      <w:tr>
        <w:trPr>
          <w:trHeight w:val="78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浙江浙大网新国</w:t>
            </w:r>
          </w:p>
          <w:p>
            <w:pPr>
              <w:pStyle w:val="TableParagraph"/>
              <w:spacing w:line="260" w:lineRule="exact" w:before="24"/>
              <w:ind w:left="103" w:right="186"/>
              <w:jc w:val="left"/>
              <w:rPr>
                <w:rFonts w:ascii="宋体" w:hAnsi="宋体" w:cs="宋体" w:eastAsia="宋体" w:hint="default"/>
                <w:sz w:val="20"/>
                <w:szCs w:val="20"/>
              </w:rPr>
            </w:pPr>
            <w:r>
              <w:rPr>
                <w:rFonts w:ascii="宋体" w:hAnsi="宋体" w:cs="宋体" w:eastAsia="宋体" w:hint="default"/>
                <w:sz w:val="20"/>
                <w:szCs w:val="20"/>
              </w:rPr>
              <w:t>际软件技术服务</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控股</w:t>
            </w:r>
          </w:p>
          <w:p>
            <w:pPr>
              <w:pStyle w:val="TableParagraph"/>
              <w:spacing w:line="260" w:lineRule="exact" w:before="24"/>
              <w:ind w:left="103" w:right="195"/>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计算机软件开发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2000</w:t>
            </w:r>
            <w:r>
              <w:rPr>
                <w:rFonts w:ascii="宋体" w:hAnsi="宋体" w:cs="宋体" w:eastAsia="宋体" w:hint="default"/>
                <w:spacing w:val="-53"/>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98,339,257.99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49,507,793.93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205,390,177.89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12,238,206.77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12,391,691.23</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浙江网新赛思服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软件开发、物业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8000</w:t>
            </w:r>
            <w:r>
              <w:rPr>
                <w:rFonts w:ascii="宋体" w:hAnsi="宋体" w:cs="宋体" w:eastAsia="宋体" w:hint="default"/>
                <w:spacing w:val="-53"/>
                <w:sz w:val="20"/>
                <w:szCs w:val="20"/>
              </w:rPr>
              <w:t> </w:t>
            </w:r>
            <w:r>
              <w:rPr>
                <w:rFonts w:ascii="宋体" w:hAnsi="宋体" w:cs="宋体" w:eastAsia="宋体" w:hint="default"/>
                <w:sz w:val="20"/>
                <w:szCs w:val="20"/>
              </w:rPr>
              <w:t>万元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188,309,317.31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91,699,237.22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56,987,727.82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-8,380,491.31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-5,441,283.88</w:t>
            </w:r>
          </w:p>
        </w:tc>
        <w:tc>
          <w:tcPr>
            <w:tcW w:w="5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10" w:orient="landscape"/>
          <w:pgMar w:header="0" w:footer="0" w:top="1100" w:bottom="280" w:left="440" w:right="440"/>
        </w:sectPr>
      </w:pPr>
    </w:p>
    <w:p>
      <w:pPr>
        <w:spacing w:before="34"/>
        <w:ind w:left="6205" w:right="6204" w:firstLine="0"/>
        <w:jc w:val="center"/>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962" w:right="0" w:firstLine="0"/>
        <w:rPr>
          <w:rFonts w:ascii="宋体" w:hAnsi="宋体" w:cs="宋体" w:eastAsia="宋体" w:hint="default"/>
          <w:sz w:val="2"/>
          <w:szCs w:val="2"/>
        </w:rPr>
      </w:pPr>
      <w:r>
        <w:rPr>
          <w:rFonts w:ascii="宋体" w:hAnsi="宋体" w:cs="宋体" w:eastAsia="宋体" w:hint="default"/>
          <w:sz w:val="2"/>
          <w:szCs w:val="2"/>
        </w:rPr>
        <w:pict>
          <v:group style="width:701.8pt;height:.75pt;mso-position-horizontal-relative:char;mso-position-vertical-relative:line" coordorigin="0,0" coordsize="14036,15">
            <v:group style="position:absolute;left:7;top:7;width:14021;height:2" coordorigin="7,7" coordsize="14021,2">
              <v:shape style="position:absolute;left:7;top:7;width:14021;height:2" coordorigin="7,7" coordsize="14021,0" path="m7,7l1402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02"/>
        <w:gridCol w:w="710"/>
        <w:gridCol w:w="851"/>
        <w:gridCol w:w="1686"/>
        <w:gridCol w:w="1315"/>
        <w:gridCol w:w="1817"/>
        <w:gridCol w:w="1816"/>
        <w:gridCol w:w="1816"/>
        <w:gridCol w:w="1716"/>
        <w:gridCol w:w="1716"/>
        <w:gridCol w:w="593"/>
      </w:tblGrid>
      <w:tr>
        <w:trPr>
          <w:trHeight w:val="523" w:hRule="exact"/>
        </w:trPr>
        <w:tc>
          <w:tcPr>
            <w:tcW w:w="170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务有限公司</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子公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51"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c>
          <w:tcPr>
            <w:tcW w:w="1816" w:type="dxa"/>
            <w:tcBorders>
              <w:top w:val="nil" w:sz="6" w:space="0" w:color="auto"/>
              <w:left w:val="single" w:sz="4" w:space="0" w:color="000000"/>
              <w:bottom w:val="single" w:sz="4" w:space="0" w:color="000000"/>
              <w:right w:val="single" w:sz="4" w:space="0" w:color="000000"/>
            </w:tcBorders>
          </w:tcPr>
          <w:p>
            <w:pPr/>
          </w:p>
        </w:tc>
        <w:tc>
          <w:tcPr>
            <w:tcW w:w="18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
        </w:tc>
      </w:tr>
      <w:tr>
        <w:trPr>
          <w:trHeight w:val="5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浙江浙大网新置</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地管理有限公司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联营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地产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sz w:val="20"/>
                <w:szCs w:val="20"/>
              </w:rPr>
              <w:t>房地产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1" w:right="0"/>
              <w:jc w:val="left"/>
              <w:rPr>
                <w:rFonts w:ascii="宋体" w:hAnsi="宋体" w:cs="宋体" w:eastAsia="宋体" w:hint="default"/>
                <w:sz w:val="20"/>
                <w:szCs w:val="20"/>
              </w:rPr>
            </w:pPr>
            <w:r>
              <w:rPr>
                <w:rFonts w:ascii="宋体" w:hAnsi="宋体" w:cs="宋体" w:eastAsia="宋体" w:hint="default"/>
                <w:sz w:val="20"/>
                <w:szCs w:val="20"/>
              </w:rPr>
              <w:t>3750</w:t>
            </w:r>
            <w:r>
              <w:rPr>
                <w:rFonts w:ascii="宋体" w:hAnsi="宋体" w:cs="宋体" w:eastAsia="宋体" w:hint="default"/>
                <w:spacing w:val="-50"/>
                <w:sz w:val="20"/>
                <w:szCs w:val="20"/>
              </w:rPr>
              <w:t> </w:t>
            </w:r>
            <w:r>
              <w:rPr>
                <w:rFonts w:ascii="宋体" w:hAnsi="宋体" w:cs="宋体" w:eastAsia="宋体" w:hint="default"/>
                <w:sz w:val="20"/>
                <w:szCs w:val="20"/>
              </w:rPr>
              <w:t>万美元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1,909,061,263.29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557,389,594.91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670,462,789.80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214,177,646.60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83,330,452.90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上海微创软件股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份有限公司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联营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软件业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sz w:val="20"/>
                <w:szCs w:val="20"/>
              </w:rPr>
              <w:t>软件外包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878</w:t>
            </w:r>
            <w:r>
              <w:rPr>
                <w:rFonts w:ascii="宋体" w:hAnsi="宋体" w:cs="宋体" w:eastAsia="宋体" w:hint="default"/>
                <w:spacing w:val="-50"/>
                <w:sz w:val="20"/>
                <w:szCs w:val="20"/>
              </w:rPr>
              <w:t> </w:t>
            </w:r>
            <w:r>
              <w:rPr>
                <w:rFonts w:ascii="宋体" w:hAnsi="宋体" w:cs="宋体" w:eastAsia="宋体" w:hint="default"/>
                <w:sz w:val="20"/>
                <w:szCs w:val="20"/>
              </w:rPr>
              <w:t>万元美</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850,368,242.18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20"/>
                <w:szCs w:val="20"/>
              </w:rPr>
            </w:pPr>
            <w:r>
              <w:rPr>
                <w:rFonts w:ascii="宋体"/>
                <w:spacing w:val="-1"/>
                <w:sz w:val="20"/>
              </w:rPr>
              <w:t>259,945,632.25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spacing w:val="-1"/>
                <w:sz w:val="20"/>
              </w:rPr>
              <w:t>889,089,638.23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-217,558,285.27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20"/>
                <w:szCs w:val="20"/>
              </w:rPr>
            </w:pPr>
            <w:r>
              <w:rPr>
                <w:rFonts w:ascii="宋体"/>
                <w:spacing w:val="-1"/>
                <w:sz w:val="20"/>
              </w:rPr>
              <w:t>-189,791,897.60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浙江众合机电股</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份有限公司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联营</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企业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环保工</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单晶硅、脱硫、</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轨道交通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30133.81</w:t>
            </w:r>
            <w:r>
              <w:rPr>
                <w:rFonts w:ascii="宋体" w:hAnsi="宋体" w:cs="宋体" w:eastAsia="宋体" w:hint="default"/>
                <w:spacing w:val="-50"/>
                <w:sz w:val="20"/>
                <w:szCs w:val="20"/>
              </w:rPr>
              <w:t> </w:t>
            </w:r>
            <w:r>
              <w:rPr>
                <w:rFonts w:ascii="宋体" w:hAnsi="宋体" w:cs="宋体" w:eastAsia="宋体" w:hint="default"/>
                <w:sz w:val="20"/>
                <w:szCs w:val="20"/>
              </w:rPr>
              <w:t>万</w:t>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元</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3,076,090,663.27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1,060,731,255.04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1,277,185,975.00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20,836,944.72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34,669,979.94</w:t>
            </w:r>
          </w:p>
        </w:tc>
        <w:tc>
          <w:tcPr>
            <w:tcW w:w="5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261" w:lineRule="exact" w:before="38"/>
        <w:ind w:left="1000" w:right="0" w:firstLine="0"/>
        <w:jc w:val="left"/>
        <w:rPr>
          <w:rFonts w:ascii="宋体" w:hAnsi="宋体" w:cs="宋体" w:eastAsia="宋体" w:hint="default"/>
          <w:sz w:val="20"/>
          <w:szCs w:val="20"/>
        </w:rPr>
      </w:pPr>
      <w:r>
        <w:rPr>
          <w:rFonts w:ascii="宋体" w:hAnsi="宋体" w:cs="宋体" w:eastAsia="宋体" w:hint="default"/>
          <w:sz w:val="20"/>
          <w:szCs w:val="20"/>
        </w:rPr>
        <w:t>A.</w:t>
      </w:r>
      <w:r>
        <w:rPr>
          <w:rFonts w:ascii="宋体" w:hAnsi="宋体" w:cs="宋体" w:eastAsia="宋体" w:hint="default"/>
          <w:spacing w:val="-12"/>
          <w:sz w:val="20"/>
          <w:szCs w:val="20"/>
        </w:rPr>
        <w:t> </w:t>
      </w:r>
      <w:r>
        <w:rPr>
          <w:rFonts w:ascii="宋体" w:hAnsi="宋体" w:cs="宋体" w:eastAsia="宋体" w:hint="default"/>
          <w:sz w:val="20"/>
          <w:szCs w:val="20"/>
        </w:rPr>
        <w:t>报告期新纳入合并财务报表范围的重要子公司</w:t>
      </w:r>
      <w:r>
        <w:rPr>
          <w:rFonts w:ascii="宋体" w:hAnsi="宋体" w:cs="宋体" w:eastAsia="宋体" w:hint="default"/>
          <w:sz w:val="20"/>
          <w:szCs w:val="20"/>
        </w:rPr>
        <w:t>.</w:t>
      </w:r>
      <w:r>
        <w:rPr>
          <w:rFonts w:ascii="宋体" w:hAnsi="宋体" w:cs="宋体" w:eastAsia="宋体" w:hint="default"/>
          <w:spacing w:val="-12"/>
          <w:sz w:val="20"/>
          <w:szCs w:val="20"/>
        </w:rPr>
        <w:t> </w:t>
      </w:r>
      <w:r>
        <w:rPr>
          <w:rFonts w:ascii="宋体" w:hAnsi="宋体" w:cs="宋体" w:eastAsia="宋体" w:hint="default"/>
          <w:sz w:val="20"/>
          <w:szCs w:val="20"/>
        </w:rPr>
        <w:t>本期公司与子公司快威科技集团有限公司共同出资设立浙江网新城云科技有限公司，于</w:t>
      </w:r>
      <w:r>
        <w:rPr>
          <w:rFonts w:ascii="宋体" w:hAnsi="宋体" w:cs="宋体" w:eastAsia="宋体" w:hint="default"/>
          <w:spacing w:val="-56"/>
          <w:sz w:val="20"/>
          <w:szCs w:val="20"/>
        </w:rPr>
        <w:t> </w:t>
      </w:r>
      <w:r>
        <w:rPr>
          <w:rFonts w:ascii="宋体" w:hAnsi="宋体" w:cs="宋体" w:eastAsia="宋体" w:hint="default"/>
          <w:sz w:val="20"/>
          <w:szCs w:val="20"/>
        </w:rPr>
        <w:t>2012</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1</w:t>
      </w:r>
      <w:r>
        <w:rPr>
          <w:rFonts w:ascii="宋体" w:hAnsi="宋体" w:cs="宋体" w:eastAsia="宋体" w:hint="default"/>
          <w:spacing w:val="-57"/>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宋体" w:hAnsi="宋体" w:cs="宋体" w:eastAsia="宋体" w:hint="default"/>
          <w:sz w:val="20"/>
          <w:szCs w:val="20"/>
        </w:rPr>
        <w:t>6</w:t>
      </w:r>
      <w:r>
        <w:rPr>
          <w:rFonts w:ascii="宋体" w:hAnsi="宋体" w:cs="宋体" w:eastAsia="宋体" w:hint="default"/>
          <w:spacing w:val="-55"/>
          <w:sz w:val="20"/>
          <w:szCs w:val="20"/>
        </w:rPr>
        <w:t> </w:t>
      </w:r>
      <w:r>
        <w:rPr>
          <w:rFonts w:ascii="宋体" w:hAnsi="宋体" w:cs="宋体" w:eastAsia="宋体" w:hint="default"/>
          <w:sz w:val="20"/>
          <w:szCs w:val="20"/>
        </w:rPr>
        <w:t>日办妥</w:t>
      </w:r>
    </w:p>
    <w:p>
      <w:pPr>
        <w:spacing w:line="260" w:lineRule="exact" w:before="25"/>
        <w:ind w:left="1000" w:right="0" w:firstLine="0"/>
        <w:jc w:val="left"/>
        <w:rPr>
          <w:rFonts w:ascii="宋体" w:hAnsi="宋体" w:cs="宋体" w:eastAsia="宋体" w:hint="default"/>
          <w:sz w:val="20"/>
          <w:szCs w:val="20"/>
        </w:rPr>
      </w:pPr>
      <w:r>
        <w:rPr>
          <w:rFonts w:ascii="宋体" w:hAnsi="宋体" w:cs="宋体" w:eastAsia="宋体" w:hint="default"/>
          <w:sz w:val="20"/>
          <w:szCs w:val="20"/>
        </w:rPr>
        <w:t>工商设立登记手续，并取得注册号为</w:t>
      </w:r>
      <w:r>
        <w:rPr>
          <w:rFonts w:ascii="宋体" w:hAnsi="宋体" w:cs="宋体" w:eastAsia="宋体" w:hint="default"/>
          <w:spacing w:val="-53"/>
          <w:sz w:val="20"/>
          <w:szCs w:val="20"/>
        </w:rPr>
        <w:t> </w:t>
      </w:r>
      <w:r>
        <w:rPr>
          <w:rFonts w:ascii="宋体" w:hAnsi="宋体" w:cs="宋体" w:eastAsia="宋体" w:hint="default"/>
          <w:sz w:val="20"/>
          <w:szCs w:val="20"/>
        </w:rPr>
        <w:t>330108000090332</w:t>
      </w:r>
      <w:r>
        <w:rPr>
          <w:rFonts w:ascii="宋体" w:hAnsi="宋体" w:cs="宋体" w:eastAsia="宋体" w:hint="default"/>
          <w:spacing w:val="-52"/>
          <w:sz w:val="20"/>
          <w:szCs w:val="20"/>
        </w:rPr>
        <w:t> </w:t>
      </w:r>
      <w:r>
        <w:rPr>
          <w:rFonts w:ascii="宋体" w:hAnsi="宋体" w:cs="宋体" w:eastAsia="宋体" w:hint="default"/>
          <w:spacing w:val="-3"/>
          <w:sz w:val="20"/>
          <w:szCs w:val="20"/>
        </w:rPr>
        <w:t>的《企业法人营业执照》。该公司注册资本</w:t>
      </w:r>
      <w:r>
        <w:rPr>
          <w:rFonts w:ascii="宋体" w:hAnsi="宋体" w:cs="宋体" w:eastAsia="宋体" w:hint="default"/>
          <w:spacing w:val="-54"/>
          <w:sz w:val="20"/>
          <w:szCs w:val="20"/>
        </w:rPr>
        <w:t> </w:t>
      </w:r>
      <w:r>
        <w:rPr>
          <w:rFonts w:ascii="宋体" w:hAnsi="宋体" w:cs="宋体" w:eastAsia="宋体" w:hint="default"/>
          <w:sz w:val="20"/>
          <w:szCs w:val="20"/>
        </w:rPr>
        <w:t>5,000</w:t>
      </w:r>
      <w:r>
        <w:rPr>
          <w:rFonts w:ascii="宋体" w:hAnsi="宋体" w:cs="宋体" w:eastAsia="宋体" w:hint="default"/>
          <w:spacing w:val="-52"/>
          <w:sz w:val="20"/>
          <w:szCs w:val="20"/>
        </w:rPr>
        <w:t> </w:t>
      </w:r>
      <w:r>
        <w:rPr>
          <w:rFonts w:ascii="宋体" w:hAnsi="宋体" w:cs="宋体" w:eastAsia="宋体" w:hint="default"/>
          <w:spacing w:val="-3"/>
          <w:sz w:val="20"/>
          <w:szCs w:val="20"/>
        </w:rPr>
        <w:t>万元，公司出资</w:t>
      </w:r>
      <w:r>
        <w:rPr>
          <w:rFonts w:ascii="宋体" w:hAnsi="宋体" w:cs="宋体" w:eastAsia="宋体" w:hint="default"/>
          <w:spacing w:val="-53"/>
          <w:sz w:val="20"/>
          <w:szCs w:val="20"/>
        </w:rPr>
        <w:t> </w:t>
      </w:r>
      <w:r>
        <w:rPr>
          <w:rFonts w:ascii="宋体" w:hAnsi="宋体" w:cs="宋体" w:eastAsia="宋体" w:hint="default"/>
          <w:sz w:val="20"/>
          <w:szCs w:val="20"/>
        </w:rPr>
        <w:t>2,500</w:t>
      </w:r>
      <w:r>
        <w:rPr>
          <w:rFonts w:ascii="宋体" w:hAnsi="宋体" w:cs="宋体" w:eastAsia="宋体" w:hint="default"/>
          <w:spacing w:val="-54"/>
          <w:sz w:val="20"/>
          <w:szCs w:val="20"/>
        </w:rPr>
        <w:t> </w:t>
      </w:r>
      <w:r>
        <w:rPr>
          <w:rFonts w:ascii="宋体" w:hAnsi="宋体" w:cs="宋体" w:eastAsia="宋体" w:hint="default"/>
          <w:sz w:val="20"/>
          <w:szCs w:val="20"/>
        </w:rPr>
        <w:t>万元，占其注册资本的</w:t>
      </w:r>
      <w:r>
        <w:rPr>
          <w:rFonts w:ascii="宋体" w:hAnsi="宋体" w:cs="宋体" w:eastAsia="宋体" w:hint="default"/>
          <w:spacing w:val="-54"/>
          <w:sz w:val="20"/>
          <w:szCs w:val="20"/>
        </w:rPr>
        <w:t> </w:t>
      </w:r>
      <w:r>
        <w:rPr>
          <w:rFonts w:ascii="宋体" w:hAnsi="宋体" w:cs="宋体" w:eastAsia="宋体" w:hint="default"/>
          <w:sz w:val="20"/>
          <w:szCs w:val="20"/>
        </w:rPr>
        <w:t>50%</w:t>
      </w:r>
      <w:r>
        <w:rPr>
          <w:rFonts w:ascii="宋体" w:hAnsi="宋体" w:cs="宋体" w:eastAsia="宋体" w:hint="default"/>
          <w:spacing w:val="-5"/>
          <w:sz w:val="20"/>
          <w:szCs w:val="20"/>
        </w:rPr>
        <w:t> </w:t>
      </w:r>
      <w:r>
        <w:rPr>
          <w:rFonts w:ascii="宋体" w:hAnsi="宋体" w:cs="宋体" w:eastAsia="宋体" w:hint="default"/>
          <w:spacing w:val="-15"/>
          <w:sz w:val="20"/>
          <w:szCs w:val="20"/>
        </w:rPr>
        <w:t>，拥</w:t>
      </w:r>
      <w:r>
        <w:rPr>
          <w:rFonts w:ascii="宋体" w:hAnsi="宋体" w:cs="宋体" w:eastAsia="宋体" w:hint="default"/>
          <w:spacing w:val="-15"/>
          <w:w w:val="100"/>
          <w:sz w:val="20"/>
          <w:szCs w:val="20"/>
        </w:rPr>
        <w:t> </w:t>
      </w:r>
      <w:r>
        <w:rPr>
          <w:rFonts w:ascii="宋体" w:hAnsi="宋体" w:cs="宋体" w:eastAsia="宋体" w:hint="default"/>
          <w:sz w:val="20"/>
          <w:szCs w:val="20"/>
        </w:rPr>
        <w:t>有对其的实质控制权，故自该公司成立之日起，将其纳入合并财务报表范围。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76"/>
        <w:ind w:left="6204" w:right="6204" w:firstLine="0"/>
        <w:jc w:val="center"/>
        <w:rPr>
          <w:rFonts w:ascii="Times New Roman" w:hAnsi="Times New Roman" w:cs="Times New Roman" w:eastAsia="Times New Roman" w:hint="default"/>
          <w:sz w:val="18"/>
          <w:szCs w:val="18"/>
        </w:rPr>
      </w:pPr>
      <w:r>
        <w:rPr>
          <w:rFonts w:ascii="Times New Roman"/>
          <w:sz w:val="18"/>
        </w:rPr>
        <w:t>21</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780" w:bottom="280" w:left="440" w:right="440"/>
        </w:sectPr>
      </w:pPr>
    </w:p>
    <w:p>
      <w:pPr>
        <w:pStyle w:val="Heading5"/>
        <w:spacing w:line="571" w:lineRule="auto" w:before="7"/>
        <w:ind w:left="117" w:right="6298"/>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非募集资金项目情况</w:t>
      </w:r>
      <w:r>
        <w:rPr>
          <w:w w:val="99"/>
        </w:rPr>
        <w:t> </w:t>
      </w:r>
      <w:r>
        <w:rPr>
          <w:rFonts w:ascii="宋体" w:hAnsi="宋体" w:cs="宋体" w:eastAsia="宋体" w:hint="default"/>
          <w:b w:val="0"/>
          <w:bCs w:val="0"/>
        </w:rPr>
        <w:t>不适用</w:t>
      </w:r>
    </w:p>
    <w:p>
      <w:pPr>
        <w:spacing w:line="571" w:lineRule="auto" w:before="88"/>
        <w:ind w:left="117" w:right="534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公司控制的特殊目的主体情况</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before="89"/>
        <w:ind w:left="117" w:right="0" w:firstLine="0"/>
        <w:jc w:val="both"/>
        <w:rPr>
          <w:rFonts w:ascii="宋体" w:hAnsi="宋体" w:cs="宋体" w:eastAsia="宋体" w:hint="default"/>
          <w:sz w:val="21"/>
          <w:szCs w:val="21"/>
        </w:rPr>
      </w:pPr>
      <w:r>
        <w:rPr>
          <w:rFonts w:ascii="宋体" w:hAnsi="宋体" w:cs="宋体" w:eastAsia="宋体" w:hint="default"/>
          <w:b/>
          <w:bCs/>
          <w:sz w:val="21"/>
          <w:szCs w:val="21"/>
        </w:rPr>
        <w:t>二、董事会关于公司未来发展的讨论与分析</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p>
      <w:pPr>
        <w:spacing w:before="0"/>
        <w:ind w:left="223" w:right="534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spacing w:line="285" w:lineRule="auto" w:before="52"/>
        <w:ind w:left="537" w:right="204" w:hanging="42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国家宏观政策为智慧城市建设提供良好的宏观环境，各行各业孕育着重大转型</w:t>
      </w:r>
      <w:r>
        <w:rPr>
          <w:rFonts w:ascii="宋体" w:hAnsi="宋体" w:cs="宋体" w:eastAsia="宋体" w:hint="default"/>
          <w:b/>
          <w:bCs/>
          <w:w w:val="99"/>
          <w:sz w:val="21"/>
          <w:szCs w:val="21"/>
        </w:rPr>
        <w:t> </w:t>
      </w:r>
      <w:r>
        <w:rPr>
          <w:rFonts w:ascii="宋体" w:hAnsi="宋体" w:cs="宋体" w:eastAsia="宋体" w:hint="default"/>
          <w:spacing w:val="-3"/>
          <w:sz w:val="21"/>
          <w:szCs w:val="21"/>
        </w:rPr>
        <w:t>国家“十二五”规划明确提出要“全面提高信息化水平”，“推动信息化和工业化深度</w:t>
      </w:r>
    </w:p>
    <w:p>
      <w:pPr>
        <w:pStyle w:val="BodyText"/>
        <w:spacing w:line="285" w:lineRule="auto" w:before="11"/>
        <w:ind w:left="117" w:right="213"/>
        <w:jc w:val="both"/>
      </w:pPr>
      <w:r>
        <w:rPr>
          <w:spacing w:val="-3"/>
        </w:rPr>
        <w:t>融合”，“实现电信网、广播电视网、互联网‘三网融合’，构建宽带、融合、安全的下一</w:t>
      </w:r>
      <w:r>
        <w:rPr>
          <w:spacing w:val="-79"/>
        </w:rPr>
        <w:t> </w:t>
      </w:r>
      <w:r>
        <w:rPr>
          <w:spacing w:val="-79"/>
        </w:rPr>
      </w:r>
      <w:r>
        <w:rPr>
          <w:spacing w:val="-3"/>
        </w:rPr>
        <w:t>代国家信息基础设施，推进物联网研发应用”，并将培育和发展新一代信息技术列为战略新</w:t>
      </w:r>
      <w:r>
        <w:rPr>
          <w:spacing w:val="-72"/>
        </w:rPr>
        <w:t> </w:t>
      </w:r>
      <w:r>
        <w:rPr>
          <w:spacing w:val="-72"/>
        </w:rPr>
      </w:r>
      <w:r>
        <w:rPr/>
        <w:t>兴产业。</w:t>
      </w:r>
    </w:p>
    <w:p>
      <w:pPr>
        <w:pStyle w:val="BodyText"/>
        <w:spacing w:line="285" w:lineRule="auto" w:before="11"/>
        <w:ind w:left="117" w:right="214" w:firstLine="420"/>
        <w:jc w:val="both"/>
      </w:pPr>
      <w:r>
        <w:rPr>
          <w:spacing w:val="-3"/>
        </w:rPr>
        <w:t>“十二五”期间，无论是政府还是其他产业都孕育着重大的转型，各地智慧城市建设将</w:t>
      </w:r>
      <w:r>
        <w:rPr/>
        <w:t> 带来</w:t>
      </w:r>
      <w:r>
        <w:rPr>
          <w:spacing w:val="-31"/>
        </w:rPr>
        <w:t> </w:t>
      </w:r>
      <w:r>
        <w:rPr>
          <w:rFonts w:ascii="宋体" w:hAnsi="宋体" w:cs="宋体" w:eastAsia="宋体" w:hint="default"/>
        </w:rPr>
        <w:t>2</w:t>
      </w:r>
      <w:r>
        <w:rPr>
          <w:rFonts w:ascii="宋体" w:hAnsi="宋体" w:cs="宋体" w:eastAsia="宋体" w:hint="default"/>
          <w:spacing w:val="-30"/>
        </w:rPr>
        <w:t> </w:t>
      </w:r>
      <w:r>
        <w:rPr/>
        <w:t>万亿的产业机会。</w:t>
      </w:r>
      <w:r>
        <w:rPr>
          <w:rFonts w:ascii="宋体" w:hAnsi="宋体" w:cs="宋体" w:eastAsia="宋体" w:hint="default"/>
        </w:rPr>
        <w:t>2013</w:t>
      </w:r>
      <w:r>
        <w:rPr>
          <w:rFonts w:ascii="宋体" w:hAnsi="宋体" w:cs="宋体" w:eastAsia="宋体" w:hint="default"/>
          <w:spacing w:val="-30"/>
        </w:rPr>
        <w:t> </w:t>
      </w:r>
      <w:r>
        <w:rPr/>
        <w:t>年，国家在交通拥堵治理、现代化城市管理、城市及地区产 </w:t>
      </w:r>
      <w:r>
        <w:rPr>
          <w:spacing w:val="-3"/>
        </w:rPr>
        <w:t>业转型升级等领域相继出台政策规划，政府、民众重点关注的问题恰好是网新着手在做的事</w:t>
      </w:r>
      <w:r>
        <w:rPr>
          <w:spacing w:val="-75"/>
        </w:rPr>
        <w:t> </w:t>
      </w:r>
      <w:r>
        <w:rPr>
          <w:spacing w:val="-75"/>
        </w:rPr>
      </w:r>
      <w:r>
        <w:rPr>
          <w:spacing w:val="-3"/>
        </w:rPr>
        <w:t>业，网新的智慧城市事业紧扣国家、社会发展的意志与社会需求，为现代化城市的管理提供</w:t>
      </w:r>
      <w:r>
        <w:rPr>
          <w:spacing w:val="-72"/>
        </w:rPr>
        <w:t> </w:t>
      </w:r>
      <w:r>
        <w:rPr>
          <w:spacing w:val="-72"/>
        </w:rPr>
      </w:r>
      <w:r>
        <w:rPr/>
        <w:t>新思路和全面的服务体系。</w:t>
      </w:r>
    </w:p>
    <w:p>
      <w:pPr>
        <w:pStyle w:val="BodyText"/>
        <w:spacing w:line="285" w:lineRule="auto" w:before="12"/>
        <w:ind w:left="117" w:right="204" w:firstLine="420"/>
        <w:jc w:val="left"/>
      </w:pPr>
      <w:r>
        <w:rPr/>
        <w:t>在这样的背景下，</w:t>
      </w:r>
      <w:r>
        <w:rPr>
          <w:rFonts w:ascii="宋体" w:hAnsi="宋体" w:cs="宋体" w:eastAsia="宋体" w:hint="default"/>
        </w:rPr>
        <w:t>2013</w:t>
      </w:r>
      <w:r>
        <w:rPr>
          <w:rFonts w:ascii="宋体" w:hAnsi="宋体" w:cs="宋体" w:eastAsia="宋体" w:hint="default"/>
          <w:spacing w:val="11"/>
        </w:rPr>
        <w:t> </w:t>
      </w:r>
      <w:r>
        <w:rPr/>
        <w:t>年公司在智慧城市方面将适时抓住新的机遇与增长点，获得战 略性客户，融入重点发展行业，实现新的信息技术与应用方式对产业的贡献。</w:t>
      </w:r>
    </w:p>
    <w:p>
      <w:pPr>
        <w:pStyle w:val="Heading5"/>
        <w:spacing w:line="240" w:lineRule="auto" w:before="11"/>
        <w:ind w:left="117" w:right="0"/>
        <w:jc w:val="both"/>
        <w:rPr>
          <w:b w:val="0"/>
          <w:bCs w:val="0"/>
        </w:rPr>
      </w:pPr>
      <w:r>
        <w:rPr>
          <w:rFonts w:ascii="宋体" w:hAnsi="宋体" w:cs="宋体" w:eastAsia="宋体" w:hint="default"/>
        </w:rPr>
        <w:t>2.</w:t>
      </w:r>
      <w:r>
        <w:rPr>
          <w:rFonts w:ascii="宋体" w:hAnsi="宋体" w:cs="宋体" w:eastAsia="宋体" w:hint="default"/>
          <w:spacing w:val="-6"/>
        </w:rPr>
        <w:t> </w:t>
      </w:r>
      <w:r>
        <w:rPr/>
        <w:t>国内外包需求的释放为智慧外包提供新的市场机遇</w:t>
      </w:r>
      <w:r>
        <w:rPr>
          <w:b w:val="0"/>
          <w:bCs w:val="0"/>
        </w:rPr>
      </w:r>
    </w:p>
    <w:p>
      <w:pPr>
        <w:pStyle w:val="BodyText"/>
        <w:spacing w:line="285" w:lineRule="auto" w:before="51"/>
        <w:ind w:left="117" w:right="202" w:firstLine="420"/>
        <w:jc w:val="left"/>
      </w:pPr>
      <w:r>
        <w:rPr>
          <w:rFonts w:ascii="宋体" w:hAnsi="宋体" w:cs="宋体" w:eastAsia="宋体" w:hint="default"/>
        </w:rPr>
        <w:t>2013</w:t>
      </w:r>
      <w:r>
        <w:rPr>
          <w:rFonts w:ascii="宋体" w:hAnsi="宋体" w:cs="宋体" w:eastAsia="宋体" w:hint="default"/>
          <w:spacing w:val="13"/>
        </w:rPr>
        <w:t> </w:t>
      </w:r>
      <w:r>
        <w:rPr/>
        <w:t>年，服务外包行业的发展面临的形势严峻。离岸外包业务发展停滞，日元快速贬 值，人力、办公等运营成本继续上涨。</w:t>
      </w:r>
    </w:p>
    <w:p>
      <w:pPr>
        <w:pStyle w:val="BodyText"/>
        <w:spacing w:line="285" w:lineRule="auto" w:before="11"/>
        <w:ind w:left="117" w:right="95" w:firstLine="420"/>
        <w:jc w:val="left"/>
      </w:pPr>
      <w:r>
        <w:rPr>
          <w:spacing w:val="-5"/>
        </w:rPr>
        <w:t>但国内市场上，城镇化、工业化、信息化融合形成了迅速扩大的国内市场，特别以金融、</w:t>
      </w:r>
      <w:r>
        <w:rPr/>
        <w:t> </w:t>
      </w:r>
      <w:r>
        <w:rPr>
          <w:spacing w:val="-3"/>
        </w:rPr>
        <w:t>通信、电商、航空旅游、医疗健康等为代表的国内市场迅猛增长。西部大开发、扩大内需等</w:t>
      </w:r>
      <w:r>
        <w:rPr>
          <w:spacing w:val="-77"/>
        </w:rPr>
        <w:t> </w:t>
      </w:r>
      <w:r>
        <w:rPr>
          <w:spacing w:val="-77"/>
        </w:rPr>
      </w:r>
      <w:r>
        <w:rPr>
          <w:spacing w:val="-3"/>
        </w:rPr>
        <w:t>国家政策为公司拓展内地外包交付基地提供有力扶持。在岸业务需求增长的同时，离岸外包</w:t>
      </w:r>
      <w:r>
        <w:rPr>
          <w:spacing w:val="-73"/>
        </w:rPr>
        <w:t> </w:t>
      </w:r>
      <w:r>
        <w:rPr>
          <w:spacing w:val="-73"/>
        </w:rPr>
      </w:r>
      <w:r>
        <w:rPr/>
        <w:t>的刚性需求也仍然存在。</w:t>
      </w:r>
    </w:p>
    <w:p>
      <w:pPr>
        <w:pStyle w:val="BodyText"/>
        <w:spacing w:line="285" w:lineRule="auto" w:before="11"/>
        <w:ind w:left="117" w:right="213" w:firstLine="420"/>
        <w:jc w:val="both"/>
      </w:pPr>
      <w:r>
        <w:rPr>
          <w:spacing w:val="-3"/>
        </w:rPr>
        <w:t>公司多年来的外包产业发展，已经逐步形成了明显的产业优势，拥有领先的离岸业务团</w:t>
      </w:r>
      <w:r>
        <w:rPr/>
        <w:t> </w:t>
      </w:r>
      <w:r>
        <w:rPr>
          <w:spacing w:val="-3"/>
        </w:rPr>
        <w:t>队与管理能力，以及较强的日美在岸支持能力，在业界也形成了良好的口碑与品牌。公司在</w:t>
      </w:r>
      <w:r>
        <w:rPr>
          <w:spacing w:val="-72"/>
        </w:rPr>
        <w:t> </w:t>
      </w:r>
      <w:r>
        <w:rPr>
          <w:spacing w:val="-72"/>
        </w:rPr>
      </w:r>
      <w:r>
        <w:rPr>
          <w:spacing w:val="-3"/>
        </w:rPr>
        <w:t>多地布局开发中心，形成梯度外包交付基地。同时，中央到地方的进一步促进服务外包产业</w:t>
      </w:r>
      <w:r>
        <w:rPr>
          <w:spacing w:val="-72"/>
        </w:rPr>
        <w:t> </w:t>
      </w:r>
      <w:r>
        <w:rPr>
          <w:spacing w:val="-72"/>
        </w:rPr>
      </w:r>
      <w:r>
        <w:rPr>
          <w:spacing w:val="-3"/>
        </w:rPr>
        <w:t>发展的决心和政策措施，同业竞争环境、行业生态环境的优化，也使得公司可以进一步集中</w:t>
      </w:r>
      <w:r>
        <w:rPr>
          <w:spacing w:val="-72"/>
        </w:rPr>
        <w:t> </w:t>
      </w:r>
      <w:r>
        <w:rPr>
          <w:spacing w:val="-72"/>
        </w:rPr>
      </w:r>
      <w:r>
        <w:rPr>
          <w:spacing w:val="-3"/>
        </w:rPr>
        <w:t>优势资源和长期形成的品牌效应，通过深耕细作，更好地服务老客户、开拓新客户，争取公</w:t>
      </w:r>
      <w:r>
        <w:rPr>
          <w:spacing w:val="-73"/>
        </w:rPr>
        <w:t> </w:t>
      </w:r>
      <w:r>
        <w:rPr>
          <w:spacing w:val="-73"/>
        </w:rPr>
      </w:r>
      <w:r>
        <w:rPr/>
        <w:t>司的跨越式发展。</w:t>
      </w:r>
    </w:p>
    <w:p>
      <w:pPr>
        <w:spacing w:line="240" w:lineRule="auto" w:before="12"/>
        <w:rPr>
          <w:rFonts w:ascii="宋体" w:hAnsi="宋体" w:cs="宋体" w:eastAsia="宋体" w:hint="default"/>
          <w:sz w:val="25"/>
          <w:szCs w:val="25"/>
        </w:rPr>
      </w:pPr>
    </w:p>
    <w:p>
      <w:pPr>
        <w:pStyle w:val="Heading5"/>
        <w:spacing w:line="240" w:lineRule="auto" w:before="0"/>
        <w:ind w:left="223" w:right="6298"/>
        <w:jc w:val="left"/>
        <w:rPr>
          <w:b w:val="0"/>
          <w:bCs w:val="0"/>
        </w:rPr>
      </w:pPr>
      <w:r>
        <w:rPr>
          <w:rFonts w:ascii="宋体" w:hAnsi="宋体" w:cs="宋体" w:eastAsia="宋体" w:hint="default"/>
        </w:rPr>
        <w:t>(</w:t>
      </w:r>
      <w:r>
        <w:rPr/>
        <w:t>二</w:t>
      </w:r>
      <w:r>
        <w:rPr>
          <w:rFonts w:ascii="宋体" w:hAnsi="宋体" w:cs="宋体" w:eastAsia="宋体" w:hint="default"/>
        </w:rPr>
        <w:t>)</w:t>
      </w:r>
      <w:r>
        <w:rPr/>
        <w:t>公司发展战略</w:t>
      </w:r>
      <w:r>
        <w:rPr>
          <w:b w:val="0"/>
          <w:bCs w:val="0"/>
        </w:rPr>
      </w:r>
    </w:p>
    <w:p>
      <w:pPr>
        <w:pStyle w:val="BodyText"/>
        <w:spacing w:line="273" w:lineRule="auto" w:before="50"/>
        <w:ind w:left="117" w:right="95" w:firstLine="420"/>
        <w:jc w:val="left"/>
      </w:pPr>
      <w:r>
        <w:rPr/>
        <w:t>自</w:t>
      </w:r>
      <w:r>
        <w:rPr>
          <w:spacing w:val="-40"/>
        </w:rPr>
        <w:t> </w:t>
      </w:r>
      <w:r>
        <w:rPr>
          <w:rFonts w:ascii="宋体" w:hAnsi="宋体" w:cs="宋体" w:eastAsia="宋体" w:hint="default"/>
        </w:rPr>
        <w:t>2006</w:t>
      </w:r>
      <w:r>
        <w:rPr>
          <w:rFonts w:ascii="宋体" w:hAnsi="宋体" w:cs="宋体" w:eastAsia="宋体" w:hint="default"/>
          <w:spacing w:val="-40"/>
        </w:rPr>
        <w:t> </w:t>
      </w:r>
      <w:r>
        <w:rPr/>
        <w:t>年以来，公司确立了以</w:t>
      </w:r>
      <w:r>
        <w:rPr>
          <w:spacing w:val="-40"/>
        </w:rPr>
        <w:t> </w:t>
      </w:r>
      <w:r>
        <w:rPr>
          <w:rFonts w:ascii="宋体" w:hAnsi="宋体" w:cs="宋体" w:eastAsia="宋体" w:hint="default"/>
        </w:rPr>
        <w:t>Computer+X</w:t>
      </w:r>
      <w:r>
        <w:rPr>
          <w:rFonts w:ascii="宋体" w:hAnsi="宋体" w:cs="宋体" w:eastAsia="宋体" w:hint="default"/>
          <w:spacing w:val="-39"/>
        </w:rPr>
        <w:t> </w:t>
      </w:r>
      <w:r>
        <w:rPr/>
        <w:t>为战略的基本导向。</w:t>
      </w:r>
      <w:r>
        <w:rPr>
          <w:rFonts w:ascii="宋体" w:hAnsi="宋体" w:cs="宋体" w:eastAsia="宋体" w:hint="default"/>
        </w:rPr>
        <w:t>Computer+X</w:t>
      </w:r>
      <w:r>
        <w:rPr>
          <w:rFonts w:ascii="宋体" w:hAnsi="宋体" w:cs="宋体" w:eastAsia="宋体" w:hint="default"/>
          <w:spacing w:val="-40"/>
        </w:rPr>
        <w:t> </w:t>
      </w:r>
      <w:r>
        <w:rPr/>
        <w:t>系指公司 </w:t>
      </w:r>
      <w:r>
        <w:rPr>
          <w:spacing w:val="-5"/>
        </w:rPr>
        <w:t>以自身强大的信息系统开发与应用能力（</w:t>
      </w:r>
      <w:r>
        <w:rPr>
          <w:rFonts w:ascii="宋体" w:hAnsi="宋体" w:cs="宋体" w:eastAsia="宋体" w:hint="default"/>
          <w:spacing w:val="-5"/>
        </w:rPr>
        <w:t>Computer</w:t>
      </w:r>
      <w:r>
        <w:rPr>
          <w:spacing w:val="-5"/>
        </w:rPr>
        <w:t>）为核心，通过着眼国际化、整合物联网、</w:t>
      </w:r>
      <w:r>
        <w:rPr>
          <w:spacing w:val="-75"/>
        </w:rPr>
        <w:t> </w:t>
      </w:r>
      <w:r>
        <w:rPr>
          <w:spacing w:val="-75"/>
        </w:rPr>
      </w:r>
      <w:r>
        <w:rPr>
          <w:spacing w:val="-3"/>
        </w:rPr>
        <w:t>移动互联、云计算、大数据、社交网络等新兴技术，致力于为政府、金融、电力、通信、制</w:t>
      </w:r>
      <w:r>
        <w:rPr>
          <w:spacing w:val="-74"/>
        </w:rPr>
        <w:t> </w:t>
      </w:r>
      <w:r>
        <w:rPr>
          <w:spacing w:val="-74"/>
        </w:rPr>
      </w:r>
      <w:r>
        <w:rPr/>
        <w:t>造业等诸多行业（</w:t>
      </w:r>
      <w:r>
        <w:rPr>
          <w:rFonts w:ascii="宋体" w:hAnsi="宋体" w:cs="宋体" w:eastAsia="宋体" w:hint="default"/>
        </w:rPr>
        <w:t>X</w:t>
      </w:r>
      <w:r>
        <w:rPr/>
        <w:t>）的创新发展提供咨询服务，并在与中国同步发展中，实现自身打造世</w:t>
      </w:r>
      <w:r>
        <w:rPr>
          <w:spacing w:val="-92"/>
        </w:rPr>
        <w:t> </w:t>
      </w:r>
      <w:r>
        <w:rPr>
          <w:spacing w:val="-92"/>
        </w:rPr>
      </w:r>
      <w:r>
        <w:rPr/>
        <w:t>界级高技术服务企业的愿景。</w:t>
      </w:r>
    </w:p>
    <w:p>
      <w:pPr>
        <w:spacing w:after="0" w:line="273" w:lineRule="auto"/>
        <w:jc w:val="left"/>
        <w:sectPr>
          <w:headerReference w:type="default" r:id="rId16"/>
          <w:footerReference w:type="default" r:id="rId17"/>
          <w:pgSz w:w="11910" w:h="16840"/>
          <w:pgMar w:header="0" w:footer="0" w:top="1380" w:bottom="280" w:left="1680" w:right="1580"/>
        </w:sectPr>
      </w:pPr>
    </w:p>
    <w:p>
      <w:pPr>
        <w:spacing w:line="240" w:lineRule="auto" w:before="1"/>
        <w:rPr>
          <w:rFonts w:ascii="宋体" w:hAnsi="宋体" w:cs="宋体" w:eastAsia="宋体" w:hint="default"/>
          <w:sz w:val="19"/>
          <w:szCs w:val="19"/>
        </w:rPr>
      </w:pPr>
    </w:p>
    <w:p>
      <w:pPr>
        <w:pStyle w:val="BodyText"/>
        <w:spacing w:line="273" w:lineRule="auto" w:before="35"/>
        <w:ind w:right="108" w:firstLine="420"/>
        <w:jc w:val="both"/>
      </w:pPr>
      <w:r>
        <w:rPr>
          <w:spacing w:val="-5"/>
        </w:rPr>
        <w:t>随着信息技术产业日新月异的发展，公司看到，以云服务为架构的信息服务技术、产品、</w:t>
      </w:r>
      <w:r>
        <w:rPr/>
        <w:t> </w:t>
      </w:r>
      <w:r>
        <w:rPr>
          <w:spacing w:val="-5"/>
        </w:rPr>
        <w:t>解决方案，是众多信息技术中影响最广泛的技术模式。因此，公司将以此构建新的商业模式，</w:t>
      </w:r>
      <w:r>
        <w:rPr>
          <w:spacing w:val="-93"/>
        </w:rPr>
        <w:t> </w:t>
      </w:r>
      <w:r>
        <w:rPr>
          <w:spacing w:val="-93"/>
        </w:rPr>
      </w:r>
      <w:r>
        <w:rPr/>
        <w:t>实现新一轮 </w:t>
      </w:r>
      <w:r>
        <w:rPr>
          <w:rFonts w:ascii="宋体" w:hAnsi="宋体" w:cs="宋体" w:eastAsia="宋体" w:hint="default"/>
        </w:rPr>
        <w:t>Computer+X</w:t>
      </w:r>
      <w:r>
        <w:rPr>
          <w:rFonts w:ascii="宋体" w:hAnsi="宋体" w:cs="宋体" w:eastAsia="宋体" w:hint="default"/>
          <w:spacing w:val="-53"/>
        </w:rPr>
        <w:t> </w:t>
      </w:r>
      <w:r>
        <w:rPr/>
        <w:t>战略的跨越式发展。</w:t>
      </w:r>
    </w:p>
    <w:p>
      <w:pPr>
        <w:pStyle w:val="BodyText"/>
        <w:spacing w:line="273" w:lineRule="auto" w:before="9"/>
        <w:ind w:right="96" w:firstLine="420"/>
        <w:jc w:val="left"/>
      </w:pPr>
      <w:r>
        <w:rPr>
          <w:spacing w:val="-3"/>
        </w:rPr>
        <w:t>未来，公司的目标已不仅仅是做一个信息技术服务提供商，而是要深入垂直行业，通过</w:t>
      </w:r>
      <w:r>
        <w:rPr/>
        <w:t> </w:t>
      </w:r>
      <w:r>
        <w:rPr>
          <w:spacing w:val="-3"/>
        </w:rPr>
        <w:t>云计算、大数据、移动互联、社交网络等新兴技术帮助用户对业务流程进行彻底的变革，用</w:t>
      </w:r>
      <w:r>
        <w:rPr>
          <w:spacing w:val="-73"/>
        </w:rPr>
        <w:t> </w:t>
      </w:r>
      <w:r>
        <w:rPr>
          <w:spacing w:val="-73"/>
        </w:rPr>
      </w:r>
      <w:r>
        <w:rPr/>
        <w:t>公司在</w:t>
      </w:r>
      <w:r>
        <w:rPr>
          <w:spacing w:val="-44"/>
        </w:rPr>
        <w:t> </w:t>
      </w:r>
      <w:r>
        <w:rPr>
          <w:rFonts w:ascii="宋体" w:hAnsi="宋体" w:cs="宋体" w:eastAsia="宋体" w:hint="default"/>
        </w:rPr>
        <w:t>IT</w:t>
      </w:r>
      <w:r>
        <w:rPr>
          <w:rFonts w:ascii="宋体" w:hAnsi="宋体" w:cs="宋体" w:eastAsia="宋体" w:hint="default"/>
          <w:spacing w:val="-44"/>
        </w:rPr>
        <w:t> </w:t>
      </w:r>
      <w:r>
        <w:rPr>
          <w:spacing w:val="-3"/>
        </w:rPr>
        <w:t>领域积累的优势为政府客户、垂直行业客户做顶层设计规划和咨询、开发、集成、</w:t>
      </w:r>
      <w:r>
        <w:rPr/>
        <w:t> </w:t>
      </w:r>
      <w:r>
        <w:rPr>
          <w:spacing w:val="-3"/>
        </w:rPr>
        <w:t>运营等全系列服务，真正帮助政府客户建设智慧城市，帮助行业企业客户降低成本、提高生</w:t>
      </w:r>
      <w:r>
        <w:rPr>
          <w:spacing w:val="-72"/>
        </w:rPr>
        <w:t> </w:t>
      </w:r>
      <w:r>
        <w:rPr>
          <w:spacing w:val="-72"/>
        </w:rPr>
      </w:r>
      <w:r>
        <w:rPr/>
        <w:t>产力、扩大市场份额。</w:t>
      </w:r>
    </w:p>
    <w:p>
      <w:pPr>
        <w:pStyle w:val="BodyText"/>
        <w:spacing w:line="273" w:lineRule="auto" w:before="9"/>
        <w:ind w:right="213" w:firstLine="420"/>
        <w:jc w:val="both"/>
      </w:pPr>
      <w:r>
        <w:rPr/>
        <w:t>未来三年，公司将推行</w:t>
      </w:r>
      <w:r>
        <w:rPr>
          <w:spacing w:val="-25"/>
        </w:rPr>
        <w:t> </w:t>
      </w:r>
      <w:r>
        <w:rPr>
          <w:spacing w:val="-4"/>
        </w:rPr>
        <w:t>“云战略”，即“以云计算引领</w:t>
      </w:r>
      <w:r>
        <w:rPr>
          <w:spacing w:val="-59"/>
        </w:rPr>
        <w:t> </w:t>
      </w:r>
      <w:r>
        <w:rPr>
          <w:rFonts w:ascii="宋体" w:hAnsi="宋体" w:cs="宋体" w:eastAsia="宋体" w:hint="default"/>
        </w:rPr>
        <w:t>IT</w:t>
      </w:r>
      <w:r>
        <w:rPr>
          <w:rFonts w:ascii="宋体" w:hAnsi="宋体" w:cs="宋体" w:eastAsia="宋体" w:hint="default"/>
          <w:spacing w:val="-58"/>
        </w:rPr>
        <w:t> </w:t>
      </w:r>
      <w:r>
        <w:rPr/>
        <w:t>技术和产品的研发，基于云 </w:t>
      </w:r>
      <w:r>
        <w:rPr>
          <w:spacing w:val="-3"/>
        </w:rPr>
        <w:t>为客户提供全价值链的增值服务，通过云战略实现公司整体业务的顶层设计、深化协同，以</w:t>
      </w:r>
      <w:r>
        <w:rPr>
          <w:spacing w:val="-72"/>
        </w:rPr>
        <w:t> </w:t>
      </w:r>
      <w:r>
        <w:rPr>
          <w:spacing w:val="-72"/>
        </w:rPr>
      </w:r>
      <w:r>
        <w:rPr/>
        <w:t>此驱动公司的新一轮快速发展。”</w:t>
      </w:r>
    </w:p>
    <w:p>
      <w:pPr>
        <w:pStyle w:val="BodyText"/>
        <w:spacing w:line="273" w:lineRule="auto" w:before="9"/>
        <w:ind w:right="200" w:firstLine="420"/>
        <w:jc w:val="left"/>
      </w:pPr>
      <w:r>
        <w:rPr/>
        <w:t>以云计算引领</w:t>
      </w:r>
      <w:r>
        <w:rPr>
          <w:spacing w:val="-45"/>
        </w:rPr>
        <w:t> </w:t>
      </w:r>
      <w:r>
        <w:rPr>
          <w:rFonts w:ascii="宋体" w:hAnsi="宋体" w:cs="宋体" w:eastAsia="宋体" w:hint="default"/>
        </w:rPr>
        <w:t>IT</w:t>
      </w:r>
      <w:r>
        <w:rPr>
          <w:rFonts w:ascii="宋体" w:hAnsi="宋体" w:cs="宋体" w:eastAsia="宋体" w:hint="default"/>
          <w:spacing w:val="-45"/>
        </w:rPr>
        <w:t> </w:t>
      </w:r>
      <w:r>
        <w:rPr/>
        <w:t>技术和产品研发，系指以云计算为方向，引领基础设施层、平台层、 应用层、服务层及终端层这五大层面的技术和产品研发投入、业务方向探索和突破。</w:t>
      </w:r>
    </w:p>
    <w:p>
      <w:pPr>
        <w:pStyle w:val="BodyText"/>
        <w:spacing w:line="273" w:lineRule="auto" w:before="9"/>
        <w:ind w:right="110" w:firstLine="420"/>
        <w:jc w:val="left"/>
      </w:pPr>
      <w:r>
        <w:rPr/>
        <w:t>基于云为客户提供全价值链的增值服务，其前提是深入剖析重点客户的内外部价值链， 基于云计算和</w:t>
      </w:r>
      <w:r>
        <w:rPr>
          <w:spacing w:val="-45"/>
        </w:rPr>
        <w:t> </w:t>
      </w:r>
      <w:r>
        <w:rPr>
          <w:rFonts w:ascii="宋体" w:hAnsi="宋体" w:cs="宋体" w:eastAsia="宋体" w:hint="default"/>
        </w:rPr>
        <w:t>IT</w:t>
      </w:r>
      <w:r>
        <w:rPr>
          <w:rFonts w:ascii="宋体" w:hAnsi="宋体" w:cs="宋体" w:eastAsia="宋体" w:hint="default"/>
          <w:spacing w:val="-45"/>
        </w:rPr>
        <w:t> </w:t>
      </w:r>
      <w:r>
        <w:rPr/>
        <w:t>手段，提供给客户从业务流程改造到跨系统对接、合规性管理，从信息流 </w:t>
      </w:r>
      <w:r>
        <w:rPr>
          <w:spacing w:val="-3"/>
        </w:rPr>
        <w:t>到物流、资金流，从市场渠道推广到产业链上下游合作的全链条增值服务，从而帮助客户在</w:t>
      </w:r>
      <w:r>
        <w:rPr>
          <w:spacing w:val="-72"/>
        </w:rPr>
        <w:t> </w:t>
      </w:r>
      <w:r>
        <w:rPr>
          <w:spacing w:val="-72"/>
        </w:rPr>
      </w:r>
      <w:r>
        <w:rPr>
          <w:spacing w:val="-3"/>
        </w:rPr>
        <w:t>其价值网络中获得更高的价值定位。通过推动云服务与社会经济的深度融合，公司成为云时</w:t>
      </w:r>
      <w:r>
        <w:rPr>
          <w:spacing w:val="-72"/>
        </w:rPr>
        <w:t> </w:t>
      </w:r>
      <w:r>
        <w:rPr>
          <w:spacing w:val="-72"/>
        </w:rPr>
      </w:r>
      <w:r>
        <w:rPr/>
        <w:t>代的垂直行业信息服务专家。</w:t>
      </w:r>
    </w:p>
    <w:p>
      <w:pPr>
        <w:pStyle w:val="BodyText"/>
        <w:spacing w:line="273" w:lineRule="auto" w:before="9"/>
        <w:ind w:right="109" w:firstLine="420"/>
        <w:jc w:val="both"/>
      </w:pPr>
      <w:r>
        <w:rPr>
          <w:spacing w:val="-3"/>
        </w:rPr>
        <w:t>公司基于云的战略架构，实现对整体业务的顶层设计，在进一步夯实各条战线的业务的</w:t>
      </w:r>
      <w:r>
        <w:rPr/>
        <w:t> </w:t>
      </w:r>
      <w:r>
        <w:rPr>
          <w:spacing w:val="-3"/>
        </w:rPr>
        <w:t>同时，打通各条战线的资源、业务要素，梳理和培育核心能力，扩展和放大业务版图，实施</w:t>
      </w:r>
      <w:r>
        <w:rPr>
          <w:spacing w:val="-77"/>
        </w:rPr>
        <w:t> </w:t>
      </w:r>
      <w:r>
        <w:rPr>
          <w:spacing w:val="-77"/>
        </w:rPr>
      </w:r>
      <w:r>
        <w:rPr>
          <w:spacing w:val="-3"/>
        </w:rPr>
        <w:t>“顶天立地”策略――上接云、下接终端，各条战线互济互补，在跨界的缝隙市场中创造新</w:t>
      </w:r>
      <w:r>
        <w:rPr>
          <w:spacing w:val="-73"/>
        </w:rPr>
        <w:t> </w:t>
      </w:r>
      <w:r>
        <w:rPr>
          <w:spacing w:val="-73"/>
        </w:rPr>
      </w:r>
      <w:r>
        <w:rPr>
          <w:spacing w:val="-5"/>
        </w:rPr>
        <w:t>的规模化业务，在战略推进与业务实践的良性互动中，实现公司整体业务的协同和定位提升。</w:t>
      </w:r>
    </w:p>
    <w:p>
      <w:pPr>
        <w:spacing w:line="240" w:lineRule="auto" w:before="10"/>
        <w:rPr>
          <w:rFonts w:ascii="宋体" w:hAnsi="宋体" w:cs="宋体" w:eastAsia="宋体" w:hint="default"/>
          <w:sz w:val="24"/>
          <w:szCs w:val="24"/>
        </w:rPr>
      </w:pPr>
    </w:p>
    <w:p>
      <w:pPr>
        <w:pStyle w:val="Heading5"/>
        <w:spacing w:line="240" w:lineRule="auto" w:before="0"/>
        <w:ind w:right="7051"/>
        <w:jc w:val="center"/>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pStyle w:val="BodyText"/>
        <w:spacing w:line="282" w:lineRule="exact" w:before="50"/>
        <w:ind w:left="415" w:right="11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年，公司计划实现主营业务收入</w:t>
      </w:r>
      <w:r>
        <w:rPr>
          <w:spacing w:val="-52"/>
        </w:rPr>
        <w:t> </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t>亿元，毛利</w:t>
      </w:r>
      <w:r>
        <w:rPr>
          <w:spacing w:val="-52"/>
        </w:rPr>
        <w:t> </w:t>
      </w:r>
      <w:r>
        <w:rPr>
          <w:rFonts w:ascii="Times New Roman" w:hAnsi="Times New Roman" w:cs="Times New Roman" w:eastAsia="Times New Roman" w:hint="default"/>
        </w:rPr>
        <w:t>7.84</w:t>
      </w:r>
      <w:r>
        <w:rPr>
          <w:rFonts w:ascii="Times New Roman" w:hAnsi="Times New Roman" w:cs="Times New Roman" w:eastAsia="Times New Roman" w:hint="default"/>
          <w:spacing w:val="1"/>
        </w:rPr>
        <w:t> </w:t>
      </w:r>
      <w:r>
        <w:rPr/>
        <w:t>亿元。</w:t>
      </w:r>
      <w:r>
        <w:rPr>
          <w:rFonts w:ascii="Times New Roman" w:hAnsi="Times New Roman" w:cs="Times New Roman" w:eastAsia="Times New Roman" w:hint="default"/>
        </w:rPr>
        <w:t>IT </w:t>
      </w:r>
      <w:r>
        <w:rPr/>
        <w:t>服务事业集团争取实</w:t>
      </w:r>
    </w:p>
    <w:p>
      <w:pPr>
        <w:pStyle w:val="BodyText"/>
        <w:spacing w:line="272" w:lineRule="exact"/>
        <w:ind w:right="110"/>
        <w:jc w:val="left"/>
      </w:pPr>
      <w:r>
        <w:rPr/>
        <w:t>现业务收入</w:t>
      </w:r>
      <w:r>
        <w:rPr>
          <w:spacing w:val="-42"/>
        </w:rPr>
        <w:t> </w:t>
      </w:r>
      <w:r>
        <w:rPr>
          <w:rFonts w:ascii="Times New Roman" w:hAnsi="Times New Roman" w:cs="Times New Roman" w:eastAsia="Times New Roman" w:hint="default"/>
        </w:rPr>
        <w:t>43</w:t>
      </w:r>
      <w:r>
        <w:rPr>
          <w:rFonts w:ascii="Times New Roman" w:hAnsi="Times New Roman" w:cs="Times New Roman" w:eastAsia="Times New Roman" w:hint="default"/>
          <w:spacing w:val="10"/>
        </w:rPr>
        <w:t> </w:t>
      </w:r>
      <w:r>
        <w:rPr/>
        <w:t>亿元，其中网络设备与终端收入</w:t>
      </w:r>
      <w:r>
        <w:rPr>
          <w:spacing w:val="-43"/>
        </w:rPr>
        <w:t> </w:t>
      </w:r>
      <w:r>
        <w:rPr>
          <w:rFonts w:ascii="Times New Roman" w:hAnsi="Times New Roman" w:cs="Times New Roman" w:eastAsia="Times New Roman" w:hint="default"/>
        </w:rPr>
        <w:t>32.40</w:t>
      </w:r>
      <w:r>
        <w:rPr>
          <w:rFonts w:ascii="Times New Roman" w:hAnsi="Times New Roman" w:cs="Times New Roman" w:eastAsia="Times New Roman" w:hint="default"/>
          <w:spacing w:val="10"/>
        </w:rPr>
        <w:t> </w:t>
      </w:r>
      <w:r>
        <w:rPr/>
        <w:t>亿元，</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服务收入</w:t>
      </w:r>
      <w:r>
        <w:rPr>
          <w:spacing w:val="-43"/>
        </w:rPr>
        <w:t> </w:t>
      </w:r>
      <w:r>
        <w:rPr>
          <w:rFonts w:ascii="Times New Roman" w:hAnsi="Times New Roman" w:cs="Times New Roman" w:eastAsia="Times New Roman" w:hint="default"/>
        </w:rPr>
        <w:t>10.60</w:t>
      </w:r>
      <w:r>
        <w:rPr>
          <w:rFonts w:ascii="Times New Roman" w:hAnsi="Times New Roman" w:cs="Times New Roman" w:eastAsia="Times New Roman" w:hint="default"/>
          <w:spacing w:val="10"/>
        </w:rPr>
        <w:t> </w:t>
      </w:r>
      <w:r>
        <w:rPr/>
        <w:t>亿元。服务</w:t>
      </w:r>
    </w:p>
    <w:p>
      <w:pPr>
        <w:pStyle w:val="BodyText"/>
        <w:spacing w:line="274" w:lineRule="exact" w:before="17"/>
        <w:ind w:left="453" w:right="214" w:hanging="316"/>
        <w:jc w:val="left"/>
      </w:pPr>
      <w:r>
        <w:rPr/>
        <w:t>外包事业集团争取实现业务收入</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亿元。 公司将以云战略为引领，继续围绕智慧城市与服务外包两大主业，稳定发展存量业务，</w:t>
      </w:r>
    </w:p>
    <w:p>
      <w:pPr>
        <w:pStyle w:val="BodyText"/>
        <w:spacing w:line="285" w:lineRule="auto" w:before="26"/>
        <w:ind w:right="199"/>
        <w:jc w:val="left"/>
      </w:pPr>
      <w:r>
        <w:rPr/>
        <w:t>持续优化业务结构，在夯实各条战线业务的同时，积极培育云服务能力，在</w:t>
      </w:r>
      <w:r>
        <w:rPr>
          <w:spacing w:val="-44"/>
        </w:rPr>
        <w:t> </w:t>
      </w:r>
      <w:r>
        <w:rPr>
          <w:rFonts w:ascii="宋体" w:hAnsi="宋体" w:cs="宋体" w:eastAsia="宋体" w:hint="default"/>
        </w:rPr>
        <w:t>2</w:t>
      </w:r>
      <w:r>
        <w:rPr/>
        <w:t>－</w:t>
      </w:r>
      <w:r>
        <w:rPr>
          <w:rFonts w:ascii="宋体" w:hAnsi="宋体" w:cs="宋体" w:eastAsia="宋体" w:hint="default"/>
        </w:rPr>
        <w:t>3</w:t>
      </w:r>
      <w:r>
        <w:rPr>
          <w:rFonts w:ascii="宋体" w:hAnsi="宋体" w:cs="宋体" w:eastAsia="宋体" w:hint="default"/>
          <w:spacing w:val="-45"/>
        </w:rPr>
        <w:t> </w:t>
      </w:r>
      <w:r>
        <w:rPr/>
        <w:t>个重点领 域找到云业务突破，抢占重点大客户。</w:t>
      </w:r>
    </w:p>
    <w:p>
      <w:pPr>
        <w:spacing w:line="240" w:lineRule="auto" w:before="11"/>
        <w:rPr>
          <w:rFonts w:ascii="宋体" w:hAnsi="宋体" w:cs="宋体" w:eastAsia="宋体" w:hint="default"/>
          <w:sz w:val="25"/>
          <w:szCs w:val="25"/>
        </w:rPr>
      </w:pPr>
    </w:p>
    <w:p>
      <w:pPr>
        <w:spacing w:before="0"/>
        <w:ind w:left="137" w:right="363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b/>
          <w:bCs/>
          <w:sz w:val="21"/>
          <w:szCs w:val="21"/>
        </w:rPr>
        <w:t>智慧城市业务</w:t>
      </w:r>
      <w:r>
        <w:rPr>
          <w:rFonts w:ascii="宋体" w:hAnsi="宋体" w:cs="宋体" w:eastAsia="宋体" w:hint="default"/>
          <w:sz w:val="21"/>
          <w:szCs w:val="21"/>
        </w:rPr>
      </w:r>
    </w:p>
    <w:p>
      <w:pPr>
        <w:pStyle w:val="Heading5"/>
        <w:spacing w:line="240" w:lineRule="auto" w:before="52"/>
        <w:ind w:left="560" w:right="110"/>
        <w:jc w:val="left"/>
        <w:rPr>
          <w:b w:val="0"/>
          <w:bCs w:val="0"/>
        </w:rPr>
      </w:pPr>
      <w:r>
        <w:rPr/>
        <w:t>——存量业务稳健发展，积极转型，在云应用层面寻求突破</w:t>
      </w:r>
      <w:r>
        <w:rPr>
          <w:b w:val="0"/>
          <w:bCs w:val="0"/>
        </w:rPr>
      </w:r>
    </w:p>
    <w:p>
      <w:pPr>
        <w:pStyle w:val="BodyText"/>
        <w:spacing w:line="285" w:lineRule="auto" w:before="51"/>
        <w:ind w:right="105" w:firstLine="420"/>
        <w:jc w:val="left"/>
      </w:pPr>
      <w:r>
        <w:rPr>
          <w:rFonts w:ascii="宋体" w:hAnsi="宋体" w:cs="宋体" w:eastAsia="宋体" w:hint="default"/>
        </w:rPr>
        <w:t>2013</w:t>
      </w:r>
      <w:r>
        <w:rPr>
          <w:rFonts w:ascii="宋体" w:hAnsi="宋体" w:cs="宋体" w:eastAsia="宋体" w:hint="default"/>
          <w:spacing w:val="7"/>
        </w:rPr>
        <w:t> </w:t>
      </w:r>
      <w:r>
        <w:rPr/>
        <w:t>年，公司将抓住全国智慧城市建设的大好机遇，着重在市民卡、智慧城管、人力 </w:t>
      </w:r>
      <w:r>
        <w:rPr>
          <w:spacing w:val="-5"/>
        </w:rPr>
        <w:t>资源与社会保障、智慧工商、智能互联城市公共服务平台等数个领域打造“智慧浙江”样板，</w:t>
      </w:r>
      <w:r>
        <w:rPr>
          <w:spacing w:val="-96"/>
        </w:rPr>
        <w:t> </w:t>
      </w:r>
      <w:r>
        <w:rPr>
          <w:spacing w:val="-96"/>
        </w:rPr>
      </w:r>
      <w:r>
        <w:rPr/>
        <w:t>并锁定</w:t>
      </w:r>
      <w:r>
        <w:rPr>
          <w:spacing w:val="-53"/>
        </w:rPr>
        <w:t> </w:t>
      </w:r>
      <w:r>
        <w:rPr>
          <w:rFonts w:ascii="宋体" w:hAnsi="宋体" w:cs="宋体" w:eastAsia="宋体" w:hint="default"/>
        </w:rPr>
        <w:t>3</w:t>
      </w:r>
      <w:r>
        <w:rPr>
          <w:rFonts w:ascii="宋体" w:hAnsi="宋体" w:cs="宋体" w:eastAsia="宋体" w:hint="default"/>
          <w:spacing w:val="-53"/>
        </w:rPr>
        <w:t> </w:t>
      </w:r>
      <w:r>
        <w:rPr/>
        <w:t>个重点省份、</w:t>
      </w:r>
      <w:r>
        <w:rPr>
          <w:rFonts w:ascii="宋体" w:hAnsi="宋体" w:cs="宋体" w:eastAsia="宋体" w:hint="default"/>
        </w:rPr>
        <w:t>6</w:t>
      </w:r>
      <w:r>
        <w:rPr>
          <w:rFonts w:ascii="宋体" w:hAnsi="宋体" w:cs="宋体" w:eastAsia="宋体" w:hint="default"/>
          <w:spacing w:val="-54"/>
        </w:rPr>
        <w:t> </w:t>
      </w:r>
      <w:r>
        <w:rPr/>
        <w:t>个试点城市进行推广和渗透。</w:t>
      </w:r>
    </w:p>
    <w:p>
      <w:pPr>
        <w:pStyle w:val="BodyText"/>
        <w:spacing w:line="285" w:lineRule="auto" w:before="11"/>
        <w:ind w:right="105" w:firstLine="420"/>
        <w:jc w:val="left"/>
      </w:pPr>
      <w:r>
        <w:rPr>
          <w:spacing w:val="-3"/>
        </w:rPr>
        <w:t>同时，在基础设施层、平台层、应用层、服务层及终端层这五大层面积极推进云服务体</w:t>
      </w:r>
      <w:r>
        <w:rPr/>
        <w:t> 系的能力建设。</w:t>
      </w:r>
      <w:r>
        <w:rPr>
          <w:rFonts w:ascii="宋体" w:hAnsi="宋体" w:cs="宋体" w:eastAsia="宋体" w:hint="default"/>
        </w:rPr>
        <w:t>2013 </w:t>
      </w:r>
      <w:r>
        <w:rPr/>
        <w:t>年公司将立足于云计算基础架构平台，携手战略合作伙伴合力打造智</w:t>
      </w:r>
      <w:r>
        <w:rPr>
          <w:spacing w:val="-95"/>
        </w:rPr>
        <w:t> </w:t>
      </w:r>
      <w:r>
        <w:rPr>
          <w:spacing w:val="-95"/>
        </w:rPr>
      </w:r>
      <w:r>
        <w:rPr>
          <w:spacing w:val="-3"/>
        </w:rPr>
        <w:t>能互联城市公共服务平台，开展城市云平台的运营服务；并以云端应用为突破，基于多年积</w:t>
      </w:r>
      <w:r>
        <w:rPr>
          <w:spacing w:val="-72"/>
        </w:rPr>
        <w:t> </w:t>
      </w:r>
      <w:r>
        <w:rPr>
          <w:spacing w:val="-72"/>
        </w:rPr>
      </w:r>
      <w:r>
        <w:rPr>
          <w:spacing w:val="-5"/>
        </w:rPr>
        <w:t>累的行业应用解决方案核心优势，实现传统业务向云端的升级和跨界，借助云计算、大数据、</w:t>
      </w:r>
      <w:r>
        <w:rPr>
          <w:spacing w:val="-91"/>
        </w:rPr>
        <w:t> </w:t>
      </w:r>
      <w:r>
        <w:rPr>
          <w:spacing w:val="-91"/>
        </w:rPr>
      </w:r>
      <w:r>
        <w:rPr>
          <w:spacing w:val="-3"/>
        </w:rPr>
        <w:t>物联网、移动互联以及社交网络等新兴技术，深入垂直行业开发更丰富的应用，做云时代的</w:t>
      </w:r>
      <w:r>
        <w:rPr>
          <w:spacing w:val="-72"/>
        </w:rPr>
        <w:t> </w:t>
      </w:r>
      <w:r>
        <w:rPr>
          <w:spacing w:val="-72"/>
        </w:rPr>
      </w:r>
      <w:r>
        <w:rPr/>
        <w:t>行业应用专家。公司重点将在智慧城管云、电子政务及公共服务云等领域寻求突破。</w:t>
      </w:r>
    </w:p>
    <w:p>
      <w:pPr>
        <w:pStyle w:val="BodyText"/>
        <w:spacing w:line="240" w:lineRule="auto" w:before="11"/>
        <w:ind w:left="557" w:right="110"/>
        <w:jc w:val="left"/>
      </w:pPr>
      <w:r>
        <w:rPr/>
        <w:t>公司将推进成熟技术与存量业务的优化整合，持续拓展东南亚等国际市场。</w:t>
      </w:r>
    </w:p>
    <w:p>
      <w:pPr>
        <w:spacing w:after="0" w:line="240" w:lineRule="auto"/>
        <w:jc w:val="left"/>
        <w:sectPr>
          <w:headerReference w:type="default" r:id="rId18"/>
          <w:footerReference w:type="default" r:id="rId19"/>
          <w:pgSz w:w="11910" w:h="16840"/>
          <w:pgMar w:header="877" w:footer="770" w:top="1100" w:bottom="960" w:left="1660" w:right="1580"/>
          <w:pgNumType w:start="23"/>
        </w:sectPr>
      </w:pPr>
    </w:p>
    <w:p>
      <w:pPr>
        <w:spacing w:line="240" w:lineRule="auto" w:before="2"/>
        <w:rPr>
          <w:rFonts w:ascii="宋体" w:hAnsi="宋体" w:cs="宋体" w:eastAsia="宋体" w:hint="default"/>
          <w:sz w:val="19"/>
          <w:szCs w:val="19"/>
        </w:rPr>
      </w:pPr>
    </w:p>
    <w:p>
      <w:pPr>
        <w:pStyle w:val="Heading5"/>
        <w:spacing w:line="240" w:lineRule="auto"/>
        <w:ind w:right="3632"/>
        <w:jc w:val="left"/>
        <w:rPr>
          <w:b w:val="0"/>
          <w:bCs w:val="0"/>
        </w:rPr>
      </w:pPr>
      <w:r>
        <w:rPr>
          <w:rFonts w:ascii="宋体" w:hAnsi="宋体" w:cs="宋体" w:eastAsia="宋体" w:hint="default"/>
        </w:rPr>
        <w:t>2.</w:t>
      </w:r>
      <w:r>
        <w:rPr>
          <w:rFonts w:ascii="宋体" w:hAnsi="宋体" w:cs="宋体" w:eastAsia="宋体" w:hint="default"/>
          <w:spacing w:val="39"/>
        </w:rPr>
        <w:t> </w:t>
      </w:r>
      <w:r>
        <w:rPr/>
        <w:t>服务外包业务</w:t>
      </w:r>
      <w:r>
        <w:rPr>
          <w:b w:val="0"/>
          <w:bCs w:val="0"/>
        </w:rPr>
      </w:r>
    </w:p>
    <w:p>
      <w:pPr>
        <w:spacing w:line="285" w:lineRule="auto" w:before="51"/>
        <w:ind w:left="557" w:right="202" w:hanging="60"/>
        <w:jc w:val="left"/>
        <w:rPr>
          <w:rFonts w:ascii="宋体" w:hAnsi="宋体" w:cs="宋体" w:eastAsia="宋体" w:hint="default"/>
          <w:sz w:val="21"/>
          <w:szCs w:val="21"/>
        </w:rPr>
      </w:pPr>
      <w:r>
        <w:rPr>
          <w:rFonts w:ascii="宋体" w:hAnsi="宋体" w:cs="宋体" w:eastAsia="宋体" w:hint="default"/>
          <w:b/>
          <w:bCs/>
          <w:sz w:val="21"/>
          <w:szCs w:val="21"/>
        </w:rPr>
        <w:t>——向高端市场、大规模总包以及国内外包市场迈进，并把握云服务带来的新机遇</w:t>
      </w:r>
      <w:r>
        <w:rPr>
          <w:rFonts w:ascii="宋体" w:hAnsi="宋体" w:cs="宋体" w:eastAsia="宋体" w:hint="default"/>
          <w:b/>
          <w:bCs/>
          <w:w w:val="99"/>
          <w:sz w:val="21"/>
          <w:szCs w:val="21"/>
        </w:rPr>
        <w:t> </w:t>
      </w:r>
      <w:r>
        <w:rPr>
          <w:rFonts w:ascii="宋体" w:hAnsi="宋体" w:cs="宋体" w:eastAsia="宋体" w:hint="default"/>
          <w:sz w:val="21"/>
          <w:szCs w:val="21"/>
        </w:rPr>
        <w:t>在对美外包服务上，</w:t>
      </w:r>
      <w:r>
        <w:rPr>
          <w:rFonts w:ascii="宋体" w:hAnsi="宋体" w:cs="宋体" w:eastAsia="宋体" w:hint="default"/>
          <w:sz w:val="21"/>
          <w:szCs w:val="21"/>
        </w:rPr>
        <w:t>2013</w:t>
      </w:r>
      <w:r>
        <w:rPr>
          <w:rFonts w:ascii="宋体" w:hAnsi="宋体" w:cs="宋体" w:eastAsia="宋体" w:hint="default"/>
          <w:spacing w:val="13"/>
          <w:sz w:val="21"/>
          <w:szCs w:val="21"/>
        </w:rPr>
        <w:t> </w:t>
      </w:r>
      <w:r>
        <w:rPr>
          <w:rFonts w:ascii="宋体" w:hAnsi="宋体" w:cs="宋体" w:eastAsia="宋体" w:hint="default"/>
          <w:sz w:val="21"/>
          <w:szCs w:val="21"/>
        </w:rPr>
        <w:t>年公司将继续追求盈利和收入增长的平衡发展，继续围绕金</w:t>
      </w:r>
    </w:p>
    <w:p>
      <w:pPr>
        <w:pStyle w:val="BodyText"/>
        <w:spacing w:line="285" w:lineRule="auto" w:before="11"/>
        <w:ind w:right="110"/>
        <w:jc w:val="left"/>
      </w:pPr>
      <w:r>
        <w:rPr>
          <w:spacing w:val="-3"/>
        </w:rPr>
        <w:t>融、医疗等几个核心的垂直行业提供服务外包，并将在高科技、传媒等领域探索突破。在公</w:t>
      </w:r>
      <w:r>
        <w:rPr>
          <w:spacing w:val="-73"/>
        </w:rPr>
        <w:t> </w:t>
      </w:r>
      <w:r>
        <w:rPr>
          <w:spacing w:val="-73"/>
        </w:rPr>
      </w:r>
      <w:r>
        <w:rPr/>
        <w:t>司内部管理上，将继续提升跨行业的交付能力。</w:t>
      </w:r>
    </w:p>
    <w:p>
      <w:pPr>
        <w:pStyle w:val="BodyText"/>
        <w:spacing w:line="285" w:lineRule="auto" w:before="13"/>
        <w:ind w:right="213" w:firstLine="420"/>
        <w:jc w:val="both"/>
      </w:pPr>
      <w:r>
        <w:rPr>
          <w:spacing w:val="-3"/>
        </w:rPr>
        <w:t>在对日外包服务上，大力发展不受汇率波动影响的在岸业务，积极寻找机会实施海外并</w:t>
      </w:r>
      <w:r>
        <w:rPr/>
        <w:t> </w:t>
      </w:r>
      <w:r>
        <w:rPr>
          <w:spacing w:val="-3"/>
        </w:rPr>
        <w:t>购；增大研发投入，形成基于自主技术的产品和解决方案，并以此为基础提供外包服务，提</w:t>
      </w:r>
      <w:r>
        <w:rPr>
          <w:spacing w:val="-73"/>
        </w:rPr>
        <w:t> </w:t>
      </w:r>
      <w:r>
        <w:rPr>
          <w:spacing w:val="-73"/>
        </w:rPr>
      </w:r>
      <w:r>
        <w:rPr/>
        <w:t>升业务附加价值。</w:t>
      </w:r>
    </w:p>
    <w:p>
      <w:pPr>
        <w:pStyle w:val="BodyText"/>
        <w:spacing w:line="285" w:lineRule="auto" w:before="13"/>
        <w:ind w:right="213" w:firstLine="420"/>
        <w:jc w:val="both"/>
      </w:pPr>
      <w:r>
        <w:rPr>
          <w:spacing w:val="-3"/>
        </w:rPr>
        <w:t>大力开拓国内服务外包市场，将北京、上海等一线城市的交付中心转型为市场和运营总</w:t>
      </w:r>
      <w:r>
        <w:rPr/>
        <w:t> </w:t>
      </w:r>
      <w:r>
        <w:rPr>
          <w:spacing w:val="-3"/>
        </w:rPr>
        <w:t>部，下大力气建设地方大规模交付中心；坚持走高端路线，把国际市场积累的高端能力复制</w:t>
      </w:r>
      <w:r>
        <w:rPr>
          <w:spacing w:val="-72"/>
        </w:rPr>
        <w:t> </w:t>
      </w:r>
      <w:r>
        <w:rPr>
          <w:spacing w:val="-72"/>
        </w:rPr>
      </w:r>
      <w:r>
        <w:rPr>
          <w:spacing w:val="-3"/>
        </w:rPr>
        <w:t>到国内，实行“大包大揽”策略，力争在国内市场系统总包领域有所建树；同时，聚焦于技</w:t>
      </w:r>
      <w:r>
        <w:rPr>
          <w:spacing w:val="-74"/>
        </w:rPr>
        <w:t> </w:t>
      </w:r>
      <w:r>
        <w:rPr>
          <w:spacing w:val="-74"/>
        </w:rPr>
      </w:r>
      <w:r>
        <w:rPr/>
        <w:t>术、产品、模式、解决方案的能力建设，尽快取得业务规模上的突破。</w:t>
      </w:r>
    </w:p>
    <w:p>
      <w:pPr>
        <w:pStyle w:val="BodyText"/>
        <w:spacing w:line="285" w:lineRule="auto" w:before="11"/>
        <w:ind w:right="213" w:firstLine="420"/>
        <w:jc w:val="both"/>
      </w:pPr>
      <w:r>
        <w:rPr>
          <w:spacing w:val="-3"/>
        </w:rPr>
        <w:t>把握云服务带来的新机遇，着重发展基于云的新型外包服务，包括：政府与企业级的云</w:t>
      </w:r>
      <w:r>
        <w:rPr/>
        <w:t> </w:t>
      </w:r>
      <w:r>
        <w:rPr>
          <w:spacing w:val="-3"/>
        </w:rPr>
        <w:t>迁移、云集成业务；云开发平台、云测试平台等新型平台业务；以及站在云战略的高度为政</w:t>
      </w:r>
      <w:r>
        <w:rPr>
          <w:spacing w:val="-72"/>
        </w:rPr>
        <w:t> </w:t>
      </w:r>
      <w:r>
        <w:rPr>
          <w:spacing w:val="-72"/>
        </w:rPr>
      </w:r>
      <w:r>
        <w:rPr/>
        <w:t>府客户、行业和企业客户做顶层设计、规划与咨询的高端服务业务等。</w:t>
      </w:r>
    </w:p>
    <w:p>
      <w:pPr>
        <w:spacing w:line="240" w:lineRule="auto" w:before="11"/>
        <w:rPr>
          <w:rFonts w:ascii="宋体" w:hAnsi="宋体" w:cs="宋体" w:eastAsia="宋体" w:hint="default"/>
          <w:sz w:val="25"/>
          <w:szCs w:val="25"/>
        </w:rPr>
      </w:pPr>
    </w:p>
    <w:p>
      <w:pPr>
        <w:pStyle w:val="Heading5"/>
        <w:spacing w:line="240" w:lineRule="auto" w:before="0"/>
        <w:ind w:right="3632"/>
        <w:jc w:val="left"/>
        <w:rPr>
          <w:b w:val="0"/>
          <w:bCs w:val="0"/>
        </w:rPr>
      </w:pPr>
      <w:r>
        <w:rPr>
          <w:rFonts w:ascii="宋体" w:hAnsi="宋体" w:cs="宋体" w:eastAsia="宋体" w:hint="default"/>
        </w:rPr>
        <w:t>3.</w:t>
      </w:r>
      <w:r>
        <w:rPr>
          <w:rFonts w:ascii="宋体" w:hAnsi="宋体" w:cs="宋体" w:eastAsia="宋体" w:hint="default"/>
          <w:spacing w:val="42"/>
        </w:rPr>
        <w:t> </w:t>
      </w:r>
      <w:r>
        <w:rPr/>
        <w:t>创新业务</w:t>
      </w:r>
      <w:r>
        <w:rPr>
          <w:b w:val="0"/>
          <w:bCs w:val="0"/>
        </w:rPr>
      </w:r>
    </w:p>
    <w:p>
      <w:pPr>
        <w:pStyle w:val="BodyText"/>
        <w:spacing w:line="285" w:lineRule="auto" w:before="52"/>
        <w:ind w:right="213" w:firstLine="420"/>
        <w:jc w:val="both"/>
      </w:pPr>
      <w:r>
        <w:rPr>
          <w:spacing w:val="-3"/>
        </w:rPr>
        <w:t>创新是网新业务发展的基础和动力。公司将充分依托浙江大学的综合资源，持续强化网</w:t>
      </w:r>
      <w:r>
        <w:rPr/>
        <w:t> 新创新体系建设，继续在核心技术创新、商业模式创新方面积极拓展。</w:t>
      </w:r>
    </w:p>
    <w:p>
      <w:pPr>
        <w:pStyle w:val="BodyText"/>
        <w:spacing w:line="285" w:lineRule="auto" w:before="13"/>
        <w:ind w:right="214" w:firstLine="420"/>
        <w:jc w:val="both"/>
      </w:pPr>
      <w:r>
        <w:rPr>
          <w:spacing w:val="-3"/>
        </w:rPr>
        <w:t>在核心技术创新方面，网新中央研究院将结合公司云战略、已有的技术积累及资源，重</w:t>
      </w:r>
      <w:r>
        <w:rPr/>
        <w:t> </w:t>
      </w:r>
      <w:r>
        <w:rPr>
          <w:spacing w:val="-3"/>
        </w:rPr>
        <w:t>点在云计算、大数据、嵌入式设备和电子支付四大方向上投入研发，在金融、智慧城市等重</w:t>
      </w:r>
      <w:r>
        <w:rPr>
          <w:spacing w:val="-73"/>
        </w:rPr>
        <w:t> </w:t>
      </w:r>
      <w:r>
        <w:rPr>
          <w:spacing w:val="-73"/>
        </w:rPr>
      </w:r>
      <w:r>
        <w:rPr/>
        <w:t>点业务领域挖掘行业发展潜力，提供专业化的技术和行业解决方案。</w:t>
      </w:r>
    </w:p>
    <w:p>
      <w:pPr>
        <w:pStyle w:val="BodyText"/>
        <w:spacing w:line="285" w:lineRule="auto" w:before="13"/>
        <w:ind w:right="109" w:firstLine="420"/>
        <w:jc w:val="both"/>
      </w:pPr>
      <w:r>
        <w:rPr/>
        <w:t>在商业模式创新方面，推动各业务单元实施“顶天立地”策略――上接云、下接终端， </w:t>
      </w:r>
      <w:r>
        <w:rPr>
          <w:spacing w:val="-5"/>
        </w:rPr>
        <w:t>从而扩展放大其业务版图；策划与重点行业客户捆绑的全价值链的增值服务；策划运营业务；</w:t>
      </w:r>
      <w:r>
        <w:rPr>
          <w:spacing w:val="-92"/>
        </w:rPr>
        <w:t> </w:t>
      </w:r>
      <w:r>
        <w:rPr>
          <w:spacing w:val="-92"/>
        </w:rPr>
      </w:r>
      <w:r>
        <w:rPr/>
        <w:t>在跨界的缝隙市场中创造新的规模化业务。</w:t>
      </w:r>
    </w:p>
    <w:p>
      <w:pPr>
        <w:spacing w:line="240" w:lineRule="auto" w:before="12"/>
        <w:rPr>
          <w:rFonts w:ascii="宋体" w:hAnsi="宋体" w:cs="宋体" w:eastAsia="宋体" w:hint="default"/>
          <w:sz w:val="25"/>
          <w:szCs w:val="25"/>
        </w:rPr>
      </w:pPr>
    </w:p>
    <w:p>
      <w:pPr>
        <w:pStyle w:val="Heading5"/>
        <w:spacing w:line="240" w:lineRule="auto" w:before="0"/>
        <w:ind w:right="3632"/>
        <w:jc w:val="left"/>
        <w:rPr>
          <w:b w:val="0"/>
          <w:bCs w:val="0"/>
        </w:rPr>
      </w:pPr>
      <w:r>
        <w:rPr>
          <w:rFonts w:ascii="宋体" w:hAnsi="宋体" w:cs="宋体" w:eastAsia="宋体" w:hint="default"/>
        </w:rPr>
        <w:t>4.</w:t>
      </w:r>
      <w:r>
        <w:rPr>
          <w:rFonts w:ascii="宋体" w:hAnsi="宋体" w:cs="宋体" w:eastAsia="宋体" w:hint="default"/>
          <w:spacing w:val="42"/>
        </w:rPr>
        <w:t> </w:t>
      </w:r>
      <w:r>
        <w:rPr/>
        <w:t>组织管理</w:t>
      </w:r>
      <w:r>
        <w:rPr>
          <w:b w:val="0"/>
          <w:bCs w:val="0"/>
        </w:rPr>
      </w:r>
    </w:p>
    <w:p>
      <w:pPr>
        <w:pStyle w:val="BodyText"/>
        <w:spacing w:line="285" w:lineRule="auto" w:before="51"/>
        <w:ind w:right="110" w:firstLine="420"/>
        <w:jc w:val="left"/>
      </w:pPr>
      <w:r>
        <w:rPr/>
        <w:t>公司将完善团队文化和管理制度建设，保证职责清晰，责任明确；加强公司战略研究， </w:t>
      </w:r>
      <w:r>
        <w:rPr>
          <w:spacing w:val="-3"/>
        </w:rPr>
        <w:t>强调对公司整体业务的顶层设计；强化资源整合，深化业务协同，从而保障公司战略的快速</w:t>
      </w:r>
      <w:r>
        <w:rPr>
          <w:spacing w:val="-72"/>
        </w:rPr>
        <w:t> </w:t>
      </w:r>
      <w:r>
        <w:rPr>
          <w:spacing w:val="-72"/>
        </w:rPr>
      </w:r>
      <w:r>
        <w:rPr>
          <w:spacing w:val="-3"/>
        </w:rPr>
        <w:t>推进，发挥整体优势，促进业务成长。抓好存量资本运作，提升公司的整体业绩。持续改进</w:t>
      </w:r>
      <w:r>
        <w:rPr>
          <w:spacing w:val="-77"/>
        </w:rPr>
        <w:t> </w:t>
      </w:r>
      <w:r>
        <w:rPr>
          <w:spacing w:val="-77"/>
        </w:rPr>
      </w:r>
      <w:r>
        <w:rPr/>
        <w:t>子公司治理结构，通过子公司董事会加强监管、协调、考核职能。</w:t>
      </w:r>
    </w:p>
    <w:p>
      <w:pPr>
        <w:spacing w:line="240" w:lineRule="auto" w:before="12"/>
        <w:rPr>
          <w:rFonts w:ascii="宋体" w:hAnsi="宋体" w:cs="宋体" w:eastAsia="宋体" w:hint="default"/>
          <w:sz w:val="25"/>
          <w:szCs w:val="25"/>
        </w:rPr>
      </w:pPr>
    </w:p>
    <w:p>
      <w:pPr>
        <w:pStyle w:val="Heading5"/>
        <w:spacing w:line="240" w:lineRule="auto" w:before="0"/>
        <w:ind w:right="110"/>
        <w:jc w:val="left"/>
        <w:rPr>
          <w:b w:val="0"/>
          <w:bCs w:val="0"/>
        </w:rPr>
      </w:pPr>
      <w:r>
        <w:rPr>
          <w:rFonts w:ascii="宋体" w:hAnsi="宋体" w:cs="宋体" w:eastAsia="宋体" w:hint="default"/>
        </w:rPr>
        <w:t>(</w:t>
      </w:r>
      <w:r>
        <w:rPr/>
        <w:t>四</w:t>
      </w:r>
      <w:r>
        <w:rPr>
          <w:rFonts w:ascii="宋体" w:hAnsi="宋体" w:cs="宋体" w:eastAsia="宋体" w:hint="default"/>
        </w:rPr>
        <w:t>)</w:t>
      </w:r>
      <w:r>
        <w:rPr/>
        <w:t>因维持当前业务并完成在建投资项目公司所需的资金需求</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06" w:type="dxa"/>
        <w:tblLayout w:type="fixed"/>
        <w:tblCellMar>
          <w:top w:w="0" w:type="dxa"/>
          <w:left w:w="0" w:type="dxa"/>
          <w:bottom w:w="0" w:type="dxa"/>
          <w:right w:w="0" w:type="dxa"/>
        </w:tblCellMar>
        <w:tblLook w:val="01E0"/>
      </w:tblPr>
      <w:tblGrid>
        <w:gridCol w:w="3441"/>
        <w:gridCol w:w="1948"/>
        <w:gridCol w:w="2976"/>
      </w:tblGrid>
      <w:tr>
        <w:trPr>
          <w:trHeight w:val="616"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55" w:right="0"/>
              <w:jc w:val="left"/>
              <w:rPr>
                <w:rFonts w:ascii="宋体" w:hAnsi="宋体" w:cs="宋体" w:eastAsia="宋体" w:hint="default"/>
                <w:sz w:val="21"/>
                <w:szCs w:val="21"/>
              </w:rPr>
            </w:pPr>
            <w:r>
              <w:rPr>
                <w:rFonts w:ascii="宋体" w:hAnsi="宋体" w:cs="宋体" w:eastAsia="宋体" w:hint="default"/>
                <w:b/>
                <w:bCs/>
                <w:sz w:val="21"/>
                <w:szCs w:val="21"/>
              </w:rPr>
              <w:t>当前业务及在建投资项目</w:t>
            </w:r>
            <w:r>
              <w:rPr>
                <w:rFonts w:ascii="宋体" w:hAnsi="宋体" w:cs="宋体" w:eastAsia="宋体" w:hint="default"/>
                <w:sz w:val="21"/>
                <w:szCs w:val="21"/>
              </w:rPr>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hAnsi="宋体" w:cs="宋体" w:eastAsia="宋体" w:hint="default"/>
                <w:b/>
                <w:bCs/>
                <w:sz w:val="21"/>
                <w:szCs w:val="21"/>
              </w:rPr>
              <w:t>资金需求</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r>
      <w:tr>
        <w:trPr>
          <w:trHeight w:val="298"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智慧城市业务</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0"/>
              <w:jc w:val="center"/>
              <w:rPr>
                <w:rFonts w:ascii="宋体" w:hAnsi="宋体" w:cs="宋体" w:eastAsia="宋体" w:hint="default"/>
                <w:sz w:val="21"/>
                <w:szCs w:val="21"/>
              </w:rPr>
            </w:pPr>
            <w:r>
              <w:rPr>
                <w:rFonts w:ascii="宋体" w:hAnsi="宋体" w:cs="宋体" w:eastAsia="宋体" w:hint="default"/>
                <w:sz w:val="21"/>
                <w:szCs w:val="21"/>
              </w:rPr>
              <w:t>约人民币</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亿元</w:t>
            </w:r>
          </w:p>
        </w:tc>
        <w:tc>
          <w:tcPr>
            <w:tcW w:w="2976" w:type="dxa"/>
            <w:vMerge w:val="restart"/>
            <w:tcBorders>
              <w:top w:val="single" w:sz="4" w:space="0" w:color="000000"/>
              <w:left w:val="single" w:sz="4" w:space="0" w:color="000000"/>
              <w:right w:val="single" w:sz="4" w:space="0" w:color="000000"/>
            </w:tcBorders>
          </w:tcPr>
          <w:p>
            <w:pPr>
              <w:pStyle w:val="TableParagraph"/>
              <w:spacing w:line="251" w:lineRule="exact"/>
              <w:ind w:left="101" w:right="0"/>
              <w:jc w:val="left"/>
              <w:rPr>
                <w:rFonts w:ascii="宋体" w:hAnsi="宋体" w:cs="宋体" w:eastAsia="宋体" w:hint="default"/>
                <w:sz w:val="22"/>
                <w:szCs w:val="22"/>
              </w:rPr>
            </w:pPr>
            <w:r>
              <w:rPr>
                <w:rFonts w:ascii="宋体" w:hAnsi="宋体" w:cs="宋体" w:eastAsia="宋体" w:hint="default"/>
                <w:sz w:val="22"/>
                <w:szCs w:val="22"/>
              </w:rPr>
              <w:t>以公司经营自有资金解决</w:t>
            </w:r>
            <w:r>
              <w:rPr>
                <w:rFonts w:ascii="宋体" w:hAnsi="宋体" w:cs="宋体" w:eastAsia="宋体" w:hint="default"/>
                <w:sz w:val="22"/>
                <w:szCs w:val="22"/>
              </w:rPr>
              <w:t>,</w:t>
            </w:r>
            <w:r>
              <w:rPr>
                <w:rFonts w:ascii="宋体" w:hAnsi="宋体" w:cs="宋体" w:eastAsia="宋体" w:hint="default"/>
                <w:sz w:val="22"/>
                <w:szCs w:val="22"/>
              </w:rPr>
              <w:t>不</w:t>
            </w:r>
          </w:p>
          <w:p>
            <w:pPr>
              <w:pStyle w:val="TableParagraph"/>
              <w:spacing w:line="286" w:lineRule="exact" w:before="27"/>
              <w:ind w:left="101" w:right="224"/>
              <w:jc w:val="left"/>
              <w:rPr>
                <w:rFonts w:ascii="宋体" w:hAnsi="宋体" w:cs="宋体" w:eastAsia="宋体" w:hint="default"/>
                <w:sz w:val="22"/>
                <w:szCs w:val="22"/>
              </w:rPr>
            </w:pPr>
            <w:r>
              <w:rPr>
                <w:rFonts w:ascii="宋体" w:hAnsi="宋体" w:cs="宋体" w:eastAsia="宋体" w:hint="default"/>
                <w:sz w:val="22"/>
                <w:szCs w:val="22"/>
              </w:rPr>
              <w:t>足部分计划以债权融资方式</w:t>
            </w:r>
            <w:r>
              <w:rPr>
                <w:rFonts w:ascii="宋体" w:hAnsi="宋体" w:cs="宋体" w:eastAsia="宋体" w:hint="default"/>
                <w:w w:val="99"/>
                <w:sz w:val="22"/>
                <w:szCs w:val="22"/>
              </w:rPr>
              <w:t> </w:t>
            </w:r>
            <w:r>
              <w:rPr>
                <w:rFonts w:ascii="宋体" w:hAnsi="宋体" w:cs="宋体" w:eastAsia="宋体" w:hint="default"/>
                <w:sz w:val="22"/>
                <w:szCs w:val="22"/>
              </w:rPr>
              <w:t>解决</w:t>
            </w:r>
            <w:r>
              <w:rPr>
                <w:rFonts w:ascii="宋体" w:hAnsi="宋体" w:cs="宋体" w:eastAsia="宋体" w:hint="default"/>
                <w:sz w:val="22"/>
                <w:szCs w:val="22"/>
              </w:rPr>
              <w:t>.</w:t>
            </w:r>
          </w:p>
        </w:tc>
      </w:tr>
      <w:tr>
        <w:trPr>
          <w:trHeight w:val="569"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服务外包拓展及基地建设</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0"/>
              <w:jc w:val="center"/>
              <w:rPr>
                <w:rFonts w:ascii="宋体" w:hAnsi="宋体" w:cs="宋体" w:eastAsia="宋体" w:hint="default"/>
                <w:sz w:val="21"/>
                <w:szCs w:val="21"/>
              </w:rPr>
            </w:pPr>
            <w:r>
              <w:rPr>
                <w:rFonts w:ascii="宋体" w:hAnsi="宋体" w:cs="宋体" w:eastAsia="宋体" w:hint="default"/>
                <w:sz w:val="21"/>
                <w:szCs w:val="21"/>
              </w:rPr>
              <w:t>约人民币</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亿元</w:t>
            </w:r>
          </w:p>
        </w:tc>
        <w:tc>
          <w:tcPr>
            <w:tcW w:w="2976"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35"/>
        <w:ind w:left="137" w:right="363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可能面对的风险</w:t>
      </w:r>
      <w:r>
        <w:rPr>
          <w:rFonts w:ascii="宋体" w:hAnsi="宋体" w:cs="宋体" w:eastAsia="宋体" w:hint="default"/>
          <w:sz w:val="21"/>
          <w:szCs w:val="21"/>
        </w:rPr>
      </w:r>
    </w:p>
    <w:p>
      <w:pPr>
        <w:spacing w:before="51"/>
        <w:ind w:left="137" w:right="11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6"/>
          <w:sz w:val="21"/>
          <w:szCs w:val="21"/>
        </w:rPr>
        <w:t> </w:t>
      </w:r>
      <w:r>
        <w:rPr>
          <w:rFonts w:ascii="宋体" w:hAnsi="宋体" w:cs="宋体" w:eastAsia="宋体" w:hint="default"/>
          <w:b/>
          <w:bCs/>
          <w:sz w:val="21"/>
          <w:szCs w:val="21"/>
        </w:rPr>
        <w:t>汇率变动、人力成本上涨带给外包企业严峻的考验</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770" w:top="1100" w:bottom="960" w:left="1660" w:right="1580"/>
        </w:sectPr>
      </w:pPr>
    </w:p>
    <w:p>
      <w:pPr>
        <w:spacing w:line="240" w:lineRule="auto" w:before="2"/>
        <w:rPr>
          <w:rFonts w:ascii="宋体" w:hAnsi="宋体" w:cs="宋体" w:eastAsia="宋体" w:hint="default"/>
          <w:b/>
          <w:bCs/>
          <w:sz w:val="19"/>
          <w:szCs w:val="19"/>
        </w:rPr>
      </w:pPr>
    </w:p>
    <w:p>
      <w:pPr>
        <w:pStyle w:val="BodyText"/>
        <w:spacing w:line="285" w:lineRule="auto" w:before="35"/>
        <w:ind w:right="213" w:firstLine="420"/>
        <w:jc w:val="both"/>
      </w:pPr>
      <w:r>
        <w:rPr>
          <w:rFonts w:ascii="宋体" w:hAnsi="宋体" w:cs="宋体" w:eastAsia="宋体" w:hint="default"/>
        </w:rPr>
        <w:t>2013</w:t>
      </w:r>
      <w:r>
        <w:rPr>
          <w:rFonts w:ascii="宋体" w:hAnsi="宋体" w:cs="宋体" w:eastAsia="宋体" w:hint="default"/>
          <w:spacing w:val="-61"/>
        </w:rPr>
        <w:t> </w:t>
      </w:r>
      <w:r>
        <w:rPr/>
        <w:t>年在对日服务外包领域，中日两国关系“政冷经冷”</w:t>
      </w:r>
      <w:r>
        <w:rPr>
          <w:spacing w:val="-27"/>
        </w:rPr>
        <w:t> </w:t>
      </w:r>
      <w:r>
        <w:rPr/>
        <w:t>的新背景、去年第四季度以</w:t>
      </w:r>
      <w:r>
        <w:rPr/>
        <w:t> </w:t>
      </w:r>
      <w:r>
        <w:rPr>
          <w:spacing w:val="-3"/>
        </w:rPr>
        <w:t>来日元大幅度迅速贬值的冲击、日元汇率长期走低的潜在风险，使公司面临严峻的挑战。另</w:t>
      </w:r>
      <w:r>
        <w:rPr>
          <w:spacing w:val="-72"/>
        </w:rPr>
        <w:t> </w:t>
      </w:r>
      <w:r>
        <w:rPr>
          <w:spacing w:val="-72"/>
        </w:rPr>
      </w:r>
      <w:r>
        <w:rPr/>
        <w:t>一方面，近两三年来，由于人力成本的快速上涨，软件企业的净利润增速明显下降。</w:t>
      </w:r>
    </w:p>
    <w:p>
      <w:pPr>
        <w:pStyle w:val="BodyText"/>
        <w:spacing w:line="285" w:lineRule="auto" w:before="11"/>
        <w:ind w:right="110" w:firstLine="420"/>
        <w:jc w:val="left"/>
      </w:pPr>
      <w:r>
        <w:rPr>
          <w:rFonts w:ascii="宋体" w:hAnsi="宋体" w:cs="宋体" w:eastAsia="宋体" w:hint="default"/>
          <w:b/>
          <w:bCs/>
          <w:spacing w:val="-3"/>
        </w:rPr>
        <w:t>应对措施</w:t>
      </w:r>
      <w:r>
        <w:rPr>
          <w:spacing w:val="-3"/>
        </w:rPr>
        <w:t>：坚持走高端路线，以行业咨询、大规模总包等高附加值业务为重点；坚持合</w:t>
      </w:r>
      <w:r>
        <w:rPr/>
        <w:t> 理布局，在多地布局开发中心，形成梯度外包交付基地；基于云的架构提供新型外包服务， </w:t>
      </w:r>
      <w:r>
        <w:rPr>
          <w:spacing w:val="-3"/>
        </w:rPr>
        <w:t>从而降低成本，并扩展新的业务领域；实施海外并购；针对中国强大的内需优势，大力开拓</w:t>
      </w:r>
      <w:r>
        <w:rPr>
          <w:spacing w:val="-73"/>
        </w:rPr>
        <w:t> </w:t>
      </w:r>
      <w:r>
        <w:rPr>
          <w:spacing w:val="-73"/>
        </w:rPr>
      </w:r>
      <w:r>
        <w:rPr/>
        <w:t>国内市场。</w:t>
      </w:r>
    </w:p>
    <w:p>
      <w:pPr>
        <w:spacing w:line="285" w:lineRule="auto" w:before="11"/>
        <w:ind w:left="543" w:right="200" w:hanging="40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云战略在外部竞争、内部执行力等方面将面临挑战</w:t>
      </w:r>
      <w:r>
        <w:rPr>
          <w:rFonts w:ascii="宋体" w:hAnsi="宋体" w:cs="宋体" w:eastAsia="宋体" w:hint="default"/>
          <w:b/>
          <w:bCs/>
          <w:w w:val="99"/>
          <w:sz w:val="21"/>
          <w:szCs w:val="21"/>
        </w:rPr>
        <w:t> </w:t>
      </w:r>
      <w:r>
        <w:rPr>
          <w:rFonts w:ascii="宋体" w:hAnsi="宋体" w:cs="宋体" w:eastAsia="宋体" w:hint="default"/>
          <w:spacing w:val="-2"/>
          <w:sz w:val="21"/>
          <w:szCs w:val="21"/>
        </w:rPr>
        <w:t>随着近年来云计算从概念引入、技术探讨、应用实践转变为真正的业务与商业变革，业</w:t>
      </w:r>
    </w:p>
    <w:p>
      <w:pPr>
        <w:pStyle w:val="BodyText"/>
        <w:spacing w:line="285" w:lineRule="auto" w:before="11"/>
        <w:ind w:right="110"/>
        <w:jc w:val="left"/>
      </w:pPr>
      <w:r>
        <w:rPr>
          <w:spacing w:val="-3"/>
        </w:rPr>
        <w:t>界的竞争也日趋激烈。开展云端业务前期需要大量投入，内部的知识结构、人才队伍、客户</w:t>
      </w:r>
      <w:r>
        <w:rPr>
          <w:spacing w:val="-73"/>
        </w:rPr>
        <w:t> </w:t>
      </w:r>
      <w:r>
        <w:rPr>
          <w:spacing w:val="-73"/>
        </w:rPr>
      </w:r>
      <w:r>
        <w:rPr/>
        <w:t>资源与技术资源的整合能力等都会影响到战略的执行。</w:t>
      </w:r>
    </w:p>
    <w:p>
      <w:pPr>
        <w:pStyle w:val="BodyText"/>
        <w:spacing w:line="285" w:lineRule="auto" w:before="13"/>
        <w:ind w:right="105" w:firstLine="412"/>
        <w:jc w:val="left"/>
      </w:pPr>
      <w:r>
        <w:rPr>
          <w:rFonts w:ascii="宋体" w:hAnsi="宋体" w:cs="宋体" w:eastAsia="宋体" w:hint="default"/>
          <w:b/>
          <w:bCs/>
          <w:spacing w:val="-3"/>
        </w:rPr>
        <w:t>应对策略：</w:t>
      </w:r>
      <w:r>
        <w:rPr>
          <w:spacing w:val="-3"/>
        </w:rPr>
        <w:t>敏锐地捕捉到行业发展方向，从“云时代的行业应用专家”的角度找准自身</w:t>
      </w:r>
      <w:r>
        <w:rPr/>
        <w:t> </w:t>
      </w:r>
      <w:r>
        <w:rPr>
          <w:spacing w:val="-3"/>
        </w:rPr>
        <w:t>定位，立足于对垂直行业业务深入理解的核心优势，确立不可替代的市场地位。公司内部一</w:t>
      </w:r>
      <w:r>
        <w:rPr>
          <w:spacing w:val="-72"/>
        </w:rPr>
        <w:t> </w:t>
      </w:r>
      <w:r>
        <w:rPr>
          <w:spacing w:val="-72"/>
        </w:rPr>
      </w:r>
      <w:r>
        <w:rPr>
          <w:spacing w:val="-3"/>
        </w:rPr>
        <w:t>方面抓顶层设计，自顶向下提供沟通机制、考核激励、人才机制等的保障，梳理和培育各条</w:t>
      </w:r>
      <w:r>
        <w:rPr>
          <w:spacing w:val="-73"/>
        </w:rPr>
        <w:t> </w:t>
      </w:r>
      <w:r>
        <w:rPr>
          <w:spacing w:val="-73"/>
        </w:rPr>
      </w:r>
      <w:r>
        <w:rPr>
          <w:spacing w:val="-5"/>
        </w:rPr>
        <w:t>战线的云服务能力，打通各条战线的资源、业务要素；另一方面抓业务实践，推动重点行业、</w:t>
      </w:r>
      <w:r>
        <w:rPr>
          <w:spacing w:val="-96"/>
        </w:rPr>
        <w:t> </w:t>
      </w:r>
      <w:r>
        <w:rPr>
          <w:spacing w:val="-96"/>
        </w:rPr>
      </w:r>
      <w:r>
        <w:rPr/>
        <w:t>重点客户的突破，在跨界的缝隙市场中创造新的规模化业务，实现自底向上的反馈和放大。 在战略推进与业务实践的良性互动中，实现公司云战略的有力执行和整体业务的定位提升。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5"/>
        <w:spacing w:line="240" w:lineRule="auto" w:before="0"/>
        <w:ind w:right="110"/>
        <w:jc w:val="left"/>
        <w:rPr>
          <w:b w:val="0"/>
          <w:bCs w:val="0"/>
        </w:rPr>
      </w:pPr>
      <w:r>
        <w:rPr/>
        <w:t>三、</w:t>
      </w:r>
      <w:r>
        <w:rPr>
          <w:spacing w:val="-6"/>
        </w:rPr>
        <w:t> </w:t>
      </w:r>
      <w:r>
        <w:rPr/>
        <w:t>董事会对会计师事务所</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97" w:lineRule="auto" w:before="69"/>
        <w:ind w:left="347" w:right="2790" w:hanging="2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董事会、监事会对会计师事务所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非标准审计报告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的说明</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97" w:lineRule="auto" w:before="133"/>
        <w:ind w:left="347" w:right="1527" w:hanging="2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董事会对会计政策、会计估计或核算方法变更的原因和影响的分析说明</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97" w:lineRule="auto" w:before="133"/>
        <w:ind w:left="347" w:right="3211" w:hanging="2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董事会对重要前期差错更正的原因及影响的分析说明</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1"/>
          <w:szCs w:val="21"/>
        </w:rPr>
      </w:pPr>
    </w:p>
    <w:p>
      <w:pPr>
        <w:spacing w:line="285" w:lineRule="auto" w:before="0"/>
        <w:ind w:left="137" w:right="4504" w:firstLine="0"/>
        <w:jc w:val="left"/>
        <w:rPr>
          <w:rFonts w:ascii="宋体" w:hAnsi="宋体" w:cs="宋体" w:eastAsia="宋体" w:hint="default"/>
          <w:sz w:val="21"/>
          <w:szCs w:val="21"/>
        </w:rPr>
      </w:pPr>
      <w:r>
        <w:rPr>
          <w:rFonts w:ascii="宋体" w:hAnsi="宋体" w:cs="宋体" w:eastAsia="宋体" w:hint="default"/>
          <w:b/>
          <w:bCs/>
          <w:sz w:val="21"/>
          <w:szCs w:val="21"/>
        </w:rPr>
        <w:t>四、利润分配或资本公积金转增预案</w:t>
      </w:r>
      <w:r>
        <w:rPr>
          <w:rFonts w:ascii="宋体" w:hAnsi="宋体" w:cs="宋体" w:eastAsia="宋体" w:hint="default"/>
          <w:b/>
          <w:bCs/>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现金分红政策的制定调整情况</w:t>
      </w:r>
      <w:r>
        <w:rPr>
          <w:rFonts w:ascii="宋体" w:hAnsi="宋体" w:cs="宋体" w:eastAsia="宋体" w:hint="default"/>
          <w:sz w:val="21"/>
          <w:szCs w:val="21"/>
        </w:rPr>
      </w:r>
    </w:p>
    <w:p>
      <w:pPr>
        <w:pStyle w:val="BodyText"/>
        <w:spacing w:line="285" w:lineRule="auto" w:before="11"/>
        <w:ind w:right="213" w:firstLine="420"/>
        <w:jc w:val="both"/>
      </w:pPr>
      <w:r>
        <w:rPr>
          <w:spacing w:val="2"/>
        </w:rPr>
        <w:t>公司根据中国证监会《关于进一步落实上市公司现金分红有关事项的通知》（证监发</w:t>
      </w:r>
      <w:r>
        <w:rPr/>
        <w:t> </w:t>
      </w:r>
      <w:r>
        <w:rPr>
          <w:rFonts w:ascii="宋体" w:hAnsi="宋体" w:cs="宋体" w:eastAsia="宋体" w:hint="default"/>
        </w:rPr>
        <w:t>[2012]37</w:t>
      </w:r>
      <w:r>
        <w:rPr>
          <w:rFonts w:ascii="宋体" w:hAnsi="宋体" w:cs="宋体" w:eastAsia="宋体" w:hint="default"/>
          <w:spacing w:val="-50"/>
        </w:rPr>
        <w:t> </w:t>
      </w:r>
      <w:r>
        <w:rPr>
          <w:spacing w:val="-4"/>
        </w:rPr>
        <w:t>号）和浙江监管局《关于转发进一步落实上市公司现金分红有关事项的通知》（浙</w:t>
      </w:r>
      <w:r>
        <w:rPr/>
        <w:t> 证监上市字</w:t>
      </w:r>
      <w:r>
        <w:rPr>
          <w:rFonts w:ascii="宋体" w:hAnsi="宋体" w:cs="宋体" w:eastAsia="宋体" w:hint="default"/>
        </w:rPr>
        <w:t>[2012]138</w:t>
      </w:r>
      <w:r>
        <w:rPr>
          <w:rFonts w:ascii="宋体" w:hAnsi="宋体" w:cs="宋体" w:eastAsia="宋体" w:hint="default"/>
          <w:spacing w:val="-86"/>
        </w:rPr>
        <w:t> </w:t>
      </w:r>
      <w:r>
        <w:rPr/>
        <w:t>号）的要求，结合公司实际情况，对《公司章程》中有关利润分配政 策条款进行了修订，并经</w:t>
      </w:r>
      <w:r>
        <w:rPr>
          <w:spacing w:val="-53"/>
        </w:rPr>
        <w:t> </w:t>
      </w:r>
      <w:r>
        <w:rPr>
          <w:rFonts w:ascii="宋体" w:hAnsi="宋体" w:cs="宋体" w:eastAsia="宋体" w:hint="default"/>
        </w:rPr>
        <w:t>2012</w:t>
      </w:r>
      <w:r>
        <w:rPr>
          <w:rFonts w:ascii="宋体" w:hAnsi="宋体" w:cs="宋体" w:eastAsia="宋体" w:hint="default"/>
          <w:spacing w:val="-54"/>
        </w:rPr>
        <w:t> </w:t>
      </w:r>
      <w:r>
        <w:rPr/>
        <w:t>年第一次临时股东大会审议通过。主要修订如下：</w:t>
      </w:r>
    </w:p>
    <w:p>
      <w:pPr>
        <w:spacing w:line="285" w:lineRule="auto" w:before="13"/>
        <w:ind w:left="562" w:right="5775" w:hanging="461"/>
        <w:jc w:val="left"/>
        <w:rPr>
          <w:rFonts w:ascii="宋体" w:hAnsi="宋体" w:cs="宋体" w:eastAsia="宋体" w:hint="default"/>
          <w:sz w:val="21"/>
          <w:szCs w:val="21"/>
        </w:rPr>
      </w:pPr>
      <w:r>
        <w:rPr>
          <w:rFonts w:ascii="宋体" w:hAnsi="宋体" w:cs="宋体" w:eastAsia="宋体" w:hint="default"/>
          <w:b/>
          <w:bCs/>
          <w:sz w:val="21"/>
          <w:szCs w:val="21"/>
        </w:rPr>
        <w:t>《公司章程》第一百六十条</w:t>
      </w:r>
      <w:r>
        <w:rPr>
          <w:rFonts w:ascii="宋体" w:hAnsi="宋体" w:cs="宋体" w:eastAsia="宋体" w:hint="default"/>
          <w:b/>
          <w:bCs/>
          <w:w w:val="99"/>
          <w:sz w:val="21"/>
          <w:szCs w:val="21"/>
        </w:rPr>
        <w:t> </w:t>
      </w:r>
      <w:r>
        <w:rPr>
          <w:rFonts w:ascii="宋体" w:hAnsi="宋体" w:cs="宋体" w:eastAsia="宋体" w:hint="default"/>
          <w:sz w:val="21"/>
          <w:szCs w:val="21"/>
        </w:rPr>
        <w:t>“公司利润分配政策为：</w:t>
      </w:r>
    </w:p>
    <w:p>
      <w:pPr>
        <w:pStyle w:val="BodyText"/>
        <w:spacing w:line="285" w:lineRule="auto" w:before="12"/>
        <w:ind w:left="561" w:right="110" w:firstLine="1"/>
        <w:jc w:val="left"/>
      </w:pPr>
      <w:r>
        <w:rPr/>
        <w:t>（一）利润分配的原则： </w:t>
      </w:r>
      <w:r>
        <w:rPr>
          <w:spacing w:val="-3"/>
        </w:rPr>
        <w:t>公司实行持续、稳定的利润分配政策，采取现金、股票或者现金与股票相结合等方式分</w:t>
      </w:r>
    </w:p>
    <w:p>
      <w:pPr>
        <w:pStyle w:val="BodyText"/>
        <w:spacing w:line="240" w:lineRule="auto" w:before="11"/>
        <w:ind w:right="3632"/>
        <w:jc w:val="left"/>
      </w:pPr>
      <w:r>
        <w:rPr/>
        <w:t>配股利。公司实施利润分配应当遵循以下规定：</w:t>
      </w:r>
    </w:p>
    <w:p>
      <w:pPr>
        <w:pStyle w:val="BodyText"/>
        <w:spacing w:line="240" w:lineRule="auto" w:before="51"/>
        <w:ind w:left="243" w:right="0"/>
        <w:jc w:val="left"/>
      </w:pPr>
      <w:r>
        <w:rPr>
          <w:rFonts w:ascii="宋体" w:hAnsi="宋体" w:cs="宋体" w:eastAsia="宋体" w:hint="default"/>
        </w:rPr>
        <w:t>1</w:t>
      </w:r>
      <w:r>
        <w:rPr/>
        <w:t>、</w:t>
      </w:r>
      <w:r>
        <w:rPr>
          <w:spacing w:val="-14"/>
        </w:rPr>
        <w:t> </w:t>
      </w:r>
      <w:r>
        <w:rPr>
          <w:spacing w:val="-2"/>
        </w:rPr>
        <w:t>公司的利润分配应重视对投资者的合理投资回报，原则上公司每年实施一次利润分配，</w:t>
      </w:r>
    </w:p>
    <w:p>
      <w:pPr>
        <w:spacing w:after="0" w:line="240" w:lineRule="auto"/>
        <w:jc w:val="left"/>
        <w:sectPr>
          <w:pgSz w:w="11910" w:h="16840"/>
          <w:pgMar w:header="877" w:footer="770" w:top="1100" w:bottom="960" w:left="1660" w:right="1580"/>
        </w:sectPr>
      </w:pPr>
    </w:p>
    <w:p>
      <w:pPr>
        <w:spacing w:line="240" w:lineRule="auto" w:before="2"/>
        <w:rPr>
          <w:rFonts w:ascii="宋体" w:hAnsi="宋体" w:cs="宋体" w:eastAsia="宋体" w:hint="default"/>
          <w:sz w:val="19"/>
          <w:szCs w:val="19"/>
        </w:rPr>
      </w:pPr>
    </w:p>
    <w:p>
      <w:pPr>
        <w:pStyle w:val="BodyText"/>
        <w:spacing w:line="285" w:lineRule="auto" w:before="35"/>
        <w:ind w:right="105"/>
        <w:jc w:val="left"/>
      </w:pPr>
      <w:r>
        <w:rPr>
          <w:spacing w:val="-5"/>
        </w:rPr>
        <w:t>公司的利润分配不得超过累计可分配利润的范围，不得损害公司持续经营能力。公司董事会、</w:t>
      </w:r>
      <w:r>
        <w:rPr>
          <w:spacing w:val="-92"/>
        </w:rPr>
        <w:t> </w:t>
      </w:r>
      <w:r>
        <w:rPr>
          <w:spacing w:val="-92"/>
        </w:rPr>
      </w:r>
      <w:r>
        <w:rPr>
          <w:spacing w:val="2"/>
        </w:rPr>
        <w:t>监事会和股东大会对利润分配政策的决策和论证过程中应当充分考虑独立董事和公众投资</w:t>
      </w:r>
      <w:r>
        <w:rPr>
          <w:spacing w:val="-82"/>
        </w:rPr>
        <w:t> </w:t>
      </w:r>
      <w:r>
        <w:rPr>
          <w:spacing w:val="-82"/>
        </w:rPr>
      </w:r>
      <w:r>
        <w:rPr/>
        <w:t>者的意见。</w:t>
      </w:r>
    </w:p>
    <w:p>
      <w:pPr>
        <w:pStyle w:val="BodyText"/>
        <w:spacing w:line="285" w:lineRule="auto" w:before="11"/>
        <w:ind w:right="201"/>
        <w:jc w:val="left"/>
      </w:pPr>
      <w:r>
        <w:rPr>
          <w:rFonts w:ascii="宋体" w:hAnsi="宋体" w:cs="宋体" w:eastAsia="宋体" w:hint="default"/>
        </w:rPr>
        <w:t>2</w:t>
      </w:r>
      <w:r>
        <w:rPr/>
        <w:t>、</w:t>
      </w:r>
      <w:r>
        <w:rPr>
          <w:spacing w:val="-15"/>
        </w:rPr>
        <w:t> </w:t>
      </w:r>
      <w:r>
        <w:rPr>
          <w:spacing w:val="-2"/>
        </w:rPr>
        <w:t>如公司年度实现盈利并达到现金分配条件，公司董事会未提出现金利润分配方案的，公</w:t>
      </w:r>
      <w:r>
        <w:rPr/>
        <w:t> 司董事会应当在定期报告中披露未分红的原因，独立董事应对此进行审核发表独立意见。 </w:t>
      </w:r>
      <w:r>
        <w:rPr>
          <w:rFonts w:ascii="宋体" w:hAnsi="宋体" w:cs="宋体" w:eastAsia="宋体" w:hint="default"/>
        </w:rPr>
        <w:t>3</w:t>
      </w:r>
      <w:r>
        <w:rPr/>
        <w:t>、股东违规占用公司资金的，公司应当扣减该股东所分配的现金红利，以偿还其占用的资</w:t>
      </w:r>
      <w:r>
        <w:rPr>
          <w:spacing w:val="-92"/>
        </w:rPr>
        <w:t> </w:t>
      </w:r>
      <w:r>
        <w:rPr>
          <w:spacing w:val="-92"/>
        </w:rPr>
      </w:r>
      <w:r>
        <w:rPr/>
        <w:t>金。</w:t>
      </w:r>
    </w:p>
    <w:p>
      <w:pPr>
        <w:pStyle w:val="BodyText"/>
        <w:spacing w:line="285" w:lineRule="auto" w:before="11"/>
        <w:ind w:left="453" w:right="214" w:hanging="316"/>
        <w:jc w:val="left"/>
      </w:pPr>
      <w:r>
        <w:rPr/>
        <w:t>（二）利润分配的形式 公司可以采取现金、股票或者现金和股票相结合的方式分配股利。公司应积极推行以现</w:t>
      </w:r>
    </w:p>
    <w:p>
      <w:pPr>
        <w:pStyle w:val="BodyText"/>
        <w:spacing w:line="240" w:lineRule="auto" w:before="11"/>
        <w:ind w:right="3632"/>
        <w:jc w:val="left"/>
      </w:pPr>
      <w:r>
        <w:rPr/>
        <w:t>金方式分配股利。</w:t>
      </w:r>
    </w:p>
    <w:p>
      <w:pPr>
        <w:pStyle w:val="BodyText"/>
        <w:spacing w:line="240" w:lineRule="auto" w:before="51"/>
        <w:ind w:right="3632"/>
        <w:jc w:val="left"/>
      </w:pPr>
      <w:r>
        <w:rPr/>
        <w:t>（三）现金分配的条件</w:t>
      </w:r>
    </w:p>
    <w:p>
      <w:pPr>
        <w:pStyle w:val="BodyText"/>
        <w:spacing w:line="240" w:lineRule="auto" w:before="52"/>
        <w:ind w:right="110"/>
        <w:jc w:val="left"/>
      </w:pPr>
      <w:r>
        <w:rPr>
          <w:rFonts w:ascii="宋体" w:hAnsi="宋体" w:cs="宋体" w:eastAsia="宋体" w:hint="default"/>
        </w:rPr>
        <w:t>1</w:t>
      </w:r>
      <w:r>
        <w:rPr/>
        <w:t>、</w:t>
      </w:r>
      <w:r>
        <w:rPr>
          <w:spacing w:val="-2"/>
        </w:rPr>
        <w:t> </w:t>
      </w:r>
      <w:r>
        <w:rPr/>
        <w:t>审计机构对公司年度财务报告出具标准无保留意见的审计报告。</w:t>
      </w:r>
    </w:p>
    <w:p>
      <w:pPr>
        <w:pStyle w:val="BodyText"/>
        <w:spacing w:line="240" w:lineRule="auto" w:before="51"/>
        <w:ind w:right="0"/>
        <w:jc w:val="left"/>
      </w:pPr>
      <w:r>
        <w:rPr>
          <w:rFonts w:ascii="宋体" w:hAnsi="宋体" w:cs="宋体" w:eastAsia="宋体" w:hint="default"/>
        </w:rPr>
        <w:t>2</w:t>
      </w:r>
      <w:r>
        <w:rPr/>
        <w:t>、</w:t>
      </w:r>
      <w:r>
        <w:rPr>
          <w:spacing w:val="-41"/>
        </w:rPr>
        <w:t> </w:t>
      </w:r>
      <w:r>
        <w:rPr>
          <w:spacing w:val="-4"/>
        </w:rPr>
        <w:t>公司年度实现的可分配利润（即公司弥补亏损、提取公积金后所余的税后利润）为正值。</w:t>
      </w:r>
    </w:p>
    <w:p>
      <w:pPr>
        <w:pStyle w:val="BodyText"/>
        <w:spacing w:line="240" w:lineRule="auto" w:before="51"/>
        <w:ind w:right="3632"/>
        <w:jc w:val="left"/>
      </w:pPr>
      <w:r>
        <w:rPr>
          <w:rFonts w:ascii="宋体" w:hAnsi="宋体" w:cs="宋体" w:eastAsia="宋体" w:hint="default"/>
        </w:rPr>
        <w:t>3</w:t>
      </w:r>
      <w:r>
        <w:rPr/>
        <w:t>、</w:t>
      </w:r>
      <w:r>
        <w:rPr>
          <w:spacing w:val="-2"/>
        </w:rPr>
        <w:t> </w:t>
      </w:r>
      <w:r>
        <w:rPr/>
        <w:t>公司年度经营性现金流为正值。</w:t>
      </w:r>
    </w:p>
    <w:p>
      <w:pPr>
        <w:pStyle w:val="BodyText"/>
        <w:spacing w:line="285" w:lineRule="auto" w:before="52"/>
        <w:ind w:left="557" w:right="110" w:hanging="420"/>
        <w:jc w:val="left"/>
      </w:pPr>
      <w:r>
        <w:rPr>
          <w:rFonts w:ascii="宋体" w:hAnsi="宋体" w:cs="宋体" w:eastAsia="宋体" w:hint="default"/>
        </w:rPr>
        <w:t>4</w:t>
      </w:r>
      <w:r>
        <w:rPr/>
        <w:t>、</w:t>
      </w:r>
      <w:r>
        <w:rPr>
          <w:spacing w:val="-1"/>
        </w:rPr>
        <w:t> </w:t>
      </w:r>
      <w:r>
        <w:rPr/>
        <w:t>公司无重大投资计划或重大现金支出等事项发生（募集资金项目除外）。</w:t>
      </w:r>
      <w:r>
        <w:rPr/>
        <w:t> </w:t>
      </w:r>
      <w:r>
        <w:rPr>
          <w:spacing w:val="-3"/>
        </w:rPr>
        <w:t>重大投资计划或重大现金支出是指：公司未来十二个月内拟对外投资、收购资产或者购</w:t>
      </w:r>
    </w:p>
    <w:p>
      <w:pPr>
        <w:pStyle w:val="BodyText"/>
        <w:spacing w:line="240" w:lineRule="auto" w:before="11"/>
        <w:ind w:right="110"/>
        <w:jc w:val="left"/>
      </w:pPr>
      <w:r>
        <w:rPr/>
        <w:t>买设备的累计支出超过公司最近一期经审计净资产的百分之二十。</w:t>
      </w:r>
    </w:p>
    <w:p>
      <w:pPr>
        <w:pStyle w:val="BodyText"/>
        <w:spacing w:line="285" w:lineRule="auto" w:before="52"/>
        <w:ind w:left="557" w:right="110" w:hanging="420"/>
        <w:jc w:val="left"/>
      </w:pPr>
      <w:r>
        <w:rPr/>
        <w:t>（四）现金分配的比例及时间 </w:t>
      </w:r>
      <w:r>
        <w:rPr>
          <w:spacing w:val="-3"/>
        </w:rPr>
        <w:t>在满足上述条件要求下，公司原则上每年年度股东大会召开后进行一次现金分红，公司</w:t>
      </w:r>
    </w:p>
    <w:p>
      <w:pPr>
        <w:pStyle w:val="BodyText"/>
        <w:spacing w:line="285" w:lineRule="auto" w:before="13"/>
        <w:ind w:right="214"/>
        <w:jc w:val="both"/>
      </w:pPr>
      <w:r>
        <w:rPr>
          <w:spacing w:val="-3"/>
        </w:rPr>
        <w:t>董事会可以根据公司的盈利状况及资金需求状况提议公司进行中期现金分红。公司应保持利</w:t>
      </w:r>
      <w:r>
        <w:rPr>
          <w:spacing w:val="-74"/>
        </w:rPr>
        <w:t> </w:t>
      </w:r>
      <w:r>
        <w:rPr>
          <w:spacing w:val="-74"/>
        </w:rPr>
      </w:r>
      <w:r>
        <w:rPr>
          <w:spacing w:val="-3"/>
        </w:rPr>
        <w:t>润分配政策的连续性和稳定性，在满足现金分红条件时：公司每年以现金方式分配的利润应</w:t>
      </w:r>
      <w:r>
        <w:rPr>
          <w:spacing w:val="-73"/>
        </w:rPr>
        <w:t> </w:t>
      </w:r>
      <w:r>
        <w:rPr>
          <w:spacing w:val="-73"/>
        </w:rPr>
      </w:r>
      <w:r>
        <w:rPr/>
        <w:t>不低于当年实现的可供分配利润的</w:t>
      </w:r>
      <w:r>
        <w:rPr>
          <w:spacing w:val="-52"/>
        </w:rPr>
        <w:t> </w:t>
      </w:r>
      <w:r>
        <w:rPr>
          <w:rFonts w:ascii="宋体" w:hAnsi="宋体" w:cs="宋体" w:eastAsia="宋体" w:hint="default"/>
          <w:spacing w:val="-5"/>
        </w:rPr>
        <w:t>10%</w:t>
      </w:r>
      <w:r>
        <w:rPr>
          <w:spacing w:val="-5"/>
        </w:rPr>
        <w:t>；公司最近</w:t>
      </w:r>
      <w:r>
        <w:rPr>
          <w:spacing w:val="-53"/>
        </w:rPr>
        <w:t> </w:t>
      </w:r>
      <w:r>
        <w:rPr>
          <w:rFonts w:ascii="宋体" w:hAnsi="宋体" w:cs="宋体" w:eastAsia="宋体" w:hint="default"/>
        </w:rPr>
        <w:t>3</w:t>
      </w:r>
      <w:r>
        <w:rPr>
          <w:rFonts w:ascii="宋体" w:hAnsi="宋体" w:cs="宋体" w:eastAsia="宋体" w:hint="default"/>
          <w:spacing w:val="-52"/>
        </w:rPr>
        <w:t> </w:t>
      </w:r>
      <w:r>
        <w:rPr/>
        <w:t>年以现金方式累计分配的利润应不少于 最近三年实现的年均可分配利润的</w:t>
      </w:r>
      <w:r>
        <w:rPr>
          <w:spacing w:val="-84"/>
        </w:rPr>
        <w:t> </w:t>
      </w:r>
      <w:r>
        <w:rPr>
          <w:rFonts w:ascii="宋体" w:hAnsi="宋体" w:cs="宋体" w:eastAsia="宋体" w:hint="default"/>
        </w:rPr>
        <w:t>30%</w:t>
      </w:r>
      <w:r>
        <w:rPr/>
        <w:t>。确因特殊原因不能达到上述比例的，董事会应当向 股东大会作特别说明。</w:t>
      </w:r>
    </w:p>
    <w:p>
      <w:pPr>
        <w:pStyle w:val="BodyText"/>
        <w:spacing w:line="285" w:lineRule="auto" w:before="11"/>
        <w:ind w:left="557" w:right="110" w:hanging="420"/>
        <w:jc w:val="left"/>
      </w:pPr>
      <w:r>
        <w:rPr/>
        <w:t>（五）股票股利分配的条件 </w:t>
      </w:r>
      <w:r>
        <w:rPr>
          <w:spacing w:val="-3"/>
        </w:rPr>
        <w:t>在满足现金股利分配的条件下，若公司营业收入和净利润增长快速，且董事会认为公司</w:t>
      </w:r>
    </w:p>
    <w:p>
      <w:pPr>
        <w:pStyle w:val="BodyText"/>
        <w:spacing w:line="240" w:lineRule="auto" w:before="11"/>
        <w:ind w:right="110"/>
        <w:jc w:val="left"/>
      </w:pPr>
      <w:r>
        <w:rPr/>
        <w:t>股本规模及股权结构合理的前提下，可以提出并实施股票股利分配预案。</w:t>
      </w:r>
    </w:p>
    <w:p>
      <w:pPr>
        <w:pStyle w:val="BodyText"/>
        <w:spacing w:line="285" w:lineRule="auto" w:before="51"/>
        <w:ind w:left="557" w:right="95" w:hanging="420"/>
        <w:jc w:val="left"/>
      </w:pPr>
      <w:r>
        <w:rPr/>
        <w:t>（六）利润分配的决策程序和机制 </w:t>
      </w:r>
      <w:r>
        <w:rPr>
          <w:spacing w:val="-5"/>
        </w:rPr>
        <w:t>公司在每个会计年度结束后，公司管理层应结合具体经营数据，充分考虑公司盈利规模、</w:t>
      </w:r>
    </w:p>
    <w:p>
      <w:pPr>
        <w:pStyle w:val="BodyText"/>
        <w:spacing w:line="285" w:lineRule="auto" w:before="11"/>
        <w:ind w:right="105"/>
        <w:jc w:val="left"/>
      </w:pPr>
      <w:r>
        <w:rPr>
          <w:spacing w:val="-3"/>
        </w:rPr>
        <w:t>现金流量状况、发展阶段及当期资金需求，并结合股东（特别是中小投资者）、独立董事和</w:t>
      </w:r>
      <w:r>
        <w:rPr>
          <w:spacing w:val="-77"/>
        </w:rPr>
        <w:t> </w:t>
      </w:r>
      <w:r>
        <w:rPr>
          <w:spacing w:val="-77"/>
        </w:rPr>
      </w:r>
      <w:r>
        <w:rPr>
          <w:spacing w:val="-3"/>
        </w:rPr>
        <w:t>监事的意见，董事会提出合理的分红建议和预案。董事会审议现金分红具体方案时，应当认</w:t>
      </w:r>
      <w:r>
        <w:rPr>
          <w:spacing w:val="-72"/>
        </w:rPr>
        <w:t> </w:t>
      </w:r>
      <w:r>
        <w:rPr>
          <w:spacing w:val="-72"/>
        </w:rPr>
      </w:r>
      <w:r>
        <w:rPr>
          <w:spacing w:val="-5"/>
        </w:rPr>
        <w:t>真研究和论证公司现金分红的时机、条件和最低比例、调整的条件及其决策程序要求等事宜。</w:t>
      </w:r>
      <w:r>
        <w:rPr>
          <w:spacing w:val="-92"/>
        </w:rPr>
        <w:t> </w:t>
      </w:r>
      <w:r>
        <w:rPr>
          <w:spacing w:val="-92"/>
        </w:rPr>
      </w:r>
      <w:r>
        <w:rPr>
          <w:spacing w:val="-3"/>
        </w:rPr>
        <w:t>利润分配预案经董事会过半数以上表决通过，方可提交股东大会审议。独立董事应对利润分</w:t>
      </w:r>
      <w:r>
        <w:rPr>
          <w:spacing w:val="-73"/>
        </w:rPr>
        <w:t> </w:t>
      </w:r>
      <w:r>
        <w:rPr>
          <w:spacing w:val="-73"/>
        </w:rPr>
      </w:r>
      <w:r>
        <w:rPr/>
        <w:t>配政策预案进行审核并发表独立意见。 股东大会对利润分配预案进行审议时，应当通过多</w:t>
      </w:r>
      <w:r>
        <w:rPr>
          <w:spacing w:val="-91"/>
        </w:rPr>
        <w:t> </w:t>
      </w:r>
      <w:r>
        <w:rPr>
          <w:spacing w:val="-91"/>
        </w:rPr>
      </w:r>
      <w:r>
        <w:rPr>
          <w:spacing w:val="-3"/>
        </w:rPr>
        <w:t>种渠道主动与股东特别是中小股东进行沟通和交流，充分听取中小股东的意见和诉求，并及</w:t>
      </w:r>
      <w:r>
        <w:rPr>
          <w:spacing w:val="-73"/>
        </w:rPr>
        <w:t> </w:t>
      </w:r>
      <w:r>
        <w:rPr>
          <w:spacing w:val="-73"/>
        </w:rPr>
      </w:r>
      <w:r>
        <w:rPr>
          <w:spacing w:val="-3"/>
        </w:rPr>
        <w:t>时答复中小股东关心的问题。利润分配预案应由出席股东大会的股东或股东代理人所持二分</w:t>
      </w:r>
      <w:r>
        <w:rPr>
          <w:spacing w:val="-74"/>
        </w:rPr>
        <w:t> </w:t>
      </w:r>
      <w:r>
        <w:rPr>
          <w:spacing w:val="-74"/>
        </w:rPr>
      </w:r>
      <w:r>
        <w:rPr/>
        <w:t>之一以上的表决权通过。</w:t>
      </w:r>
    </w:p>
    <w:p>
      <w:pPr>
        <w:pStyle w:val="BodyText"/>
        <w:spacing w:line="285" w:lineRule="auto" w:before="13"/>
        <w:ind w:right="215"/>
        <w:jc w:val="left"/>
      </w:pPr>
      <w:r>
        <w:rPr/>
        <w:t>（七）有关利润分配的信息披露 </w:t>
      </w:r>
      <w:r>
        <w:rPr>
          <w:rFonts w:ascii="宋体" w:hAnsi="宋体" w:cs="宋体" w:eastAsia="宋体" w:hint="default"/>
        </w:rPr>
        <w:t>1</w:t>
      </w:r>
      <w:r>
        <w:rPr/>
        <w:t>、公司应在定期报告中披露利润分配方案、公积金转增股本方案，独立董事应当对此发表</w:t>
      </w:r>
      <w:r>
        <w:rPr>
          <w:spacing w:val="-92"/>
        </w:rPr>
        <w:t> </w:t>
      </w:r>
      <w:r>
        <w:rPr>
          <w:spacing w:val="-92"/>
        </w:rPr>
      </w:r>
      <w:r>
        <w:rPr/>
        <w:t>独立意见。 </w:t>
      </w:r>
      <w:r>
        <w:rPr>
          <w:rFonts w:ascii="宋体" w:hAnsi="宋体" w:cs="宋体" w:eastAsia="宋体" w:hint="default"/>
        </w:rPr>
        <w:t>2</w:t>
      </w:r>
      <w:r>
        <w:rPr/>
        <w:t>、公司应当在定期报告中披露报告实施的利润分配方案、公积金转增股本方案或发行新股</w:t>
      </w:r>
      <w:r>
        <w:rPr>
          <w:spacing w:val="-92"/>
        </w:rPr>
        <w:t> </w:t>
      </w:r>
      <w:r>
        <w:rPr>
          <w:spacing w:val="-92"/>
        </w:rPr>
      </w:r>
      <w:r>
        <w:rPr/>
        <w:t>方案的执行情况。</w:t>
      </w:r>
    </w:p>
    <w:p>
      <w:pPr>
        <w:spacing w:after="0" w:line="285" w:lineRule="auto"/>
        <w:jc w:val="left"/>
        <w:sectPr>
          <w:pgSz w:w="11910" w:h="16840"/>
          <w:pgMar w:header="877" w:footer="770" w:top="1100" w:bottom="960" w:left="1660" w:right="1580"/>
        </w:sectPr>
      </w:pPr>
    </w:p>
    <w:p>
      <w:pPr>
        <w:spacing w:line="240" w:lineRule="auto" w:before="2"/>
        <w:rPr>
          <w:rFonts w:ascii="宋体" w:hAnsi="宋体" w:cs="宋体" w:eastAsia="宋体" w:hint="default"/>
          <w:sz w:val="19"/>
          <w:szCs w:val="19"/>
        </w:rPr>
      </w:pPr>
    </w:p>
    <w:p>
      <w:pPr>
        <w:pStyle w:val="BodyText"/>
        <w:spacing w:line="285" w:lineRule="auto" w:before="35"/>
        <w:ind w:left="397" w:right="415"/>
        <w:jc w:val="both"/>
      </w:pPr>
      <w:r>
        <w:rPr>
          <w:rFonts w:ascii="宋体" w:hAnsi="宋体" w:cs="宋体" w:eastAsia="宋体" w:hint="default"/>
        </w:rPr>
        <w:t>3</w:t>
      </w:r>
      <w:r>
        <w:rPr/>
        <w:t>、公司上一会计年度满足上述现金分配的条件，董事会未制定现金利润分配预案或者按低</w:t>
      </w:r>
      <w:r>
        <w:rPr>
          <w:spacing w:val="-92"/>
        </w:rPr>
        <w:t> </w:t>
      </w:r>
      <w:r>
        <w:rPr>
          <w:spacing w:val="-92"/>
        </w:rPr>
      </w:r>
      <w:r>
        <w:rPr>
          <w:spacing w:val="-3"/>
        </w:rPr>
        <w:t>于本章程规定的现金分红比例进行利润分配的，应当在定期报告中详细说明不分配或者按低</w:t>
      </w:r>
      <w:r>
        <w:rPr>
          <w:spacing w:val="-73"/>
        </w:rPr>
        <w:t> </w:t>
      </w:r>
      <w:r>
        <w:rPr>
          <w:spacing w:val="-73"/>
        </w:rPr>
      </w:r>
      <w:r>
        <w:rPr/>
        <w:t>于本章程规定的现金分红比例进行分配的原因，独立董事应当对此发表独立意见。</w:t>
      </w:r>
    </w:p>
    <w:p>
      <w:pPr>
        <w:pStyle w:val="BodyText"/>
        <w:spacing w:line="285" w:lineRule="auto" w:before="11"/>
        <w:ind w:left="397" w:right="308"/>
        <w:jc w:val="left"/>
      </w:pPr>
      <w:r>
        <w:rPr/>
        <w:t>（八）利润分配政策的调整原则、决策程序和机制 </w:t>
      </w:r>
      <w:r>
        <w:rPr>
          <w:rFonts w:ascii="宋体" w:hAnsi="宋体" w:cs="宋体" w:eastAsia="宋体" w:hint="default"/>
        </w:rPr>
        <w:t>1</w:t>
      </w:r>
      <w:r>
        <w:rPr/>
        <w:t>、公司根据生产经营情况、投资规划和长期发展的需要，需调整利润分配政策的，应由公</w:t>
      </w:r>
      <w:r>
        <w:rPr>
          <w:spacing w:val="-92"/>
        </w:rPr>
        <w:t> </w:t>
      </w:r>
      <w:r>
        <w:rPr>
          <w:spacing w:val="-92"/>
        </w:rPr>
      </w:r>
      <w:r>
        <w:rPr>
          <w:spacing w:val="-3"/>
        </w:rPr>
        <w:t>司董事会根据实际情况提出利润分配政策调整议案，并提交股东大会审议。其中，对现金分</w:t>
      </w:r>
      <w:r>
        <w:rPr>
          <w:spacing w:val="-72"/>
        </w:rPr>
        <w:t> </w:t>
      </w:r>
      <w:r>
        <w:rPr>
          <w:spacing w:val="-72"/>
        </w:rPr>
      </w:r>
      <w:r>
        <w:rPr>
          <w:spacing w:val="-3"/>
        </w:rPr>
        <w:t>红政策进行调整或变更的，应在议案中详细论证和说明原因，并经出席股东大会的股东所持</w:t>
      </w:r>
      <w:r>
        <w:rPr>
          <w:spacing w:val="-73"/>
        </w:rPr>
        <w:t> </w:t>
      </w:r>
      <w:r>
        <w:rPr>
          <w:spacing w:val="-73"/>
        </w:rPr>
      </w:r>
      <w:r>
        <w:rPr>
          <w:spacing w:val="-3"/>
        </w:rPr>
        <w:t>表决权三分之二以上通过。同时在召开股东大会时，公司可以提供网络投票等方式以方便中</w:t>
      </w:r>
      <w:r>
        <w:rPr>
          <w:spacing w:val="-73"/>
        </w:rPr>
        <w:t> </w:t>
      </w:r>
      <w:r>
        <w:rPr>
          <w:spacing w:val="-73"/>
        </w:rPr>
      </w:r>
      <w:r>
        <w:rPr/>
        <w:t>小股东参与股东大会表决。 </w:t>
      </w:r>
      <w:r>
        <w:rPr>
          <w:rFonts w:ascii="宋体" w:hAnsi="宋体" w:cs="宋体" w:eastAsia="宋体" w:hint="default"/>
        </w:rPr>
        <w:t>2</w:t>
      </w:r>
      <w:r>
        <w:rPr/>
        <w:t>、调整后的利润分配政策应以股东权益保护为出发点，且不得违反中国证券监督管理委员</w:t>
      </w:r>
      <w:r>
        <w:rPr>
          <w:spacing w:val="-92"/>
        </w:rPr>
        <w:t> </w:t>
      </w:r>
      <w:r>
        <w:rPr>
          <w:spacing w:val="-92"/>
        </w:rPr>
      </w:r>
      <w:r>
        <w:rPr/>
        <w:t>会和证券交易所的有关规定，并在提交股东大会审议之前由独立董事发表审核意见。 </w:t>
      </w:r>
      <w:r>
        <w:rPr>
          <w:rFonts w:ascii="宋体" w:hAnsi="宋体" w:cs="宋体" w:eastAsia="宋体" w:hint="default"/>
        </w:rPr>
        <w:t>3</w:t>
      </w:r>
      <w:r>
        <w:rPr/>
        <w:t>、监事会应对董事会和管理层执行公司利润分配政策和股东回报规划的情况及决策程序进</w:t>
      </w:r>
      <w:r>
        <w:rPr>
          <w:spacing w:val="-92"/>
        </w:rPr>
        <w:t> </w:t>
      </w:r>
      <w:r>
        <w:rPr>
          <w:spacing w:val="-92"/>
        </w:rPr>
      </w:r>
      <w:r>
        <w:rPr>
          <w:spacing w:val="-3"/>
        </w:rPr>
        <w:t>行监督，并应对年度内盈利但未提出利润分配的预案，就相关政策、规划执行情况发表专项</w:t>
      </w:r>
      <w:r>
        <w:rPr>
          <w:spacing w:val="-72"/>
        </w:rPr>
        <w:t> </w:t>
      </w:r>
      <w:r>
        <w:rPr>
          <w:spacing w:val="-72"/>
        </w:rPr>
      </w:r>
      <w:r>
        <w:rPr/>
        <w:t>说明和意见。”</w:t>
      </w:r>
    </w:p>
    <w:p>
      <w:pPr>
        <w:spacing w:line="240" w:lineRule="auto" w:before="12"/>
        <w:rPr>
          <w:rFonts w:ascii="宋体" w:hAnsi="宋体" w:cs="宋体" w:eastAsia="宋体" w:hint="default"/>
          <w:sz w:val="25"/>
          <w:szCs w:val="25"/>
        </w:rPr>
      </w:pPr>
    </w:p>
    <w:p>
      <w:pPr>
        <w:pStyle w:val="Heading5"/>
        <w:spacing w:line="240" w:lineRule="auto" w:before="0"/>
        <w:ind w:left="397" w:right="308"/>
        <w:jc w:val="left"/>
        <w:rPr>
          <w:b w:val="0"/>
          <w:bCs w:val="0"/>
        </w:rPr>
      </w:pPr>
      <w:r>
        <w:rPr>
          <w:rFonts w:ascii="宋体" w:hAnsi="宋体" w:cs="宋体" w:eastAsia="宋体" w:hint="default"/>
        </w:rPr>
        <w:t>2.</w:t>
      </w:r>
      <w:r>
        <w:rPr>
          <w:rFonts w:ascii="宋体" w:hAnsi="宋体" w:cs="宋体" w:eastAsia="宋体" w:hint="default"/>
          <w:spacing w:val="-3"/>
        </w:rPr>
        <w:t> </w:t>
      </w:r>
      <w:r>
        <w:rPr/>
        <w:t>现金分红政策的执行情况</w:t>
      </w:r>
      <w:r>
        <w:rPr>
          <w:b w:val="0"/>
          <w:bCs w:val="0"/>
        </w:rPr>
      </w:r>
    </w:p>
    <w:p>
      <w:pPr>
        <w:pStyle w:val="BodyText"/>
        <w:spacing w:line="237" w:lineRule="auto" w:before="173"/>
        <w:ind w:left="397" w:right="308" w:firstLine="211"/>
        <w:jc w:val="left"/>
      </w:pPr>
      <w:r>
        <w:rPr/>
        <w:t>根据天健会计师事务所（特殊普通合伙）出具的公司</w:t>
      </w:r>
      <w:r>
        <w:rPr>
          <w:spacing w:val="-53"/>
        </w:rPr>
        <w:t> </w:t>
      </w:r>
      <w:r>
        <w:rPr>
          <w:rFonts w:ascii="宋体" w:hAnsi="宋体" w:cs="宋体" w:eastAsia="宋体" w:hint="default"/>
        </w:rPr>
        <w:t>2012</w:t>
      </w:r>
      <w:r>
        <w:rPr>
          <w:rFonts w:ascii="宋体" w:hAnsi="宋体" w:cs="宋体" w:eastAsia="宋体" w:hint="default"/>
          <w:spacing w:val="-54"/>
        </w:rPr>
        <w:t> </w:t>
      </w:r>
      <w:r>
        <w:rPr/>
        <w:t>年度审计报告， 母公司</w:t>
      </w:r>
      <w:r>
        <w:rPr>
          <w:spacing w:val="-55"/>
        </w:rPr>
        <w:t> </w:t>
      </w:r>
      <w:r>
        <w:rPr>
          <w:rFonts w:ascii="宋体" w:hAnsi="宋体" w:cs="宋体" w:eastAsia="宋体" w:hint="default"/>
        </w:rPr>
        <w:t>2012 </w:t>
      </w:r>
      <w:r>
        <w:rPr/>
        <w:t>年度实现净利润为</w:t>
      </w:r>
      <w:r>
        <w:rPr>
          <w:rFonts w:ascii="宋体" w:hAnsi="宋体" w:cs="宋体" w:eastAsia="宋体" w:hint="default"/>
          <w:sz w:val="24"/>
          <w:szCs w:val="24"/>
        </w:rPr>
        <w:t>-</w:t>
      </w:r>
      <w:r>
        <w:rPr>
          <w:rFonts w:ascii="宋体" w:hAnsi="宋体" w:cs="宋体" w:eastAsia="宋体" w:hint="default"/>
        </w:rPr>
        <w:t>81,122,316.65</w:t>
      </w:r>
      <w:r>
        <w:rPr>
          <w:rFonts w:ascii="宋体" w:hAnsi="宋体" w:cs="宋体" w:eastAsia="宋体" w:hint="default"/>
          <w:spacing w:val="-35"/>
        </w:rPr>
        <w:t> </w:t>
      </w:r>
      <w:r>
        <w:rPr>
          <w:spacing w:val="-3"/>
        </w:rPr>
        <w:t>元。由于年度实现的可供分配利润为负，根据公司章程，</w:t>
      </w:r>
      <w:r>
        <w:rPr>
          <w:spacing w:val="-102"/>
        </w:rPr>
        <w:t> </w:t>
      </w:r>
      <w:r>
        <w:rPr>
          <w:spacing w:val="-102"/>
        </w:rPr>
      </w:r>
      <w:r>
        <w:rPr>
          <w:rFonts w:ascii="宋体" w:hAnsi="宋体" w:cs="宋体" w:eastAsia="宋体" w:hint="default"/>
        </w:rPr>
        <w:t>2012</w:t>
      </w:r>
      <w:r>
        <w:rPr>
          <w:rFonts w:ascii="宋体" w:hAnsi="宋体" w:cs="宋体" w:eastAsia="宋体" w:hint="default"/>
          <w:spacing w:val="-83"/>
        </w:rPr>
        <w:t> </w:t>
      </w:r>
      <w:r>
        <w:rPr/>
        <w:t>年度公司可不向投资者进行利润分配。为了提高财务的稳健性，增强抵御风险的能力， </w:t>
      </w:r>
      <w:r>
        <w:rPr>
          <w:spacing w:val="-3"/>
        </w:rPr>
        <w:t>实现公司持续、稳定、健康发展，更好地维护全体股东的长远利益，从公司实际出发，经董</w:t>
      </w:r>
      <w:r>
        <w:rPr>
          <w:spacing w:val="-77"/>
        </w:rPr>
        <w:t> </w:t>
      </w:r>
      <w:r>
        <w:rPr>
          <w:spacing w:val="-77"/>
        </w:rPr>
      </w:r>
      <w:r>
        <w:rPr/>
        <w:t>事会研究决定：本年度不进行利润分配，也不进行公积金转增股本方案。以上议案须提交 </w:t>
      </w:r>
      <w:r>
        <w:rPr>
          <w:rFonts w:ascii="宋体" w:hAnsi="宋体" w:cs="宋体" w:eastAsia="宋体" w:hint="default"/>
        </w:rPr>
        <w:t>2012</w:t>
      </w:r>
      <w:r>
        <w:rPr>
          <w:rFonts w:ascii="宋体" w:hAnsi="宋体" w:cs="宋体" w:eastAsia="宋体" w:hint="default"/>
          <w:spacing w:val="-53"/>
        </w:rPr>
        <w:t> </w:t>
      </w:r>
      <w:r>
        <w:rPr/>
        <w:t>年度股东大会审议通过。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5"/>
        <w:spacing w:line="285" w:lineRule="auto" w:before="0"/>
        <w:ind w:left="397" w:right="407"/>
        <w:jc w:val="left"/>
        <w:rPr>
          <w:b w:val="0"/>
          <w:bCs w:val="0"/>
        </w:rPr>
      </w:pP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报告期内盈利且母公司未分配利润为正，但未提出现金红利分配预案的，公司应当详</w:t>
      </w:r>
      <w:r>
        <w:rPr>
          <w:w w:val="99"/>
        </w:rPr>
        <w:t> </w:t>
      </w:r>
      <w:r>
        <w:rPr/>
        <w:t>细披露原因以及未分配利润的用途和使用计划</w:t>
      </w:r>
      <w:r>
        <w:rPr>
          <w:b w:val="0"/>
          <w:bCs w:val="0"/>
        </w:rPr>
      </w:r>
    </w:p>
    <w:p>
      <w:pPr>
        <w:spacing w:line="654" w:lineRule="exact" w:before="61"/>
        <w:ind w:left="397" w:right="308" w:firstLine="210"/>
        <w:jc w:val="left"/>
        <w:rPr>
          <w:rFonts w:ascii="宋体" w:hAnsi="宋体" w:cs="宋体" w:eastAsia="宋体" w:hint="default"/>
          <w:sz w:val="21"/>
          <w:szCs w:val="21"/>
        </w:rPr>
      </w:pPr>
      <w:r>
        <w:rPr>
          <w:rFonts w:ascii="宋体" w:hAnsi="宋体" w:cs="宋体" w:eastAsia="宋体" w:hint="default"/>
          <w:sz w:val="21"/>
          <w:szCs w:val="21"/>
        </w:rPr>
        <w:t>不适用 </w:t>
      </w: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r>
      <w:r>
        <w:rPr>
          <w:rFonts w:ascii="宋体" w:hAnsi="宋体" w:cs="宋体" w:eastAsia="宋体" w:hint="default"/>
          <w:b/>
          <w:bCs/>
          <w:w w:val="95"/>
          <w:sz w:val="21"/>
          <w:szCs w:val="21"/>
        </w:rPr>
        <w:t>公司近三年（含报告期）的利润分配方案或预案、资本公积金转增股本方案或预案</w:t>
      </w:r>
      <w:r>
        <w:rPr>
          <w:rFonts w:ascii="宋体" w:hAnsi="宋体" w:cs="宋体" w:eastAsia="宋体" w:hint="default"/>
          <w:sz w:val="21"/>
          <w:szCs w:val="21"/>
        </w:rPr>
      </w:r>
    </w:p>
    <w:p>
      <w:pPr>
        <w:pStyle w:val="BodyText"/>
        <w:tabs>
          <w:tab w:pos="1154" w:val="left" w:leader="none"/>
        </w:tabs>
        <w:spacing w:line="225" w:lineRule="exact"/>
        <w:ind w:left="0" w:right="414"/>
        <w:jc w:val="right"/>
      </w:pPr>
      <w:r>
        <w:rPr/>
        <w:t>单位：元</w:t>
        <w:tab/>
        <w:t>币种：人民币</w:t>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959"/>
        <w:gridCol w:w="993"/>
        <w:gridCol w:w="1134"/>
        <w:gridCol w:w="851"/>
        <w:gridCol w:w="1476"/>
        <w:gridCol w:w="1924"/>
        <w:gridCol w:w="1561"/>
      </w:tblGrid>
      <w:tr>
        <w:trPr>
          <w:trHeight w:val="131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分红</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每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股</w:t>
            </w:r>
          </w:p>
          <w:p>
            <w:pPr>
              <w:pStyle w:val="TableParagraph"/>
              <w:spacing w:line="285" w:lineRule="auto" w:before="51"/>
              <w:ind w:left="101" w:right="29"/>
              <w:jc w:val="left"/>
              <w:rPr>
                <w:rFonts w:ascii="宋体" w:hAnsi="宋体" w:cs="宋体" w:eastAsia="宋体" w:hint="default"/>
                <w:sz w:val="21"/>
                <w:szCs w:val="21"/>
              </w:rPr>
            </w:pPr>
            <w:r>
              <w:rPr>
                <w:rFonts w:ascii="宋体" w:hAnsi="宋体" w:cs="宋体" w:eastAsia="宋体" w:hint="default"/>
                <w:spacing w:val="48"/>
                <w:sz w:val="21"/>
                <w:szCs w:val="21"/>
              </w:rPr>
              <w:t>送红股</w:t>
            </w:r>
            <w:r>
              <w:rPr>
                <w:rFonts w:ascii="宋体" w:hAnsi="宋体" w:cs="宋体" w:eastAsia="宋体" w:hint="default"/>
                <w:spacing w:val="-32"/>
                <w:sz w:val="21"/>
                <w:szCs w:val="21"/>
              </w:rPr>
              <w:t> </w:t>
            </w:r>
            <w:r>
              <w:rPr>
                <w:rFonts w:ascii="宋体" w:hAnsi="宋体" w:cs="宋体" w:eastAsia="宋体" w:hint="default"/>
                <w:sz w:val="21"/>
                <w:szCs w:val="21"/>
              </w:rPr>
              <w:t>数（股）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股派</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pacing w:val="12"/>
                <w:sz w:val="21"/>
                <w:szCs w:val="21"/>
              </w:rPr>
              <w:t>息数</w:t>
            </w:r>
            <w:r>
              <w:rPr>
                <w:rFonts w:ascii="宋体" w:hAnsi="宋体" w:cs="宋体" w:eastAsia="宋体" w:hint="default"/>
                <w:spacing w:val="12"/>
                <w:sz w:val="21"/>
                <w:szCs w:val="21"/>
              </w:rPr>
              <w:t>(</w:t>
            </w:r>
            <w:r>
              <w:rPr>
                <w:rFonts w:ascii="宋体" w:hAnsi="宋体" w:cs="宋体" w:eastAsia="宋体" w:hint="default"/>
                <w:spacing w:val="-84"/>
                <w:sz w:val="21"/>
                <w:szCs w:val="21"/>
              </w:rPr>
              <w:t> </w:t>
            </w:r>
            <w:r>
              <w:rPr>
                <w:rFonts w:ascii="宋体" w:hAnsi="宋体" w:cs="宋体" w:eastAsia="宋体" w:hint="default"/>
                <w:spacing w:val="9"/>
                <w:sz w:val="21"/>
                <w:szCs w:val="21"/>
              </w:rPr>
              <w:t>元</w:t>
            </w:r>
            <w:r>
              <w:rPr>
                <w:rFonts w:ascii="宋体" w:hAnsi="宋体" w:cs="宋体" w:eastAsia="宋体" w:hint="default"/>
                <w:spacing w:val="9"/>
                <w:sz w:val="21"/>
                <w:szCs w:val="21"/>
              </w:rPr>
              <w:t>)</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每</w:t>
              <w:tab/>
            </w:r>
            <w:r>
              <w:rPr>
                <w:rFonts w:ascii="宋体" w:hAnsi="宋体" w:cs="宋体" w:eastAsia="宋体" w:hint="default"/>
                <w:sz w:val="21"/>
                <w:szCs w:val="21"/>
              </w:rPr>
              <w:t>10</w:t>
            </w:r>
          </w:p>
          <w:p>
            <w:pPr>
              <w:pStyle w:val="TableParagraph"/>
              <w:spacing w:line="285" w:lineRule="auto" w:before="51"/>
              <w:ind w:left="101" w:right="-2"/>
              <w:jc w:val="left"/>
              <w:rPr>
                <w:rFonts w:ascii="宋体" w:hAnsi="宋体" w:cs="宋体" w:eastAsia="宋体" w:hint="default"/>
                <w:sz w:val="21"/>
                <w:szCs w:val="21"/>
              </w:rPr>
            </w:pPr>
            <w:r>
              <w:rPr>
                <w:rFonts w:ascii="宋体" w:hAnsi="宋体" w:cs="宋体" w:eastAsia="宋体" w:hint="default"/>
                <w:spacing w:val="2"/>
                <w:sz w:val="21"/>
                <w:szCs w:val="21"/>
              </w:rPr>
              <w:t>股转增 </w:t>
            </w:r>
            <w:r>
              <w:rPr>
                <w:rFonts w:ascii="宋体" w:hAnsi="宋体" w:cs="宋体" w:eastAsia="宋体" w:hint="default"/>
                <w:spacing w:val="-25"/>
                <w:sz w:val="21"/>
                <w:szCs w:val="21"/>
              </w:rPr>
              <w:t>数（股）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现金分红的数</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额（含税）</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分红年度合并报表</w:t>
            </w:r>
            <w:r>
              <w:rPr>
                <w:rFonts w:ascii="宋体" w:hAnsi="宋体" w:cs="宋体" w:eastAsia="宋体" w:hint="default"/>
                <w:sz w:val="21"/>
                <w:szCs w:val="21"/>
              </w:rPr>
            </w:r>
          </w:p>
          <w:p>
            <w:pPr>
              <w:pStyle w:val="TableParagraph"/>
              <w:spacing w:line="285" w:lineRule="auto" w:before="51"/>
              <w:ind w:left="101" w:right="104"/>
              <w:jc w:val="left"/>
              <w:rPr>
                <w:rFonts w:ascii="宋体" w:hAnsi="宋体" w:cs="宋体" w:eastAsia="宋体" w:hint="default"/>
                <w:sz w:val="21"/>
                <w:szCs w:val="21"/>
              </w:rPr>
            </w:pPr>
            <w:r>
              <w:rPr>
                <w:rFonts w:ascii="宋体" w:hAnsi="宋体" w:cs="宋体" w:eastAsia="宋体" w:hint="default"/>
                <w:spacing w:val="2"/>
                <w:sz w:val="21"/>
                <w:szCs w:val="21"/>
              </w:rPr>
              <w:t>中归属于上市公司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股东的净利润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both"/>
              <w:rPr>
                <w:rFonts w:ascii="宋体" w:hAnsi="宋体" w:cs="宋体" w:eastAsia="宋体" w:hint="default"/>
                <w:sz w:val="21"/>
                <w:szCs w:val="21"/>
              </w:rPr>
            </w:pPr>
            <w:r>
              <w:rPr>
                <w:rFonts w:ascii="宋体" w:hAnsi="宋体" w:cs="宋体" w:eastAsia="宋体" w:hint="default"/>
                <w:spacing w:val="13"/>
                <w:sz w:val="21"/>
                <w:szCs w:val="21"/>
              </w:rPr>
              <w:t>占合并报表中</w:t>
            </w:r>
          </w:p>
          <w:p>
            <w:pPr>
              <w:pStyle w:val="TableParagraph"/>
              <w:spacing w:line="285" w:lineRule="auto" w:before="51"/>
              <w:ind w:left="102" w:right="103"/>
              <w:jc w:val="both"/>
              <w:rPr>
                <w:rFonts w:ascii="宋体" w:hAnsi="宋体" w:cs="宋体" w:eastAsia="宋体" w:hint="default"/>
                <w:sz w:val="21"/>
                <w:szCs w:val="21"/>
              </w:rPr>
            </w:pPr>
            <w:r>
              <w:rPr>
                <w:rFonts w:ascii="宋体" w:hAnsi="宋体" w:cs="宋体" w:eastAsia="宋体" w:hint="default"/>
                <w:spacing w:val="13"/>
                <w:sz w:val="21"/>
                <w:szCs w:val="21"/>
              </w:rPr>
              <w:t>归属于上市公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sz w:val="21"/>
                <w:szCs w:val="21"/>
              </w:rPr>
              <w:t>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r>
              <w:rPr>
                <w:rFonts w:ascii="宋体" w:hAnsi="宋体" w:cs="宋体" w:eastAsia="宋体" w:hint="default"/>
                <w:sz w:val="21"/>
                <w:szCs w:val="21"/>
              </w:rPr>
              <w:t>(%)</w:t>
            </w:r>
          </w:p>
        </w:tc>
      </w:tr>
      <w:tr>
        <w:trPr>
          <w:trHeight w:val="33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-35,080,975.37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3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8,420,084.95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123,497,417.69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6.82</w:t>
            </w:r>
          </w:p>
        </w:tc>
      </w:tr>
      <w:tr>
        <w:trPr>
          <w:trHeight w:val="33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sz w:val="21"/>
              </w:rPr>
              <w:t>8,130,434.95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68,223,512.52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sz w:val="21"/>
              </w:rPr>
              <w:t>11.92</w:t>
            </w:r>
          </w:p>
        </w:tc>
      </w:tr>
    </w:tbl>
    <w:p>
      <w:pPr>
        <w:spacing w:line="240" w:lineRule="auto" w:before="10"/>
        <w:rPr>
          <w:rFonts w:ascii="宋体" w:hAnsi="宋体" w:cs="宋体" w:eastAsia="宋体" w:hint="default"/>
          <w:sz w:val="19"/>
          <w:szCs w:val="19"/>
        </w:rPr>
      </w:pPr>
    </w:p>
    <w:p>
      <w:pPr>
        <w:pStyle w:val="Heading5"/>
        <w:spacing w:line="285" w:lineRule="auto"/>
        <w:ind w:left="397" w:right="5548"/>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t>社会责任工作情况</w:t>
      </w:r>
      <w:r>
        <w:rPr>
          <w:b w:val="0"/>
          <w:bCs w:val="0"/>
        </w:rPr>
      </w:r>
    </w:p>
    <w:p>
      <w:pPr>
        <w:pStyle w:val="BodyText"/>
        <w:spacing w:line="240" w:lineRule="auto" w:before="11"/>
        <w:ind w:left="817" w:right="308"/>
        <w:jc w:val="left"/>
      </w:pPr>
      <w:r>
        <w:rPr/>
        <w:t>公司已编制并与本报告同日披露《</w:t>
      </w:r>
      <w:r>
        <w:rPr>
          <w:rFonts w:ascii="宋体" w:hAnsi="宋体" w:cs="宋体" w:eastAsia="宋体" w:hint="default"/>
        </w:rPr>
        <w:t>2012</w:t>
      </w:r>
      <w:r>
        <w:rPr>
          <w:rFonts w:ascii="宋体" w:hAnsi="宋体" w:cs="宋体" w:eastAsia="宋体" w:hint="default"/>
          <w:spacing w:val="13"/>
        </w:rPr>
        <w:t> </w:t>
      </w:r>
      <w:r>
        <w:rPr/>
        <w:t>年社会责任报告》，详见上海证券交易所网站</w:t>
      </w:r>
    </w:p>
    <w:p>
      <w:pPr>
        <w:pStyle w:val="BodyText"/>
        <w:spacing w:line="240" w:lineRule="auto" w:before="52"/>
        <w:ind w:left="397" w:right="308"/>
        <w:jc w:val="left"/>
      </w:pPr>
      <w:r>
        <w:rPr/>
        <w:t>（</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after="0" w:line="240" w:lineRule="auto"/>
        <w:jc w:val="left"/>
        <w:sectPr>
          <w:pgSz w:w="11910" w:h="16840"/>
          <w:pgMar w:header="877" w:footer="770" w:top="1100" w:bottom="960" w:left="1400" w:right="1380"/>
        </w:sectPr>
      </w:pPr>
    </w:p>
    <w:p>
      <w:pPr>
        <w:spacing w:line="240" w:lineRule="auto" w:before="12"/>
        <w:rPr>
          <w:rFonts w:ascii="宋体" w:hAnsi="宋体" w:cs="宋体" w:eastAsia="宋体" w:hint="default"/>
          <w:sz w:val="19"/>
          <w:szCs w:val="19"/>
        </w:rPr>
      </w:pPr>
    </w:p>
    <w:p>
      <w:pPr>
        <w:pStyle w:val="Heading1"/>
        <w:spacing w:line="240" w:lineRule="auto"/>
        <w:ind w:left="3861" w:right="3861"/>
        <w:jc w:val="center"/>
        <w:rPr>
          <w:b w:val="0"/>
          <w:bCs w:val="0"/>
        </w:rPr>
      </w:pPr>
      <w:r>
        <w:rPr/>
        <w:t>第五节</w:t>
      </w:r>
      <w:r>
        <w:rPr>
          <w:spacing w:val="-4"/>
        </w:rPr>
        <w:t> </w:t>
      </w:r>
      <w:r>
        <w:rPr/>
        <w:t>重要事项</w:t>
      </w:r>
      <w:r>
        <w:rPr>
          <w:b w:val="0"/>
          <w:bCs w:val="0"/>
        </w:rPr>
      </w:r>
    </w:p>
    <w:p>
      <w:pPr>
        <w:spacing w:line="240" w:lineRule="auto" w:before="2"/>
        <w:rPr>
          <w:rFonts w:ascii="宋体" w:hAnsi="宋体" w:cs="宋体" w:eastAsia="宋体" w:hint="default"/>
          <w:b/>
          <w:bCs/>
          <w:sz w:val="31"/>
          <w:szCs w:val="31"/>
        </w:rPr>
      </w:pPr>
    </w:p>
    <w:p>
      <w:pPr>
        <w:pStyle w:val="Heading5"/>
        <w:spacing w:line="240" w:lineRule="auto" w:before="0"/>
        <w:ind w:left="777" w:right="322"/>
        <w:jc w:val="left"/>
        <w:rPr>
          <w:b w:val="0"/>
          <w:bCs w:val="0"/>
        </w:rPr>
      </w:pPr>
      <w:r>
        <w:rPr/>
        <w:t>一、</w:t>
      </w:r>
      <w:r>
        <w:rPr>
          <w:spacing w:val="-77"/>
        </w:rPr>
        <w:t> </w:t>
      </w:r>
      <w:r>
        <w:rPr/>
        <w:t>重大诉讼、仲裁和媒体普遍质疑的事项</w:t>
      </w:r>
      <w:r>
        <w:rPr>
          <w:b w:val="0"/>
          <w:bCs w:val="0"/>
        </w:rPr>
      </w:r>
    </w:p>
    <w:p>
      <w:pPr>
        <w:spacing w:before="52"/>
        <w:ind w:left="777" w:right="3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80"/>
          <w:sz w:val="21"/>
          <w:szCs w:val="21"/>
        </w:rPr>
        <w:t> </w:t>
      </w:r>
      <w:r>
        <w:rPr>
          <w:rFonts w:ascii="宋体" w:hAnsi="宋体" w:cs="宋体" w:eastAsia="宋体" w:hint="default"/>
          <w:b/>
          <w:bCs/>
          <w:sz w:val="21"/>
          <w:szCs w:val="21"/>
        </w:rPr>
        <w:t>诉讼、仲裁或媒体质疑事项已在临时公告披露且无后续进展的</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6096"/>
        <w:gridCol w:w="3544"/>
      </w:tblGrid>
      <w:tr>
        <w:trPr>
          <w:trHeight w:val="364"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firstLine="21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pacing w:val="-3"/>
                <w:sz w:val="21"/>
                <w:szCs w:val="21"/>
              </w:rPr>
              <w:t>月，中国信达资产管理有限公司北京分公司诉中国佳</w:t>
            </w:r>
          </w:p>
          <w:p>
            <w:pPr>
              <w:pStyle w:val="TableParagraph"/>
              <w:spacing w:line="285" w:lineRule="auto" w:before="51"/>
              <w:ind w:left="102" w:right="-1"/>
              <w:jc w:val="left"/>
              <w:rPr>
                <w:rFonts w:ascii="宋体" w:hAnsi="宋体" w:cs="宋体" w:eastAsia="宋体" w:hint="default"/>
                <w:sz w:val="21"/>
                <w:szCs w:val="21"/>
              </w:rPr>
            </w:pPr>
            <w:r>
              <w:rPr>
                <w:rFonts w:ascii="宋体" w:hAnsi="宋体" w:cs="宋体" w:eastAsia="宋体" w:hint="default"/>
                <w:sz w:val="21"/>
                <w:szCs w:val="21"/>
              </w:rPr>
              <w:t>农工贸公司及本公司借款合同纠纷重审案，原告将本公司由被告 </w:t>
            </w:r>
            <w:r>
              <w:rPr>
                <w:rFonts w:ascii="宋体" w:hAnsi="宋体" w:cs="宋体" w:eastAsia="宋体" w:hint="default"/>
                <w:spacing w:val="-4"/>
                <w:sz w:val="21"/>
                <w:szCs w:val="21"/>
              </w:rPr>
              <w:t>变更为第三人，经法院审理认定：本公司与该案无直接法律关系，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不应作为第三人出庭。</w:t>
            </w:r>
          </w:p>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本公司有关本案诉讼已终结。</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2"/>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日、</w:t>
            </w:r>
          </w:p>
          <w:p>
            <w:pPr>
              <w:pStyle w:val="TableParagraph"/>
              <w:spacing w:line="285" w:lineRule="auto" w:before="51"/>
              <w:ind w:left="102" w:right="-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日和</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pacing w:val="-20"/>
                <w:sz w:val="21"/>
                <w:szCs w:val="21"/>
              </w:rPr>
              <w:t>日的《中国证券报》、《上海证券报》、</w:t>
            </w:r>
          </w:p>
          <w:p>
            <w:pPr>
              <w:pStyle w:val="TableParagraph"/>
              <w:spacing w:line="285" w:lineRule="auto" w:before="11"/>
              <w:ind w:left="102" w:right="102"/>
              <w:jc w:val="left"/>
              <w:rPr>
                <w:rFonts w:ascii="宋体" w:hAnsi="宋体" w:cs="宋体" w:eastAsia="宋体" w:hint="default"/>
                <w:sz w:val="21"/>
                <w:szCs w:val="21"/>
              </w:rPr>
            </w:pPr>
            <w:r>
              <w:rPr>
                <w:rFonts w:ascii="宋体" w:hAnsi="宋体" w:cs="宋体" w:eastAsia="宋体" w:hint="default"/>
                <w:spacing w:val="-2"/>
                <w:sz w:val="21"/>
                <w:szCs w:val="21"/>
              </w:rPr>
              <w:t>《证券时报》和上海证券交易所网站</w:t>
            </w:r>
            <w:r>
              <w:rPr>
                <w:rFonts w:ascii="宋体" w:hAnsi="宋体" w:cs="宋体" w:eastAsia="宋体" w:hint="default"/>
                <w:sz w:val="21"/>
                <w:szCs w:val="21"/>
              </w:rPr>
              <w:t> </w:t>
            </w:r>
            <w:r>
              <w:rPr>
                <w:rFonts w:ascii="宋体" w:hAnsi="宋体" w:cs="宋体" w:eastAsia="宋体" w:hint="default"/>
                <w:color w:val="0000FF"/>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r>
        <w:trPr>
          <w:trHeight w:val="3277"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firstLine="315"/>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2"/>
                <w:sz w:val="21"/>
                <w:szCs w:val="21"/>
              </w:rPr>
              <w:t> </w:t>
            </w:r>
            <w:r>
              <w:rPr>
                <w:rFonts w:ascii="宋体" w:hAnsi="宋体" w:cs="宋体" w:eastAsia="宋体" w:hint="default"/>
                <w:sz w:val="21"/>
                <w:szCs w:val="21"/>
              </w:rPr>
              <w:t>年阿尔斯通技术有限公司（简称“阿尔斯通”）就与本</w:t>
            </w:r>
          </w:p>
          <w:p>
            <w:pPr>
              <w:pStyle w:val="TableParagraph"/>
              <w:spacing w:line="285" w:lineRule="auto" w:before="51"/>
              <w:ind w:left="102" w:right="95"/>
              <w:jc w:val="both"/>
              <w:rPr>
                <w:rFonts w:ascii="宋体" w:hAnsi="宋体" w:cs="宋体" w:eastAsia="宋体" w:hint="default"/>
                <w:sz w:val="21"/>
                <w:szCs w:val="21"/>
              </w:rPr>
            </w:pPr>
            <w:r>
              <w:rPr>
                <w:rFonts w:ascii="宋体" w:hAnsi="宋体" w:cs="宋体" w:eastAsia="宋体" w:hint="default"/>
                <w:spacing w:val="7"/>
                <w:sz w:val="21"/>
                <w:szCs w:val="21"/>
              </w:rPr>
              <w:t>公司的专利技术许可费纠纷事宜向新加坡国际仲裁中心申请仲</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裁，新加坡国际仲裁中心于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11"/>
              <w:ind w:left="102"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日和</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日先后作出了仲裁编号为</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年第</w:t>
            </w:r>
            <w:r>
              <w:rPr>
                <w:rFonts w:ascii="宋体" w:hAnsi="宋体" w:cs="宋体" w:eastAsia="宋体" w:hint="default"/>
                <w:spacing w:val="-48"/>
                <w:sz w:val="21"/>
                <w:szCs w:val="21"/>
              </w:rPr>
              <w:t> </w:t>
            </w:r>
            <w:r>
              <w:rPr>
                <w:rFonts w:ascii="宋体" w:hAnsi="宋体" w:cs="宋体" w:eastAsia="宋体" w:hint="default"/>
                <w:sz w:val="21"/>
                <w:szCs w:val="21"/>
              </w:rPr>
              <w:t>087</w:t>
            </w:r>
            <w:r>
              <w:rPr>
                <w:rFonts w:ascii="宋体" w:hAnsi="宋体" w:cs="宋体" w:eastAsia="宋体" w:hint="default"/>
                <w:spacing w:val="-47"/>
                <w:sz w:val="21"/>
                <w:szCs w:val="21"/>
              </w:rPr>
              <w:t> </w:t>
            </w:r>
            <w:r>
              <w:rPr>
                <w:rFonts w:ascii="宋体" w:hAnsi="宋体" w:cs="宋体" w:eastAsia="宋体" w:hint="default"/>
                <w:sz w:val="21"/>
                <w:szCs w:val="21"/>
              </w:rPr>
              <w:t>号案件</w:t>
            </w:r>
          </w:p>
          <w:p>
            <w:pPr>
              <w:pStyle w:val="TableParagraph"/>
              <w:spacing w:line="285" w:lineRule="auto" w:before="51"/>
              <w:ind w:left="102" w:right="102"/>
              <w:jc w:val="both"/>
              <w:rPr>
                <w:rFonts w:ascii="宋体" w:hAnsi="宋体" w:cs="宋体" w:eastAsia="宋体" w:hint="default"/>
                <w:sz w:val="21"/>
                <w:szCs w:val="21"/>
              </w:rPr>
            </w:pPr>
            <w:r>
              <w:rPr>
                <w:rFonts w:ascii="宋体" w:hAnsi="宋体" w:cs="宋体" w:eastAsia="宋体" w:hint="default"/>
                <w:sz w:val="21"/>
                <w:szCs w:val="21"/>
              </w:rPr>
              <w:t>的仲裁裁决。</w:t>
            </w:r>
            <w:r>
              <w:rPr>
                <w:rFonts w:ascii="宋体" w:hAnsi="宋体" w:cs="宋体" w:eastAsia="宋体" w:hint="default"/>
                <w:spacing w:val="-36"/>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月，阿尔斯通向杭州市中级人民法院申 请承认与执行上述仲裁裁决。</w:t>
            </w:r>
            <w:r>
              <w:rPr>
                <w:rFonts w:ascii="宋体" w:hAnsi="宋体" w:cs="宋体" w:eastAsia="宋体" w:hint="default"/>
                <w:sz w:val="21"/>
                <w:szCs w:val="21"/>
              </w:rPr>
              <w:t>2013</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pacing w:val="-3"/>
                <w:sz w:val="21"/>
                <w:szCs w:val="21"/>
              </w:rPr>
              <w:t>月，杭州市中级人民法院</w:t>
            </w:r>
            <w:r>
              <w:rPr>
                <w:rFonts w:ascii="宋体" w:hAnsi="宋体" w:cs="宋体" w:eastAsia="宋体" w:hint="default"/>
                <w:sz w:val="21"/>
                <w:szCs w:val="21"/>
              </w:rPr>
              <w:t> 作出裁定：驳回阿尔斯通的申请；对于新加坡国际仲裁中心作出 的上述仲裁裁决不予承认与执行；案件受理费用由阿尔斯通公司 承担。</w:t>
            </w:r>
          </w:p>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本公司有关本案已审理终结。</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14</w:t>
            </w:r>
            <w:r>
              <w:rPr>
                <w:rFonts w:ascii="宋体" w:hAnsi="宋体" w:cs="宋体" w:eastAsia="宋体" w:hint="default"/>
                <w:spacing w:val="-39"/>
                <w:sz w:val="21"/>
                <w:szCs w:val="21"/>
              </w:rPr>
              <w:t> </w:t>
            </w:r>
            <w:r>
              <w:rPr>
                <w:rFonts w:ascii="宋体" w:hAnsi="宋体" w:cs="宋体" w:eastAsia="宋体" w:hint="default"/>
                <w:sz w:val="21"/>
                <w:szCs w:val="21"/>
              </w:rPr>
              <w:t>日、</w:t>
            </w: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4</w:t>
            </w:r>
          </w:p>
          <w:p>
            <w:pPr>
              <w:pStyle w:val="TableParagraph"/>
              <w:spacing w:line="240" w:lineRule="auto" w:before="51"/>
              <w:ind w:left="102" w:right="0"/>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17</w:t>
            </w:r>
            <w:r>
              <w:rPr>
                <w:rFonts w:ascii="宋体" w:hAnsi="宋体" w:cs="宋体" w:eastAsia="宋体" w:hint="default"/>
                <w:spacing w:val="-44"/>
                <w:sz w:val="21"/>
                <w:szCs w:val="21"/>
              </w:rPr>
              <w:t> </w:t>
            </w:r>
            <w:r>
              <w:rPr>
                <w:rFonts w:ascii="宋体" w:hAnsi="宋体" w:cs="宋体" w:eastAsia="宋体" w:hint="default"/>
                <w:sz w:val="21"/>
                <w:szCs w:val="21"/>
              </w:rPr>
              <w:t>日及</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85" w:lineRule="auto" w:before="52"/>
              <w:ind w:left="102" w:right="101"/>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16</w:t>
            </w:r>
            <w:r>
              <w:rPr>
                <w:rFonts w:ascii="宋体" w:hAnsi="宋体" w:cs="宋体" w:eastAsia="宋体" w:hint="default"/>
                <w:spacing w:val="-34"/>
                <w:sz w:val="21"/>
                <w:szCs w:val="21"/>
              </w:rPr>
              <w:t> </w:t>
            </w:r>
            <w:r>
              <w:rPr>
                <w:rFonts w:ascii="宋体" w:hAnsi="宋体" w:cs="宋体" w:eastAsia="宋体" w:hint="default"/>
                <w:sz w:val="21"/>
                <w:szCs w:val="21"/>
              </w:rPr>
              <w:t>日的《中国证券报》、《上海 </w:t>
            </w:r>
            <w:r>
              <w:rPr>
                <w:rFonts w:ascii="宋体" w:hAnsi="宋体" w:cs="宋体" w:eastAsia="宋体" w:hint="default"/>
                <w:spacing w:val="-3"/>
                <w:sz w:val="21"/>
                <w:szCs w:val="21"/>
              </w:rPr>
              <w:t>证券报》、《证券时报》和上海证券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交易所网站</w:t>
            </w:r>
            <w:r>
              <w:rPr>
                <w:rFonts w:ascii="宋体" w:hAnsi="宋体" w:cs="宋体" w:eastAsia="宋体" w:hint="default"/>
                <w:spacing w:val="-47"/>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pacing w:val="-46"/>
                <w:sz w:val="21"/>
                <w:szCs w:val="21"/>
              </w:rPr>
              <w:t> </w:t>
            </w:r>
            <w:r>
              <w:rPr>
                <w:rFonts w:ascii="宋体" w:hAnsi="宋体" w:cs="宋体" w:eastAsia="宋体" w:hint="default"/>
                <w:sz w:val="21"/>
                <w:szCs w:val="21"/>
              </w:rPr>
              <w:t>及</w:t>
            </w:r>
            <w:r>
              <w:rPr>
                <w:rFonts w:ascii="宋体" w:hAnsi="宋体" w:cs="宋体" w:eastAsia="宋体" w:hint="default"/>
                <w:spacing w:val="-48"/>
                <w:sz w:val="21"/>
                <w:szCs w:val="21"/>
              </w:rPr>
              <w:t> </w:t>
            </w: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12"/>
                <w:sz w:val="21"/>
                <w:szCs w:val="21"/>
              </w:rPr>
              <w:t>日的《中国证券报》、《上</w:t>
            </w:r>
            <w:r>
              <w:rPr>
                <w:rFonts w:ascii="宋体" w:hAnsi="宋体" w:cs="宋体" w:eastAsia="宋体" w:hint="default"/>
                <w:sz w:val="21"/>
                <w:szCs w:val="21"/>
              </w:rPr>
              <w:t> </w:t>
            </w:r>
            <w:r>
              <w:rPr>
                <w:rFonts w:ascii="宋体" w:hAnsi="宋体" w:cs="宋体" w:eastAsia="宋体" w:hint="default"/>
                <w:spacing w:val="-3"/>
                <w:sz w:val="21"/>
                <w:szCs w:val="21"/>
              </w:rPr>
              <w:t>海证券报》、《证券时报》、《证券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日</w:t>
            </w:r>
            <w:r>
              <w:rPr>
                <w:rFonts w:ascii="宋体" w:hAnsi="宋体" w:cs="宋体" w:eastAsia="宋体" w:hint="default"/>
                <w:spacing w:val="-55"/>
                <w:sz w:val="21"/>
                <w:szCs w:val="21"/>
              </w:rPr>
              <w:t> </w:t>
            </w:r>
            <w:r>
              <w:rPr>
                <w:rFonts w:ascii="宋体" w:hAnsi="宋体" w:cs="宋体" w:eastAsia="宋体" w:hint="default"/>
                <w:sz w:val="21"/>
                <w:szCs w:val="21"/>
              </w:rPr>
              <w:t>报</w:t>
            </w:r>
            <w:r>
              <w:rPr>
                <w:rFonts w:ascii="宋体" w:hAnsi="宋体" w:cs="宋体" w:eastAsia="宋体" w:hint="default"/>
                <w:spacing w:val="-55"/>
                <w:sz w:val="21"/>
                <w:szCs w:val="21"/>
              </w:rPr>
              <w:t> </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上</w:t>
            </w:r>
            <w:r>
              <w:rPr>
                <w:rFonts w:ascii="宋体" w:hAnsi="宋体" w:cs="宋体" w:eastAsia="宋体" w:hint="default"/>
                <w:spacing w:val="-55"/>
                <w:sz w:val="21"/>
                <w:szCs w:val="21"/>
              </w:rPr>
              <w:t> </w:t>
            </w:r>
            <w:r>
              <w:rPr>
                <w:rFonts w:ascii="宋体" w:hAnsi="宋体" w:cs="宋体" w:eastAsia="宋体" w:hint="default"/>
                <w:sz w:val="21"/>
                <w:szCs w:val="21"/>
              </w:rPr>
              <w:t>海</w:t>
            </w:r>
            <w:r>
              <w:rPr>
                <w:rFonts w:ascii="宋体" w:hAnsi="宋体" w:cs="宋体" w:eastAsia="宋体" w:hint="default"/>
                <w:spacing w:val="-55"/>
                <w:sz w:val="21"/>
                <w:szCs w:val="21"/>
              </w:rPr>
              <w:t> </w:t>
            </w:r>
            <w:r>
              <w:rPr>
                <w:rFonts w:ascii="宋体" w:hAnsi="宋体" w:cs="宋体" w:eastAsia="宋体" w:hint="default"/>
                <w:sz w:val="21"/>
                <w:szCs w:val="21"/>
              </w:rPr>
              <w:t>证</w:t>
            </w:r>
            <w:r>
              <w:rPr>
                <w:rFonts w:ascii="宋体" w:hAnsi="宋体" w:cs="宋体" w:eastAsia="宋体" w:hint="default"/>
                <w:spacing w:val="-57"/>
                <w:sz w:val="21"/>
                <w:szCs w:val="21"/>
              </w:rPr>
              <w:t> </w:t>
            </w:r>
            <w:r>
              <w:rPr>
                <w:rFonts w:ascii="宋体" w:hAnsi="宋体" w:cs="宋体" w:eastAsia="宋体" w:hint="default"/>
                <w:sz w:val="21"/>
                <w:szCs w:val="21"/>
              </w:rPr>
              <w:t>券</w:t>
            </w:r>
            <w:r>
              <w:rPr>
                <w:rFonts w:ascii="宋体" w:hAnsi="宋体" w:cs="宋体" w:eastAsia="宋体" w:hint="default"/>
                <w:spacing w:val="-57"/>
                <w:sz w:val="21"/>
                <w:szCs w:val="21"/>
              </w:rPr>
              <w:t> </w:t>
            </w:r>
            <w:r>
              <w:rPr>
                <w:rFonts w:ascii="宋体" w:hAnsi="宋体" w:cs="宋体" w:eastAsia="宋体" w:hint="default"/>
                <w:sz w:val="21"/>
                <w:szCs w:val="21"/>
              </w:rPr>
              <w:t>交</w:t>
            </w:r>
            <w:r>
              <w:rPr>
                <w:rFonts w:ascii="宋体" w:hAnsi="宋体" w:cs="宋体" w:eastAsia="宋体" w:hint="default"/>
                <w:spacing w:val="-55"/>
                <w:sz w:val="21"/>
                <w:szCs w:val="21"/>
              </w:rPr>
              <w:t> </w:t>
            </w:r>
            <w:r>
              <w:rPr>
                <w:rFonts w:ascii="宋体" w:hAnsi="宋体" w:cs="宋体" w:eastAsia="宋体" w:hint="default"/>
                <w:sz w:val="21"/>
                <w:szCs w:val="21"/>
              </w:rPr>
              <w:t>易</w:t>
            </w:r>
            <w:r>
              <w:rPr>
                <w:rFonts w:ascii="宋体" w:hAnsi="宋体" w:cs="宋体" w:eastAsia="宋体" w:hint="default"/>
                <w:spacing w:val="-55"/>
                <w:sz w:val="21"/>
                <w:szCs w:val="21"/>
              </w:rPr>
              <w:t> </w:t>
            </w:r>
            <w:r>
              <w:rPr>
                <w:rFonts w:ascii="宋体" w:hAnsi="宋体" w:cs="宋体" w:eastAsia="宋体" w:hint="default"/>
                <w:sz w:val="21"/>
                <w:szCs w:val="21"/>
              </w:rPr>
              <w:t>所</w:t>
            </w:r>
            <w:r>
              <w:rPr>
                <w:rFonts w:ascii="宋体" w:hAnsi="宋体" w:cs="宋体" w:eastAsia="宋体" w:hint="default"/>
                <w:spacing w:val="-57"/>
                <w:sz w:val="21"/>
                <w:szCs w:val="21"/>
              </w:rPr>
              <w:t> </w:t>
            </w:r>
            <w:r>
              <w:rPr>
                <w:rFonts w:ascii="宋体" w:hAnsi="宋体" w:cs="宋体" w:eastAsia="宋体" w:hint="default"/>
                <w:sz w:val="21"/>
                <w:szCs w:val="21"/>
              </w:rPr>
              <w:t>网</w:t>
            </w:r>
            <w:r>
              <w:rPr>
                <w:rFonts w:ascii="宋体" w:hAnsi="宋体" w:cs="宋体" w:eastAsia="宋体" w:hint="default"/>
                <w:spacing w:val="-57"/>
                <w:sz w:val="21"/>
                <w:szCs w:val="21"/>
              </w:rPr>
              <w:t> </w:t>
            </w:r>
            <w:r>
              <w:rPr>
                <w:rFonts w:ascii="宋体" w:hAnsi="宋体" w:cs="宋体" w:eastAsia="宋体" w:hint="default"/>
                <w:sz w:val="21"/>
                <w:szCs w:val="21"/>
              </w:rPr>
              <w:t>站</w:t>
            </w:r>
            <w:r>
              <w:rPr>
                <w:rFonts w:ascii="宋体" w:hAnsi="宋体" w:cs="宋体" w:eastAsia="宋体" w:hint="default"/>
                <w:sz w:val="21"/>
                <w:szCs w:val="21"/>
              </w:rPr>
              <w:t> </w:t>
            </w:r>
            <w:hyperlink r:id="rId10">
              <w:r>
                <w:rPr>
                  <w:rFonts w:ascii="宋体" w:hAnsi="宋体" w:cs="宋体" w:eastAsia="宋体" w:hint="default"/>
                  <w:color w:val="0000FF"/>
                  <w:sz w:val="21"/>
                  <w:szCs w:val="21"/>
                </w:rPr>
              </w:r>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r>
        <w:trPr>
          <w:trHeight w:val="2626"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日，本公司对阿尔斯通</w:t>
            </w:r>
            <w:r>
              <w:rPr>
                <w:rFonts w:ascii="宋体" w:hAnsi="宋体" w:cs="宋体" w:eastAsia="宋体" w:hint="default"/>
                <w:spacing w:val="-3"/>
                <w:sz w:val="21"/>
                <w:szCs w:val="21"/>
              </w:rPr>
              <w:t>.</w:t>
            </w:r>
            <w:r>
              <w:rPr>
                <w:rFonts w:ascii="宋体" w:hAnsi="宋体" w:cs="宋体" w:eastAsia="宋体" w:hint="default"/>
                <w:spacing w:val="-3"/>
                <w:sz w:val="21"/>
                <w:szCs w:val="21"/>
              </w:rPr>
              <w:t>等五家公司向杭州市中</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级人民法院提起侵权责任诉讼。</w:t>
            </w:r>
          </w:p>
          <w:p>
            <w:pPr>
              <w:pStyle w:val="TableParagraph"/>
              <w:spacing w:line="240" w:lineRule="auto" w:before="51"/>
              <w:ind w:left="53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pacing w:val="-4"/>
                <w:sz w:val="21"/>
                <w:szCs w:val="21"/>
              </w:rPr>
              <w:t>月，鉴于杭州市中级人民法院已裁定对新加坡国际</w:t>
            </w:r>
          </w:p>
          <w:p>
            <w:pPr>
              <w:pStyle w:val="TableParagraph"/>
              <w:spacing w:line="285" w:lineRule="auto" w:before="52"/>
              <w:ind w:left="102" w:right="-1"/>
              <w:jc w:val="left"/>
              <w:rPr>
                <w:rFonts w:ascii="宋体" w:hAnsi="宋体" w:cs="宋体" w:eastAsia="宋体" w:hint="default"/>
                <w:sz w:val="21"/>
                <w:szCs w:val="21"/>
              </w:rPr>
            </w:pPr>
            <w:r>
              <w:rPr>
                <w:rFonts w:ascii="宋体" w:hAnsi="宋体" w:cs="宋体" w:eastAsia="宋体" w:hint="default"/>
                <w:sz w:val="21"/>
                <w:szCs w:val="21"/>
              </w:rPr>
              <w:t>仲裁中心作出的</w:t>
            </w:r>
            <w:r>
              <w:rPr>
                <w:rFonts w:ascii="宋体" w:hAnsi="宋体" w:cs="宋体" w:eastAsia="宋体" w:hint="default"/>
                <w:spacing w:val="-27"/>
                <w:sz w:val="21"/>
                <w:szCs w:val="21"/>
              </w:rPr>
              <w:t> </w:t>
            </w:r>
            <w:r>
              <w:rPr>
                <w:rFonts w:ascii="宋体" w:hAnsi="宋体" w:cs="宋体" w:eastAsia="宋体" w:hint="default"/>
                <w:sz w:val="21"/>
                <w:szCs w:val="21"/>
              </w:rPr>
              <w:t>2006</w:t>
            </w:r>
            <w:r>
              <w:rPr>
                <w:rFonts w:ascii="宋体" w:hAnsi="宋体" w:cs="宋体" w:eastAsia="宋体" w:hint="default"/>
                <w:spacing w:val="-27"/>
                <w:sz w:val="21"/>
                <w:szCs w:val="21"/>
              </w:rPr>
              <w:t> </w:t>
            </w:r>
            <w:r>
              <w:rPr>
                <w:rFonts w:ascii="宋体" w:hAnsi="宋体" w:cs="宋体" w:eastAsia="宋体" w:hint="default"/>
                <w:sz w:val="21"/>
                <w:szCs w:val="21"/>
              </w:rPr>
              <w:t>年第</w:t>
            </w:r>
            <w:r>
              <w:rPr>
                <w:rFonts w:ascii="宋体" w:hAnsi="宋体" w:cs="宋体" w:eastAsia="宋体" w:hint="default"/>
                <w:spacing w:val="-27"/>
                <w:sz w:val="21"/>
                <w:szCs w:val="21"/>
              </w:rPr>
              <w:t> </w:t>
            </w:r>
            <w:r>
              <w:rPr>
                <w:rFonts w:ascii="宋体" w:hAnsi="宋体" w:cs="宋体" w:eastAsia="宋体" w:hint="default"/>
                <w:sz w:val="21"/>
                <w:szCs w:val="21"/>
              </w:rPr>
              <w:t>087</w:t>
            </w:r>
            <w:r>
              <w:rPr>
                <w:rFonts w:ascii="宋体" w:hAnsi="宋体" w:cs="宋体" w:eastAsia="宋体" w:hint="default"/>
                <w:spacing w:val="-27"/>
                <w:sz w:val="21"/>
                <w:szCs w:val="21"/>
              </w:rPr>
              <w:t> </w:t>
            </w:r>
            <w:r>
              <w:rPr>
                <w:rFonts w:ascii="宋体" w:hAnsi="宋体" w:cs="宋体" w:eastAsia="宋体" w:hint="default"/>
                <w:sz w:val="21"/>
                <w:szCs w:val="21"/>
              </w:rPr>
              <w:t>号函件的仲裁裁决不予承认与执 行，本公司提起侵权诉讼中损失赔偿的依据已发生变化，根据相 </w:t>
            </w:r>
            <w:r>
              <w:rPr>
                <w:rFonts w:ascii="宋体" w:hAnsi="宋体" w:cs="宋体" w:eastAsia="宋体" w:hint="default"/>
                <w:spacing w:val="-4"/>
                <w:sz w:val="21"/>
                <w:szCs w:val="21"/>
              </w:rPr>
              <w:t>关情况和律师意见，本公司向杭州市中级人民法院提出撤诉申请，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法院准许公司撤回起诉。</w:t>
            </w:r>
          </w:p>
          <w:p>
            <w:pPr>
              <w:pStyle w:val="TableParagraph"/>
              <w:spacing w:line="240" w:lineRule="auto" w:before="11"/>
              <w:ind w:left="522" w:right="0"/>
              <w:jc w:val="left"/>
              <w:rPr>
                <w:rFonts w:ascii="宋体" w:hAnsi="宋体" w:cs="宋体" w:eastAsia="宋体" w:hint="default"/>
                <w:sz w:val="21"/>
                <w:szCs w:val="21"/>
              </w:rPr>
            </w:pPr>
            <w:r>
              <w:rPr>
                <w:rFonts w:ascii="宋体" w:hAnsi="宋体" w:cs="宋体" w:eastAsia="宋体" w:hint="default"/>
                <w:sz w:val="21"/>
                <w:szCs w:val="21"/>
              </w:rPr>
              <w:t>本公司有关本案诉讼已终结。</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9"/>
                <w:sz w:val="21"/>
                <w:szCs w:val="21"/>
              </w:rPr>
              <w:t>日的《中国证券报》、</w:t>
            </w:r>
          </w:p>
          <w:p>
            <w:pPr>
              <w:pStyle w:val="TableParagraph"/>
              <w:spacing w:line="285" w:lineRule="auto" w:before="52"/>
              <w:ind w:left="102" w:right="-2"/>
              <w:jc w:val="both"/>
              <w:rPr>
                <w:rFonts w:ascii="宋体" w:hAnsi="宋体" w:cs="宋体" w:eastAsia="宋体" w:hint="default"/>
                <w:sz w:val="21"/>
                <w:szCs w:val="21"/>
              </w:rPr>
            </w:pPr>
            <w:r>
              <w:rPr>
                <w:rFonts w:ascii="宋体" w:hAnsi="宋体" w:cs="宋体" w:eastAsia="宋体" w:hint="default"/>
                <w:spacing w:val="-3"/>
                <w:sz w:val="21"/>
                <w:szCs w:val="21"/>
              </w:rPr>
              <w:t>《上海证券报》、《证券时报》和上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海证券交易所网站</w:t>
            </w:r>
            <w:r>
              <w:rPr>
                <w:rFonts w:ascii="宋体" w:hAnsi="宋体" w:cs="宋体" w:eastAsia="宋体" w:hint="default"/>
                <w:spacing w:val="11"/>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及</w:t>
            </w:r>
            <w:r>
              <w:rPr>
                <w:rFonts w:ascii="宋体" w:hAnsi="宋体" w:cs="宋体" w:eastAsia="宋体" w:hint="default"/>
                <w:spacing w:val="-74"/>
                <w:sz w:val="21"/>
                <w:szCs w:val="21"/>
              </w:rPr>
              <w:t> </w:t>
            </w:r>
            <w:r>
              <w:rPr>
                <w:rFonts w:ascii="宋体" w:hAnsi="宋体" w:cs="宋体" w:eastAsia="宋体" w:hint="default"/>
                <w:sz w:val="21"/>
                <w:szCs w:val="21"/>
              </w:rPr>
              <w:t>2013</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3</w:t>
            </w:r>
            <w:r>
              <w:rPr>
                <w:rFonts w:ascii="宋体" w:hAnsi="宋体" w:cs="宋体" w:eastAsia="宋体" w:hint="default"/>
                <w:spacing w:val="-75"/>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pacing w:val="-1"/>
                <w:sz w:val="21"/>
                <w:szCs w:val="21"/>
              </w:rPr>
              <w:t>12</w:t>
            </w:r>
            <w:r>
              <w:rPr>
                <w:rFonts w:ascii="宋体" w:hAnsi="宋体" w:cs="宋体" w:eastAsia="宋体" w:hint="default"/>
                <w:spacing w:val="-74"/>
                <w:sz w:val="21"/>
                <w:szCs w:val="21"/>
              </w:rPr>
              <w:t> </w:t>
            </w:r>
            <w:r>
              <w:rPr>
                <w:rFonts w:ascii="宋体" w:hAnsi="宋体" w:cs="宋体" w:eastAsia="宋体" w:hint="default"/>
                <w:spacing w:val="-22"/>
                <w:sz w:val="21"/>
                <w:szCs w:val="21"/>
              </w:rPr>
              <w:t>日的《中国证券报》、</w:t>
            </w:r>
          </w:p>
          <w:p>
            <w:pPr>
              <w:pStyle w:val="TableParagraph"/>
              <w:spacing w:line="285" w:lineRule="auto" w:before="11"/>
              <w:ind w:left="102" w:right="103"/>
              <w:jc w:val="both"/>
              <w:rPr>
                <w:rFonts w:ascii="宋体" w:hAnsi="宋体" w:cs="宋体" w:eastAsia="宋体" w:hint="default"/>
                <w:sz w:val="21"/>
                <w:szCs w:val="21"/>
              </w:rPr>
            </w:pPr>
            <w:r>
              <w:rPr>
                <w:rFonts w:ascii="宋体" w:hAnsi="宋体" w:cs="宋体" w:eastAsia="宋体" w:hint="default"/>
                <w:spacing w:val="-15"/>
                <w:sz w:val="21"/>
                <w:szCs w:val="21"/>
              </w:rPr>
              <w:t>《上海证券报》、《证券时报》、《证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0"/>
                <w:sz w:val="21"/>
                <w:szCs w:val="21"/>
              </w:rPr>
              <w:t>券日报</w:t>
            </w:r>
            <w:r>
              <w:rPr>
                <w:rFonts w:ascii="宋体" w:hAnsi="宋体" w:cs="宋体" w:eastAsia="宋体" w:hint="default"/>
                <w:spacing w:val="-75"/>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站</w:t>
            </w:r>
            <w:r>
              <w:rPr>
                <w:rFonts w:ascii="宋体" w:hAnsi="宋体" w:cs="宋体" w:eastAsia="宋体" w:hint="default"/>
                <w:sz w:val="21"/>
                <w:szCs w:val="21"/>
              </w:rPr>
              <w:t> </w:t>
            </w:r>
            <w:r>
              <w:rPr>
                <w:rFonts w:ascii="宋体" w:hAnsi="宋体" w:cs="宋体" w:eastAsia="宋体" w:hint="default"/>
                <w:color w:val="0000FF"/>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r>
        <w:trPr>
          <w:trHeight w:val="2297"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firstLine="315"/>
              <w:jc w:val="left"/>
              <w:rPr>
                <w:rFonts w:ascii="宋体" w:hAnsi="宋体" w:cs="宋体" w:eastAsia="宋体" w:hint="default"/>
                <w:sz w:val="21"/>
                <w:szCs w:val="21"/>
              </w:rPr>
            </w:pPr>
            <w:r>
              <w:rPr>
                <w:rFonts w:ascii="宋体" w:hAnsi="宋体" w:cs="宋体" w:eastAsia="宋体" w:hint="default"/>
                <w:spacing w:val="3"/>
                <w:sz w:val="21"/>
                <w:szCs w:val="21"/>
              </w:rPr>
              <w:t>因阿尔斯通向香港特别行政区高等法院申请执行新加坡国际</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仲裁中心仲裁编号为</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年第</w:t>
            </w:r>
            <w:r>
              <w:rPr>
                <w:rFonts w:ascii="宋体" w:hAnsi="宋体" w:cs="宋体" w:eastAsia="宋体" w:hint="default"/>
                <w:spacing w:val="-43"/>
                <w:sz w:val="21"/>
                <w:szCs w:val="21"/>
              </w:rPr>
              <w:t> </w:t>
            </w:r>
            <w:r>
              <w:rPr>
                <w:rFonts w:ascii="宋体" w:hAnsi="宋体" w:cs="宋体" w:eastAsia="宋体" w:hint="default"/>
                <w:sz w:val="21"/>
                <w:szCs w:val="21"/>
              </w:rPr>
              <w:t>087</w:t>
            </w:r>
            <w:r>
              <w:rPr>
                <w:rFonts w:ascii="宋体" w:hAnsi="宋体" w:cs="宋体" w:eastAsia="宋体" w:hint="default"/>
                <w:spacing w:val="-42"/>
                <w:sz w:val="21"/>
                <w:szCs w:val="21"/>
              </w:rPr>
              <w:t> </w:t>
            </w:r>
            <w:r>
              <w:rPr>
                <w:rFonts w:ascii="宋体" w:hAnsi="宋体" w:cs="宋体" w:eastAsia="宋体" w:hint="default"/>
                <w:sz w:val="21"/>
                <w:szCs w:val="21"/>
              </w:rPr>
              <w:t>号案件的仲裁裁决，</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p>
          <w:p>
            <w:pPr>
              <w:pStyle w:val="TableParagraph"/>
              <w:spacing w:line="240" w:lineRule="auto" w:before="52"/>
              <w:ind w:left="102" w:right="-1"/>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89"/>
                <w:sz w:val="21"/>
                <w:szCs w:val="21"/>
              </w:rPr>
              <w:t>，</w:t>
            </w:r>
            <w:r>
              <w:rPr>
                <w:rFonts w:ascii="宋体" w:hAnsi="宋体" w:cs="宋体" w:eastAsia="宋体" w:hint="default"/>
                <w:sz w:val="21"/>
                <w:szCs w:val="21"/>
              </w:rPr>
              <w:t>公司接香港特别行政区高等法院颁发</w:t>
            </w:r>
            <w:r>
              <w:rPr>
                <w:rFonts w:ascii="宋体" w:hAnsi="宋体" w:cs="宋体" w:eastAsia="宋体" w:hint="default"/>
                <w:spacing w:val="-88"/>
                <w:sz w:val="21"/>
                <w:szCs w:val="21"/>
              </w:rPr>
              <w:t>的</w:t>
            </w:r>
            <w:r>
              <w:rPr>
                <w:rFonts w:ascii="宋体" w:hAnsi="宋体" w:cs="宋体" w:eastAsia="宋体" w:hint="default"/>
                <w:sz w:val="21"/>
                <w:szCs w:val="21"/>
              </w:rPr>
              <w:t>《法院命令</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85" w:lineRule="auto" w:before="51"/>
              <w:ind w:left="102" w:right="-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7"/>
                <w:sz w:val="21"/>
                <w:szCs w:val="21"/>
              </w:rPr>
              <w:t>月，公司接香港特别行政区高等法院颁发的《押记令》，</w:t>
            </w:r>
            <w:r>
              <w:rPr>
                <w:rFonts w:ascii="宋体" w:hAnsi="宋体" w:cs="宋体" w:eastAsia="宋体" w:hint="default"/>
                <w:sz w:val="21"/>
                <w:szCs w:val="21"/>
              </w:rPr>
              <w:t> 限制本公司处置所持有的网新（香港）国际投资有限公司</w:t>
            </w:r>
            <w:r>
              <w:rPr>
                <w:rFonts w:ascii="宋体" w:hAnsi="宋体" w:cs="宋体" w:eastAsia="宋体" w:hint="default"/>
                <w:spacing w:val="-2"/>
                <w:sz w:val="21"/>
                <w:szCs w:val="21"/>
              </w:rPr>
              <w:t> </w:t>
            </w:r>
            <w:r>
              <w:rPr>
                <w:rFonts w:ascii="宋体" w:hAnsi="宋体" w:cs="宋体" w:eastAsia="宋体" w:hint="default"/>
                <w:sz w:val="21"/>
                <w:szCs w:val="21"/>
              </w:rPr>
              <w:t>95%</w:t>
            </w:r>
            <w:r>
              <w:rPr>
                <w:rFonts w:ascii="宋体" w:hAnsi="宋体" w:cs="宋体" w:eastAsia="宋体" w:hint="default"/>
                <w:sz w:val="21"/>
                <w:szCs w:val="21"/>
              </w:rPr>
              <w:t>的 股权，直至仲裁裁决的判决款项完全清还。</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5"/>
                <w:sz w:val="21"/>
                <w:szCs w:val="21"/>
              </w:rPr>
              <w:t>的</w:t>
            </w:r>
            <w:r>
              <w:rPr>
                <w:rFonts w:ascii="宋体" w:hAnsi="宋体" w:cs="宋体" w:eastAsia="宋体" w:hint="default"/>
                <w:sz w:val="21"/>
                <w:szCs w:val="21"/>
              </w:rPr>
              <w:t>《中国证券报</w:t>
            </w:r>
            <w:r>
              <w:rPr>
                <w:rFonts w:ascii="宋体" w:hAnsi="宋体" w:cs="宋体" w:eastAsia="宋体" w:hint="default"/>
                <w:spacing w:val="-95"/>
                <w:sz w:val="21"/>
                <w:szCs w:val="21"/>
              </w:rPr>
              <w:t>》</w:t>
            </w:r>
            <w:r>
              <w:rPr>
                <w:rFonts w:ascii="宋体" w:hAnsi="宋体" w:cs="宋体" w:eastAsia="宋体" w:hint="default"/>
                <w:sz w:val="21"/>
                <w:szCs w:val="21"/>
              </w:rPr>
              <w:t>、</w:t>
            </w:r>
          </w:p>
          <w:p>
            <w:pPr>
              <w:pStyle w:val="TableParagraph"/>
              <w:spacing w:line="285" w:lineRule="auto" w:before="51"/>
              <w:ind w:left="102" w:right="-3"/>
              <w:jc w:val="both"/>
              <w:rPr>
                <w:rFonts w:ascii="宋体" w:hAnsi="宋体" w:cs="宋体" w:eastAsia="宋体" w:hint="default"/>
                <w:sz w:val="21"/>
                <w:szCs w:val="21"/>
              </w:rPr>
            </w:pPr>
            <w:r>
              <w:rPr>
                <w:rFonts w:ascii="宋体" w:hAnsi="宋体" w:cs="宋体" w:eastAsia="宋体" w:hint="default"/>
                <w:spacing w:val="-3"/>
                <w:sz w:val="21"/>
                <w:szCs w:val="21"/>
              </w:rPr>
              <w:t>《上海证券报》、《证券时报》和上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7"/>
                <w:sz w:val="21"/>
                <w:szCs w:val="21"/>
              </w:rPr>
              <w:t>海证券交易所网站</w:t>
            </w:r>
            <w:r>
              <w:rPr>
                <w:rFonts w:ascii="宋体" w:hAnsi="宋体" w:cs="宋体" w:eastAsia="宋体" w:hint="default"/>
                <w:spacing w:val="11"/>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及</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pacing w:val="-21"/>
                <w:sz w:val="21"/>
                <w:szCs w:val="21"/>
              </w:rPr>
              <w:t>日的《中国证券报》、</w:t>
            </w:r>
          </w:p>
          <w:p>
            <w:pPr>
              <w:pStyle w:val="TableParagraph"/>
              <w:spacing w:line="285" w:lineRule="auto" w:before="11"/>
              <w:ind w:left="102" w:right="104"/>
              <w:jc w:val="both"/>
              <w:rPr>
                <w:rFonts w:ascii="宋体" w:hAnsi="宋体" w:cs="宋体" w:eastAsia="宋体" w:hint="default"/>
                <w:sz w:val="21"/>
                <w:szCs w:val="21"/>
              </w:rPr>
            </w:pPr>
            <w:r>
              <w:rPr>
                <w:rFonts w:ascii="宋体" w:hAnsi="宋体" w:cs="宋体" w:eastAsia="宋体" w:hint="default"/>
                <w:spacing w:val="-15"/>
                <w:sz w:val="21"/>
                <w:szCs w:val="21"/>
              </w:rPr>
              <w:t>《上海证券报》、《证券时报》、《证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券</w:t>
            </w:r>
            <w:r>
              <w:rPr>
                <w:rFonts w:ascii="宋体" w:hAnsi="宋体" w:cs="宋体" w:eastAsia="宋体" w:hint="default"/>
                <w:spacing w:val="-76"/>
                <w:sz w:val="21"/>
                <w:szCs w:val="21"/>
              </w:rPr>
              <w:t> </w:t>
            </w:r>
            <w:r>
              <w:rPr>
                <w:rFonts w:ascii="宋体" w:hAnsi="宋体" w:cs="宋体" w:eastAsia="宋体" w:hint="default"/>
                <w:sz w:val="21"/>
                <w:szCs w:val="21"/>
              </w:rPr>
              <w:t>交</w:t>
            </w:r>
            <w:r>
              <w:rPr>
                <w:rFonts w:ascii="宋体" w:hAnsi="宋体" w:cs="宋体" w:eastAsia="宋体" w:hint="default"/>
                <w:spacing w:val="-77"/>
                <w:sz w:val="21"/>
                <w:szCs w:val="21"/>
              </w:rPr>
              <w:t> </w:t>
            </w:r>
            <w:r>
              <w:rPr>
                <w:rFonts w:ascii="宋体" w:hAnsi="宋体" w:cs="宋体" w:eastAsia="宋体" w:hint="default"/>
                <w:sz w:val="21"/>
                <w:szCs w:val="21"/>
              </w:rPr>
              <w:t>易</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站</w:t>
            </w:r>
            <w:r>
              <w:rPr>
                <w:rFonts w:ascii="宋体" w:hAnsi="宋体" w:cs="宋体" w:eastAsia="宋体" w:hint="default"/>
                <w:sz w:val="21"/>
                <w:szCs w:val="21"/>
              </w:rPr>
              <w:t> </w:t>
            </w:r>
            <w:r>
              <w:rPr>
                <w:rFonts w:ascii="宋体" w:hAnsi="宋体" w:cs="宋体" w:eastAsia="宋体" w:hint="default"/>
                <w:color w:val="0000FF"/>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r>
        <w:trPr>
          <w:trHeight w:val="99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4"/>
                <w:sz w:val="21"/>
                <w:szCs w:val="21"/>
              </w:rPr>
              <w:t>日，公司针对《证券日报》有关公司</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85" w:lineRule="auto" w:before="51"/>
              <w:ind w:left="102" w:right="102"/>
              <w:jc w:val="left"/>
              <w:rPr>
                <w:rFonts w:ascii="宋体" w:hAnsi="宋体" w:cs="宋体" w:eastAsia="宋体" w:hint="default"/>
                <w:sz w:val="21"/>
                <w:szCs w:val="21"/>
              </w:rPr>
            </w:pPr>
            <w:r>
              <w:rPr>
                <w:rFonts w:ascii="宋体" w:hAnsi="宋体" w:cs="宋体" w:eastAsia="宋体" w:hint="default"/>
                <w:sz w:val="21"/>
                <w:szCs w:val="21"/>
              </w:rPr>
              <w:t>业绩存“会计处理”、两名高管在股权激励解锁后“提前离场” 和易尚股权转让中“涉嫌利益输送”等报道发布澄清公告。</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9"/>
                <w:sz w:val="21"/>
                <w:szCs w:val="21"/>
              </w:rPr>
              <w:t>日的《中国证券报》、</w:t>
            </w:r>
          </w:p>
          <w:p>
            <w:pPr>
              <w:pStyle w:val="TableParagraph"/>
              <w:spacing w:line="285" w:lineRule="auto" w:before="51"/>
              <w:ind w:left="102" w:right="17"/>
              <w:jc w:val="left"/>
              <w:rPr>
                <w:rFonts w:ascii="宋体" w:hAnsi="宋体" w:cs="宋体" w:eastAsia="宋体" w:hint="default"/>
                <w:sz w:val="21"/>
                <w:szCs w:val="21"/>
              </w:rPr>
            </w:pPr>
            <w:r>
              <w:rPr>
                <w:rFonts w:ascii="宋体" w:hAnsi="宋体" w:cs="宋体" w:eastAsia="宋体" w:hint="default"/>
                <w:spacing w:val="-3"/>
                <w:sz w:val="21"/>
                <w:szCs w:val="21"/>
              </w:rPr>
              <w:t>《上海证券报》、《证券时报》和上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海证券交易所网站</w:t>
            </w:r>
            <w:r>
              <w:rPr>
                <w:rFonts w:ascii="宋体" w:hAnsi="宋体" w:cs="宋体" w:eastAsia="宋体" w:hint="default"/>
                <w:spacing w:val="-52"/>
                <w:sz w:val="21"/>
                <w:szCs w:val="21"/>
              </w:rPr>
              <w:t> </w:t>
            </w:r>
            <w:r>
              <w:rPr>
                <w:rFonts w:ascii="宋体" w:hAnsi="宋体" w:cs="宋体" w:eastAsia="宋体" w:hint="default"/>
                <w:color w:val="0000FF"/>
                <w:spacing w:val="-52"/>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bl>
    <w:p>
      <w:pPr>
        <w:spacing w:line="241" w:lineRule="exact" w:before="0"/>
        <w:ind w:left="777" w:right="322" w:firstLine="0"/>
        <w:jc w:val="left"/>
        <w:rPr>
          <w:rFonts w:ascii="宋体" w:hAnsi="宋体" w:cs="宋体" w:eastAsia="宋体" w:hint="default"/>
          <w:sz w:val="21"/>
          <w:szCs w:val="21"/>
        </w:rPr>
      </w:pPr>
      <w:r>
        <w:rPr>
          <w:rFonts w:ascii="宋体" w:hAnsi="宋体" w:cs="宋体" w:eastAsia="宋体" w:hint="default"/>
          <w:b/>
          <w:bCs/>
          <w:sz w:val="21"/>
          <w:szCs w:val="21"/>
        </w:rPr>
        <w:t>二、报告期内资金被占用情况及清欠进展情况</w:t>
      </w:r>
      <w:r>
        <w:rPr>
          <w:rFonts w:ascii="宋体" w:hAnsi="宋体" w:cs="宋体" w:eastAsia="宋体" w:hint="default"/>
          <w:sz w:val="21"/>
          <w:szCs w:val="21"/>
        </w:rPr>
      </w:r>
    </w:p>
    <w:p>
      <w:pPr>
        <w:spacing w:line="240" w:lineRule="auto" w:before="13"/>
        <w:rPr>
          <w:rFonts w:ascii="宋体" w:hAnsi="宋体" w:cs="宋体" w:eastAsia="宋体" w:hint="default"/>
          <w:b/>
          <w:bCs/>
          <w:sz w:val="28"/>
          <w:szCs w:val="28"/>
        </w:rPr>
      </w:pPr>
    </w:p>
    <w:p>
      <w:pPr>
        <w:pStyle w:val="BodyText"/>
        <w:spacing w:line="240" w:lineRule="auto"/>
        <w:ind w:left="777" w:right="322"/>
        <w:jc w:val="left"/>
      </w:pPr>
      <w:r>
        <w:rPr/>
        <w:t>不适用</w:t>
      </w:r>
    </w:p>
    <w:p>
      <w:pPr>
        <w:spacing w:after="0" w:line="240" w:lineRule="auto"/>
        <w:jc w:val="left"/>
        <w:sectPr>
          <w:pgSz w:w="11910" w:h="16840"/>
          <w:pgMar w:header="877" w:footer="770" w:top="1100" w:bottom="960" w:left="1020" w:right="1020"/>
        </w:sectPr>
      </w:pPr>
    </w:p>
    <w:p>
      <w:pPr>
        <w:spacing w:line="240" w:lineRule="auto" w:before="2"/>
        <w:rPr>
          <w:rFonts w:ascii="宋体" w:hAnsi="宋体" w:cs="宋体" w:eastAsia="宋体" w:hint="default"/>
          <w:sz w:val="19"/>
          <w:szCs w:val="19"/>
        </w:rPr>
      </w:pPr>
    </w:p>
    <w:p>
      <w:pPr>
        <w:pStyle w:val="Heading5"/>
        <w:spacing w:line="285" w:lineRule="auto"/>
        <w:ind w:left="477" w:right="6560"/>
        <w:jc w:val="left"/>
        <w:rPr>
          <w:rFonts w:ascii="宋体" w:hAnsi="宋体" w:cs="宋体" w:eastAsia="宋体" w:hint="default"/>
          <w:b w:val="0"/>
          <w:bCs w:val="0"/>
        </w:rPr>
      </w:pPr>
      <w:r>
        <w:rPr/>
        <w:t>三、</w:t>
      </w:r>
      <w:r>
        <w:rPr>
          <w:spacing w:val="-4"/>
        </w:rPr>
        <w:t> </w:t>
      </w:r>
      <w:r>
        <w:rPr/>
        <w:t>破产重整相关事项</w:t>
      </w:r>
      <w:r>
        <w:rPr>
          <w:w w:val="99"/>
        </w:rPr>
        <w:t> </w:t>
      </w:r>
      <w:r>
        <w:rPr>
          <w:rFonts w:ascii="宋体" w:hAnsi="宋体" w:cs="宋体" w:eastAsia="宋体" w:hint="default"/>
          <w:b w:val="0"/>
          <w:bCs w:val="0"/>
        </w:rPr>
        <w:t>不适用</w:t>
      </w:r>
    </w:p>
    <w:p>
      <w:pPr>
        <w:spacing w:line="240" w:lineRule="auto" w:before="12"/>
        <w:rPr>
          <w:rFonts w:ascii="宋体" w:hAnsi="宋体" w:cs="宋体" w:eastAsia="宋体" w:hint="default"/>
          <w:sz w:val="25"/>
          <w:szCs w:val="25"/>
        </w:rPr>
      </w:pPr>
    </w:p>
    <w:p>
      <w:pPr>
        <w:spacing w:line="285" w:lineRule="auto" w:before="0"/>
        <w:ind w:left="477" w:right="533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
          <w:sz w:val="21"/>
          <w:szCs w:val="21"/>
        </w:rPr>
        <w:t> </w:t>
      </w:r>
      <w:r>
        <w:rPr>
          <w:rFonts w:ascii="宋体" w:hAnsi="宋体" w:cs="宋体" w:eastAsia="宋体" w:hint="default"/>
          <w:b/>
          <w:bCs/>
          <w:sz w:val="21"/>
          <w:szCs w:val="21"/>
        </w:rPr>
        <w:t>资产交易、企业合并事项</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5"/>
          <w:szCs w:val="25"/>
        </w:rPr>
      </w:pPr>
    </w:p>
    <w:p>
      <w:pPr>
        <w:spacing w:line="285" w:lineRule="auto" w:before="0"/>
        <w:ind w:left="583" w:right="816" w:hanging="106"/>
        <w:jc w:val="left"/>
        <w:rPr>
          <w:rFonts w:ascii="宋体" w:hAnsi="宋体" w:cs="宋体" w:eastAsia="宋体" w:hint="default"/>
          <w:sz w:val="21"/>
          <w:szCs w:val="21"/>
        </w:rPr>
      </w:pPr>
      <w:r>
        <w:rPr>
          <w:rFonts w:ascii="宋体" w:hAnsi="宋体" w:cs="宋体" w:eastAsia="宋体" w:hint="default"/>
          <w:b/>
          <w:bCs/>
          <w:sz w:val="21"/>
          <w:szCs w:val="21"/>
        </w:rPr>
        <w:t>五、公司股权激励情况及其影响</w:t>
      </w:r>
      <w:r>
        <w:rPr>
          <w:rFonts w:ascii="宋体" w:hAnsi="宋体" w:cs="宋体" w:eastAsia="宋体" w:hint="default"/>
          <w:b/>
          <w:bCs/>
          <w:w w:val="99"/>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r>
      <w:r>
        <w:rPr>
          <w:rFonts w:ascii="宋体" w:hAnsi="宋体" w:cs="宋体" w:eastAsia="宋体" w:hint="default"/>
          <w:b/>
          <w:bCs/>
          <w:w w:val="95"/>
          <w:sz w:val="21"/>
          <w:szCs w:val="21"/>
        </w:rPr>
        <w:t>相关股权激励事项已在临时公告披露且后续实施无进展或变化的</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tbl>
      <w:tblPr>
        <w:tblW w:w="0" w:type="auto"/>
        <w:jc w:val="left"/>
        <w:tblInd w:w="367" w:type="dxa"/>
        <w:tblLayout w:type="fixed"/>
        <w:tblCellMar>
          <w:top w:w="0" w:type="dxa"/>
          <w:left w:w="0" w:type="dxa"/>
          <w:bottom w:w="0" w:type="dxa"/>
          <w:right w:w="0" w:type="dxa"/>
        </w:tblCellMar>
        <w:tblLook w:val="01E0"/>
      </w:tblPr>
      <w:tblGrid>
        <w:gridCol w:w="4262"/>
        <w:gridCol w:w="4263"/>
      </w:tblGrid>
      <w:tr>
        <w:trPr>
          <w:trHeight w:val="337"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103"/>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第</w:t>
            </w:r>
            <w:r>
              <w:rPr>
                <w:rFonts w:ascii="宋体" w:hAnsi="宋体" w:cs="宋体" w:eastAsia="宋体" w:hint="default"/>
                <w:sz w:val="21"/>
                <w:szCs w:val="21"/>
              </w:rPr>
              <w:t>六届董事会第三十</w:t>
            </w:r>
          </w:p>
          <w:p>
            <w:pPr>
              <w:pStyle w:val="TableParagraph"/>
              <w:spacing w:line="285" w:lineRule="auto" w:before="51"/>
              <w:ind w:left="103" w:right="101"/>
              <w:jc w:val="both"/>
              <w:rPr>
                <w:rFonts w:ascii="宋体" w:hAnsi="宋体" w:cs="宋体" w:eastAsia="宋体" w:hint="default"/>
                <w:sz w:val="21"/>
                <w:szCs w:val="21"/>
              </w:rPr>
            </w:pPr>
            <w:r>
              <w:rPr>
                <w:rFonts w:ascii="宋体" w:hAnsi="宋体" w:cs="宋体" w:eastAsia="宋体" w:hint="default"/>
                <w:spacing w:val="2"/>
                <w:sz w:val="21"/>
                <w:szCs w:val="21"/>
              </w:rPr>
              <w:t>八次会议审议通过了公司限制性股票符合解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锁条件的议案，除两名不符合解锁条件的激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励对象，其余激励对象均满足首次限制性股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票解锁条件。</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p>
          <w:p>
            <w:pPr>
              <w:pStyle w:val="TableParagraph"/>
              <w:spacing w:line="285" w:lineRule="auto" w:before="51"/>
              <w:ind w:left="103" w:right="101"/>
              <w:jc w:val="left"/>
              <w:rPr>
                <w:rFonts w:ascii="宋体" w:hAnsi="宋体" w:cs="宋体" w:eastAsia="宋体" w:hint="default"/>
                <w:sz w:val="21"/>
                <w:szCs w:val="21"/>
              </w:rPr>
            </w:pPr>
            <w:r>
              <w:rPr>
                <w:rFonts w:ascii="宋体" w:hAnsi="宋体" w:cs="宋体" w:eastAsia="宋体" w:hint="default"/>
                <w:spacing w:val="2"/>
                <w:sz w:val="21"/>
                <w:szCs w:val="21"/>
              </w:rPr>
              <w:t>证券报》、《证券时报》和上海证券交易所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990"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103"/>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股</w:t>
            </w:r>
            <w:r>
              <w:rPr>
                <w:rFonts w:ascii="宋体" w:hAnsi="宋体" w:cs="宋体" w:eastAsia="宋体" w:hint="default"/>
                <w:sz w:val="21"/>
                <w:szCs w:val="21"/>
              </w:rPr>
              <w:t>权激励股份第一次</w:t>
            </w:r>
          </w:p>
          <w:p>
            <w:pPr>
              <w:pStyle w:val="TableParagraph"/>
              <w:spacing w:line="285" w:lineRule="auto" w:before="51"/>
              <w:ind w:left="103" w:right="95"/>
              <w:jc w:val="left"/>
              <w:rPr>
                <w:rFonts w:ascii="宋体" w:hAnsi="宋体" w:cs="宋体" w:eastAsia="宋体" w:hint="default"/>
                <w:sz w:val="21"/>
                <w:szCs w:val="21"/>
              </w:rPr>
            </w:pPr>
            <w:r>
              <w:rPr>
                <w:rFonts w:ascii="宋体" w:hAnsi="宋体" w:cs="宋体" w:eastAsia="宋体" w:hint="default"/>
                <w:spacing w:val="2"/>
                <w:sz w:val="21"/>
                <w:szCs w:val="21"/>
              </w:rPr>
              <w:t>解锁，本次解锁的已授出股权激励股份数量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8,688,500</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日的《中国证券报》、《上海</w:t>
            </w:r>
          </w:p>
          <w:p>
            <w:pPr>
              <w:pStyle w:val="TableParagraph"/>
              <w:spacing w:line="285" w:lineRule="auto" w:before="51"/>
              <w:ind w:left="103" w:right="96"/>
              <w:jc w:val="left"/>
              <w:rPr>
                <w:rFonts w:ascii="宋体" w:hAnsi="宋体" w:cs="宋体" w:eastAsia="宋体" w:hint="default"/>
                <w:sz w:val="21"/>
                <w:szCs w:val="21"/>
              </w:rPr>
            </w:pPr>
            <w:r>
              <w:rPr>
                <w:rFonts w:ascii="宋体" w:hAnsi="宋体" w:cs="宋体" w:eastAsia="宋体" w:hint="default"/>
                <w:spacing w:val="2"/>
                <w:sz w:val="21"/>
                <w:szCs w:val="21"/>
              </w:rPr>
              <w:t>证券报》、《证券时报》和上海证券交易所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1644"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102"/>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第</w:t>
            </w:r>
            <w:r>
              <w:rPr>
                <w:rFonts w:ascii="宋体" w:hAnsi="宋体" w:cs="宋体" w:eastAsia="宋体" w:hint="default"/>
                <w:sz w:val="21"/>
                <w:szCs w:val="21"/>
              </w:rPr>
              <w:t>六届董事会第三十</w:t>
            </w:r>
          </w:p>
          <w:p>
            <w:pPr>
              <w:pStyle w:val="TableParagraph"/>
              <w:spacing w:line="285" w:lineRule="auto" w:before="51"/>
              <w:ind w:left="103" w:right="99"/>
              <w:jc w:val="both"/>
              <w:rPr>
                <w:rFonts w:ascii="宋体" w:hAnsi="宋体" w:cs="宋体" w:eastAsia="宋体" w:hint="default"/>
                <w:sz w:val="21"/>
                <w:szCs w:val="21"/>
              </w:rPr>
            </w:pPr>
            <w:r>
              <w:rPr>
                <w:rFonts w:ascii="宋体" w:hAnsi="宋体" w:cs="宋体" w:eastAsia="宋体" w:hint="default"/>
                <w:spacing w:val="2"/>
                <w:sz w:val="21"/>
                <w:szCs w:val="21"/>
              </w:rPr>
              <w:t>九次会议审议通过了关于回购注销部分已授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出股权激励股票的议案，决定回购并注销</w:t>
            </w:r>
            <w:r>
              <w:rPr>
                <w:rFonts w:ascii="宋体" w:hAnsi="宋体" w:cs="宋体" w:eastAsia="宋体" w:hint="default"/>
                <w:spacing w:val="14"/>
                <w:sz w:val="21"/>
                <w:szCs w:val="21"/>
              </w:rPr>
              <w:t> </w:t>
            </w:r>
            <w:r>
              <w:rPr>
                <w:rFonts w:ascii="宋体" w:hAnsi="宋体" w:cs="宋体" w:eastAsia="宋体" w:hint="default"/>
                <w:sz w:val="21"/>
                <w:szCs w:val="21"/>
              </w:rPr>
              <w:t>3 </w:t>
            </w:r>
            <w:r>
              <w:rPr>
                <w:rFonts w:ascii="宋体" w:hAnsi="宋体" w:cs="宋体" w:eastAsia="宋体" w:hint="default"/>
                <w:spacing w:val="2"/>
                <w:sz w:val="21"/>
                <w:szCs w:val="21"/>
              </w:rPr>
              <w:t>名原股权激励对象已获授但尚未解锁的股权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激励股票共计</w:t>
            </w:r>
            <w:r>
              <w:rPr>
                <w:rFonts w:ascii="宋体" w:hAnsi="宋体" w:cs="宋体" w:eastAsia="宋体" w:hint="default"/>
                <w:spacing w:val="-53"/>
                <w:sz w:val="21"/>
                <w:szCs w:val="21"/>
              </w:rPr>
              <w:t> </w:t>
            </w:r>
            <w:r>
              <w:rPr>
                <w:rFonts w:ascii="宋体" w:hAnsi="宋体" w:cs="宋体" w:eastAsia="宋体" w:hint="default"/>
                <w:sz w:val="21"/>
                <w:szCs w:val="21"/>
              </w:rPr>
              <w:t>70</w:t>
            </w:r>
            <w:r>
              <w:rPr>
                <w:rFonts w:ascii="宋体" w:hAnsi="宋体" w:cs="宋体" w:eastAsia="宋体" w:hint="default"/>
                <w:spacing w:val="-53"/>
                <w:sz w:val="21"/>
                <w:szCs w:val="21"/>
              </w:rPr>
              <w:t> </w:t>
            </w:r>
            <w:r>
              <w:rPr>
                <w:rFonts w:ascii="宋体" w:hAnsi="宋体" w:cs="宋体" w:eastAsia="宋体" w:hint="default"/>
                <w:sz w:val="21"/>
                <w:szCs w:val="21"/>
              </w:rPr>
              <w:t>万股。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p>
          <w:p>
            <w:pPr>
              <w:pStyle w:val="TableParagraph"/>
              <w:spacing w:line="285" w:lineRule="auto" w:before="51"/>
              <w:ind w:left="103" w:right="101"/>
              <w:jc w:val="left"/>
              <w:rPr>
                <w:rFonts w:ascii="宋体" w:hAnsi="宋体" w:cs="宋体" w:eastAsia="宋体" w:hint="default"/>
                <w:sz w:val="21"/>
                <w:szCs w:val="21"/>
              </w:rPr>
            </w:pPr>
            <w:r>
              <w:rPr>
                <w:rFonts w:ascii="宋体" w:hAnsi="宋体" w:cs="宋体" w:eastAsia="宋体" w:hint="default"/>
                <w:spacing w:val="2"/>
                <w:sz w:val="21"/>
                <w:szCs w:val="21"/>
              </w:rPr>
              <w:t>证券报》、《证券时报》和上海证券交易所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1645"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日，公司第七届董事会第九</w:t>
            </w:r>
          </w:p>
          <w:p>
            <w:pPr>
              <w:pStyle w:val="TableParagraph"/>
              <w:spacing w:line="285" w:lineRule="auto" w:before="51"/>
              <w:ind w:left="103" w:right="101"/>
              <w:jc w:val="both"/>
              <w:rPr>
                <w:rFonts w:ascii="宋体" w:hAnsi="宋体" w:cs="宋体" w:eastAsia="宋体" w:hint="default"/>
                <w:sz w:val="21"/>
                <w:szCs w:val="21"/>
              </w:rPr>
            </w:pPr>
            <w:r>
              <w:rPr>
                <w:rFonts w:ascii="宋体" w:hAnsi="宋体" w:cs="宋体" w:eastAsia="宋体" w:hint="default"/>
                <w:spacing w:val="2"/>
                <w:sz w:val="21"/>
                <w:szCs w:val="21"/>
              </w:rPr>
              <w:t>次会议审议通过了关于回购注销部分已授出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股权激励股票的议案，决定回购并注销</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名 </w:t>
            </w:r>
            <w:r>
              <w:rPr>
                <w:rFonts w:ascii="宋体" w:hAnsi="宋体" w:cs="宋体" w:eastAsia="宋体" w:hint="default"/>
                <w:spacing w:val="2"/>
                <w:sz w:val="21"/>
                <w:szCs w:val="21"/>
              </w:rPr>
              <w:t>原股权激励对象已获授但尚未解锁的股权激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励股票共计</w:t>
            </w:r>
            <w:r>
              <w:rPr>
                <w:rFonts w:ascii="宋体" w:hAnsi="宋体" w:cs="宋体" w:eastAsia="宋体" w:hint="default"/>
                <w:spacing w:val="-52"/>
                <w:sz w:val="21"/>
                <w:szCs w:val="21"/>
              </w:rPr>
              <w:t> </w:t>
            </w:r>
            <w:r>
              <w:rPr>
                <w:rFonts w:ascii="宋体" w:hAnsi="宋体" w:cs="宋体" w:eastAsia="宋体" w:hint="default"/>
                <w:sz w:val="21"/>
                <w:szCs w:val="21"/>
              </w:rPr>
              <w:t>199.5</w:t>
            </w:r>
            <w:r>
              <w:rPr>
                <w:rFonts w:ascii="宋体" w:hAnsi="宋体" w:cs="宋体" w:eastAsia="宋体" w:hint="default"/>
                <w:spacing w:val="-52"/>
                <w:sz w:val="21"/>
                <w:szCs w:val="21"/>
              </w:rPr>
              <w:t> </w:t>
            </w:r>
            <w:r>
              <w:rPr>
                <w:rFonts w:ascii="宋体" w:hAnsi="宋体" w:cs="宋体" w:eastAsia="宋体" w:hint="default"/>
                <w:sz w:val="21"/>
                <w:szCs w:val="21"/>
              </w:rPr>
              <w:t>万股。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日的《中国证券报》、《上</w:t>
            </w:r>
          </w:p>
          <w:p>
            <w:pPr>
              <w:pStyle w:val="TableParagraph"/>
              <w:spacing w:line="285" w:lineRule="auto" w:before="51"/>
              <w:ind w:left="103" w:right="101"/>
              <w:jc w:val="left"/>
              <w:rPr>
                <w:rFonts w:ascii="宋体" w:hAnsi="宋体" w:cs="宋体" w:eastAsia="宋体" w:hint="default"/>
                <w:sz w:val="21"/>
                <w:szCs w:val="21"/>
              </w:rPr>
            </w:pPr>
            <w:r>
              <w:rPr>
                <w:rFonts w:ascii="宋体" w:hAnsi="宋体" w:cs="宋体" w:eastAsia="宋体" w:hint="default"/>
                <w:spacing w:val="2"/>
                <w:sz w:val="21"/>
                <w:szCs w:val="21"/>
              </w:rPr>
              <w:t>海证券报》、《证券时报》和上海证券交易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35"/>
        <w:ind w:left="477" w:right="8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临时公告未披露或有后续进展的股权激励情况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770" w:top="1100" w:bottom="960" w:left="1320" w:right="1320"/>
        </w:sectPr>
      </w:pPr>
    </w:p>
    <w:p>
      <w:pPr>
        <w:pStyle w:val="BodyText"/>
        <w:spacing w:line="285" w:lineRule="auto" w:before="35"/>
        <w:ind w:left="477" w:right="-20"/>
        <w:jc w:val="left"/>
      </w:pPr>
      <w:r>
        <w:rPr/>
        <w:t>激励方式</w:t>
      </w:r>
      <w:r>
        <w:rPr>
          <w:rFonts w:ascii="宋体" w:hAnsi="宋体" w:cs="宋体" w:eastAsia="宋体" w:hint="default"/>
        </w:rPr>
        <w:t>: </w:t>
      </w:r>
      <w:r>
        <w:rPr/>
        <w:t>限制性股票 标的股票来源</w:t>
      </w:r>
      <w:r>
        <w:rPr>
          <w:rFonts w:ascii="宋体" w:hAnsi="宋体" w:cs="宋体" w:eastAsia="宋体" w:hint="default"/>
        </w:rPr>
        <w:t>:</w:t>
      </w:r>
      <w:r>
        <w:rPr/>
        <w:t>向激励对象发行股份</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left="477" w:right="0"/>
        <w:jc w:val="left"/>
      </w:pPr>
      <w:r>
        <w:rPr/>
        <w:t>单位：份</w:t>
      </w:r>
    </w:p>
    <w:p>
      <w:pPr>
        <w:spacing w:after="0" w:line="240" w:lineRule="auto"/>
        <w:jc w:val="left"/>
        <w:sectPr>
          <w:type w:val="continuous"/>
          <w:pgSz w:w="11910" w:h="16840"/>
          <w:pgMar w:top="1580" w:bottom="280" w:left="1320" w:right="1320"/>
          <w:cols w:num="2" w:equalWidth="0">
            <w:col w:w="3733" w:space="3110"/>
            <w:col w:w="2427"/>
          </w:cols>
        </w:sectPr>
      </w:pPr>
    </w:p>
    <w:p>
      <w:pPr>
        <w:spacing w:line="240" w:lineRule="auto" w:before="7"/>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504"/>
        <w:gridCol w:w="4536"/>
      </w:tblGrid>
      <w:tr>
        <w:trPr>
          <w:trHeight w:val="664"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董事、高级管理人员、中层管理人员、子公司高</w:t>
            </w:r>
          </w:p>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管和核心营销、技术和管理骨干。</w:t>
            </w:r>
          </w:p>
        </w:tc>
      </w:tr>
      <w:tr>
        <w:trPr>
          <w:trHeight w:val="337"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336"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8,668,500</w:t>
            </w:r>
          </w:p>
        </w:tc>
      </w:tr>
      <w:tr>
        <w:trPr>
          <w:trHeight w:val="337"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报告期内失效的权益总额（注）</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-2,695,000</w:t>
            </w:r>
          </w:p>
        </w:tc>
      </w:tr>
      <w:tr>
        <w:trPr>
          <w:trHeight w:val="337"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至报告期末累计已授出但尚未行使的权益总额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20,296,500</w:t>
            </w:r>
          </w:p>
        </w:tc>
      </w:tr>
      <w:tr>
        <w:trPr>
          <w:trHeight w:val="337"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8,668,500</w:t>
            </w:r>
          </w:p>
        </w:tc>
      </w:tr>
    </w:tbl>
    <w:p>
      <w:pPr>
        <w:spacing w:after="0" w:line="241" w:lineRule="exact"/>
        <w:jc w:val="right"/>
        <w:rPr>
          <w:rFonts w:ascii="宋体" w:hAnsi="宋体" w:cs="宋体" w:eastAsia="宋体" w:hint="default"/>
          <w:sz w:val="21"/>
          <w:szCs w:val="21"/>
        </w:rPr>
        <w:sectPr>
          <w:type w:val="continuous"/>
          <w:pgSz w:w="11910" w:h="16840"/>
          <w:pgMar w:top="1580" w:bottom="280" w:left="1320" w:right="1320"/>
        </w:sectPr>
      </w:pPr>
    </w:p>
    <w:p>
      <w:pPr>
        <w:spacing w:line="240" w:lineRule="auto" w:before="6"/>
        <w:rPr>
          <w:rFonts w:ascii="宋体" w:hAnsi="宋体" w:cs="宋体" w:eastAsia="宋体" w:hint="default"/>
          <w:sz w:val="24"/>
          <w:szCs w:val="24"/>
        </w:rPr>
      </w:pPr>
    </w:p>
    <w:tbl>
      <w:tblPr>
        <w:tblW w:w="0" w:type="auto"/>
        <w:jc w:val="left"/>
        <w:tblInd w:w="369" w:type="dxa"/>
        <w:tblLayout w:type="fixed"/>
        <w:tblCellMar>
          <w:top w:w="0" w:type="dxa"/>
          <w:left w:w="0" w:type="dxa"/>
          <w:bottom w:w="0" w:type="dxa"/>
          <w:right w:w="0" w:type="dxa"/>
        </w:tblCellMar>
        <w:tblLook w:val="01E0"/>
      </w:tblPr>
      <w:tblGrid>
        <w:gridCol w:w="1244"/>
        <w:gridCol w:w="1560"/>
        <w:gridCol w:w="1700"/>
        <w:gridCol w:w="992"/>
        <w:gridCol w:w="850"/>
        <w:gridCol w:w="426"/>
        <w:gridCol w:w="425"/>
        <w:gridCol w:w="851"/>
        <w:gridCol w:w="992"/>
      </w:tblGrid>
      <w:tr>
        <w:trPr>
          <w:trHeight w:val="1318"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报告期内授予价格与行权价格历次调整的情况</w:t>
            </w:r>
          </w:p>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以及经调整后的最新授予价格与行权价格</w:t>
            </w:r>
          </w:p>
        </w:tc>
        <w:tc>
          <w:tcPr>
            <w:tcW w:w="45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公司在</w:t>
            </w:r>
            <w:r>
              <w:rPr>
                <w:rFonts w:ascii="宋体" w:hAnsi="宋体" w:cs="宋体" w:eastAsia="宋体" w:hint="default"/>
                <w:spacing w:val="-67"/>
                <w:sz w:val="21"/>
                <w:szCs w:val="21"/>
              </w:rPr>
              <w:t> </w:t>
            </w:r>
            <w:r>
              <w:rPr>
                <w:rFonts w:ascii="宋体" w:hAnsi="宋体" w:cs="宋体" w:eastAsia="宋体" w:hint="default"/>
                <w:sz w:val="21"/>
                <w:szCs w:val="21"/>
              </w:rPr>
              <w:t>2011</w:t>
            </w:r>
            <w:r>
              <w:rPr>
                <w:rFonts w:ascii="宋体" w:hAnsi="宋体" w:cs="宋体" w:eastAsia="宋体" w:hint="default"/>
                <w:spacing w:val="-67"/>
                <w:sz w:val="21"/>
                <w:szCs w:val="21"/>
              </w:rPr>
              <w:t> </w:t>
            </w:r>
            <w:r>
              <w:rPr>
                <w:rFonts w:ascii="宋体" w:hAnsi="宋体" w:cs="宋体" w:eastAsia="宋体" w:hint="default"/>
                <w:sz w:val="21"/>
                <w:szCs w:val="21"/>
              </w:rPr>
              <w:t>年度限制性股票的授予价格为</w:t>
            </w:r>
            <w:r>
              <w:rPr>
                <w:rFonts w:ascii="宋体" w:hAnsi="宋体" w:cs="宋体" w:eastAsia="宋体" w:hint="default"/>
                <w:spacing w:val="-67"/>
                <w:sz w:val="21"/>
                <w:szCs w:val="21"/>
              </w:rPr>
              <w:t> </w:t>
            </w:r>
            <w:r>
              <w:rPr>
                <w:rFonts w:ascii="宋体" w:hAnsi="宋体" w:cs="宋体" w:eastAsia="宋体" w:hint="default"/>
                <w:sz w:val="21"/>
                <w:szCs w:val="21"/>
              </w:rPr>
              <w:t>3.87</w:t>
            </w:r>
          </w:p>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pacing w:val="-90"/>
                <w:sz w:val="21"/>
                <w:szCs w:val="21"/>
              </w:rPr>
              <w:t>；</w:t>
            </w:r>
            <w:r>
              <w:rPr>
                <w:rFonts w:ascii="宋体" w:hAnsi="宋体" w:cs="宋体" w:eastAsia="宋体" w:hint="default"/>
                <w:sz w:val="21"/>
                <w:szCs w:val="21"/>
              </w:rPr>
              <w:t>报</w:t>
            </w:r>
            <w:r>
              <w:rPr>
                <w:rFonts w:ascii="宋体" w:hAnsi="宋体" w:cs="宋体" w:eastAsia="宋体" w:hint="default"/>
                <w:spacing w:val="-2"/>
                <w:sz w:val="21"/>
                <w:szCs w:val="21"/>
              </w:rPr>
              <w:t>告</w:t>
            </w:r>
            <w:r>
              <w:rPr>
                <w:rFonts w:ascii="宋体" w:hAnsi="宋体" w:cs="宋体" w:eastAsia="宋体" w:hint="default"/>
                <w:sz w:val="21"/>
                <w:szCs w:val="21"/>
              </w:rPr>
              <w:t>期内公司实施了每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2"/>
                <w:sz w:val="21"/>
                <w:szCs w:val="21"/>
              </w:rPr>
              <w:t>股</w:t>
            </w:r>
            <w:r>
              <w:rPr>
                <w:rFonts w:ascii="宋体" w:hAnsi="宋体" w:cs="宋体" w:eastAsia="宋体" w:hint="default"/>
                <w:sz w:val="21"/>
                <w:szCs w:val="21"/>
              </w:rPr>
              <w:t>派发现金红</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46"/>
                <w:sz w:val="21"/>
                <w:szCs w:val="21"/>
              </w:rPr>
              <w:t> </w:t>
            </w:r>
            <w:r>
              <w:rPr>
                <w:rFonts w:ascii="宋体" w:hAnsi="宋体" w:cs="宋体" w:eastAsia="宋体" w:hint="default"/>
                <w:sz w:val="21"/>
                <w:szCs w:val="21"/>
              </w:rPr>
              <w:t>0.10</w:t>
            </w:r>
            <w:r>
              <w:rPr>
                <w:rFonts w:ascii="宋体" w:hAnsi="宋体" w:cs="宋体" w:eastAsia="宋体" w:hint="default"/>
                <w:spacing w:val="-45"/>
                <w:sz w:val="21"/>
                <w:szCs w:val="21"/>
              </w:rPr>
              <w:t> </w:t>
            </w:r>
            <w:r>
              <w:rPr>
                <w:rFonts w:ascii="宋体" w:hAnsi="宋体" w:cs="宋体" w:eastAsia="宋体" w:hint="default"/>
                <w:sz w:val="21"/>
                <w:szCs w:val="21"/>
              </w:rPr>
              <w:t>元（含税）的分红方案，故经调整后的</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最新授予价格和回购价格为 </w:t>
            </w:r>
            <w:r>
              <w:rPr>
                <w:rFonts w:ascii="宋体" w:hAnsi="宋体" w:cs="宋体" w:eastAsia="宋体" w:hint="default"/>
                <w:sz w:val="21"/>
                <w:szCs w:val="21"/>
              </w:rPr>
              <w:t>3.86</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r>
      <w:tr>
        <w:trPr>
          <w:trHeight w:val="336" w:hRule="exact"/>
        </w:trPr>
        <w:tc>
          <w:tcPr>
            <w:tcW w:w="90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66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报告期内获授权</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益数量</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报告期内行使权益数</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量</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17"/>
                <w:sz w:val="21"/>
                <w:szCs w:val="21"/>
              </w:rPr>
              <w:t>报告期末尚未行使的</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权益数量</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2" w:right="0"/>
              <w:jc w:val="left"/>
              <w:rPr>
                <w:rFonts w:ascii="Times New Roman" w:hAnsi="Times New Roman" w:cs="Times New Roman" w:eastAsia="Times New Roman" w:hint="default"/>
                <w:sz w:val="21"/>
                <w:szCs w:val="21"/>
              </w:rPr>
            </w:pPr>
            <w:r>
              <w:rPr>
                <w:rFonts w:ascii="Times New Roman"/>
                <w:sz w:val="21"/>
              </w:rPr>
              <w:t>360,000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1" w:right="0"/>
              <w:jc w:val="left"/>
              <w:rPr>
                <w:rFonts w:ascii="Times New Roman" w:hAnsi="Times New Roman" w:cs="Times New Roman" w:eastAsia="Times New Roman" w:hint="default"/>
                <w:sz w:val="21"/>
                <w:szCs w:val="21"/>
              </w:rPr>
            </w:pPr>
            <w:r>
              <w:rPr>
                <w:rFonts w:ascii="Times New Roman"/>
                <w:sz w:val="21"/>
              </w:rPr>
              <w:t>840,000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300,000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700,000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360,000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840,000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2" w:right="0"/>
              <w:jc w:val="left"/>
              <w:rPr>
                <w:rFonts w:ascii="Times New Roman" w:hAnsi="Times New Roman" w:cs="Times New Roman" w:eastAsia="Times New Roman" w:hint="default"/>
                <w:sz w:val="21"/>
                <w:szCs w:val="21"/>
              </w:rPr>
            </w:pPr>
            <w:r>
              <w:rPr>
                <w:rFonts w:ascii="Times New Roman"/>
                <w:sz w:val="21"/>
              </w:rPr>
              <w:t>300,000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1" w:right="0"/>
              <w:jc w:val="left"/>
              <w:rPr>
                <w:rFonts w:ascii="Times New Roman" w:hAnsi="Times New Roman" w:cs="Times New Roman" w:eastAsia="Times New Roman" w:hint="default"/>
                <w:sz w:val="21"/>
                <w:szCs w:val="21"/>
              </w:rPr>
            </w:pPr>
            <w:r>
              <w:rPr>
                <w:rFonts w:ascii="Times New Roman"/>
                <w:sz w:val="21"/>
              </w:rPr>
              <w:t>700,000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300,000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700,000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330,000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770,000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
              <w:jc w:val="left"/>
              <w:rPr>
                <w:rFonts w:ascii="宋体" w:hAnsi="宋体" w:cs="宋体" w:eastAsia="宋体" w:hint="default"/>
                <w:sz w:val="21"/>
                <w:szCs w:val="21"/>
              </w:rPr>
            </w:pPr>
            <w:r>
              <w:rPr>
                <w:rFonts w:ascii="宋体" w:hAnsi="宋体" w:cs="宋体" w:eastAsia="宋体" w:hint="default"/>
                <w:spacing w:val="-4"/>
                <w:sz w:val="21"/>
                <w:szCs w:val="21"/>
              </w:rPr>
              <w:t>董事（已离任）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270,000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2" w:right="0"/>
              <w:jc w:val="left"/>
              <w:rPr>
                <w:rFonts w:ascii="Times New Roman" w:hAnsi="Times New Roman" w:cs="Times New Roman" w:eastAsia="Times New Roman" w:hint="default"/>
                <w:sz w:val="21"/>
                <w:szCs w:val="21"/>
              </w:rPr>
            </w:pPr>
            <w:r>
              <w:rPr>
                <w:rFonts w:ascii="Times New Roman"/>
                <w:sz w:val="21"/>
              </w:rPr>
              <w:t>300,000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1" w:right="0"/>
              <w:jc w:val="left"/>
              <w:rPr>
                <w:rFonts w:ascii="Times New Roman" w:hAnsi="Times New Roman" w:cs="Times New Roman" w:eastAsia="Times New Roman" w:hint="default"/>
                <w:sz w:val="21"/>
                <w:szCs w:val="21"/>
              </w:rPr>
            </w:pPr>
            <w:r>
              <w:rPr>
                <w:rFonts w:ascii="Times New Roman"/>
                <w:sz w:val="21"/>
              </w:rPr>
              <w:t>700,000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300,000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700,000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300,000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700,000</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杨小虎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2" w:right="0"/>
              <w:jc w:val="left"/>
              <w:rPr>
                <w:rFonts w:ascii="Times New Roman" w:hAnsi="Times New Roman" w:cs="Times New Roman" w:eastAsia="Times New Roman" w:hint="default"/>
                <w:sz w:val="21"/>
                <w:szCs w:val="21"/>
              </w:rPr>
            </w:pPr>
            <w:r>
              <w:rPr>
                <w:rFonts w:ascii="Times New Roman"/>
                <w:sz w:val="21"/>
              </w:rPr>
              <w:t>270,000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1" w:right="0"/>
              <w:jc w:val="left"/>
              <w:rPr>
                <w:rFonts w:ascii="Times New Roman" w:hAnsi="Times New Roman" w:cs="Times New Roman" w:eastAsia="Times New Roman" w:hint="default"/>
                <w:sz w:val="21"/>
                <w:szCs w:val="21"/>
              </w:rPr>
            </w:pPr>
            <w:r>
              <w:rPr>
                <w:rFonts w:ascii="Times New Roman"/>
                <w:sz w:val="21"/>
              </w:rPr>
              <w:t>630,000</w:t>
            </w:r>
          </w:p>
        </w:tc>
      </w:tr>
      <w:tr>
        <w:trPr>
          <w:trHeight w:val="28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270,000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1" w:right="0"/>
              <w:jc w:val="left"/>
              <w:rPr>
                <w:rFonts w:ascii="Times New Roman" w:hAnsi="Times New Roman" w:cs="Times New Roman" w:eastAsia="Times New Roman" w:hint="default"/>
                <w:sz w:val="21"/>
                <w:szCs w:val="21"/>
              </w:rPr>
            </w:pPr>
            <w:r>
              <w:rPr>
                <w:rFonts w:ascii="Times New Roman"/>
                <w:sz w:val="21"/>
              </w:rPr>
              <w:t>630,000</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高级管理人员</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（已离任）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2" w:right="0"/>
              <w:jc w:val="left"/>
              <w:rPr>
                <w:rFonts w:ascii="Times New Roman" w:hAnsi="Times New Roman" w:cs="Times New Roman" w:eastAsia="Times New Roman" w:hint="default"/>
                <w:sz w:val="21"/>
                <w:szCs w:val="21"/>
              </w:rPr>
            </w:pPr>
            <w:r>
              <w:rPr>
                <w:rFonts w:ascii="Times New Roman"/>
                <w:sz w:val="21"/>
              </w:rPr>
              <w:t>270,000</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w:t>
            </w:r>
          </w:p>
        </w:tc>
      </w:tr>
      <w:tr>
        <w:trPr>
          <w:trHeight w:val="990"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45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9"/>
                <w:sz w:val="21"/>
                <w:szCs w:val="21"/>
              </w:rPr>
              <w:t> </w:t>
            </w:r>
            <w:r>
              <w:rPr>
                <w:rFonts w:ascii="宋体" w:hAnsi="宋体" w:cs="宋体" w:eastAsia="宋体" w:hint="default"/>
                <w:sz w:val="21"/>
                <w:szCs w:val="21"/>
              </w:rPr>
              <w:t>2013</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日注销已回购的股权激励</w:t>
            </w:r>
          </w:p>
          <w:p>
            <w:pPr>
              <w:pStyle w:val="TableParagraph"/>
              <w:spacing w:line="285" w:lineRule="auto" w:before="52"/>
              <w:ind w:left="103" w:right="67"/>
              <w:jc w:val="left"/>
              <w:rPr>
                <w:rFonts w:ascii="宋体" w:hAnsi="宋体" w:cs="宋体" w:eastAsia="宋体" w:hint="default"/>
                <w:sz w:val="21"/>
                <w:szCs w:val="21"/>
              </w:rPr>
            </w:pPr>
            <w:r>
              <w:rPr>
                <w:rFonts w:ascii="宋体" w:hAnsi="宋体" w:cs="宋体" w:eastAsia="宋体" w:hint="default"/>
                <w:spacing w:val="24"/>
                <w:sz w:val="21"/>
                <w:szCs w:val="21"/>
              </w:rPr>
              <w:t>股份共计</w:t>
            </w:r>
            <w:r>
              <w:rPr>
                <w:rFonts w:ascii="宋体" w:hAnsi="宋体" w:cs="宋体" w:eastAsia="宋体" w:hint="default"/>
                <w:spacing w:val="34"/>
                <w:sz w:val="21"/>
                <w:szCs w:val="21"/>
              </w:rPr>
              <w:t> </w:t>
            </w:r>
            <w:r>
              <w:rPr>
                <w:rFonts w:ascii="宋体" w:hAnsi="宋体" w:cs="宋体" w:eastAsia="宋体" w:hint="default"/>
                <w:sz w:val="21"/>
                <w:szCs w:val="21"/>
              </w:rPr>
              <w:t>2,695,000</w:t>
            </w:r>
            <w:r>
              <w:rPr>
                <w:rFonts w:ascii="宋体" w:hAnsi="宋体" w:cs="宋体" w:eastAsia="宋体" w:hint="default"/>
                <w:spacing w:val="35"/>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16"/>
                <w:sz w:val="21"/>
                <w:szCs w:val="21"/>
              </w:rPr>
              <w:t>公司</w:t>
            </w:r>
            <w:r>
              <w:rPr>
                <w:rFonts w:ascii="宋体" w:hAnsi="宋体" w:cs="宋体" w:eastAsia="宋体" w:hint="default"/>
                <w:spacing w:val="-72"/>
                <w:sz w:val="21"/>
                <w:szCs w:val="21"/>
              </w:rPr>
              <w:t> </w:t>
            </w:r>
            <w:r>
              <w:rPr>
                <w:rFonts w:ascii="宋体" w:hAnsi="宋体" w:cs="宋体" w:eastAsia="宋体" w:hint="default"/>
                <w:spacing w:val="16"/>
                <w:sz w:val="21"/>
                <w:szCs w:val="21"/>
              </w:rPr>
              <w:t>注册</w:t>
            </w:r>
            <w:r>
              <w:rPr>
                <w:rFonts w:ascii="宋体" w:hAnsi="宋体" w:cs="宋体" w:eastAsia="宋体" w:hint="default"/>
                <w:spacing w:val="-73"/>
                <w:sz w:val="21"/>
                <w:szCs w:val="21"/>
              </w:rPr>
              <w:t> </w:t>
            </w:r>
            <w:r>
              <w:rPr>
                <w:rFonts w:ascii="宋体" w:hAnsi="宋体" w:cs="宋体" w:eastAsia="宋体" w:hint="default"/>
                <w:spacing w:val="22"/>
                <w:sz w:val="21"/>
                <w:szCs w:val="21"/>
              </w:rPr>
              <w:t>资本由</w:t>
            </w:r>
            <w:r>
              <w:rPr>
                <w:rFonts w:ascii="宋体" w:hAnsi="宋体" w:cs="宋体" w:eastAsia="宋体" w:hint="default"/>
                <w:spacing w:val="-72"/>
                <w:sz w:val="21"/>
                <w:szCs w:val="21"/>
              </w:rPr>
              <w:t> </w:t>
            </w:r>
            <w:r>
              <w:rPr>
                <w:rFonts w:ascii="宋体" w:hAnsi="宋体" w:cs="宋体" w:eastAsia="宋体" w:hint="default"/>
                <w:sz w:val="21"/>
                <w:szCs w:val="21"/>
              </w:rPr>
              <w:t>842,008,495</w:t>
            </w:r>
            <w:r>
              <w:rPr>
                <w:rFonts w:ascii="宋体" w:hAnsi="宋体" w:cs="宋体" w:eastAsia="宋体" w:hint="default"/>
                <w:spacing w:val="-53"/>
                <w:sz w:val="21"/>
                <w:szCs w:val="21"/>
              </w:rPr>
              <w:t> </w:t>
            </w:r>
            <w:r>
              <w:rPr>
                <w:rFonts w:ascii="宋体" w:hAnsi="宋体" w:cs="宋体" w:eastAsia="宋体" w:hint="default"/>
                <w:sz w:val="21"/>
                <w:szCs w:val="21"/>
              </w:rPr>
              <w:t>减少至</w:t>
            </w:r>
            <w:r>
              <w:rPr>
                <w:rFonts w:ascii="宋体" w:hAnsi="宋体" w:cs="宋体" w:eastAsia="宋体" w:hint="default"/>
                <w:spacing w:val="-52"/>
                <w:sz w:val="21"/>
                <w:szCs w:val="21"/>
              </w:rPr>
              <w:t> </w:t>
            </w:r>
            <w:r>
              <w:rPr>
                <w:rFonts w:ascii="宋体" w:hAnsi="宋体" w:cs="宋体" w:eastAsia="宋体" w:hint="default"/>
                <w:sz w:val="21"/>
                <w:szCs w:val="21"/>
              </w:rPr>
              <w:t>839,313,495</w:t>
            </w:r>
          </w:p>
        </w:tc>
      </w:tr>
      <w:tr>
        <w:trPr>
          <w:trHeight w:val="664"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45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限制性股票公允价值</w:t>
            </w:r>
            <w:r>
              <w:rPr>
                <w:rFonts w:ascii="宋体" w:hAnsi="宋体" w:cs="宋体" w:eastAsia="宋体" w:hint="default"/>
                <w:spacing w:val="-90"/>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授予日市价</w:t>
            </w:r>
            <w:r>
              <w:rPr>
                <w:rFonts w:ascii="宋体" w:hAnsi="宋体" w:cs="宋体" w:eastAsia="宋体" w:hint="default"/>
                <w:spacing w:val="-1"/>
                <w:sz w:val="21"/>
                <w:szCs w:val="21"/>
              </w:rPr>
              <w:t>-</w:t>
            </w:r>
            <w:r>
              <w:rPr>
                <w:rFonts w:ascii="宋体" w:hAnsi="宋体" w:cs="宋体" w:eastAsia="宋体" w:hint="default"/>
                <w:sz w:val="21"/>
                <w:szCs w:val="21"/>
              </w:rPr>
              <w:t>认沽期权价</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w:t>
            </w:r>
            <w:r>
              <w:rPr>
                <w:rFonts w:ascii="宋体" w:hAnsi="宋体" w:cs="宋体" w:eastAsia="宋体" w:hint="default"/>
                <w:sz w:val="21"/>
                <w:szCs w:val="21"/>
              </w:rPr>
              <w:t>授予价格）</w:t>
            </w:r>
            <w:r>
              <w:rPr>
                <w:rFonts w:ascii="宋体" w:hAnsi="宋体" w:cs="宋体" w:eastAsia="宋体" w:hint="default"/>
                <w:sz w:val="21"/>
                <w:szCs w:val="21"/>
              </w:rPr>
              <w:t>*</w:t>
            </w:r>
            <w:r>
              <w:rPr>
                <w:rFonts w:ascii="宋体" w:hAnsi="宋体" w:cs="宋体" w:eastAsia="宋体" w:hint="default"/>
                <w:sz w:val="21"/>
                <w:szCs w:val="21"/>
              </w:rPr>
              <w:t>授予数量</w:t>
            </w:r>
          </w:p>
        </w:tc>
      </w:tr>
      <w:tr>
        <w:trPr>
          <w:trHeight w:val="337" w:hRule="exact"/>
        </w:trPr>
        <w:tc>
          <w:tcPr>
            <w:tcW w:w="4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45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认沽期权价值通过</w:t>
            </w:r>
            <w:r>
              <w:rPr>
                <w:rFonts w:ascii="宋体" w:hAnsi="宋体" w:cs="宋体" w:eastAsia="宋体" w:hint="default"/>
                <w:spacing w:val="-54"/>
                <w:sz w:val="21"/>
                <w:szCs w:val="21"/>
              </w:rPr>
              <w:t> </w:t>
            </w:r>
            <w:r>
              <w:rPr>
                <w:rFonts w:ascii="宋体" w:hAnsi="宋体" w:cs="宋体" w:eastAsia="宋体" w:hint="default"/>
                <w:sz w:val="21"/>
                <w:szCs w:val="21"/>
              </w:rPr>
              <w:t>Black-Scholes</w:t>
            </w:r>
            <w:r>
              <w:rPr>
                <w:rFonts w:ascii="宋体" w:hAnsi="宋体" w:cs="宋体" w:eastAsia="宋体" w:hint="default"/>
                <w:spacing w:val="-54"/>
                <w:sz w:val="21"/>
                <w:szCs w:val="21"/>
              </w:rPr>
              <w:t> </w:t>
            </w:r>
            <w:r>
              <w:rPr>
                <w:rFonts w:ascii="宋体" w:hAnsi="宋体" w:cs="宋体" w:eastAsia="宋体" w:hint="default"/>
                <w:sz w:val="21"/>
                <w:szCs w:val="21"/>
              </w:rPr>
              <w:t>模型计算</w:t>
            </w:r>
          </w:p>
        </w:tc>
      </w:tr>
      <w:tr>
        <w:trPr>
          <w:trHeight w:val="282" w:hRule="exact"/>
        </w:trPr>
        <w:tc>
          <w:tcPr>
            <w:tcW w:w="4504" w:type="dxa"/>
            <w:gridSpan w:val="3"/>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2011</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w:t>
            </w:r>
          </w:p>
        </w:tc>
      </w:tr>
      <w:tr>
        <w:trPr>
          <w:trHeight w:val="556" w:hRule="exact"/>
        </w:trPr>
        <w:tc>
          <w:tcPr>
            <w:tcW w:w="4504" w:type="dxa"/>
            <w:gridSpan w:val="3"/>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各年分</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1180.2</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316.69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352.03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117.34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5"/>
        <w:spacing w:line="285" w:lineRule="auto"/>
        <w:ind w:left="843" w:right="5972" w:hanging="106"/>
        <w:jc w:val="left"/>
        <w:rPr>
          <w:b w:val="0"/>
          <w:bCs w:val="0"/>
        </w:rPr>
      </w:pPr>
      <w:r>
        <w:rPr/>
        <w:t>六、重大关联交易</w:t>
      </w:r>
      <w:r>
        <w:rPr>
          <w:w w:val="99"/>
        </w:rPr>
        <w:t> </w:t>
      </w:r>
      <w:r>
        <w:rPr>
          <w:rFonts w:ascii="宋体" w:hAnsi="宋体" w:cs="宋体" w:eastAsia="宋体" w:hint="default"/>
        </w:rPr>
        <w:t>(</w:t>
      </w:r>
      <w:r>
        <w:rPr/>
        <w:t>一</w:t>
      </w:r>
      <w:r>
        <w:rPr>
          <w:rFonts w:ascii="宋体" w:hAnsi="宋体" w:cs="宋体" w:eastAsia="宋体" w:hint="default"/>
        </w:rPr>
        <w:t>)</w:t>
      </w:r>
      <w:r>
        <w:rPr/>
        <w:t>与日常经营相关的关联交易</w:t>
      </w:r>
      <w:r>
        <w:rPr>
          <w:b w:val="0"/>
          <w:bCs w:val="0"/>
        </w:rPr>
      </w:r>
    </w:p>
    <w:p>
      <w:pPr>
        <w:spacing w:line="240" w:lineRule="auto" w:before="3"/>
        <w:rPr>
          <w:rFonts w:ascii="宋体" w:hAnsi="宋体" w:cs="宋体" w:eastAsia="宋体" w:hint="default"/>
          <w:b/>
          <w:bCs/>
          <w:sz w:val="23"/>
          <w:szCs w:val="23"/>
        </w:rPr>
      </w:pPr>
    </w:p>
    <w:p>
      <w:pPr>
        <w:spacing w:before="35"/>
        <w:ind w:left="737"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before="51"/>
        <w:ind w:left="0" w:right="735" w:firstLine="0"/>
        <w:jc w:val="right"/>
        <w:rPr>
          <w:rFonts w:ascii="宋体" w:hAnsi="宋体" w:cs="宋体" w:eastAsia="宋体" w:hint="default"/>
          <w:sz w:val="21"/>
          <w:szCs w:val="21"/>
        </w:rPr>
      </w:pPr>
      <w:r>
        <w:rPr>
          <w:rFonts w:ascii="宋体" w:hAnsi="宋体" w:cs="宋体" w:eastAsia="宋体" w:hint="default"/>
          <w:b/>
          <w:bCs/>
          <w:w w:val="95"/>
          <w:sz w:val="21"/>
          <w:szCs w:val="21"/>
        </w:rPr>
        <w:t>单位：万元</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1043"/>
        <w:gridCol w:w="2270"/>
        <w:gridCol w:w="1700"/>
        <w:gridCol w:w="1362"/>
        <w:gridCol w:w="1480"/>
        <w:gridCol w:w="1686"/>
      </w:tblGrid>
      <w:tr>
        <w:trPr>
          <w:trHeight w:val="821" w:hRule="exact"/>
        </w:trPr>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2"/>
              <w:ind w:left="103" w:right="269"/>
              <w:jc w:val="left"/>
              <w:rPr>
                <w:rFonts w:ascii="宋体" w:hAnsi="宋体" w:cs="宋体" w:eastAsia="宋体" w:hint="default"/>
                <w:sz w:val="22"/>
                <w:szCs w:val="22"/>
              </w:rPr>
            </w:pPr>
            <w:r>
              <w:rPr>
                <w:rFonts w:ascii="宋体" w:hAnsi="宋体" w:cs="宋体" w:eastAsia="宋体" w:hint="default"/>
                <w:sz w:val="22"/>
                <w:szCs w:val="22"/>
              </w:rPr>
              <w:t>关联交</w:t>
            </w:r>
            <w:r>
              <w:rPr>
                <w:rFonts w:ascii="宋体" w:hAnsi="宋体" w:cs="宋体" w:eastAsia="宋体" w:hint="default"/>
                <w:w w:val="99"/>
                <w:sz w:val="22"/>
                <w:szCs w:val="22"/>
              </w:rPr>
              <w:t> </w:t>
            </w:r>
            <w:r>
              <w:rPr>
                <w:rFonts w:ascii="宋体" w:hAnsi="宋体" w:cs="宋体" w:eastAsia="宋体" w:hint="default"/>
                <w:sz w:val="22"/>
                <w:szCs w:val="22"/>
              </w:rPr>
              <w:t>易类别</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2"/>
                <w:szCs w:val="22"/>
              </w:rPr>
            </w:pPr>
            <w:r>
              <w:rPr>
                <w:rFonts w:ascii="宋体" w:hAnsi="宋体" w:cs="宋体" w:eastAsia="宋体" w:hint="default"/>
                <w:sz w:val="22"/>
                <w:szCs w:val="22"/>
              </w:rPr>
              <w:t>关联人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22"/>
                <w:szCs w:val="22"/>
              </w:rPr>
            </w:pPr>
            <w:r>
              <w:rPr>
                <w:rFonts w:ascii="宋体" w:hAnsi="宋体" w:cs="宋体" w:eastAsia="宋体" w:hint="default"/>
                <w:sz w:val="22"/>
                <w:szCs w:val="22"/>
              </w:rPr>
              <w:t>交易内容</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2"/>
              <w:ind w:left="102" w:right="102"/>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66"/>
                <w:sz w:val="22"/>
                <w:szCs w:val="22"/>
              </w:rPr>
              <w:t> </w:t>
            </w:r>
            <w:r>
              <w:rPr>
                <w:rFonts w:ascii="宋体" w:hAnsi="宋体" w:cs="宋体" w:eastAsia="宋体" w:hint="default"/>
                <w:sz w:val="22"/>
                <w:szCs w:val="22"/>
              </w:rPr>
              <w:t>年预计</w:t>
            </w:r>
            <w:r>
              <w:rPr>
                <w:rFonts w:ascii="宋体" w:hAnsi="宋体" w:cs="宋体" w:eastAsia="宋体" w:hint="default"/>
                <w:w w:val="99"/>
                <w:sz w:val="22"/>
                <w:szCs w:val="22"/>
              </w:rPr>
              <w:t> </w:t>
            </w:r>
            <w:r>
              <w:rPr>
                <w:rFonts w:ascii="宋体" w:hAnsi="宋体" w:cs="宋体" w:eastAsia="宋体" w:hint="default"/>
                <w:sz w:val="22"/>
                <w:szCs w:val="22"/>
              </w:rPr>
              <w:t>金额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2"/>
              <w:ind w:left="103" w:right="21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年实际</w:t>
            </w:r>
            <w:r>
              <w:rPr>
                <w:rFonts w:ascii="宋体" w:hAnsi="宋体" w:cs="宋体" w:eastAsia="宋体" w:hint="default"/>
                <w:w w:val="99"/>
                <w:sz w:val="22"/>
                <w:szCs w:val="22"/>
              </w:rPr>
              <w:t> </w:t>
            </w:r>
            <w:r>
              <w:rPr>
                <w:rFonts w:ascii="宋体" w:hAnsi="宋体" w:cs="宋体" w:eastAsia="宋体" w:hint="default"/>
                <w:sz w:val="22"/>
                <w:szCs w:val="22"/>
              </w:rPr>
              <w:t>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披露索引</w:t>
            </w:r>
          </w:p>
        </w:tc>
      </w:tr>
      <w:tr>
        <w:trPr>
          <w:trHeight w:val="1644" w:hRule="exact"/>
        </w:trPr>
        <w:tc>
          <w:tcPr>
            <w:tcW w:w="10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86" w:lineRule="exact"/>
              <w:ind w:left="103" w:right="103"/>
              <w:jc w:val="left"/>
              <w:rPr>
                <w:rFonts w:ascii="宋体" w:hAnsi="宋体" w:cs="宋体" w:eastAsia="宋体" w:hint="default"/>
                <w:sz w:val="22"/>
                <w:szCs w:val="22"/>
              </w:rPr>
            </w:pPr>
            <w:r>
              <w:rPr>
                <w:rFonts w:ascii="宋体" w:hAnsi="宋体" w:cs="宋体" w:eastAsia="宋体" w:hint="default"/>
                <w:sz w:val="22"/>
                <w:szCs w:val="22"/>
              </w:rPr>
              <w:t>采购商</w:t>
            </w:r>
            <w:r>
              <w:rPr>
                <w:rFonts w:ascii="宋体" w:hAnsi="宋体" w:cs="宋体" w:eastAsia="宋体" w:hint="default"/>
                <w:w w:val="99"/>
                <w:sz w:val="22"/>
                <w:szCs w:val="22"/>
              </w:rPr>
              <w:t> </w:t>
            </w:r>
            <w:r>
              <w:rPr>
                <w:rFonts w:ascii="宋体" w:hAnsi="宋体" w:cs="宋体" w:eastAsia="宋体" w:hint="default"/>
                <w:spacing w:val="-14"/>
                <w:sz w:val="22"/>
                <w:szCs w:val="22"/>
              </w:rPr>
              <w:t>品、接受</w:t>
            </w:r>
            <w:r>
              <w:rPr>
                <w:rFonts w:ascii="宋体" w:hAnsi="宋体" w:cs="宋体" w:eastAsia="宋体" w:hint="default"/>
                <w:w w:val="99"/>
                <w:sz w:val="22"/>
                <w:szCs w:val="22"/>
              </w:rPr>
              <w:t> </w:t>
            </w:r>
            <w:r>
              <w:rPr>
                <w:rFonts w:ascii="宋体" w:hAnsi="宋体" w:cs="宋体" w:eastAsia="宋体" w:hint="default"/>
                <w:sz w:val="22"/>
                <w:szCs w:val="22"/>
              </w:rPr>
              <w:t>劳务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委托开发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582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439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4</w:t>
            </w:r>
            <w:r>
              <w:rPr>
                <w:rFonts w:ascii="宋体" w:hAnsi="宋体" w:cs="宋体" w:eastAsia="宋体" w:hint="default"/>
                <w:spacing w:val="-27"/>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24</w:t>
            </w:r>
          </w:p>
          <w:p>
            <w:pPr>
              <w:pStyle w:val="TableParagraph"/>
              <w:spacing w:line="285" w:lineRule="auto" w:before="52"/>
              <w:ind w:left="103" w:right="101"/>
              <w:jc w:val="both"/>
              <w:rPr>
                <w:rFonts w:ascii="宋体" w:hAnsi="宋体" w:cs="宋体" w:eastAsia="宋体" w:hint="default"/>
                <w:sz w:val="21"/>
                <w:szCs w:val="21"/>
              </w:rPr>
            </w:pPr>
            <w:r>
              <w:rPr>
                <w:rFonts w:ascii="宋体" w:hAnsi="宋体" w:cs="宋体" w:eastAsia="宋体" w:hint="default"/>
                <w:sz w:val="21"/>
                <w:szCs w:val="21"/>
              </w:rPr>
              <w:t>日的《中国证券 报》、《上海证 券报》、《证券 时报》和上海证</w:t>
            </w:r>
          </w:p>
        </w:tc>
      </w:tr>
    </w:tbl>
    <w:p>
      <w:pPr>
        <w:spacing w:after="0" w:line="285" w:lineRule="auto"/>
        <w:jc w:val="both"/>
        <w:rPr>
          <w:rFonts w:ascii="宋体" w:hAnsi="宋体" w:cs="宋体" w:eastAsia="宋体" w:hint="default"/>
          <w:sz w:val="21"/>
          <w:szCs w:val="21"/>
        </w:rPr>
        <w:sectPr>
          <w:pgSz w:w="11910" w:h="16840"/>
          <w:pgMar w:header="877" w:footer="770" w:top="1100" w:bottom="960" w:left="1060" w:right="1060"/>
        </w:sectPr>
      </w:pPr>
    </w:p>
    <w:p>
      <w:pPr>
        <w:spacing w:line="240" w:lineRule="auto" w:before="2"/>
        <w:rPr>
          <w:rFonts w:ascii="宋体" w:hAnsi="宋体" w:cs="宋体" w:eastAsia="宋体" w:hint="default"/>
          <w:b/>
          <w:bCs/>
          <w:sz w:val="24"/>
          <w:szCs w:val="24"/>
        </w:rPr>
      </w:pPr>
    </w:p>
    <w:tbl>
      <w:tblPr>
        <w:tblW w:w="0" w:type="auto"/>
        <w:jc w:val="left"/>
        <w:tblInd w:w="338" w:type="dxa"/>
        <w:tblLayout w:type="fixed"/>
        <w:tblCellMar>
          <w:top w:w="0" w:type="dxa"/>
          <w:left w:w="0" w:type="dxa"/>
          <w:bottom w:w="0" w:type="dxa"/>
          <w:right w:w="0" w:type="dxa"/>
        </w:tblCellMar>
        <w:tblLook w:val="01E0"/>
      </w:tblPr>
      <w:tblGrid>
        <w:gridCol w:w="1043"/>
        <w:gridCol w:w="2270"/>
        <w:gridCol w:w="1700"/>
        <w:gridCol w:w="1362"/>
        <w:gridCol w:w="1480"/>
        <w:gridCol w:w="1686"/>
      </w:tblGrid>
      <w:tr>
        <w:trPr>
          <w:trHeight w:val="659" w:hRule="exact"/>
        </w:trPr>
        <w:tc>
          <w:tcPr>
            <w:tcW w:w="1043" w:type="dxa"/>
            <w:tcBorders>
              <w:top w:val="nil" w:sz="6" w:space="0" w:color="auto"/>
              <w:left w:val="single" w:sz="4" w:space="0" w:color="000000"/>
              <w:bottom w:val="single" w:sz="4" w:space="0" w:color="000000"/>
              <w:right w:val="single" w:sz="4" w:space="0" w:color="000000"/>
            </w:tcBorders>
          </w:tcPr>
          <w:p>
            <w:pPr/>
          </w:p>
        </w:tc>
        <w:tc>
          <w:tcPr>
            <w:tcW w:w="2270"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
        </w:tc>
        <w:tc>
          <w:tcPr>
            <w:tcW w:w="168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券交易所网站</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51"/>
              <w:ind w:left="103" w:right="0"/>
              <w:jc w:val="left"/>
              <w:rPr>
                <w:rFonts w:ascii="宋体" w:hAnsi="宋体" w:cs="宋体" w:eastAsia="宋体" w:hint="default"/>
                <w:sz w:val="21"/>
                <w:szCs w:val="21"/>
              </w:rPr>
            </w:pPr>
            <w:hyperlink r:id="rId10">
              <w:r>
                <w:rPr>
                  <w:rFonts w:ascii="宋体"/>
                  <w:sz w:val="21"/>
                </w:rPr>
                <w:t>www.sse.com.cn</w:t>
              </w:r>
            </w:hyperlink>
          </w:p>
        </w:tc>
      </w:tr>
      <w:tr>
        <w:trPr>
          <w:trHeight w:val="581" w:hRule="exact"/>
        </w:trPr>
        <w:tc>
          <w:tcPr>
            <w:tcW w:w="10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9"/>
                <w:szCs w:val="29"/>
              </w:rPr>
            </w:pPr>
          </w:p>
          <w:p>
            <w:pPr>
              <w:pStyle w:val="TableParagraph"/>
              <w:spacing w:line="237" w:lineRule="auto"/>
              <w:ind w:left="186" w:right="186"/>
              <w:jc w:val="both"/>
              <w:rPr>
                <w:rFonts w:ascii="宋体" w:hAnsi="宋体" w:cs="宋体" w:eastAsia="宋体" w:hint="default"/>
                <w:sz w:val="22"/>
                <w:szCs w:val="22"/>
              </w:rPr>
            </w:pPr>
            <w:r>
              <w:rPr>
                <w:rFonts w:ascii="宋体" w:hAnsi="宋体" w:cs="宋体" w:eastAsia="宋体" w:hint="default"/>
                <w:sz w:val="22"/>
                <w:szCs w:val="22"/>
              </w:rPr>
              <w:t>销售商</w:t>
            </w:r>
            <w:r>
              <w:rPr>
                <w:rFonts w:ascii="宋体" w:hAnsi="宋体" w:cs="宋体" w:eastAsia="宋体" w:hint="default"/>
                <w:w w:val="99"/>
                <w:sz w:val="22"/>
                <w:szCs w:val="22"/>
              </w:rPr>
              <w:t> </w:t>
            </w:r>
            <w:r>
              <w:rPr>
                <w:rFonts w:ascii="宋体" w:hAnsi="宋体" w:cs="宋体" w:eastAsia="宋体" w:hint="default"/>
                <w:sz w:val="22"/>
                <w:szCs w:val="22"/>
              </w:rPr>
              <w:t>品和提</w:t>
            </w:r>
            <w:r>
              <w:rPr>
                <w:rFonts w:ascii="宋体" w:hAnsi="宋体" w:cs="宋体" w:eastAsia="宋体" w:hint="default"/>
                <w:w w:val="99"/>
                <w:sz w:val="22"/>
                <w:szCs w:val="22"/>
              </w:rPr>
              <w:t> </w:t>
            </w:r>
            <w:r>
              <w:rPr>
                <w:rFonts w:ascii="宋体" w:hAnsi="宋体" w:cs="宋体" w:eastAsia="宋体" w:hint="default"/>
                <w:sz w:val="22"/>
                <w:szCs w:val="22"/>
              </w:rPr>
              <w:t>供劳务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1" w:right="0"/>
              <w:jc w:val="left"/>
              <w:rPr>
                <w:rFonts w:ascii="宋体" w:hAnsi="宋体" w:cs="宋体" w:eastAsia="宋体" w:hint="default"/>
                <w:sz w:val="22"/>
                <w:szCs w:val="22"/>
              </w:rPr>
            </w:pPr>
            <w:r>
              <w:rPr>
                <w:rFonts w:ascii="宋体" w:hAnsi="宋体" w:cs="宋体" w:eastAsia="宋体" w:hint="default"/>
                <w:sz w:val="22"/>
                <w:szCs w:val="22"/>
              </w:rPr>
              <w:t>浙江大学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2" w:right="0"/>
              <w:jc w:val="left"/>
              <w:rPr>
                <w:rFonts w:ascii="宋体" w:hAnsi="宋体" w:cs="宋体" w:eastAsia="宋体" w:hint="default"/>
                <w:sz w:val="22"/>
                <w:szCs w:val="22"/>
              </w:rPr>
            </w:pPr>
            <w:r>
              <w:rPr>
                <w:rFonts w:ascii="宋体" w:hAnsi="宋体" w:cs="宋体" w:eastAsia="宋体" w:hint="default"/>
                <w:sz w:val="22"/>
                <w:szCs w:val="22"/>
              </w:rPr>
              <w:t>软</w:t>
            </w:r>
            <w:r>
              <w:rPr>
                <w:rFonts w:ascii="宋体" w:hAnsi="宋体" w:cs="宋体" w:eastAsia="宋体" w:hint="default"/>
                <w:spacing w:val="-78"/>
                <w:sz w:val="22"/>
                <w:szCs w:val="22"/>
              </w:rPr>
              <w:t> </w:t>
            </w:r>
            <w:r>
              <w:rPr>
                <w:rFonts w:ascii="宋体" w:hAnsi="宋体" w:cs="宋体" w:eastAsia="宋体" w:hint="default"/>
                <w:sz w:val="22"/>
                <w:szCs w:val="22"/>
              </w:rPr>
              <w:t>件</w:t>
            </w:r>
            <w:r>
              <w:rPr>
                <w:rFonts w:ascii="宋体" w:hAnsi="宋体" w:cs="宋体" w:eastAsia="宋体" w:hint="default"/>
                <w:spacing w:val="-78"/>
                <w:sz w:val="22"/>
                <w:szCs w:val="22"/>
              </w:rPr>
              <w:t> </w:t>
            </w:r>
            <w:r>
              <w:rPr>
                <w:rFonts w:ascii="宋体" w:hAnsi="宋体" w:cs="宋体" w:eastAsia="宋体" w:hint="default"/>
                <w:sz w:val="22"/>
                <w:szCs w:val="22"/>
              </w:rPr>
              <w:t>开</w:t>
            </w:r>
            <w:r>
              <w:rPr>
                <w:rFonts w:ascii="宋体" w:hAnsi="宋体" w:cs="宋体" w:eastAsia="宋体" w:hint="default"/>
                <w:spacing w:val="-79"/>
                <w:sz w:val="22"/>
                <w:szCs w:val="22"/>
              </w:rPr>
              <w:t> </w:t>
            </w:r>
            <w:r>
              <w:rPr>
                <w:rFonts w:ascii="宋体" w:hAnsi="宋体" w:cs="宋体" w:eastAsia="宋体" w:hint="default"/>
                <w:sz w:val="22"/>
                <w:szCs w:val="22"/>
              </w:rPr>
              <w:t>发</w:t>
            </w:r>
            <w:r>
              <w:rPr>
                <w:rFonts w:ascii="宋体" w:hAnsi="宋体" w:cs="宋体" w:eastAsia="宋体" w:hint="default"/>
                <w:spacing w:val="-78"/>
                <w:sz w:val="22"/>
                <w:szCs w:val="22"/>
              </w:rPr>
              <w:t> </w:t>
            </w:r>
            <w:r>
              <w:rPr>
                <w:rFonts w:ascii="宋体" w:hAnsi="宋体" w:cs="宋体" w:eastAsia="宋体" w:hint="default"/>
                <w:sz w:val="22"/>
                <w:szCs w:val="22"/>
              </w:rPr>
              <w:t>与</w:t>
            </w:r>
            <w:r>
              <w:rPr>
                <w:rFonts w:ascii="宋体" w:hAnsi="宋体" w:cs="宋体" w:eastAsia="宋体" w:hint="default"/>
                <w:spacing w:val="-79"/>
                <w:sz w:val="22"/>
                <w:szCs w:val="22"/>
              </w:rPr>
              <w:t> </w:t>
            </w:r>
            <w:r>
              <w:rPr>
                <w:rFonts w:ascii="宋体" w:hAnsi="宋体" w:cs="宋体" w:eastAsia="宋体" w:hint="default"/>
                <w:sz w:val="22"/>
                <w:szCs w:val="22"/>
              </w:rPr>
              <w:t>服</w:t>
            </w:r>
          </w:p>
          <w:p>
            <w:pPr>
              <w:pStyle w:val="TableParagraph"/>
              <w:spacing w:line="287" w:lineRule="exact"/>
              <w:ind w:left="102" w:right="0"/>
              <w:jc w:val="left"/>
              <w:rPr>
                <w:rFonts w:ascii="宋体" w:hAnsi="宋体" w:cs="宋体" w:eastAsia="宋体" w:hint="default"/>
                <w:sz w:val="22"/>
                <w:szCs w:val="22"/>
              </w:rPr>
            </w:pPr>
            <w:r>
              <w:rPr>
                <w:rFonts w:ascii="宋体" w:hAnsi="宋体" w:cs="宋体" w:eastAsia="宋体" w:hint="default"/>
                <w:w w:val="99"/>
                <w:sz w:val="22"/>
                <w:szCs w:val="22"/>
              </w:rPr>
              <w:t>务</w:t>
            </w:r>
            <w:r>
              <w:rPr>
                <w:rFonts w:ascii="宋体" w:hAnsi="宋体" w:cs="宋体" w:eastAsia="宋体" w:hint="default"/>
                <w:sz w:val="22"/>
                <w:szCs w:val="22"/>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2"/>
                <w:szCs w:val="22"/>
              </w:rPr>
            </w:pPr>
            <w:r>
              <w:rPr>
                <w:rFonts w:ascii="Times New Roman"/>
                <w:w w:val="95"/>
                <w:sz w:val="22"/>
              </w:rPr>
              <w:t>45</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hAnsi="宋体" w:cs="宋体" w:eastAsia="宋体" w:hint="default"/>
                <w:w w:val="95"/>
                <w:sz w:val="22"/>
                <w:szCs w:val="22"/>
              </w:rPr>
              <w:t>同上</w:t>
            </w:r>
            <w:r>
              <w:rPr>
                <w:rFonts w:ascii="宋体" w:hAnsi="宋体" w:cs="宋体" w:eastAsia="宋体" w:hint="default"/>
                <w:sz w:val="22"/>
                <w:szCs w:val="22"/>
              </w:rPr>
            </w:r>
          </w:p>
        </w:tc>
      </w:tr>
      <w:tr>
        <w:trPr>
          <w:trHeight w:val="550" w:hRule="exact"/>
        </w:trPr>
        <w:tc>
          <w:tcPr>
            <w:tcW w:w="1043" w:type="dxa"/>
            <w:vMerge/>
            <w:tcBorders>
              <w:left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22"/>
                <w:szCs w:val="22"/>
              </w:rPr>
            </w:pPr>
            <w:r>
              <w:rPr>
                <w:rFonts w:ascii="宋体" w:hAnsi="宋体" w:cs="宋体" w:eastAsia="宋体" w:hint="default"/>
                <w:sz w:val="22"/>
                <w:szCs w:val="22"/>
              </w:rPr>
              <w:t>浙江大学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宋体" w:hAnsi="宋体" w:cs="宋体" w:eastAsia="宋体" w:hint="default"/>
                <w:sz w:val="22"/>
                <w:szCs w:val="22"/>
              </w:rPr>
            </w:pPr>
            <w:r>
              <w:rPr>
                <w:rFonts w:ascii="宋体" w:hAnsi="宋体" w:cs="宋体" w:eastAsia="宋体" w:hint="default"/>
                <w:sz w:val="22"/>
                <w:szCs w:val="22"/>
              </w:rPr>
              <w:t>销售设备</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2"/>
                <w:szCs w:val="22"/>
              </w:rPr>
            </w:pPr>
            <w:r>
              <w:rPr>
                <w:rFonts w:ascii="Times New Roman"/>
                <w:w w:val="95"/>
                <w:sz w:val="22"/>
              </w:rPr>
              <w:t>180</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22"/>
                <w:szCs w:val="22"/>
              </w:rPr>
            </w:pPr>
            <w:r>
              <w:rPr>
                <w:rFonts w:ascii="宋体" w:hAnsi="宋体" w:cs="宋体" w:eastAsia="宋体" w:hint="default"/>
                <w:w w:val="95"/>
                <w:sz w:val="22"/>
                <w:szCs w:val="22"/>
              </w:rPr>
              <w:t>同上</w:t>
            </w:r>
            <w:r>
              <w:rPr>
                <w:rFonts w:ascii="宋体" w:hAnsi="宋体" w:cs="宋体" w:eastAsia="宋体" w:hint="default"/>
                <w:sz w:val="22"/>
                <w:szCs w:val="22"/>
              </w:rPr>
            </w:r>
          </w:p>
        </w:tc>
      </w:tr>
      <w:tr>
        <w:trPr>
          <w:trHeight w:val="581" w:hRule="exact"/>
        </w:trPr>
        <w:tc>
          <w:tcPr>
            <w:tcW w:w="1043" w:type="dxa"/>
            <w:vMerge/>
            <w:tcBorders>
              <w:left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1" w:right="0"/>
              <w:jc w:val="left"/>
              <w:rPr>
                <w:rFonts w:ascii="宋体" w:hAnsi="宋体" w:cs="宋体" w:eastAsia="宋体" w:hint="default"/>
                <w:sz w:val="22"/>
                <w:szCs w:val="22"/>
              </w:rPr>
            </w:pPr>
            <w:r>
              <w:rPr>
                <w:rFonts w:ascii="宋体" w:hAnsi="宋体" w:cs="宋体" w:eastAsia="宋体" w:hint="default"/>
                <w:sz w:val="22"/>
                <w:szCs w:val="22"/>
              </w:rPr>
              <w:t>浙江浙大网新集团有</w:t>
            </w:r>
          </w:p>
          <w:p>
            <w:pPr>
              <w:pStyle w:val="TableParagraph"/>
              <w:spacing w:line="287" w:lineRule="exact"/>
              <w:ind w:left="101"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2"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Times New Roman" w:hAnsi="Times New Roman" w:cs="Times New Roman" w:eastAsia="Times New Roman" w:hint="default"/>
                <w:sz w:val="22"/>
                <w:szCs w:val="22"/>
              </w:rPr>
            </w:pPr>
            <w:r>
              <w:rPr>
                <w:rFonts w:ascii="Times New Roman"/>
                <w:w w:val="95"/>
                <w:sz w:val="22"/>
              </w:rPr>
              <w:t>50</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hAnsi="宋体" w:cs="宋体" w:eastAsia="宋体" w:hint="default"/>
                <w:w w:val="95"/>
                <w:sz w:val="22"/>
                <w:szCs w:val="22"/>
              </w:rPr>
              <w:t>同上</w:t>
            </w:r>
            <w:r>
              <w:rPr>
                <w:rFonts w:ascii="宋体" w:hAnsi="宋体" w:cs="宋体" w:eastAsia="宋体" w:hint="default"/>
                <w:sz w:val="22"/>
                <w:szCs w:val="22"/>
              </w:rPr>
            </w:r>
          </w:p>
        </w:tc>
      </w:tr>
      <w:tr>
        <w:trPr>
          <w:trHeight w:val="581" w:hRule="exact"/>
        </w:trPr>
        <w:tc>
          <w:tcPr>
            <w:tcW w:w="1043" w:type="dxa"/>
            <w:vMerge/>
            <w:tcBorders>
              <w:left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1" w:right="0"/>
              <w:jc w:val="left"/>
              <w:rPr>
                <w:rFonts w:ascii="宋体" w:hAnsi="宋体" w:cs="宋体" w:eastAsia="宋体" w:hint="default"/>
                <w:sz w:val="22"/>
                <w:szCs w:val="22"/>
              </w:rPr>
            </w:pPr>
            <w:r>
              <w:rPr>
                <w:rFonts w:ascii="宋体" w:hAnsi="宋体" w:cs="宋体" w:eastAsia="宋体" w:hint="default"/>
                <w:spacing w:val="9"/>
                <w:sz w:val="22"/>
                <w:szCs w:val="22"/>
              </w:rPr>
              <w:t>浙江浙大网新众合轨</w:t>
            </w:r>
            <w:r>
              <w:rPr>
                <w:rFonts w:ascii="宋体" w:hAnsi="宋体" w:cs="宋体" w:eastAsia="宋体" w:hint="default"/>
                <w:sz w:val="22"/>
                <w:szCs w:val="22"/>
              </w:rPr>
            </w:r>
          </w:p>
          <w:p>
            <w:pPr>
              <w:pStyle w:val="TableParagraph"/>
              <w:spacing w:line="287" w:lineRule="exact"/>
              <w:ind w:left="101" w:right="0"/>
              <w:jc w:val="left"/>
              <w:rPr>
                <w:rFonts w:ascii="宋体" w:hAnsi="宋体" w:cs="宋体" w:eastAsia="宋体" w:hint="default"/>
                <w:sz w:val="22"/>
                <w:szCs w:val="22"/>
              </w:rPr>
            </w:pPr>
            <w:r>
              <w:rPr>
                <w:rFonts w:ascii="宋体" w:hAnsi="宋体" w:cs="宋体" w:eastAsia="宋体" w:hint="default"/>
                <w:sz w:val="22"/>
                <w:szCs w:val="22"/>
              </w:rPr>
              <w:t>道交通工程有限公司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2"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2"/>
                <w:szCs w:val="22"/>
              </w:rPr>
            </w:pPr>
            <w:r>
              <w:rPr>
                <w:rFonts w:ascii="Times New Roman"/>
                <w:w w:val="95"/>
                <w:sz w:val="22"/>
              </w:rPr>
              <w:t>6000</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2"/>
                <w:szCs w:val="22"/>
              </w:rPr>
            </w:pPr>
            <w:r>
              <w:rPr>
                <w:rFonts w:ascii="Times New Roman"/>
                <w:w w:val="95"/>
                <w:sz w:val="22"/>
              </w:rPr>
              <w:t>2,239</w:t>
            </w:r>
            <w:r>
              <w:rPr>
                <w:rFonts w:ascii="Times New Roman"/>
                <w:sz w:val="22"/>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2"/>
                <w:szCs w:val="22"/>
              </w:rPr>
            </w:pPr>
            <w:r>
              <w:rPr>
                <w:rFonts w:ascii="宋体" w:hAnsi="宋体" w:cs="宋体" w:eastAsia="宋体" w:hint="default"/>
                <w:w w:val="95"/>
                <w:sz w:val="22"/>
                <w:szCs w:val="22"/>
              </w:rPr>
              <w:t>同上</w:t>
            </w:r>
            <w:r>
              <w:rPr>
                <w:rFonts w:ascii="宋体" w:hAnsi="宋体" w:cs="宋体" w:eastAsia="宋体" w:hint="default"/>
                <w:sz w:val="22"/>
                <w:szCs w:val="22"/>
              </w:rPr>
            </w:r>
          </w:p>
        </w:tc>
      </w:tr>
      <w:tr>
        <w:trPr>
          <w:trHeight w:val="334" w:hRule="exact"/>
        </w:trPr>
        <w:tc>
          <w:tcPr>
            <w:tcW w:w="1043" w:type="dxa"/>
            <w:vMerge/>
            <w:tcBorders>
              <w:left w:val="single" w:sz="4" w:space="0" w:color="000000"/>
              <w:right w:val="single" w:sz="4" w:space="0" w:color="000000"/>
            </w:tcBorders>
          </w:tcPr>
          <w:p>
            <w:pP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86" w:lineRule="exact"/>
              <w:ind w:left="101" w:right="177"/>
              <w:jc w:val="left"/>
              <w:rPr>
                <w:rFonts w:ascii="宋体" w:hAnsi="宋体" w:cs="宋体" w:eastAsia="宋体" w:hint="default"/>
                <w:sz w:val="22"/>
                <w:szCs w:val="22"/>
              </w:rPr>
            </w:pPr>
            <w:r>
              <w:rPr>
                <w:rFonts w:ascii="宋体" w:hAnsi="宋体" w:cs="宋体" w:eastAsia="宋体" w:hint="default"/>
                <w:sz w:val="22"/>
                <w:szCs w:val="22"/>
              </w:rPr>
              <w:t>城云科技（杭州）有</w:t>
            </w:r>
            <w:r>
              <w:rPr>
                <w:rFonts w:ascii="宋体" w:hAnsi="宋体" w:cs="宋体" w:eastAsia="宋体" w:hint="default"/>
                <w:w w:val="99"/>
                <w:sz w:val="22"/>
                <w:szCs w:val="22"/>
              </w:rPr>
              <w:t> </w:t>
            </w:r>
            <w:r>
              <w:rPr>
                <w:rFonts w:ascii="宋体" w:hAnsi="宋体" w:cs="宋体" w:eastAsia="宋体" w:hint="default"/>
                <w:sz w:val="22"/>
                <w:szCs w:val="22"/>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2" w:right="0"/>
              <w:jc w:val="left"/>
              <w:rPr>
                <w:rFonts w:ascii="宋体" w:hAnsi="宋体" w:cs="宋体" w:eastAsia="宋体" w:hint="default"/>
                <w:sz w:val="22"/>
                <w:szCs w:val="22"/>
              </w:rPr>
            </w:pPr>
            <w:r>
              <w:rPr>
                <w:rFonts w:ascii="宋体" w:hAnsi="宋体" w:cs="宋体" w:eastAsia="宋体" w:hint="default"/>
                <w:sz w:val="22"/>
                <w:szCs w:val="22"/>
              </w:rPr>
              <w:t>销售设备</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5670</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473</w:t>
            </w:r>
            <w:r>
              <w:rPr>
                <w:rFonts w:ascii="Times New Roman"/>
                <w:sz w:val="22"/>
              </w:rPr>
            </w:r>
          </w:p>
        </w:tc>
        <w:tc>
          <w:tcPr>
            <w:tcW w:w="1686"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85" w:lineRule="auto" w:before="51"/>
              <w:ind w:left="103" w:right="101"/>
              <w:jc w:val="both"/>
              <w:rPr>
                <w:rFonts w:ascii="宋体" w:hAnsi="宋体" w:cs="宋体" w:eastAsia="宋体" w:hint="default"/>
                <w:sz w:val="21"/>
                <w:szCs w:val="21"/>
              </w:rPr>
            </w:pPr>
            <w:r>
              <w:rPr>
                <w:rFonts w:ascii="宋体" w:hAnsi="宋体" w:cs="宋体" w:eastAsia="宋体" w:hint="default"/>
                <w:sz w:val="21"/>
                <w:szCs w:val="21"/>
              </w:rPr>
              <w:t>日的《中国证券 报》、《上海证 券报》、《证券 时报》和上海证</w:t>
            </w:r>
          </w:p>
          <w:p>
            <w:pPr>
              <w:pStyle w:val="TableParagraph"/>
              <w:spacing w:line="285" w:lineRule="auto" w:before="13"/>
              <w:ind w:left="103" w:right="59"/>
              <w:jc w:val="both"/>
              <w:rPr>
                <w:rFonts w:ascii="宋体" w:hAnsi="宋体" w:cs="宋体" w:eastAsia="宋体" w:hint="default"/>
                <w:sz w:val="21"/>
                <w:szCs w:val="21"/>
              </w:rPr>
            </w:pPr>
            <w:r>
              <w:rPr>
                <w:rFonts w:ascii="宋体" w:hAnsi="宋体" w:cs="宋体" w:eastAsia="宋体" w:hint="default"/>
                <w:spacing w:val="35"/>
                <w:sz w:val="21"/>
                <w:szCs w:val="21"/>
              </w:rPr>
              <w:t>券交易所网站</w:t>
            </w:r>
            <w:r>
              <w:rPr>
                <w:rFonts w:ascii="宋体" w:hAnsi="宋体" w:cs="宋体" w:eastAsia="宋体" w:hint="default"/>
                <w:spacing w:val="-63"/>
                <w:sz w:val="21"/>
                <w:szCs w:val="21"/>
              </w:rPr>
              <w:t> </w:t>
            </w:r>
            <w:hyperlink r:id="rId10">
              <w:r>
                <w:rPr>
                  <w:rFonts w:ascii="宋体" w:hAnsi="宋体" w:cs="宋体" w:eastAsia="宋体" w:hint="default"/>
                  <w:sz w:val="21"/>
                  <w:szCs w:val="21"/>
                </w:rPr>
                <w:t>www.sse.com.cn</w:t>
              </w:r>
            </w:hyperlink>
          </w:p>
        </w:tc>
      </w:tr>
      <w:tr>
        <w:trPr>
          <w:trHeight w:val="1963" w:hRule="exact"/>
        </w:trPr>
        <w:tc>
          <w:tcPr>
            <w:tcW w:w="1043"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30"/>
                <w:szCs w:val="30"/>
              </w:rPr>
            </w:pPr>
          </w:p>
          <w:p>
            <w:pPr>
              <w:pStyle w:val="TableParagraph"/>
              <w:spacing w:line="284" w:lineRule="exact"/>
              <w:ind w:left="102" w:right="267"/>
              <w:jc w:val="left"/>
              <w:rPr>
                <w:rFonts w:ascii="宋体" w:hAnsi="宋体" w:cs="宋体" w:eastAsia="宋体" w:hint="default"/>
                <w:sz w:val="22"/>
                <w:szCs w:val="22"/>
              </w:rPr>
            </w:pPr>
            <w:r>
              <w:rPr>
                <w:rFonts w:ascii="宋体" w:hAnsi="宋体" w:cs="宋体" w:eastAsia="宋体" w:hint="default"/>
                <w:sz w:val="22"/>
                <w:szCs w:val="22"/>
              </w:rPr>
              <w:t>软件开发与服</w:t>
            </w:r>
            <w:r>
              <w:rPr>
                <w:rFonts w:ascii="宋体" w:hAnsi="宋体" w:cs="宋体" w:eastAsia="宋体" w:hint="default"/>
                <w:w w:val="99"/>
                <w:sz w:val="22"/>
                <w:szCs w:val="22"/>
              </w:rPr>
              <w:t> </w:t>
            </w:r>
            <w:r>
              <w:rPr>
                <w:rFonts w:ascii="宋体" w:hAnsi="宋体" w:cs="宋体" w:eastAsia="宋体" w:hint="default"/>
                <w:sz w:val="22"/>
                <w:szCs w:val="22"/>
              </w:rPr>
              <w:t>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600</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686" w:type="dxa"/>
            <w:vMerge/>
            <w:tcBorders>
              <w:left w:val="single" w:sz="4" w:space="0" w:color="000000"/>
              <w:bottom w:val="single" w:sz="4" w:space="0" w:color="000000"/>
              <w:right w:val="single" w:sz="4" w:space="0" w:color="000000"/>
            </w:tcBorders>
          </w:tcPr>
          <w:p>
            <w:pPr/>
          </w:p>
        </w:tc>
      </w:tr>
      <w:tr>
        <w:trPr>
          <w:trHeight w:val="296" w:hRule="exact"/>
        </w:trPr>
        <w:tc>
          <w:tcPr>
            <w:tcW w:w="50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Times New Roman" w:hAnsi="Times New Roman" w:cs="Times New Roman" w:eastAsia="Times New Roman" w:hint="default"/>
                <w:sz w:val="22"/>
                <w:szCs w:val="22"/>
              </w:rPr>
            </w:pPr>
            <w:r>
              <w:rPr>
                <w:rFonts w:ascii="Times New Roman"/>
                <w:w w:val="95"/>
                <w:sz w:val="22"/>
              </w:rPr>
              <w:t>13127</w:t>
            </w:r>
            <w:r>
              <w:rPr>
                <w:rFonts w:ascii="Times New Roman"/>
                <w:sz w:val="22"/>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Times New Roman" w:hAnsi="Times New Roman" w:cs="Times New Roman" w:eastAsia="Times New Roman" w:hint="default"/>
                <w:sz w:val="22"/>
                <w:szCs w:val="22"/>
              </w:rPr>
            </w:pPr>
            <w:r>
              <w:rPr>
                <w:rFonts w:ascii="Times New Roman"/>
                <w:w w:val="95"/>
                <w:sz w:val="22"/>
              </w:rPr>
              <w:t>3304</w:t>
            </w:r>
            <w:r>
              <w:rPr>
                <w:rFonts w:ascii="Times New Roman"/>
                <w:sz w:val="22"/>
              </w:rPr>
            </w: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spacing w:before="35"/>
        <w:ind w:left="957" w:right="25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tabs>
          <w:tab w:pos="901" w:val="left" w:leader="none"/>
        </w:tabs>
        <w:spacing w:before="53"/>
        <w:ind w:left="0" w:right="953" w:firstLine="0"/>
        <w:jc w:val="right"/>
        <w:rPr>
          <w:rFonts w:ascii="宋体" w:hAnsi="宋体" w:cs="宋体" w:eastAsia="宋体" w:hint="default"/>
          <w:sz w:val="20"/>
          <w:szCs w:val="20"/>
        </w:rPr>
      </w:pPr>
      <w:r>
        <w:rPr>
          <w:rFonts w:ascii="宋体" w:hAnsi="宋体" w:cs="宋体" w:eastAsia="宋体" w:hint="default"/>
          <w:spacing w:val="-1"/>
          <w:sz w:val="20"/>
          <w:szCs w:val="20"/>
        </w:rPr>
        <w:t>单位</w:t>
      </w:r>
      <w:r>
        <w:rPr>
          <w:rFonts w:ascii="宋体" w:hAnsi="宋体" w:cs="宋体" w:eastAsia="宋体" w:hint="default"/>
          <w:spacing w:val="-1"/>
          <w:sz w:val="20"/>
          <w:szCs w:val="20"/>
        </w:rPr>
        <w:t>:</w:t>
      </w:r>
      <w:r>
        <w:rPr>
          <w:rFonts w:ascii="宋体" w:hAnsi="宋体" w:cs="宋体" w:eastAsia="宋体" w:hint="default"/>
          <w:spacing w:val="-1"/>
          <w:sz w:val="20"/>
          <w:szCs w:val="20"/>
        </w:rPr>
        <w:t>元</w:t>
        <w:tab/>
        <w:t>币种</w:t>
      </w:r>
      <w:r>
        <w:rPr>
          <w:rFonts w:ascii="宋体" w:hAnsi="宋体" w:cs="宋体" w:eastAsia="宋体" w:hint="default"/>
          <w:spacing w:val="-1"/>
          <w:sz w:val="20"/>
          <w:szCs w:val="20"/>
        </w:rPr>
        <w:t>:</w:t>
      </w:r>
      <w:r>
        <w:rPr>
          <w:rFonts w:ascii="宋体" w:hAnsi="宋体" w:cs="宋体" w:eastAsia="宋体" w:hint="default"/>
          <w:spacing w:val="-1"/>
          <w:sz w:val="20"/>
          <w:szCs w:val="20"/>
        </w:rPr>
        <w:t>人民币</w:t>
      </w:r>
    </w:p>
    <w:p>
      <w:pPr>
        <w:spacing w:line="240" w:lineRule="auto" w:before="4"/>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527"/>
        <w:gridCol w:w="709"/>
        <w:gridCol w:w="708"/>
        <w:gridCol w:w="709"/>
        <w:gridCol w:w="708"/>
        <w:gridCol w:w="568"/>
        <w:gridCol w:w="1595"/>
        <w:gridCol w:w="910"/>
        <w:gridCol w:w="708"/>
        <w:gridCol w:w="708"/>
        <w:gridCol w:w="1134"/>
      </w:tblGrid>
      <w:tr>
        <w:trPr>
          <w:trHeight w:val="187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关联交易方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关</w:t>
            </w:r>
            <w:r>
              <w:rPr>
                <w:rFonts w:ascii="宋体" w:hAnsi="宋体" w:cs="宋体" w:eastAsia="宋体" w:hint="default"/>
                <w:w w:val="100"/>
                <w:sz w:val="20"/>
                <w:szCs w:val="20"/>
              </w:rPr>
              <w:t>联</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40" w:lineRule="auto" w:before="50"/>
              <w:ind w:left="101" w:right="0"/>
              <w:jc w:val="left"/>
              <w:rPr>
                <w:rFonts w:ascii="宋体" w:hAnsi="宋体" w:cs="宋体" w:eastAsia="宋体" w:hint="default"/>
                <w:sz w:val="20"/>
                <w:szCs w:val="20"/>
              </w:rPr>
            </w:pPr>
            <w:r>
              <w:rPr>
                <w:rFonts w:ascii="宋体" w:hAnsi="宋体" w:cs="宋体" w:eastAsia="宋体" w:hint="default"/>
                <w:sz w:val="20"/>
                <w:szCs w:val="20"/>
              </w:rPr>
              <w:t>关系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关</w:t>
            </w:r>
            <w:r>
              <w:rPr>
                <w:rFonts w:ascii="宋体" w:hAnsi="宋体" w:cs="宋体" w:eastAsia="宋体" w:hint="default"/>
                <w:w w:val="100"/>
                <w:sz w:val="20"/>
                <w:szCs w:val="20"/>
              </w:rPr>
              <w:t>联</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85" w:lineRule="auto" w:before="50"/>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交易</w:t>
            </w:r>
            <w:r>
              <w:rPr>
                <w:rFonts w:ascii="宋体" w:hAnsi="宋体" w:cs="宋体" w:eastAsia="宋体" w:hint="default"/>
                <w:spacing w:val="-8"/>
                <w:sz w:val="20"/>
                <w:szCs w:val="20"/>
              </w:rPr>
              <w:t> </w:t>
            </w:r>
            <w:r>
              <w:rPr>
                <w:rFonts w:ascii="宋体" w:hAnsi="宋体" w:cs="宋体" w:eastAsia="宋体" w:hint="default"/>
                <w:sz w:val="20"/>
                <w:szCs w:val="20"/>
              </w:rPr>
              <w:t>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关</w:t>
            </w:r>
            <w:r>
              <w:rPr>
                <w:rFonts w:ascii="宋体" w:hAnsi="宋体" w:cs="宋体" w:eastAsia="宋体" w:hint="default"/>
                <w:w w:val="100"/>
                <w:sz w:val="20"/>
                <w:szCs w:val="20"/>
              </w:rPr>
              <w:t>联</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85" w:lineRule="auto" w:before="50"/>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交易</w:t>
            </w:r>
            <w:r>
              <w:rPr>
                <w:rFonts w:ascii="宋体" w:hAnsi="宋体" w:cs="宋体" w:eastAsia="宋体" w:hint="default"/>
                <w:spacing w:val="-8"/>
                <w:sz w:val="20"/>
                <w:szCs w:val="20"/>
              </w:rPr>
              <w:t> </w:t>
            </w:r>
            <w:r>
              <w:rPr>
                <w:rFonts w:ascii="宋体" w:hAnsi="宋体" w:cs="宋体" w:eastAsia="宋体" w:hint="default"/>
                <w:sz w:val="20"/>
                <w:szCs w:val="20"/>
              </w:rPr>
              <w:t>内容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both"/>
              <w:rPr>
                <w:rFonts w:ascii="宋体" w:hAnsi="宋体" w:cs="宋体" w:eastAsia="宋体" w:hint="default"/>
                <w:sz w:val="20"/>
                <w:szCs w:val="20"/>
              </w:rPr>
            </w:pPr>
            <w:r>
              <w:rPr>
                <w:rFonts w:ascii="宋体" w:hAnsi="宋体" w:cs="宋体" w:eastAsia="宋体" w:hint="default"/>
                <w:spacing w:val="92"/>
                <w:w w:val="100"/>
                <w:sz w:val="20"/>
                <w:szCs w:val="20"/>
              </w:rPr>
              <w:t>关</w:t>
            </w:r>
            <w:r>
              <w:rPr>
                <w:rFonts w:ascii="宋体" w:hAnsi="宋体" w:cs="宋体" w:eastAsia="宋体" w:hint="default"/>
                <w:w w:val="100"/>
                <w:sz w:val="20"/>
                <w:szCs w:val="20"/>
              </w:rPr>
              <w:t>联</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85" w:lineRule="auto" w:before="50"/>
              <w:ind w:left="102" w:right="8"/>
              <w:jc w:val="both"/>
              <w:rPr>
                <w:rFonts w:ascii="宋体" w:hAnsi="宋体" w:cs="宋体" w:eastAsia="宋体" w:hint="default"/>
                <w:sz w:val="20"/>
                <w:szCs w:val="20"/>
              </w:rPr>
            </w:pPr>
            <w:r>
              <w:rPr>
                <w:rFonts w:ascii="宋体" w:hAnsi="宋体" w:cs="宋体" w:eastAsia="宋体" w:hint="default"/>
                <w:spacing w:val="45"/>
                <w:w w:val="100"/>
                <w:sz w:val="20"/>
                <w:szCs w:val="20"/>
              </w:rPr>
              <w:t>交易</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定价</w:t>
            </w:r>
            <w:r>
              <w:rPr>
                <w:rFonts w:ascii="宋体" w:hAnsi="宋体" w:cs="宋体" w:eastAsia="宋体" w:hint="default"/>
                <w:spacing w:val="-8"/>
                <w:sz w:val="20"/>
                <w:szCs w:val="20"/>
              </w:rPr>
              <w:t> </w:t>
            </w:r>
            <w:r>
              <w:rPr>
                <w:rFonts w:ascii="宋体" w:hAnsi="宋体" w:cs="宋体" w:eastAsia="宋体" w:hint="default"/>
                <w:sz w:val="20"/>
                <w:szCs w:val="20"/>
              </w:rPr>
              <w:t>原则</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关</w:t>
            </w:r>
          </w:p>
          <w:p>
            <w:pPr>
              <w:pStyle w:val="TableParagraph"/>
              <w:spacing w:line="285" w:lineRule="auto" w:before="50"/>
              <w:ind w:left="103" w:right="252"/>
              <w:jc w:val="both"/>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w w:val="100"/>
                <w:sz w:val="20"/>
                <w:szCs w:val="20"/>
              </w:rPr>
              <w:t> </w:t>
            </w:r>
            <w:r>
              <w:rPr>
                <w:rFonts w:ascii="宋体" w:hAnsi="宋体" w:cs="宋体" w:eastAsia="宋体" w:hint="default"/>
                <w:sz w:val="20"/>
                <w:szCs w:val="20"/>
              </w:rPr>
              <w:t>交</w:t>
            </w:r>
            <w:r>
              <w:rPr>
                <w:rFonts w:ascii="宋体" w:hAnsi="宋体" w:cs="宋体" w:eastAsia="宋体" w:hint="default"/>
                <w:w w:val="100"/>
                <w:sz w:val="20"/>
                <w:szCs w:val="20"/>
              </w:rPr>
              <w:t> </w:t>
            </w:r>
            <w:r>
              <w:rPr>
                <w:rFonts w:ascii="宋体" w:hAnsi="宋体" w:cs="宋体" w:eastAsia="宋体" w:hint="default"/>
                <w:sz w:val="20"/>
                <w:szCs w:val="20"/>
              </w:rPr>
              <w:t>易</w:t>
            </w:r>
            <w:r>
              <w:rPr>
                <w:rFonts w:ascii="宋体" w:hAnsi="宋体" w:cs="宋体" w:eastAsia="宋体" w:hint="default"/>
                <w:w w:val="100"/>
                <w:sz w:val="20"/>
                <w:szCs w:val="20"/>
              </w:rPr>
              <w:t> </w:t>
            </w:r>
            <w:r>
              <w:rPr>
                <w:rFonts w:ascii="宋体" w:hAnsi="宋体" w:cs="宋体" w:eastAsia="宋体" w:hint="default"/>
                <w:sz w:val="20"/>
                <w:szCs w:val="20"/>
              </w:rPr>
              <w:t>价</w:t>
            </w:r>
            <w:r>
              <w:rPr>
                <w:rFonts w:ascii="宋体" w:hAnsi="宋体" w:cs="宋体" w:eastAsia="宋体" w:hint="default"/>
                <w:w w:val="100"/>
                <w:sz w:val="20"/>
                <w:szCs w:val="20"/>
              </w:rPr>
              <w:t> </w:t>
            </w:r>
            <w:r>
              <w:rPr>
                <w:rFonts w:ascii="宋体" w:hAnsi="宋体" w:cs="宋体" w:eastAsia="宋体" w:hint="default"/>
                <w:sz w:val="20"/>
                <w:szCs w:val="20"/>
              </w:rPr>
              <w:t>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关联交易金额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both"/>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4"/>
                <w:sz w:val="20"/>
                <w:szCs w:val="20"/>
              </w:rPr>
              <w:t> </w:t>
            </w:r>
            <w:r>
              <w:rPr>
                <w:rFonts w:ascii="宋体" w:hAnsi="宋体" w:cs="宋体" w:eastAsia="宋体" w:hint="default"/>
                <w:sz w:val="20"/>
                <w:szCs w:val="20"/>
              </w:rPr>
              <w:t>同</w:t>
            </w:r>
            <w:r>
              <w:rPr>
                <w:rFonts w:ascii="宋体" w:hAnsi="宋体" w:cs="宋体" w:eastAsia="宋体" w:hint="default"/>
                <w:spacing w:val="-55"/>
                <w:sz w:val="20"/>
                <w:szCs w:val="20"/>
              </w:rPr>
              <w:t> </w:t>
            </w:r>
            <w:r>
              <w:rPr>
                <w:rFonts w:ascii="宋体" w:hAnsi="宋体" w:cs="宋体" w:eastAsia="宋体" w:hint="default"/>
                <w:sz w:val="20"/>
                <w:szCs w:val="20"/>
              </w:rPr>
              <w:t>类</w:t>
            </w:r>
          </w:p>
          <w:p>
            <w:pPr>
              <w:pStyle w:val="TableParagraph"/>
              <w:spacing w:line="285" w:lineRule="auto" w:before="50"/>
              <w:ind w:left="101" w:right="102"/>
              <w:jc w:val="both"/>
              <w:rPr>
                <w:rFonts w:ascii="宋体" w:hAnsi="宋体" w:cs="宋体" w:eastAsia="宋体" w:hint="default"/>
                <w:sz w:val="20"/>
                <w:szCs w:val="20"/>
              </w:rPr>
            </w:pPr>
            <w:r>
              <w:rPr>
                <w:rFonts w:ascii="宋体" w:hAnsi="宋体" w:cs="宋体" w:eastAsia="宋体" w:hint="default"/>
                <w:sz w:val="20"/>
                <w:szCs w:val="20"/>
              </w:rPr>
              <w:t>交</w:t>
            </w:r>
            <w:r>
              <w:rPr>
                <w:rFonts w:ascii="宋体" w:hAnsi="宋体" w:cs="宋体" w:eastAsia="宋体" w:hint="default"/>
                <w:spacing w:val="-54"/>
                <w:sz w:val="20"/>
                <w:szCs w:val="20"/>
              </w:rPr>
              <w:t> </w:t>
            </w:r>
            <w:r>
              <w:rPr>
                <w:rFonts w:ascii="宋体" w:hAnsi="宋体" w:cs="宋体" w:eastAsia="宋体" w:hint="default"/>
                <w:sz w:val="20"/>
                <w:szCs w:val="20"/>
              </w:rPr>
              <w:t>易</w:t>
            </w:r>
            <w:r>
              <w:rPr>
                <w:rFonts w:ascii="宋体" w:hAnsi="宋体" w:cs="宋体" w:eastAsia="宋体" w:hint="default"/>
                <w:spacing w:val="-55"/>
                <w:sz w:val="20"/>
                <w:szCs w:val="20"/>
              </w:rPr>
              <w:t> </w:t>
            </w:r>
            <w:r>
              <w:rPr>
                <w:rFonts w:ascii="宋体" w:hAnsi="宋体" w:cs="宋体" w:eastAsia="宋体" w:hint="default"/>
                <w:sz w:val="20"/>
                <w:szCs w:val="20"/>
              </w:rPr>
              <w:t>金</w:t>
            </w:r>
            <w:r>
              <w:rPr>
                <w:rFonts w:ascii="宋体" w:hAnsi="宋体" w:cs="宋体" w:eastAsia="宋体" w:hint="default"/>
                <w:w w:val="100"/>
                <w:sz w:val="20"/>
                <w:szCs w:val="20"/>
              </w:rPr>
              <w:t> </w:t>
            </w:r>
            <w:r>
              <w:rPr>
                <w:rFonts w:ascii="宋体" w:hAnsi="宋体" w:cs="宋体" w:eastAsia="宋体" w:hint="default"/>
                <w:sz w:val="20"/>
                <w:szCs w:val="20"/>
              </w:rPr>
              <w:t>额</w:t>
            </w:r>
            <w:r>
              <w:rPr>
                <w:rFonts w:ascii="宋体" w:hAnsi="宋体" w:cs="宋体" w:eastAsia="宋体" w:hint="default"/>
                <w:spacing w:val="-54"/>
                <w:sz w:val="20"/>
                <w:szCs w:val="20"/>
              </w:rPr>
              <w:t> </w:t>
            </w:r>
            <w:r>
              <w:rPr>
                <w:rFonts w:ascii="宋体" w:hAnsi="宋体" w:cs="宋体" w:eastAsia="宋体" w:hint="default"/>
                <w:sz w:val="20"/>
                <w:szCs w:val="20"/>
              </w:rPr>
              <w:t>的</w:t>
            </w:r>
            <w:r>
              <w:rPr>
                <w:rFonts w:ascii="宋体" w:hAnsi="宋体" w:cs="宋体" w:eastAsia="宋体" w:hint="default"/>
                <w:spacing w:val="-55"/>
                <w:sz w:val="20"/>
                <w:szCs w:val="20"/>
              </w:rPr>
              <w:t> </w:t>
            </w:r>
            <w:r>
              <w:rPr>
                <w:rFonts w:ascii="宋体" w:hAnsi="宋体" w:cs="宋体" w:eastAsia="宋体" w:hint="default"/>
                <w:sz w:val="20"/>
                <w:szCs w:val="20"/>
              </w:rPr>
              <w:t>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宋体" w:hAnsi="宋体" w:cs="宋体" w:eastAsia="宋体" w:hint="default"/>
                <w:sz w:val="20"/>
                <w:szCs w:val="20"/>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both"/>
              <w:rPr>
                <w:rFonts w:ascii="宋体" w:hAnsi="宋体" w:cs="宋体" w:eastAsia="宋体" w:hint="default"/>
                <w:sz w:val="20"/>
                <w:szCs w:val="20"/>
              </w:rPr>
            </w:pPr>
            <w:r>
              <w:rPr>
                <w:rFonts w:ascii="宋体" w:hAnsi="宋体" w:cs="宋体" w:eastAsia="宋体" w:hint="default"/>
                <w:spacing w:val="92"/>
                <w:w w:val="100"/>
                <w:sz w:val="20"/>
                <w:szCs w:val="20"/>
              </w:rPr>
              <w:t>关</w:t>
            </w:r>
            <w:r>
              <w:rPr>
                <w:rFonts w:ascii="宋体" w:hAnsi="宋体" w:cs="宋体" w:eastAsia="宋体" w:hint="default"/>
                <w:w w:val="100"/>
                <w:sz w:val="20"/>
                <w:szCs w:val="20"/>
              </w:rPr>
              <w:t>联</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85" w:lineRule="auto" w:before="50"/>
              <w:ind w:left="102" w:right="8"/>
              <w:jc w:val="both"/>
              <w:rPr>
                <w:rFonts w:ascii="宋体" w:hAnsi="宋体" w:cs="宋体" w:eastAsia="宋体" w:hint="default"/>
                <w:sz w:val="20"/>
                <w:szCs w:val="20"/>
              </w:rPr>
            </w:pPr>
            <w:r>
              <w:rPr>
                <w:rFonts w:ascii="宋体" w:hAnsi="宋体" w:cs="宋体" w:eastAsia="宋体" w:hint="default"/>
                <w:spacing w:val="45"/>
                <w:w w:val="100"/>
                <w:sz w:val="20"/>
                <w:szCs w:val="20"/>
              </w:rPr>
              <w:t>交易</w:t>
            </w:r>
            <w:r>
              <w:rPr>
                <w:rFonts w:ascii="宋体" w:hAnsi="宋体" w:cs="宋体" w:eastAsia="宋体" w:hint="default"/>
                <w:spacing w:val="-8"/>
                <w:sz w:val="20"/>
                <w:szCs w:val="20"/>
              </w:rPr>
              <w:t> </w:t>
            </w:r>
            <w:r>
              <w:rPr>
                <w:rFonts w:ascii="宋体" w:hAnsi="宋体" w:cs="宋体" w:eastAsia="宋体" w:hint="default"/>
                <w:spacing w:val="45"/>
                <w:w w:val="100"/>
                <w:sz w:val="20"/>
                <w:szCs w:val="20"/>
              </w:rPr>
              <w:t>结算</w:t>
            </w:r>
            <w:r>
              <w:rPr>
                <w:rFonts w:ascii="宋体" w:hAnsi="宋体" w:cs="宋体" w:eastAsia="宋体" w:hint="default"/>
                <w:spacing w:val="-8"/>
                <w:sz w:val="20"/>
                <w:szCs w:val="20"/>
              </w:rPr>
              <w:t> </w:t>
            </w:r>
            <w:r>
              <w:rPr>
                <w:rFonts w:ascii="宋体" w:hAnsi="宋体" w:cs="宋体" w:eastAsia="宋体" w:hint="default"/>
                <w:sz w:val="20"/>
                <w:szCs w:val="20"/>
              </w:rPr>
              <w:t>方式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2"/>
                <w:w w:val="100"/>
                <w:sz w:val="20"/>
                <w:szCs w:val="20"/>
              </w:rPr>
              <w:t>市</w:t>
            </w:r>
            <w:r>
              <w:rPr>
                <w:rFonts w:ascii="宋体" w:hAnsi="宋体" w:cs="宋体" w:eastAsia="宋体" w:hint="default"/>
                <w:w w:val="100"/>
                <w:sz w:val="20"/>
                <w:szCs w:val="20"/>
              </w:rPr>
              <w:t>场</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价格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z w:val="20"/>
                <w:szCs w:val="20"/>
              </w:rPr>
              <w:t>交</w:t>
            </w:r>
            <w:r>
              <w:rPr>
                <w:rFonts w:ascii="宋体" w:hAnsi="宋体" w:cs="宋体" w:eastAsia="宋体" w:hint="default"/>
                <w:spacing w:val="-61"/>
                <w:sz w:val="20"/>
                <w:szCs w:val="20"/>
              </w:rPr>
              <w:t> </w:t>
            </w:r>
            <w:r>
              <w:rPr>
                <w:rFonts w:ascii="宋体" w:hAnsi="宋体" w:cs="宋体" w:eastAsia="宋体" w:hint="default"/>
                <w:sz w:val="20"/>
                <w:szCs w:val="20"/>
              </w:rPr>
              <w:t>易</w:t>
            </w:r>
            <w:r>
              <w:rPr>
                <w:rFonts w:ascii="宋体" w:hAnsi="宋体" w:cs="宋体" w:eastAsia="宋体" w:hint="default"/>
                <w:spacing w:val="-62"/>
                <w:sz w:val="20"/>
                <w:szCs w:val="20"/>
              </w:rPr>
              <w:t> </w:t>
            </w:r>
            <w:r>
              <w:rPr>
                <w:rFonts w:ascii="宋体" w:hAnsi="宋体" w:cs="宋体" w:eastAsia="宋体" w:hint="default"/>
                <w:sz w:val="20"/>
                <w:szCs w:val="20"/>
              </w:rPr>
              <w:t>价</w:t>
            </w:r>
            <w:r>
              <w:rPr>
                <w:rFonts w:ascii="宋体" w:hAnsi="宋体" w:cs="宋体" w:eastAsia="宋体" w:hint="default"/>
                <w:spacing w:val="-61"/>
                <w:sz w:val="20"/>
                <w:szCs w:val="20"/>
              </w:rPr>
              <w:t> </w:t>
            </w:r>
            <w:r>
              <w:rPr>
                <w:rFonts w:ascii="宋体" w:hAnsi="宋体" w:cs="宋体" w:eastAsia="宋体" w:hint="default"/>
                <w:sz w:val="20"/>
                <w:szCs w:val="20"/>
              </w:rPr>
              <w:t>格</w:t>
            </w:r>
          </w:p>
          <w:p>
            <w:pPr>
              <w:pStyle w:val="TableParagraph"/>
              <w:spacing w:line="285" w:lineRule="auto" w:before="50"/>
              <w:ind w:left="103" w:right="100"/>
              <w:jc w:val="both"/>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pacing w:val="-61"/>
                <w:sz w:val="20"/>
                <w:szCs w:val="20"/>
              </w:rPr>
              <w:t> </w:t>
            </w:r>
            <w:r>
              <w:rPr>
                <w:rFonts w:ascii="宋体" w:hAnsi="宋体" w:cs="宋体" w:eastAsia="宋体" w:hint="default"/>
                <w:sz w:val="20"/>
                <w:szCs w:val="20"/>
              </w:rPr>
              <w:t>市</w:t>
            </w:r>
            <w:r>
              <w:rPr>
                <w:rFonts w:ascii="宋体" w:hAnsi="宋体" w:cs="宋体" w:eastAsia="宋体" w:hint="default"/>
                <w:spacing w:val="-62"/>
                <w:sz w:val="20"/>
                <w:szCs w:val="20"/>
              </w:rPr>
              <w:t> </w:t>
            </w:r>
            <w:r>
              <w:rPr>
                <w:rFonts w:ascii="宋体" w:hAnsi="宋体" w:cs="宋体" w:eastAsia="宋体" w:hint="default"/>
                <w:sz w:val="20"/>
                <w:szCs w:val="20"/>
              </w:rPr>
              <w:t>场</w:t>
            </w:r>
            <w:r>
              <w:rPr>
                <w:rFonts w:ascii="宋体" w:hAnsi="宋体" w:cs="宋体" w:eastAsia="宋体" w:hint="default"/>
                <w:spacing w:val="-61"/>
                <w:sz w:val="20"/>
                <w:szCs w:val="20"/>
              </w:rPr>
              <w:t> </w:t>
            </w:r>
            <w:r>
              <w:rPr>
                <w:rFonts w:ascii="宋体" w:hAnsi="宋体" w:cs="宋体" w:eastAsia="宋体" w:hint="default"/>
                <w:sz w:val="20"/>
                <w:szCs w:val="20"/>
              </w:rPr>
              <w:t>参</w:t>
            </w:r>
            <w:r>
              <w:rPr>
                <w:rFonts w:ascii="宋体" w:hAnsi="宋体" w:cs="宋体" w:eastAsia="宋体" w:hint="default"/>
                <w:w w:val="100"/>
                <w:sz w:val="20"/>
                <w:szCs w:val="20"/>
              </w:rPr>
              <w:t> </w:t>
            </w:r>
            <w:r>
              <w:rPr>
                <w:rFonts w:ascii="宋体" w:hAnsi="宋体" w:cs="宋体" w:eastAsia="宋体" w:hint="default"/>
                <w:sz w:val="20"/>
                <w:szCs w:val="20"/>
              </w:rPr>
              <w:t>考</w:t>
            </w:r>
            <w:r>
              <w:rPr>
                <w:rFonts w:ascii="宋体" w:hAnsi="宋体" w:cs="宋体" w:eastAsia="宋体" w:hint="default"/>
                <w:spacing w:val="-61"/>
                <w:sz w:val="20"/>
                <w:szCs w:val="20"/>
              </w:rPr>
              <w:t> </w:t>
            </w:r>
            <w:r>
              <w:rPr>
                <w:rFonts w:ascii="宋体" w:hAnsi="宋体" w:cs="宋体" w:eastAsia="宋体" w:hint="default"/>
                <w:sz w:val="20"/>
                <w:szCs w:val="20"/>
              </w:rPr>
              <w:t>价</w:t>
            </w:r>
            <w:r>
              <w:rPr>
                <w:rFonts w:ascii="宋体" w:hAnsi="宋体" w:cs="宋体" w:eastAsia="宋体" w:hint="default"/>
                <w:spacing w:val="-62"/>
                <w:sz w:val="20"/>
                <w:szCs w:val="20"/>
              </w:rPr>
              <w:t> </w:t>
            </w:r>
            <w:r>
              <w:rPr>
                <w:rFonts w:ascii="宋体" w:hAnsi="宋体" w:cs="宋体" w:eastAsia="宋体" w:hint="default"/>
                <w:sz w:val="20"/>
                <w:szCs w:val="20"/>
              </w:rPr>
              <w:t>格</w:t>
            </w:r>
            <w:r>
              <w:rPr>
                <w:rFonts w:ascii="宋体" w:hAnsi="宋体" w:cs="宋体" w:eastAsia="宋体" w:hint="default"/>
                <w:spacing w:val="-61"/>
                <w:sz w:val="20"/>
                <w:szCs w:val="20"/>
              </w:rPr>
              <w:t> </w:t>
            </w:r>
            <w:r>
              <w:rPr>
                <w:rFonts w:ascii="宋体" w:hAnsi="宋体" w:cs="宋体" w:eastAsia="宋体" w:hint="default"/>
                <w:sz w:val="20"/>
                <w:szCs w:val="20"/>
              </w:rPr>
              <w:t>差</w:t>
            </w:r>
            <w:r>
              <w:rPr>
                <w:rFonts w:ascii="宋体" w:hAnsi="宋体" w:cs="宋体" w:eastAsia="宋体" w:hint="default"/>
                <w:w w:val="100"/>
                <w:sz w:val="20"/>
                <w:szCs w:val="20"/>
              </w:rPr>
              <w:t> </w:t>
            </w:r>
            <w:r>
              <w:rPr>
                <w:rFonts w:ascii="宋体" w:hAnsi="宋体" w:cs="宋体" w:eastAsia="宋体" w:hint="default"/>
                <w:sz w:val="20"/>
                <w:szCs w:val="20"/>
              </w:rPr>
              <w:t>异</w:t>
            </w:r>
            <w:r>
              <w:rPr>
                <w:rFonts w:ascii="宋体" w:hAnsi="宋体" w:cs="宋体" w:eastAsia="宋体" w:hint="default"/>
                <w:spacing w:val="-61"/>
                <w:sz w:val="20"/>
                <w:szCs w:val="20"/>
              </w:rPr>
              <w:t> </w:t>
            </w:r>
            <w:r>
              <w:rPr>
                <w:rFonts w:ascii="宋体" w:hAnsi="宋体" w:cs="宋体" w:eastAsia="宋体" w:hint="default"/>
                <w:sz w:val="20"/>
                <w:szCs w:val="20"/>
              </w:rPr>
              <w:t>较</w:t>
            </w:r>
            <w:r>
              <w:rPr>
                <w:rFonts w:ascii="宋体" w:hAnsi="宋体" w:cs="宋体" w:eastAsia="宋体" w:hint="default"/>
                <w:spacing w:val="-62"/>
                <w:sz w:val="20"/>
                <w:szCs w:val="20"/>
              </w:rPr>
              <w:t> </w:t>
            </w:r>
            <w:r>
              <w:rPr>
                <w:rFonts w:ascii="宋体" w:hAnsi="宋体" w:cs="宋体" w:eastAsia="宋体" w:hint="default"/>
                <w:sz w:val="20"/>
                <w:szCs w:val="20"/>
              </w:rPr>
              <w:t>大</w:t>
            </w:r>
            <w:r>
              <w:rPr>
                <w:rFonts w:ascii="宋体" w:hAnsi="宋体" w:cs="宋体" w:eastAsia="宋体" w:hint="default"/>
                <w:spacing w:val="-61"/>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z w:val="20"/>
                <w:szCs w:val="20"/>
              </w:rPr>
              <w:t>原因</w:t>
            </w: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浙江浙大网新</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before="24"/>
              <w:ind w:left="103" w:right="81"/>
              <w:jc w:val="left"/>
              <w:rPr>
                <w:rFonts w:ascii="宋体" w:hAnsi="宋体" w:cs="宋体" w:eastAsia="宋体" w:hint="default"/>
                <w:sz w:val="20"/>
                <w:szCs w:val="20"/>
              </w:rPr>
            </w:pPr>
            <w:r>
              <w:rPr>
                <w:rFonts w:ascii="宋体" w:hAnsi="宋体" w:cs="宋体" w:eastAsia="宋体" w:hint="default"/>
                <w:spacing w:val="16"/>
                <w:sz w:val="20"/>
                <w:szCs w:val="20"/>
              </w:rPr>
              <w:t>易盛网络有限</w:t>
            </w:r>
            <w:r>
              <w:rPr>
                <w:rFonts w:ascii="宋体" w:hAnsi="宋体" w:cs="宋体" w:eastAsia="宋体" w:hint="default"/>
                <w:spacing w:val="-89"/>
                <w:sz w:val="20"/>
                <w:szCs w:val="20"/>
              </w:rPr>
              <w:t> </w:t>
            </w:r>
            <w:r>
              <w:rPr>
                <w:rFonts w:ascii="宋体" w:hAnsi="宋体" w:cs="宋体" w:eastAsia="宋体" w:hint="default"/>
                <w:sz w:val="20"/>
                <w:szCs w:val="20"/>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其</w:t>
            </w:r>
            <w:r>
              <w:rPr>
                <w:rFonts w:ascii="宋体" w:hAnsi="宋体" w:cs="宋体" w:eastAsia="宋体" w:hint="default"/>
                <w:w w:val="100"/>
                <w:sz w:val="20"/>
                <w:szCs w:val="20"/>
              </w:rPr>
              <w:t>他</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before="24"/>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关联</w:t>
            </w:r>
            <w:r>
              <w:rPr>
                <w:rFonts w:ascii="宋体" w:hAnsi="宋体" w:cs="宋体" w:eastAsia="宋体" w:hint="default"/>
                <w:spacing w:val="-8"/>
                <w:sz w:val="20"/>
                <w:szCs w:val="20"/>
              </w:rPr>
              <w:t> </w:t>
            </w:r>
            <w:r>
              <w:rPr>
                <w:rFonts w:ascii="宋体" w:hAnsi="宋体" w:cs="宋体" w:eastAsia="宋体" w:hint="default"/>
                <w:sz w:val="20"/>
                <w:szCs w:val="20"/>
              </w:rPr>
              <w:t>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购买</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络</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before="24"/>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33,290.60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3" w:right="81"/>
              <w:jc w:val="left"/>
              <w:rPr>
                <w:rFonts w:ascii="宋体" w:hAnsi="宋体" w:cs="宋体" w:eastAsia="宋体" w:hint="default"/>
                <w:sz w:val="20"/>
                <w:szCs w:val="20"/>
              </w:rPr>
            </w:pPr>
            <w:r>
              <w:rPr>
                <w:rFonts w:ascii="宋体" w:hAnsi="宋体" w:cs="宋体" w:eastAsia="宋体" w:hint="default"/>
                <w:spacing w:val="16"/>
                <w:sz w:val="20"/>
                <w:szCs w:val="20"/>
              </w:rPr>
              <w:t>浙江网新数码</w:t>
            </w:r>
            <w:r>
              <w:rPr>
                <w:rFonts w:ascii="宋体" w:hAnsi="宋体" w:cs="宋体" w:eastAsia="宋体" w:hint="default"/>
                <w:spacing w:val="-89"/>
                <w:sz w:val="20"/>
                <w:szCs w:val="20"/>
              </w:rPr>
              <w:t> </w:t>
            </w: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联</w:t>
            </w:r>
            <w:r>
              <w:rPr>
                <w:rFonts w:ascii="宋体" w:hAnsi="宋体" w:cs="宋体" w:eastAsia="宋体" w:hint="default"/>
                <w:w w:val="100"/>
                <w:sz w:val="20"/>
                <w:szCs w:val="20"/>
              </w:rPr>
              <w:t>营</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购买</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络</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before="24"/>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8,410,584.62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z w:val="20"/>
              </w:rPr>
              <w:t>0.26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3" w:right="81"/>
              <w:jc w:val="left"/>
              <w:rPr>
                <w:rFonts w:ascii="宋体" w:hAnsi="宋体" w:cs="宋体" w:eastAsia="宋体" w:hint="default"/>
                <w:sz w:val="20"/>
                <w:szCs w:val="20"/>
              </w:rPr>
            </w:pPr>
            <w:r>
              <w:rPr>
                <w:rFonts w:ascii="宋体" w:hAnsi="宋体" w:cs="宋体" w:eastAsia="宋体" w:hint="default"/>
                <w:spacing w:val="16"/>
                <w:sz w:val="20"/>
                <w:szCs w:val="20"/>
              </w:rPr>
              <w:t>上海微创软件</w:t>
            </w:r>
            <w:r>
              <w:rPr>
                <w:rFonts w:ascii="宋体" w:hAnsi="宋体" w:cs="宋体" w:eastAsia="宋体" w:hint="default"/>
                <w:spacing w:val="-89"/>
                <w:sz w:val="20"/>
                <w:szCs w:val="20"/>
              </w:rPr>
              <w:t> </w:t>
            </w:r>
            <w:r>
              <w:rPr>
                <w:rFonts w:ascii="宋体" w:hAnsi="宋体" w:cs="宋体" w:eastAsia="宋体" w:hint="default"/>
                <w:sz w:val="20"/>
                <w:szCs w:val="20"/>
              </w:rPr>
              <w:t>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联营</w:t>
            </w:r>
            <w:r>
              <w:rPr>
                <w:rFonts w:ascii="宋体" w:hAnsi="宋体" w:cs="宋体" w:eastAsia="宋体" w:hint="default"/>
                <w:spacing w:val="-8"/>
                <w:sz w:val="20"/>
                <w:szCs w:val="20"/>
              </w:rPr>
              <w:t> </w:t>
            </w: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接受</w:t>
            </w:r>
            <w:r>
              <w:rPr>
                <w:rFonts w:ascii="宋体" w:hAnsi="宋体" w:cs="宋体" w:eastAsia="宋体" w:hint="default"/>
                <w:spacing w:val="-8"/>
                <w:sz w:val="20"/>
                <w:szCs w:val="20"/>
              </w:rPr>
              <w:t> </w:t>
            </w: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委</w:t>
            </w:r>
            <w:r>
              <w:rPr>
                <w:rFonts w:ascii="宋体" w:hAnsi="宋体" w:cs="宋体" w:eastAsia="宋体" w:hint="default"/>
                <w:w w:val="100"/>
                <w:sz w:val="20"/>
                <w:szCs w:val="20"/>
              </w:rPr>
              <w:t>托</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before="24"/>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开发</w:t>
            </w:r>
            <w:r>
              <w:rPr>
                <w:rFonts w:ascii="宋体" w:hAnsi="宋体" w:cs="宋体" w:eastAsia="宋体" w:hint="default"/>
                <w:spacing w:val="-8"/>
                <w:sz w:val="20"/>
                <w:szCs w:val="20"/>
              </w:rPr>
              <w:t> </w:t>
            </w:r>
            <w:r>
              <w:rPr>
                <w:rFonts w:ascii="宋体" w:hAnsi="宋体" w:cs="宋体" w:eastAsia="宋体" w:hint="default"/>
                <w:sz w:val="20"/>
                <w:szCs w:val="20"/>
              </w:rPr>
              <w:t>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4,250,000.00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z w:val="20"/>
              </w:rPr>
              <w:t>0.43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思创数码科技</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参股</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子公</w:t>
            </w:r>
            <w:r>
              <w:rPr>
                <w:rFonts w:ascii="宋体" w:hAnsi="宋体" w:cs="宋体" w:eastAsia="宋体" w:hint="default"/>
                <w:spacing w:val="-8"/>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销售</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络</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362,442.73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z w:val="20"/>
              </w:rPr>
              <w:t>0.01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辽宁新天数字</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联</w:t>
            </w:r>
            <w:r>
              <w:rPr>
                <w:rFonts w:ascii="宋体" w:hAnsi="宋体" w:cs="宋体" w:eastAsia="宋体" w:hint="default"/>
                <w:w w:val="100"/>
                <w:sz w:val="20"/>
                <w:szCs w:val="20"/>
              </w:rPr>
              <w:t>营</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1"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销售</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络</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47,169.81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浙江众合机电</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联</w:t>
            </w:r>
            <w:r>
              <w:rPr>
                <w:rFonts w:ascii="宋体" w:hAnsi="宋体" w:cs="宋体" w:eastAsia="宋体" w:hint="default"/>
                <w:w w:val="100"/>
                <w:sz w:val="20"/>
                <w:szCs w:val="20"/>
              </w:rPr>
              <w:t>营</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提</w:t>
            </w:r>
            <w:r>
              <w:rPr>
                <w:rFonts w:ascii="宋体" w:hAnsi="宋体" w:cs="宋体" w:eastAsia="宋体" w:hint="default"/>
                <w:w w:val="100"/>
                <w:sz w:val="20"/>
                <w:szCs w:val="20"/>
              </w:rPr>
              <w:t>供</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系</w:t>
            </w:r>
            <w:r>
              <w:rPr>
                <w:rFonts w:ascii="宋体" w:hAnsi="宋体" w:cs="宋体" w:eastAsia="宋体" w:hint="default"/>
                <w:w w:val="100"/>
                <w:sz w:val="20"/>
                <w:szCs w:val="20"/>
              </w:rPr>
              <w:t>统</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集成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协议</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pacing w:val="-1"/>
                <w:sz w:val="20"/>
              </w:rPr>
              <w:t>13,512.82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770" w:top="1100" w:bottom="960" w:left="840" w:right="84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527"/>
        <w:gridCol w:w="709"/>
        <w:gridCol w:w="708"/>
        <w:gridCol w:w="709"/>
        <w:gridCol w:w="708"/>
        <w:gridCol w:w="568"/>
        <w:gridCol w:w="1595"/>
        <w:gridCol w:w="910"/>
        <w:gridCol w:w="708"/>
        <w:gridCol w:w="708"/>
        <w:gridCol w:w="1134"/>
      </w:tblGrid>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81"/>
              <w:jc w:val="both"/>
              <w:rPr>
                <w:rFonts w:ascii="宋体" w:hAnsi="宋体" w:cs="宋体" w:eastAsia="宋体" w:hint="default"/>
                <w:sz w:val="20"/>
                <w:szCs w:val="20"/>
              </w:rPr>
            </w:pPr>
            <w:r>
              <w:rPr>
                <w:rFonts w:ascii="宋体" w:hAnsi="宋体" w:cs="宋体" w:eastAsia="宋体" w:hint="default"/>
                <w:spacing w:val="16"/>
                <w:sz w:val="20"/>
                <w:szCs w:val="20"/>
              </w:rPr>
              <w:t>浙江浙大网新</w:t>
            </w:r>
            <w:r>
              <w:rPr>
                <w:rFonts w:ascii="宋体" w:hAnsi="宋体" w:cs="宋体" w:eastAsia="宋体" w:hint="default"/>
                <w:spacing w:val="-89"/>
                <w:sz w:val="20"/>
                <w:szCs w:val="20"/>
              </w:rPr>
              <w:t> </w:t>
            </w:r>
            <w:r>
              <w:rPr>
                <w:rFonts w:ascii="宋体" w:hAnsi="宋体" w:cs="宋体" w:eastAsia="宋体" w:hint="default"/>
                <w:spacing w:val="16"/>
                <w:sz w:val="20"/>
                <w:szCs w:val="20"/>
              </w:rPr>
              <w:t>易盛网络通讯</w:t>
            </w:r>
            <w:r>
              <w:rPr>
                <w:rFonts w:ascii="宋体" w:hAnsi="宋体" w:cs="宋体" w:eastAsia="宋体" w:hint="default"/>
                <w:spacing w:val="-89"/>
                <w:sz w:val="20"/>
                <w:szCs w:val="20"/>
              </w:rPr>
              <w:t> </w:t>
            </w: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其</w:t>
            </w:r>
            <w:r>
              <w:rPr>
                <w:rFonts w:ascii="宋体" w:hAnsi="宋体" w:cs="宋体" w:eastAsia="宋体" w:hint="default"/>
                <w:w w:val="100"/>
                <w:sz w:val="20"/>
                <w:szCs w:val="20"/>
              </w:rPr>
              <w:t>他</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40" w:lineRule="auto"/>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关联</w:t>
            </w:r>
            <w:r>
              <w:rPr>
                <w:rFonts w:ascii="宋体" w:hAnsi="宋体" w:cs="宋体" w:eastAsia="宋体" w:hint="default"/>
                <w:spacing w:val="-8"/>
                <w:sz w:val="20"/>
                <w:szCs w:val="20"/>
              </w:rPr>
              <w:t> </w:t>
            </w:r>
            <w:r>
              <w:rPr>
                <w:rFonts w:ascii="宋体" w:hAnsi="宋体" w:cs="宋体" w:eastAsia="宋体" w:hint="default"/>
                <w:sz w:val="20"/>
                <w:szCs w:val="20"/>
              </w:rPr>
              <w:t>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提供</w:t>
            </w:r>
            <w:r>
              <w:rPr>
                <w:rFonts w:ascii="宋体" w:hAnsi="宋体" w:cs="宋体" w:eastAsia="宋体" w:hint="default"/>
                <w:spacing w:val="-8"/>
                <w:sz w:val="20"/>
                <w:szCs w:val="20"/>
              </w:rPr>
              <w:t> </w:t>
            </w: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软</w:t>
            </w:r>
            <w:r>
              <w:rPr>
                <w:rFonts w:ascii="宋体" w:hAnsi="宋体" w:cs="宋体" w:eastAsia="宋体" w:hint="default"/>
                <w:w w:val="100"/>
                <w:sz w:val="20"/>
                <w:szCs w:val="20"/>
              </w:rPr>
              <w:t>件</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开发</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与服</w:t>
            </w:r>
            <w:r>
              <w:rPr>
                <w:rFonts w:ascii="宋体" w:hAnsi="宋体" w:cs="宋体" w:eastAsia="宋体" w:hint="default"/>
                <w:spacing w:val="-8"/>
                <w:sz w:val="20"/>
                <w:szCs w:val="20"/>
              </w:rPr>
              <w:t> </w:t>
            </w:r>
            <w:r>
              <w:rPr>
                <w:rFonts w:ascii="宋体" w:hAnsi="宋体" w:cs="宋体" w:eastAsia="宋体" w:hint="default"/>
                <w:sz w:val="20"/>
                <w:szCs w:val="20"/>
              </w:rPr>
              <w:t>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3,248,000.00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z w:val="20"/>
              </w:rPr>
              <w:t>0.21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30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81"/>
              <w:jc w:val="left"/>
              <w:rPr>
                <w:rFonts w:ascii="宋体" w:hAnsi="宋体" w:cs="宋体" w:eastAsia="宋体" w:hint="default"/>
                <w:sz w:val="20"/>
                <w:szCs w:val="20"/>
              </w:rPr>
            </w:pPr>
            <w:r>
              <w:rPr>
                <w:rFonts w:ascii="宋体" w:hAnsi="宋体" w:cs="宋体" w:eastAsia="宋体" w:hint="default"/>
                <w:spacing w:val="16"/>
                <w:sz w:val="20"/>
                <w:szCs w:val="20"/>
              </w:rPr>
              <w:t>浙大网新系统</w:t>
            </w:r>
            <w:r>
              <w:rPr>
                <w:rFonts w:ascii="宋体" w:hAnsi="宋体" w:cs="宋体" w:eastAsia="宋体" w:hint="default"/>
                <w:spacing w:val="-89"/>
                <w:sz w:val="20"/>
                <w:szCs w:val="20"/>
              </w:rPr>
              <w:t> </w:t>
            </w:r>
            <w:r>
              <w:rPr>
                <w:rFonts w:ascii="宋体" w:hAnsi="宋体" w:cs="宋体" w:eastAsia="宋体" w:hint="default"/>
                <w:sz w:val="20"/>
                <w:szCs w:val="20"/>
              </w:rPr>
              <w:t>工程有限公司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母</w:t>
            </w:r>
            <w:r>
              <w:rPr>
                <w:rFonts w:ascii="宋体" w:hAnsi="宋体" w:cs="宋体" w:eastAsia="宋体" w:hint="default"/>
                <w:w w:val="100"/>
                <w:sz w:val="20"/>
                <w:szCs w:val="20"/>
              </w:rPr>
              <w:t>公</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司的</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全资</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子公</w:t>
            </w:r>
            <w:r>
              <w:rPr>
                <w:rFonts w:ascii="宋体" w:hAnsi="宋体" w:cs="宋体" w:eastAsia="宋体" w:hint="default"/>
                <w:spacing w:val="-8"/>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销售</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网络</w:t>
            </w:r>
            <w:r>
              <w:rPr>
                <w:rFonts w:ascii="宋体" w:hAnsi="宋体" w:cs="宋体" w:eastAsia="宋体" w:hint="default"/>
                <w:spacing w:val="-8"/>
                <w:sz w:val="20"/>
                <w:szCs w:val="20"/>
              </w:rPr>
              <w:t> </w:t>
            </w: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5,128,278.63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z w:val="20"/>
              </w:rPr>
              <w:t>0.15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30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60" w:lineRule="exact"/>
              <w:ind w:left="103" w:right="81"/>
              <w:jc w:val="left"/>
              <w:rPr>
                <w:rFonts w:ascii="宋体" w:hAnsi="宋体" w:cs="宋体" w:eastAsia="宋体" w:hint="default"/>
                <w:sz w:val="20"/>
                <w:szCs w:val="20"/>
              </w:rPr>
            </w:pPr>
            <w:r>
              <w:rPr>
                <w:rFonts w:ascii="宋体" w:hAnsi="宋体" w:cs="宋体" w:eastAsia="宋体" w:hint="default"/>
                <w:spacing w:val="16"/>
                <w:sz w:val="20"/>
                <w:szCs w:val="20"/>
              </w:rPr>
              <w:t>浙大网新系统</w:t>
            </w:r>
            <w:r>
              <w:rPr>
                <w:rFonts w:ascii="宋体" w:hAnsi="宋体" w:cs="宋体" w:eastAsia="宋体" w:hint="default"/>
                <w:spacing w:val="-89"/>
                <w:sz w:val="20"/>
                <w:szCs w:val="20"/>
              </w:rPr>
              <w:t> </w:t>
            </w:r>
            <w:r>
              <w:rPr>
                <w:rFonts w:ascii="宋体" w:hAnsi="宋体" w:cs="宋体" w:eastAsia="宋体" w:hint="default"/>
                <w:sz w:val="20"/>
                <w:szCs w:val="20"/>
              </w:rPr>
              <w:t>工程有限公司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母</w:t>
            </w:r>
            <w:r>
              <w:rPr>
                <w:rFonts w:ascii="宋体" w:hAnsi="宋体" w:cs="宋体" w:eastAsia="宋体" w:hint="default"/>
                <w:w w:val="100"/>
                <w:sz w:val="20"/>
                <w:szCs w:val="20"/>
              </w:rPr>
              <w:t>公</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司的</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全资</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子公</w:t>
            </w:r>
            <w:r>
              <w:rPr>
                <w:rFonts w:ascii="宋体" w:hAnsi="宋体" w:cs="宋体" w:eastAsia="宋体" w:hint="default"/>
                <w:spacing w:val="-8"/>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60" w:lineRule="exact"/>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提供</w:t>
            </w:r>
            <w:r>
              <w:rPr>
                <w:rFonts w:ascii="宋体" w:hAnsi="宋体" w:cs="宋体" w:eastAsia="宋体" w:hint="default"/>
                <w:spacing w:val="-8"/>
                <w:sz w:val="20"/>
                <w:szCs w:val="20"/>
              </w:rPr>
              <w:t> </w:t>
            </w: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60" w:lineRule="exact"/>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系统</w:t>
            </w:r>
            <w:r>
              <w:rPr>
                <w:rFonts w:ascii="宋体" w:hAnsi="宋体" w:cs="宋体" w:eastAsia="宋体" w:hint="default"/>
                <w:spacing w:val="-8"/>
                <w:sz w:val="20"/>
                <w:szCs w:val="20"/>
              </w:rPr>
              <w:t> </w:t>
            </w:r>
            <w:r>
              <w:rPr>
                <w:rFonts w:ascii="宋体" w:hAnsi="宋体" w:cs="宋体" w:eastAsia="宋体" w:hint="default"/>
                <w:sz w:val="20"/>
                <w:szCs w:val="20"/>
              </w:rPr>
              <w:t>集成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60" w:lineRule="exact"/>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1,100,100.85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z w:val="20"/>
              </w:rPr>
              <w:t>0.07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81"/>
              <w:jc w:val="both"/>
              <w:rPr>
                <w:rFonts w:ascii="宋体" w:hAnsi="宋体" w:cs="宋体" w:eastAsia="宋体" w:hint="default"/>
                <w:sz w:val="20"/>
                <w:szCs w:val="20"/>
              </w:rPr>
            </w:pPr>
            <w:r>
              <w:rPr>
                <w:rFonts w:ascii="宋体" w:hAnsi="宋体" w:cs="宋体" w:eastAsia="宋体" w:hint="default"/>
                <w:spacing w:val="16"/>
                <w:sz w:val="20"/>
                <w:szCs w:val="20"/>
              </w:rPr>
              <w:t>杭州浙大网新</w:t>
            </w:r>
            <w:r>
              <w:rPr>
                <w:rFonts w:ascii="宋体" w:hAnsi="宋体" w:cs="宋体" w:eastAsia="宋体" w:hint="default"/>
                <w:spacing w:val="-89"/>
                <w:sz w:val="20"/>
                <w:szCs w:val="20"/>
              </w:rPr>
              <w:t> </w:t>
            </w:r>
            <w:r>
              <w:rPr>
                <w:rFonts w:ascii="宋体" w:hAnsi="宋体" w:cs="宋体" w:eastAsia="宋体" w:hint="default"/>
                <w:spacing w:val="16"/>
                <w:sz w:val="20"/>
                <w:szCs w:val="20"/>
              </w:rPr>
              <w:t>科技实业投资</w:t>
            </w:r>
            <w:r>
              <w:rPr>
                <w:rFonts w:ascii="宋体" w:hAnsi="宋体" w:cs="宋体" w:eastAsia="宋体" w:hint="default"/>
                <w:spacing w:val="-89"/>
                <w:sz w:val="20"/>
                <w:szCs w:val="20"/>
              </w:rPr>
              <w:t> </w:t>
            </w: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销售</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络</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before="25"/>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4,470.09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81"/>
              <w:jc w:val="both"/>
              <w:rPr>
                <w:rFonts w:ascii="宋体" w:hAnsi="宋体" w:cs="宋体" w:eastAsia="宋体" w:hint="default"/>
                <w:sz w:val="20"/>
                <w:szCs w:val="20"/>
              </w:rPr>
            </w:pPr>
            <w:r>
              <w:rPr>
                <w:rFonts w:ascii="宋体" w:hAnsi="宋体" w:cs="宋体" w:eastAsia="宋体" w:hint="default"/>
                <w:spacing w:val="16"/>
                <w:sz w:val="20"/>
                <w:szCs w:val="20"/>
              </w:rPr>
              <w:t>浙江大学圆正</w:t>
            </w:r>
            <w:r>
              <w:rPr>
                <w:rFonts w:ascii="宋体" w:hAnsi="宋体" w:cs="宋体" w:eastAsia="宋体" w:hint="default"/>
                <w:spacing w:val="-89"/>
                <w:sz w:val="20"/>
                <w:szCs w:val="20"/>
              </w:rPr>
              <w:t> </w:t>
            </w:r>
            <w:r>
              <w:rPr>
                <w:rFonts w:ascii="宋体" w:hAnsi="宋体" w:cs="宋体" w:eastAsia="宋体" w:hint="default"/>
                <w:spacing w:val="16"/>
                <w:sz w:val="20"/>
                <w:szCs w:val="20"/>
              </w:rPr>
              <w:t>控股集团有限</w:t>
            </w:r>
            <w:r>
              <w:rPr>
                <w:rFonts w:ascii="宋体" w:hAnsi="宋体" w:cs="宋体" w:eastAsia="宋体" w:hint="default"/>
                <w:spacing w:val="-89"/>
                <w:sz w:val="20"/>
                <w:szCs w:val="20"/>
              </w:rPr>
              <w:t> </w:t>
            </w:r>
            <w:r>
              <w:rPr>
                <w:rFonts w:ascii="宋体" w:hAnsi="宋体" w:cs="宋体" w:eastAsia="宋体" w:hint="default"/>
                <w:sz w:val="20"/>
                <w:szCs w:val="20"/>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提供</w:t>
            </w:r>
            <w:r>
              <w:rPr>
                <w:rFonts w:ascii="宋体" w:hAnsi="宋体" w:cs="宋体" w:eastAsia="宋体" w:hint="default"/>
                <w:spacing w:val="-8"/>
                <w:sz w:val="20"/>
                <w:szCs w:val="20"/>
              </w:rPr>
              <w:t> </w:t>
            </w: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软</w:t>
            </w:r>
            <w:r>
              <w:rPr>
                <w:rFonts w:ascii="宋体" w:hAnsi="宋体" w:cs="宋体" w:eastAsia="宋体" w:hint="default"/>
                <w:w w:val="100"/>
                <w:sz w:val="20"/>
                <w:szCs w:val="20"/>
              </w:rPr>
              <w:t>件</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开发</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与服</w:t>
            </w:r>
            <w:r>
              <w:rPr>
                <w:rFonts w:ascii="宋体" w:hAnsi="宋体" w:cs="宋体" w:eastAsia="宋体" w:hint="default"/>
                <w:spacing w:val="-8"/>
                <w:sz w:val="20"/>
                <w:szCs w:val="20"/>
              </w:rPr>
              <w:t> </w:t>
            </w:r>
            <w:r>
              <w:rPr>
                <w:rFonts w:ascii="宋体" w:hAnsi="宋体" w:cs="宋体" w:eastAsia="宋体" w:hint="default"/>
                <w:sz w:val="20"/>
                <w:szCs w:val="20"/>
              </w:rPr>
              <w:t>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3" w:right="81"/>
              <w:jc w:val="both"/>
              <w:rPr>
                <w:rFonts w:ascii="宋体" w:hAnsi="宋体" w:cs="宋体" w:eastAsia="宋体" w:hint="default"/>
                <w:sz w:val="20"/>
                <w:szCs w:val="20"/>
              </w:rPr>
            </w:pPr>
            <w:r>
              <w:rPr>
                <w:rFonts w:ascii="宋体" w:hAnsi="宋体" w:cs="宋体" w:eastAsia="宋体" w:hint="default"/>
                <w:spacing w:val="16"/>
                <w:sz w:val="20"/>
                <w:szCs w:val="20"/>
              </w:rPr>
              <w:t>浙江浙大网新</w:t>
            </w:r>
            <w:r>
              <w:rPr>
                <w:rFonts w:ascii="宋体" w:hAnsi="宋体" w:cs="宋体" w:eastAsia="宋体" w:hint="default"/>
                <w:spacing w:val="-89"/>
                <w:sz w:val="20"/>
                <w:szCs w:val="20"/>
              </w:rPr>
              <w:t> </w:t>
            </w:r>
            <w:r>
              <w:rPr>
                <w:rFonts w:ascii="宋体" w:hAnsi="宋体" w:cs="宋体" w:eastAsia="宋体" w:hint="default"/>
                <w:spacing w:val="16"/>
                <w:sz w:val="20"/>
                <w:szCs w:val="20"/>
              </w:rPr>
              <w:t>实业发展有限</w:t>
            </w:r>
            <w:r>
              <w:rPr>
                <w:rFonts w:ascii="宋体" w:hAnsi="宋体" w:cs="宋体" w:eastAsia="宋体" w:hint="default"/>
                <w:spacing w:val="-89"/>
                <w:sz w:val="20"/>
                <w:szCs w:val="20"/>
              </w:rPr>
              <w:t> </w:t>
            </w:r>
            <w:r>
              <w:rPr>
                <w:rFonts w:ascii="宋体" w:hAnsi="宋体" w:cs="宋体" w:eastAsia="宋体" w:hint="default"/>
                <w:sz w:val="20"/>
                <w:szCs w:val="20"/>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参股</w:t>
            </w:r>
            <w:r>
              <w:rPr>
                <w:rFonts w:ascii="宋体" w:hAnsi="宋体" w:cs="宋体" w:eastAsia="宋体" w:hint="default"/>
                <w:spacing w:val="-8"/>
                <w:sz w:val="20"/>
                <w:szCs w:val="20"/>
              </w:rPr>
              <w:t> </w:t>
            </w:r>
            <w:r>
              <w:rPr>
                <w:rFonts w:ascii="宋体" w:hAnsi="宋体" w:cs="宋体" w:eastAsia="宋体" w:hint="default"/>
                <w:spacing w:val="45"/>
                <w:w w:val="100"/>
                <w:sz w:val="20"/>
                <w:szCs w:val="20"/>
              </w:rPr>
              <w:t>子公</w:t>
            </w:r>
            <w:r>
              <w:rPr>
                <w:rFonts w:ascii="宋体" w:hAnsi="宋体" w:cs="宋体" w:eastAsia="宋体" w:hint="default"/>
                <w:spacing w:val="-8"/>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提供</w:t>
            </w:r>
            <w:r>
              <w:rPr>
                <w:rFonts w:ascii="宋体" w:hAnsi="宋体" w:cs="宋体" w:eastAsia="宋体" w:hint="default"/>
                <w:spacing w:val="-8"/>
                <w:sz w:val="20"/>
                <w:szCs w:val="20"/>
              </w:rPr>
              <w:t> </w:t>
            </w: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软</w:t>
            </w:r>
            <w:r>
              <w:rPr>
                <w:rFonts w:ascii="宋体" w:hAnsi="宋体" w:cs="宋体" w:eastAsia="宋体" w:hint="default"/>
                <w:w w:val="100"/>
                <w:sz w:val="20"/>
                <w:szCs w:val="20"/>
              </w:rPr>
              <w:t>件</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开发</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与服</w:t>
            </w:r>
            <w:r>
              <w:rPr>
                <w:rFonts w:ascii="宋体" w:hAnsi="宋体" w:cs="宋体" w:eastAsia="宋体" w:hint="default"/>
                <w:spacing w:val="-8"/>
                <w:sz w:val="20"/>
                <w:szCs w:val="20"/>
              </w:rPr>
              <w:t> </w:t>
            </w:r>
            <w:r>
              <w:rPr>
                <w:rFonts w:ascii="宋体" w:hAnsi="宋体" w:cs="宋体" w:eastAsia="宋体" w:hint="default"/>
                <w:sz w:val="20"/>
                <w:szCs w:val="20"/>
              </w:rPr>
              <w:t>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3" w:right="81"/>
              <w:jc w:val="left"/>
              <w:rPr>
                <w:rFonts w:ascii="宋体" w:hAnsi="宋体" w:cs="宋体" w:eastAsia="宋体" w:hint="default"/>
                <w:sz w:val="20"/>
                <w:szCs w:val="20"/>
              </w:rPr>
            </w:pPr>
            <w:r>
              <w:rPr>
                <w:rFonts w:ascii="宋体" w:hAnsi="宋体" w:cs="宋体" w:eastAsia="宋体" w:hint="default"/>
                <w:spacing w:val="16"/>
                <w:sz w:val="20"/>
                <w:szCs w:val="20"/>
              </w:rPr>
              <w:t>浙江网新数码</w:t>
            </w:r>
            <w:r>
              <w:rPr>
                <w:rFonts w:ascii="宋体" w:hAnsi="宋体" w:cs="宋体" w:eastAsia="宋体" w:hint="default"/>
                <w:spacing w:val="-89"/>
                <w:sz w:val="20"/>
                <w:szCs w:val="20"/>
              </w:rPr>
              <w:t> </w:t>
            </w: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联营</w:t>
            </w:r>
            <w:r>
              <w:rPr>
                <w:rFonts w:ascii="宋体" w:hAnsi="宋体" w:cs="宋体" w:eastAsia="宋体" w:hint="default"/>
                <w:spacing w:val="-8"/>
                <w:sz w:val="20"/>
                <w:szCs w:val="20"/>
              </w:rPr>
              <w:t> </w:t>
            </w: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销售</w:t>
            </w:r>
            <w:r>
              <w:rPr>
                <w:rFonts w:ascii="宋体" w:hAnsi="宋体" w:cs="宋体" w:eastAsia="宋体" w:hint="default"/>
                <w:spacing w:val="-8"/>
                <w:sz w:val="20"/>
                <w:szCs w:val="20"/>
              </w:rPr>
              <w:t> </w:t>
            </w:r>
            <w:r>
              <w:rPr>
                <w:rFonts w:ascii="宋体" w:hAnsi="宋体" w:cs="宋体" w:eastAsia="宋体" w:hint="default"/>
                <w:sz w:val="20"/>
                <w:szCs w:val="20"/>
              </w:rPr>
              <w:t>商品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网</w:t>
            </w:r>
            <w:r>
              <w:rPr>
                <w:rFonts w:ascii="宋体" w:hAnsi="宋体" w:cs="宋体" w:eastAsia="宋体" w:hint="default"/>
                <w:w w:val="100"/>
                <w:sz w:val="20"/>
                <w:szCs w:val="20"/>
              </w:rPr>
              <w:t>络</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37" w:lineRule="auto" w:before="1"/>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设备</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与终</w:t>
            </w:r>
            <w:r>
              <w:rPr>
                <w:rFonts w:ascii="宋体" w:hAnsi="宋体" w:cs="宋体" w:eastAsia="宋体" w:hint="default"/>
                <w:spacing w:val="-8"/>
                <w:sz w:val="20"/>
                <w:szCs w:val="20"/>
              </w:rPr>
              <w:t> </w:t>
            </w:r>
            <w:r>
              <w:rPr>
                <w:rFonts w:ascii="宋体" w:hAnsi="宋体" w:cs="宋体" w:eastAsia="宋体" w:hint="default"/>
                <w:sz w:val="20"/>
                <w:szCs w:val="20"/>
              </w:rPr>
              <w:t>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35,616,171.23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z w:val="20"/>
              </w:rPr>
              <w:t>1.05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6"/>
                <w:sz w:val="20"/>
                <w:szCs w:val="20"/>
              </w:rPr>
              <w:t>浙江网新数码</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联</w:t>
            </w:r>
            <w:r>
              <w:rPr>
                <w:rFonts w:ascii="宋体" w:hAnsi="宋体" w:cs="宋体" w:eastAsia="宋体" w:hint="default"/>
                <w:w w:val="100"/>
                <w:sz w:val="20"/>
                <w:szCs w:val="20"/>
              </w:rPr>
              <w:t>营</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提</w:t>
            </w:r>
            <w:r>
              <w:rPr>
                <w:rFonts w:ascii="宋体" w:hAnsi="宋体" w:cs="宋体" w:eastAsia="宋体" w:hint="default"/>
                <w:w w:val="100"/>
                <w:sz w:val="20"/>
                <w:szCs w:val="20"/>
              </w:rPr>
              <w:t>供</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系</w:t>
            </w:r>
            <w:r>
              <w:rPr>
                <w:rFonts w:ascii="宋体" w:hAnsi="宋体" w:cs="宋体" w:eastAsia="宋体" w:hint="default"/>
                <w:w w:val="100"/>
                <w:sz w:val="20"/>
                <w:szCs w:val="20"/>
              </w:rPr>
              <w:t>统</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集成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协议</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2,305,341.03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sz w:val="20"/>
              </w:rPr>
              <w:t>0.15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3" w:right="81"/>
              <w:jc w:val="left"/>
              <w:rPr>
                <w:rFonts w:ascii="宋体" w:hAnsi="宋体" w:cs="宋体" w:eastAsia="宋体" w:hint="default"/>
                <w:sz w:val="20"/>
                <w:szCs w:val="20"/>
              </w:rPr>
            </w:pPr>
            <w:r>
              <w:rPr>
                <w:rFonts w:ascii="宋体" w:hAnsi="宋体" w:cs="宋体" w:eastAsia="宋体" w:hint="default"/>
                <w:spacing w:val="16"/>
                <w:sz w:val="20"/>
                <w:szCs w:val="20"/>
              </w:rPr>
              <w:t>浙江网新数码</w:t>
            </w:r>
            <w:r>
              <w:rPr>
                <w:rFonts w:ascii="宋体" w:hAnsi="宋体" w:cs="宋体" w:eastAsia="宋体" w:hint="default"/>
                <w:spacing w:val="-89"/>
                <w:sz w:val="20"/>
                <w:szCs w:val="20"/>
              </w:rPr>
              <w:t> </w:t>
            </w: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11"/>
              <w:jc w:val="left"/>
              <w:rPr>
                <w:rFonts w:ascii="宋体" w:hAnsi="宋体" w:cs="宋体" w:eastAsia="宋体" w:hint="default"/>
                <w:sz w:val="20"/>
                <w:szCs w:val="20"/>
              </w:rPr>
            </w:pPr>
            <w:r>
              <w:rPr>
                <w:rFonts w:ascii="宋体" w:hAnsi="宋体" w:cs="宋体" w:eastAsia="宋体" w:hint="default"/>
                <w:spacing w:val="45"/>
                <w:w w:val="100"/>
                <w:sz w:val="20"/>
                <w:szCs w:val="20"/>
              </w:rPr>
              <w:t>联营</w:t>
            </w:r>
            <w:r>
              <w:rPr>
                <w:rFonts w:ascii="宋体" w:hAnsi="宋体" w:cs="宋体" w:eastAsia="宋体" w:hint="default"/>
                <w:spacing w:val="-8"/>
                <w:sz w:val="20"/>
                <w:szCs w:val="20"/>
              </w:rPr>
              <w:t> </w:t>
            </w:r>
            <w:r>
              <w:rPr>
                <w:rFonts w:ascii="宋体" w:hAnsi="宋体" w:cs="宋体" w:eastAsia="宋体" w:hint="default"/>
                <w:sz w:val="20"/>
                <w:szCs w:val="20"/>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8"/>
              <w:jc w:val="left"/>
              <w:rPr>
                <w:rFonts w:ascii="宋体" w:hAnsi="宋体" w:cs="宋体" w:eastAsia="宋体" w:hint="default"/>
                <w:sz w:val="20"/>
                <w:szCs w:val="20"/>
              </w:rPr>
            </w:pPr>
            <w:r>
              <w:rPr>
                <w:rFonts w:ascii="宋体" w:hAnsi="宋体" w:cs="宋体" w:eastAsia="宋体" w:hint="default"/>
                <w:spacing w:val="45"/>
                <w:w w:val="100"/>
                <w:sz w:val="20"/>
                <w:szCs w:val="20"/>
              </w:rPr>
              <w:t>提供</w:t>
            </w:r>
            <w:r>
              <w:rPr>
                <w:rFonts w:ascii="宋体" w:hAnsi="宋体" w:cs="宋体" w:eastAsia="宋体" w:hint="default"/>
                <w:spacing w:val="-8"/>
                <w:sz w:val="20"/>
                <w:szCs w:val="20"/>
              </w:rPr>
              <w:t> </w:t>
            </w:r>
            <w:r>
              <w:rPr>
                <w:rFonts w:ascii="宋体" w:hAnsi="宋体" w:cs="宋体" w:eastAsia="宋体" w:hint="default"/>
                <w:sz w:val="20"/>
                <w:szCs w:val="20"/>
              </w:rPr>
              <w:t>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both"/>
              <w:rPr>
                <w:rFonts w:ascii="宋体" w:hAnsi="宋体" w:cs="宋体" w:eastAsia="宋体" w:hint="default"/>
                <w:sz w:val="20"/>
                <w:szCs w:val="20"/>
              </w:rPr>
            </w:pPr>
            <w:r>
              <w:rPr>
                <w:rFonts w:ascii="宋体" w:hAnsi="宋体" w:cs="宋体" w:eastAsia="宋体" w:hint="default"/>
                <w:spacing w:val="92"/>
                <w:w w:val="100"/>
                <w:sz w:val="20"/>
                <w:szCs w:val="20"/>
              </w:rPr>
              <w:t>软</w:t>
            </w:r>
            <w:r>
              <w:rPr>
                <w:rFonts w:ascii="宋体" w:hAnsi="宋体" w:cs="宋体" w:eastAsia="宋体" w:hint="default"/>
                <w:w w:val="100"/>
                <w:sz w:val="20"/>
                <w:szCs w:val="20"/>
              </w:rPr>
              <w:t>件</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60" w:lineRule="exact" w:before="24"/>
              <w:ind w:left="101" w:right="11"/>
              <w:jc w:val="both"/>
              <w:rPr>
                <w:rFonts w:ascii="宋体" w:hAnsi="宋体" w:cs="宋体" w:eastAsia="宋体" w:hint="default"/>
                <w:sz w:val="20"/>
                <w:szCs w:val="20"/>
              </w:rPr>
            </w:pPr>
            <w:r>
              <w:rPr>
                <w:rFonts w:ascii="宋体" w:hAnsi="宋体" w:cs="宋体" w:eastAsia="宋体" w:hint="default"/>
                <w:spacing w:val="45"/>
                <w:w w:val="100"/>
                <w:sz w:val="20"/>
                <w:szCs w:val="20"/>
              </w:rPr>
              <w:t>外包</w:t>
            </w:r>
            <w:r>
              <w:rPr>
                <w:rFonts w:ascii="宋体" w:hAnsi="宋体" w:cs="宋体" w:eastAsia="宋体" w:hint="default"/>
                <w:spacing w:val="-8"/>
                <w:sz w:val="20"/>
                <w:szCs w:val="20"/>
              </w:rPr>
              <w:t> </w:t>
            </w:r>
            <w:r>
              <w:rPr>
                <w:rFonts w:ascii="宋体" w:hAnsi="宋体" w:cs="宋体" w:eastAsia="宋体" w:hint="default"/>
                <w:spacing w:val="45"/>
                <w:w w:val="100"/>
                <w:sz w:val="20"/>
                <w:szCs w:val="20"/>
              </w:rPr>
              <w:t>与服</w:t>
            </w:r>
            <w:r>
              <w:rPr>
                <w:rFonts w:ascii="宋体" w:hAnsi="宋体" w:cs="宋体" w:eastAsia="宋体" w:hint="default"/>
                <w:spacing w:val="-8"/>
                <w:sz w:val="20"/>
                <w:szCs w:val="20"/>
              </w:rPr>
              <w:t> </w:t>
            </w:r>
            <w:r>
              <w:rPr>
                <w:rFonts w:ascii="宋体" w:hAnsi="宋体" w:cs="宋体" w:eastAsia="宋体" w:hint="default"/>
                <w:sz w:val="20"/>
                <w:szCs w:val="20"/>
              </w:rPr>
              <w:t>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48" w:right="146" w:hanging="100"/>
              <w:jc w:val="left"/>
              <w:rPr>
                <w:rFonts w:ascii="宋体" w:hAnsi="宋体" w:cs="宋体" w:eastAsia="宋体" w:hint="default"/>
                <w:sz w:val="20"/>
                <w:szCs w:val="20"/>
              </w:rPr>
            </w:pPr>
            <w:r>
              <w:rPr>
                <w:rFonts w:ascii="宋体" w:hAnsi="宋体" w:cs="宋体" w:eastAsia="宋体" w:hint="default"/>
                <w:sz w:val="20"/>
                <w:szCs w:val="20"/>
              </w:rPr>
              <w:t>协议</w:t>
            </w:r>
            <w:r>
              <w:rPr>
                <w:rFonts w:ascii="宋体" w:hAnsi="宋体" w:cs="宋体" w:eastAsia="宋体" w:hint="default"/>
                <w:w w:val="100"/>
                <w:sz w:val="20"/>
                <w:szCs w:val="20"/>
              </w:rPr>
              <w:t> </w:t>
            </w:r>
            <w:r>
              <w:rPr>
                <w:rFonts w:ascii="宋体" w:hAnsi="宋体" w:cs="宋体" w:eastAsia="宋体" w:hint="default"/>
                <w:sz w:val="20"/>
                <w:szCs w:val="20"/>
              </w:rPr>
              <w:t>价</w:t>
            </w:r>
          </w:p>
        </w:tc>
        <w:tc>
          <w:tcPr>
            <w:tcW w:w="5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53,460.00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100"/>
                <w:sz w:val="20"/>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center"/>
              <w:rPr>
                <w:rFonts w:ascii="宋体" w:hAnsi="宋体" w:cs="宋体" w:eastAsia="宋体" w:hint="default"/>
                <w:sz w:val="20"/>
                <w:szCs w:val="20"/>
              </w:rPr>
            </w:pPr>
            <w:r>
              <w:rPr>
                <w:rFonts w:ascii="宋体"/>
                <w:w w:val="100"/>
                <w:sz w:val="20"/>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w w:val="100"/>
                <w:sz w:val="20"/>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Times New Roman" w:hAnsi="Times New Roman" w:cs="Times New Roman" w:eastAsia="Times New Roman" w:hint="default"/>
                <w:sz w:val="22"/>
                <w:szCs w:val="22"/>
              </w:rPr>
            </w:pPr>
            <w:r>
              <w:rPr>
                <w:rFonts w:ascii="Times New Roman"/>
                <w:spacing w:val="-1"/>
                <w:sz w:val="22"/>
              </w:rPr>
              <w:t>60,626,822.41</w:t>
            </w:r>
          </w:p>
        </w:tc>
        <w:tc>
          <w:tcPr>
            <w:tcW w:w="9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w w:val="100"/>
                <w:sz w:val="20"/>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w w:val="100"/>
                <w:sz w:val="20"/>
              </w:rPr>
              <w:t>/</w:t>
            </w:r>
          </w:p>
        </w:tc>
      </w:tr>
      <w:tr>
        <w:trPr>
          <w:trHeight w:val="397" w:hRule="exact"/>
        </w:trPr>
        <w:tc>
          <w:tcPr>
            <w:tcW w:w="4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1" w:right="0"/>
              <w:jc w:val="left"/>
              <w:rPr>
                <w:rFonts w:ascii="宋体" w:hAnsi="宋体" w:cs="宋体" w:eastAsia="宋体" w:hint="default"/>
                <w:sz w:val="20"/>
                <w:szCs w:val="20"/>
              </w:rPr>
            </w:pPr>
            <w:r>
              <w:rPr>
                <w:rFonts w:ascii="宋体" w:hAnsi="宋体" w:cs="宋体" w:eastAsia="宋体" w:hint="default"/>
                <w:sz w:val="20"/>
                <w:szCs w:val="20"/>
              </w:rPr>
              <w:t>大额销货退回的详细情况</w:t>
            </w:r>
          </w:p>
        </w:tc>
        <w:tc>
          <w:tcPr>
            <w:tcW w:w="56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1" w:right="0"/>
              <w:jc w:val="left"/>
              <w:rPr>
                <w:rFonts w:ascii="宋体" w:hAnsi="宋体" w:cs="宋体" w:eastAsia="宋体" w:hint="default"/>
                <w:sz w:val="20"/>
                <w:szCs w:val="20"/>
              </w:rPr>
            </w:pPr>
            <w:r>
              <w:rPr>
                <w:rFonts w:ascii="宋体"/>
                <w:w w:val="100"/>
                <w:sz w:val="20"/>
              </w:rPr>
              <w:t>0</w:t>
            </w:r>
          </w:p>
        </w:tc>
      </w:tr>
      <w:tr>
        <w:trPr>
          <w:trHeight w:val="632" w:hRule="exact"/>
        </w:trPr>
        <w:tc>
          <w:tcPr>
            <w:tcW w:w="4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1" w:right="0"/>
              <w:jc w:val="left"/>
              <w:rPr>
                <w:rFonts w:ascii="宋体" w:hAnsi="宋体" w:cs="宋体" w:eastAsia="宋体" w:hint="default"/>
                <w:sz w:val="20"/>
                <w:szCs w:val="20"/>
              </w:rPr>
            </w:pPr>
            <w:r>
              <w:rPr>
                <w:rFonts w:ascii="宋体" w:hAnsi="宋体" w:cs="宋体" w:eastAsia="宋体" w:hint="default"/>
                <w:spacing w:val="-9"/>
                <w:sz w:val="20"/>
                <w:szCs w:val="20"/>
              </w:rPr>
              <w:t>关联交易的必要性、持续性、选择与关联方（而</w:t>
            </w:r>
          </w:p>
          <w:p>
            <w:pPr>
              <w:pStyle w:val="TableParagraph"/>
              <w:spacing w:line="240" w:lineRule="auto" w:before="49"/>
              <w:ind w:left="211" w:right="0"/>
              <w:jc w:val="left"/>
              <w:rPr>
                <w:rFonts w:ascii="宋体" w:hAnsi="宋体" w:cs="宋体" w:eastAsia="宋体" w:hint="default"/>
                <w:sz w:val="20"/>
                <w:szCs w:val="20"/>
              </w:rPr>
            </w:pPr>
            <w:r>
              <w:rPr>
                <w:rFonts w:ascii="宋体" w:hAnsi="宋体" w:cs="宋体" w:eastAsia="宋体" w:hint="default"/>
                <w:sz w:val="20"/>
                <w:szCs w:val="20"/>
              </w:rPr>
              <w:t>非市场其他交易方）进行交易的原因</w:t>
            </w:r>
          </w:p>
        </w:tc>
        <w:tc>
          <w:tcPr>
            <w:tcW w:w="5622" w:type="dxa"/>
            <w:gridSpan w:val="6"/>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1" w:right="0"/>
              <w:jc w:val="left"/>
              <w:rPr>
                <w:rFonts w:ascii="宋体" w:hAnsi="宋体" w:cs="宋体" w:eastAsia="宋体" w:hint="default"/>
                <w:sz w:val="20"/>
                <w:szCs w:val="20"/>
              </w:rPr>
            </w:pPr>
            <w:r>
              <w:rPr>
                <w:rFonts w:ascii="宋体" w:hAnsi="宋体" w:cs="宋体" w:eastAsia="宋体" w:hint="default"/>
                <w:sz w:val="20"/>
                <w:szCs w:val="20"/>
              </w:rPr>
              <w:t>关联交易对上市公司独立性的影响</w:t>
            </w:r>
          </w:p>
        </w:tc>
        <w:tc>
          <w:tcPr>
            <w:tcW w:w="5622" w:type="dxa"/>
            <w:gridSpan w:val="6"/>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4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1" w:right="0"/>
              <w:jc w:val="left"/>
              <w:rPr>
                <w:rFonts w:ascii="宋体" w:hAnsi="宋体" w:cs="宋体" w:eastAsia="宋体" w:hint="default"/>
                <w:sz w:val="20"/>
                <w:szCs w:val="20"/>
              </w:rPr>
            </w:pPr>
            <w:r>
              <w:rPr>
                <w:rFonts w:ascii="宋体" w:hAnsi="宋体" w:cs="宋体" w:eastAsia="宋体" w:hint="default"/>
                <w:sz w:val="20"/>
                <w:szCs w:val="20"/>
              </w:rPr>
              <w:t>公司对关联方的依赖程度，以及相关解决措施</w:t>
            </w:r>
          </w:p>
          <w:p>
            <w:pPr>
              <w:pStyle w:val="TableParagraph"/>
              <w:spacing w:line="240" w:lineRule="auto" w:before="50"/>
              <w:ind w:left="211" w:right="0"/>
              <w:jc w:val="left"/>
              <w:rPr>
                <w:rFonts w:ascii="宋体" w:hAnsi="宋体" w:cs="宋体" w:eastAsia="宋体" w:hint="default"/>
                <w:sz w:val="20"/>
                <w:szCs w:val="20"/>
              </w:rPr>
            </w:pPr>
            <w:r>
              <w:rPr>
                <w:rFonts w:ascii="宋体" w:hAnsi="宋体" w:cs="宋体" w:eastAsia="宋体" w:hint="default"/>
                <w:sz w:val="20"/>
                <w:szCs w:val="20"/>
              </w:rPr>
              <w:t>（如有）</w:t>
            </w:r>
          </w:p>
        </w:tc>
        <w:tc>
          <w:tcPr>
            <w:tcW w:w="5622" w:type="dxa"/>
            <w:gridSpan w:val="6"/>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1" w:right="0"/>
              <w:jc w:val="left"/>
              <w:rPr>
                <w:rFonts w:ascii="宋体" w:hAnsi="宋体" w:cs="宋体" w:eastAsia="宋体" w:hint="default"/>
                <w:sz w:val="20"/>
                <w:szCs w:val="20"/>
              </w:rPr>
            </w:pPr>
            <w:r>
              <w:rPr>
                <w:rFonts w:ascii="宋体" w:hAnsi="宋体" w:cs="宋体" w:eastAsia="宋体" w:hint="default"/>
                <w:sz w:val="20"/>
                <w:szCs w:val="20"/>
              </w:rPr>
              <w:t>关联交易的说明</w:t>
            </w:r>
          </w:p>
        </w:tc>
        <w:tc>
          <w:tcPr>
            <w:tcW w:w="5622"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5"/>
        <w:spacing w:line="285" w:lineRule="auto"/>
        <w:ind w:left="957" w:right="2546"/>
        <w:jc w:val="left"/>
        <w:rPr>
          <w:b w:val="0"/>
          <w:bCs w:val="0"/>
        </w:rPr>
      </w:pPr>
      <w:r>
        <w:rPr>
          <w:rFonts w:ascii="宋体" w:hAnsi="宋体" w:cs="宋体" w:eastAsia="宋体" w:hint="default"/>
        </w:rPr>
        <w:t>(</w:t>
      </w:r>
      <w:r>
        <w:rPr/>
        <w:t>二</w:t>
      </w:r>
      <w:r>
        <w:rPr>
          <w:rFonts w:ascii="宋体" w:hAnsi="宋体" w:cs="宋体" w:eastAsia="宋体" w:hint="default"/>
        </w:rPr>
        <w:t>)</w:t>
      </w:r>
      <w:r>
        <w:rPr/>
        <w:t>资产收购、出售发生的关联交易</w:t>
      </w:r>
      <w:r>
        <w:rPr>
          <w:w w:val="99"/>
        </w:rPr>
        <w:t> </w:t>
      </w:r>
      <w:r>
        <w:rPr>
          <w:rFonts w:ascii="宋体" w:hAnsi="宋体" w:cs="宋体" w:eastAsia="宋体" w:hint="default"/>
          <w:w w:val="95"/>
        </w:rPr>
        <w:t>1</w:t>
      </w:r>
      <w:r>
        <w:rPr>
          <w:w w:val="95"/>
        </w:rPr>
        <w:t>、已在临时公告披露且后续实施无进展或变化的事项</w:t>
      </w:r>
      <w:r>
        <w:rPr>
          <w:b w:val="0"/>
          <w:bCs w:val="0"/>
        </w:rPr>
      </w:r>
    </w:p>
    <w:p>
      <w:pPr>
        <w:spacing w:after="0" w:line="285" w:lineRule="auto"/>
        <w:jc w:val="left"/>
        <w:sectPr>
          <w:pgSz w:w="11910" w:h="16840"/>
          <w:pgMar w:header="877" w:footer="770" w:top="1100" w:bottom="960" w:left="840" w:right="8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4" w:type="dxa"/>
        <w:tblLayout w:type="fixed"/>
        <w:tblCellMar>
          <w:top w:w="0" w:type="dxa"/>
          <w:left w:w="0" w:type="dxa"/>
          <w:bottom w:w="0" w:type="dxa"/>
          <w:right w:w="0" w:type="dxa"/>
        </w:tblCellMar>
        <w:tblLook w:val="01E0"/>
      </w:tblPr>
      <w:tblGrid>
        <w:gridCol w:w="6630"/>
        <w:gridCol w:w="1895"/>
      </w:tblGrid>
      <w:tr>
        <w:trPr>
          <w:trHeight w:val="337"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298" w:hRule="exact"/>
        </w:trPr>
        <w:tc>
          <w:tcPr>
            <w:tcW w:w="6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49"/>
                <w:sz w:val="21"/>
                <w:szCs w:val="21"/>
              </w:rPr>
              <w:t> </w:t>
            </w:r>
            <w:r>
              <w:rPr>
                <w:rFonts w:ascii="宋体" w:hAnsi="宋体" w:cs="宋体" w:eastAsia="宋体" w:hint="default"/>
                <w:spacing w:val="-3"/>
                <w:sz w:val="21"/>
                <w:szCs w:val="21"/>
              </w:rPr>
              <w:t>日，经公司第七届董事会第三次会议审议，同意公</w:t>
            </w:r>
          </w:p>
          <w:p>
            <w:pPr>
              <w:pStyle w:val="TableParagraph"/>
              <w:spacing w:line="285" w:lineRule="auto" w:before="52"/>
              <w:ind w:left="103" w:right="-3"/>
              <w:jc w:val="left"/>
              <w:rPr>
                <w:rFonts w:ascii="宋体" w:hAnsi="宋体" w:cs="宋体" w:eastAsia="宋体" w:hint="default"/>
                <w:sz w:val="21"/>
                <w:szCs w:val="21"/>
              </w:rPr>
            </w:pPr>
            <w:r>
              <w:rPr>
                <w:rFonts w:ascii="宋体" w:hAnsi="宋体" w:cs="宋体" w:eastAsia="宋体" w:hint="default"/>
                <w:spacing w:val="3"/>
                <w:sz w:val="21"/>
                <w:szCs w:val="21"/>
              </w:rPr>
              <w:t>司通过按揭贷款方式向杭州浙大网新科技实业投资有限公司购买网新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双城大厦综合办公用房合计</w:t>
            </w:r>
            <w:r>
              <w:rPr>
                <w:rFonts w:ascii="宋体" w:hAnsi="宋体" w:cs="宋体" w:eastAsia="宋体" w:hint="default"/>
                <w:spacing w:val="-52"/>
                <w:sz w:val="21"/>
                <w:szCs w:val="21"/>
              </w:rPr>
              <w:t> </w:t>
            </w:r>
            <w:r>
              <w:rPr>
                <w:rFonts w:ascii="宋体" w:hAnsi="宋体" w:cs="宋体" w:eastAsia="宋体" w:hint="default"/>
                <w:sz w:val="21"/>
                <w:szCs w:val="21"/>
              </w:rPr>
              <w:t>2926.30</w:t>
            </w:r>
            <w:r>
              <w:rPr>
                <w:rFonts w:ascii="宋体" w:hAnsi="宋体" w:cs="宋体" w:eastAsia="宋体" w:hint="default"/>
                <w:spacing w:val="-51"/>
                <w:sz w:val="21"/>
                <w:szCs w:val="21"/>
              </w:rPr>
              <w:t> </w:t>
            </w:r>
            <w:r>
              <w:rPr>
                <w:rFonts w:ascii="宋体" w:hAnsi="宋体" w:cs="宋体" w:eastAsia="宋体" w:hint="default"/>
                <w:spacing w:val="-13"/>
                <w:sz w:val="21"/>
                <w:szCs w:val="21"/>
              </w:rPr>
              <w:t>平方米，合同总价</w:t>
            </w:r>
            <w:r>
              <w:rPr>
                <w:rFonts w:ascii="宋体" w:hAnsi="宋体" w:cs="宋体" w:eastAsia="宋体" w:hint="default"/>
                <w:spacing w:val="-52"/>
                <w:sz w:val="21"/>
                <w:szCs w:val="21"/>
              </w:rPr>
              <w:t> </w:t>
            </w:r>
            <w:r>
              <w:rPr>
                <w:rFonts w:ascii="宋体" w:hAnsi="宋体" w:cs="宋体" w:eastAsia="宋体" w:hint="default"/>
                <w:sz w:val="21"/>
                <w:szCs w:val="21"/>
              </w:rPr>
              <w:t>5677.022</w:t>
            </w:r>
            <w:r>
              <w:rPr>
                <w:rFonts w:ascii="宋体" w:hAnsi="宋体" w:cs="宋体" w:eastAsia="宋体" w:hint="default"/>
                <w:spacing w:val="-51"/>
                <w:sz w:val="21"/>
                <w:szCs w:val="21"/>
              </w:rPr>
              <w:t> </w:t>
            </w:r>
            <w:r>
              <w:rPr>
                <w:rFonts w:ascii="宋体" w:hAnsi="宋体" w:cs="宋体" w:eastAsia="宋体" w:hint="default"/>
                <w:sz w:val="21"/>
                <w:szCs w:val="21"/>
              </w:rPr>
              <w:t>万元。</w:t>
            </w:r>
          </w:p>
          <w:p>
            <w:pPr>
              <w:pStyle w:val="TableParagraph"/>
              <w:spacing w:line="285" w:lineRule="auto" w:before="11"/>
              <w:ind w:left="103" w:right="-3" w:firstLine="420"/>
              <w:jc w:val="left"/>
              <w:rPr>
                <w:rFonts w:ascii="宋体" w:hAnsi="宋体" w:cs="宋体" w:eastAsia="宋体" w:hint="default"/>
                <w:sz w:val="21"/>
                <w:szCs w:val="21"/>
              </w:rPr>
            </w:pPr>
            <w:r>
              <w:rPr>
                <w:rFonts w:ascii="宋体" w:hAnsi="宋体" w:cs="宋体" w:eastAsia="宋体" w:hint="default"/>
                <w:spacing w:val="3"/>
                <w:sz w:val="21"/>
                <w:szCs w:val="21"/>
              </w:rPr>
              <w:t>北京北方亚事资产评估有限责任公司经评估确定上述交易标的在</w:t>
            </w:r>
            <w:r>
              <w:rPr>
                <w:rFonts w:ascii="宋体" w:hAnsi="宋体" w:cs="宋体" w:eastAsia="宋体" w:hint="default"/>
                <w:sz w:val="21"/>
                <w:szCs w:val="21"/>
              </w:rPr>
              <w:t> 评估基准日的市场价值为</w:t>
            </w:r>
            <w:r>
              <w:rPr>
                <w:rFonts w:ascii="宋体" w:hAnsi="宋体" w:cs="宋体" w:eastAsia="宋体" w:hint="default"/>
                <w:spacing w:val="-52"/>
                <w:sz w:val="21"/>
                <w:szCs w:val="21"/>
              </w:rPr>
              <w:t> </w:t>
            </w:r>
            <w:r>
              <w:rPr>
                <w:rFonts w:ascii="宋体" w:hAnsi="宋体" w:cs="宋体" w:eastAsia="宋体" w:hint="default"/>
                <w:sz w:val="21"/>
                <w:szCs w:val="21"/>
              </w:rPr>
              <w:t>5735.50</w:t>
            </w:r>
            <w:r>
              <w:rPr>
                <w:rFonts w:ascii="宋体" w:hAnsi="宋体" w:cs="宋体" w:eastAsia="宋体" w:hint="default"/>
                <w:spacing w:val="-53"/>
                <w:sz w:val="21"/>
                <w:szCs w:val="21"/>
              </w:rPr>
              <w:t> </w:t>
            </w:r>
            <w:r>
              <w:rPr>
                <w:rFonts w:ascii="宋体" w:hAnsi="宋体" w:cs="宋体" w:eastAsia="宋体" w:hint="default"/>
                <w:spacing w:val="-12"/>
                <w:sz w:val="21"/>
                <w:szCs w:val="21"/>
              </w:rPr>
              <w:t>万元。此次关联交易遵循公允、公平、</w:t>
            </w:r>
            <w:r>
              <w:rPr>
                <w:rFonts w:ascii="宋体" w:hAnsi="宋体" w:cs="宋体" w:eastAsia="宋体" w:hint="default"/>
                <w:sz w:val="21"/>
                <w:szCs w:val="21"/>
              </w:rPr>
              <w:t> </w:t>
            </w:r>
            <w:r>
              <w:rPr>
                <w:rFonts w:ascii="宋体" w:hAnsi="宋体" w:cs="宋体" w:eastAsia="宋体" w:hint="default"/>
                <w:spacing w:val="-4"/>
                <w:sz w:val="21"/>
                <w:szCs w:val="21"/>
              </w:rPr>
              <w:t>公证的原则，交易价格低于评估值。本次交易完成后，公司固定资产规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模和折旧相应增加，按揭贷款方式将增加公司贷款规模及利息支出。</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14</w:t>
            </w:r>
            <w:r>
              <w:rPr>
                <w:rFonts w:ascii="宋体" w:hAnsi="宋体" w:cs="宋体" w:eastAsia="宋体" w:hint="default"/>
                <w:spacing w:val="-42"/>
                <w:sz w:val="21"/>
                <w:szCs w:val="21"/>
              </w:rPr>
              <w:t> </w:t>
            </w:r>
            <w:r>
              <w:rPr>
                <w:rFonts w:ascii="宋体" w:hAnsi="宋体" w:cs="宋体" w:eastAsia="宋体" w:hint="default"/>
                <w:sz w:val="21"/>
                <w:szCs w:val="21"/>
              </w:rPr>
              <w:t>日</w:t>
            </w:r>
          </w:p>
          <w:p>
            <w:pPr>
              <w:pStyle w:val="TableParagraph"/>
              <w:spacing w:line="240" w:lineRule="auto" w:before="52"/>
              <w:ind w:left="103" w:right="-1"/>
              <w:jc w:val="left"/>
              <w:rPr>
                <w:rFonts w:ascii="宋体" w:hAnsi="宋体" w:cs="宋体" w:eastAsia="宋体" w:hint="default"/>
                <w:sz w:val="21"/>
                <w:szCs w:val="21"/>
              </w:rPr>
            </w:pPr>
            <w:r>
              <w:rPr>
                <w:rFonts w:ascii="宋体" w:hAnsi="宋体" w:cs="宋体" w:eastAsia="宋体" w:hint="default"/>
                <w:spacing w:val="-12"/>
                <w:sz w:val="21"/>
                <w:szCs w:val="21"/>
              </w:rPr>
              <w:t>的《中国证券报》、</w:t>
            </w:r>
          </w:p>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85" w:lineRule="auto" w:before="51"/>
              <w:ind w:left="103" w:right="102"/>
              <w:jc w:val="left"/>
              <w:rPr>
                <w:rFonts w:ascii="宋体" w:hAnsi="宋体" w:cs="宋体" w:eastAsia="宋体" w:hint="default"/>
                <w:sz w:val="21"/>
                <w:szCs w:val="21"/>
              </w:rPr>
            </w:pPr>
            <w:r>
              <w:rPr>
                <w:rFonts w:ascii="宋体" w:hAnsi="宋体" w:cs="宋体" w:eastAsia="宋体" w:hint="default"/>
                <w:sz w:val="21"/>
                <w:szCs w:val="21"/>
              </w:rPr>
              <w:t>《证券时报》和上 海</w:t>
            </w:r>
            <w:r>
              <w:rPr>
                <w:rFonts w:ascii="宋体" w:hAnsi="宋体" w:cs="宋体" w:eastAsia="宋体" w:hint="default"/>
                <w:spacing w:val="-71"/>
                <w:sz w:val="21"/>
                <w:szCs w:val="21"/>
              </w:rPr>
              <w:t> </w:t>
            </w:r>
            <w:r>
              <w:rPr>
                <w:rFonts w:ascii="宋体" w:hAnsi="宋体" w:cs="宋体" w:eastAsia="宋体" w:hint="default"/>
                <w:sz w:val="21"/>
                <w:szCs w:val="21"/>
              </w:rPr>
              <w:t>证</w:t>
            </w:r>
            <w:r>
              <w:rPr>
                <w:rFonts w:ascii="宋体" w:hAnsi="宋体" w:cs="宋体" w:eastAsia="宋体" w:hint="default"/>
                <w:spacing w:val="-71"/>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交</w:t>
            </w:r>
            <w:r>
              <w:rPr>
                <w:rFonts w:ascii="宋体" w:hAnsi="宋体" w:cs="宋体" w:eastAsia="宋体" w:hint="default"/>
                <w:spacing w:val="-71"/>
                <w:sz w:val="21"/>
                <w:szCs w:val="21"/>
              </w:rPr>
              <w:t> </w:t>
            </w:r>
            <w:r>
              <w:rPr>
                <w:rFonts w:ascii="宋体" w:hAnsi="宋体" w:cs="宋体" w:eastAsia="宋体" w:hint="default"/>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所</w:t>
            </w:r>
            <w:r>
              <w:rPr>
                <w:rFonts w:ascii="宋体" w:hAnsi="宋体" w:cs="宋体" w:eastAsia="宋体" w:hint="default"/>
                <w:spacing w:val="-71"/>
                <w:sz w:val="21"/>
                <w:szCs w:val="21"/>
              </w:rPr>
              <w:t> </w:t>
            </w:r>
            <w:r>
              <w:rPr>
                <w:rFonts w:ascii="宋体" w:hAnsi="宋体" w:cs="宋体" w:eastAsia="宋体" w:hint="default"/>
                <w:sz w:val="21"/>
                <w:szCs w:val="21"/>
              </w:rPr>
              <w:t>网</w:t>
            </w:r>
            <w:r>
              <w:rPr>
                <w:rFonts w:ascii="宋体" w:hAnsi="宋体" w:cs="宋体" w:eastAsia="宋体" w:hint="default"/>
                <w:sz w:val="21"/>
                <w:szCs w:val="21"/>
              </w:rPr>
              <w:t> 站 </w:t>
            </w:r>
            <w:hyperlink r:id="rId10">
              <w:r>
                <w:rPr>
                  <w:rFonts w:ascii="宋体" w:hAnsi="宋体" w:cs="宋体" w:eastAsia="宋体" w:hint="default"/>
                  <w:sz w:val="21"/>
                  <w:szCs w:val="21"/>
                </w:rPr>
                <w:t>www.sse.com.cn</w:t>
              </w:r>
            </w:hyperlink>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spacing w:line="285" w:lineRule="auto" w:before="35"/>
        <w:ind w:left="217" w:right="608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12"/>
        <w:rPr>
          <w:rFonts w:ascii="宋体" w:hAnsi="宋体" w:cs="宋体" w:eastAsia="宋体" w:hint="default"/>
          <w:sz w:val="25"/>
          <w:szCs w:val="25"/>
        </w:rPr>
      </w:pPr>
    </w:p>
    <w:p>
      <w:pPr>
        <w:spacing w:line="285" w:lineRule="auto" w:before="0"/>
        <w:ind w:left="217" w:right="6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共同对外投资的重大关联交易</w:t>
      </w:r>
      <w:r>
        <w:rPr>
          <w:rFonts w:ascii="宋体" w:hAnsi="宋体" w:cs="宋体" w:eastAsia="宋体" w:hint="default"/>
          <w:b/>
          <w:bCs/>
          <w:w w:val="99"/>
          <w:sz w:val="21"/>
          <w:szCs w:val="21"/>
        </w:rPr>
        <w:t> </w:t>
      </w:r>
      <w:r>
        <w:rPr>
          <w:rFonts w:ascii="宋体" w:hAnsi="宋体" w:cs="宋体" w:eastAsia="宋体" w:hint="default"/>
          <w:b/>
          <w:bCs/>
          <w:w w:val="95"/>
          <w:sz w:val="21"/>
          <w:szCs w:val="21"/>
        </w:rPr>
        <w:t>1</w:t>
      </w:r>
      <w:r>
        <w:rPr>
          <w:rFonts w:ascii="宋体" w:hAnsi="宋体" w:cs="宋体" w:eastAsia="宋体" w:hint="default"/>
          <w:b/>
          <w:bCs/>
          <w:w w:val="95"/>
          <w:sz w:val="21"/>
          <w:szCs w:val="21"/>
        </w:rPr>
        <w:t>、已在临时公告披露且后续实施无进展或变化的事项</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tbl>
      <w:tblPr>
        <w:tblW w:w="0" w:type="auto"/>
        <w:jc w:val="left"/>
        <w:tblInd w:w="104" w:type="dxa"/>
        <w:tblLayout w:type="fixed"/>
        <w:tblCellMar>
          <w:top w:w="0" w:type="dxa"/>
          <w:left w:w="0" w:type="dxa"/>
          <w:bottom w:w="0" w:type="dxa"/>
          <w:right w:w="0" w:type="dxa"/>
        </w:tblCellMar>
        <w:tblLook w:val="01E0"/>
      </w:tblPr>
      <w:tblGrid>
        <w:gridCol w:w="6346"/>
        <w:gridCol w:w="2178"/>
      </w:tblGrid>
      <w:tr>
        <w:trPr>
          <w:trHeight w:val="337" w:hRule="exact"/>
        </w:trPr>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79" w:hRule="exact"/>
        </w:trPr>
        <w:tc>
          <w:tcPr>
            <w:tcW w:w="6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日，经公司第七届董事会第五次会议审议，同意</w:t>
            </w:r>
          </w:p>
          <w:p>
            <w:pPr>
              <w:pStyle w:val="TableParagraph"/>
              <w:spacing w:line="285" w:lineRule="auto" w:before="51"/>
              <w:ind w:left="103" w:right="-2"/>
              <w:jc w:val="left"/>
              <w:rPr>
                <w:rFonts w:ascii="宋体" w:hAnsi="宋体" w:cs="宋体" w:eastAsia="宋体" w:hint="default"/>
                <w:sz w:val="21"/>
                <w:szCs w:val="21"/>
              </w:rPr>
            </w:pPr>
            <w:r>
              <w:rPr>
                <w:rFonts w:ascii="宋体" w:hAnsi="宋体" w:cs="宋体" w:eastAsia="宋体" w:hint="default"/>
                <w:spacing w:val="-3"/>
                <w:sz w:val="21"/>
                <w:szCs w:val="21"/>
              </w:rPr>
              <w:t>公司与浙江大学圆正控股集团有限公司、浙江省财务开发有限公司、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杭州市高科技投资有限公司、天立环保工程股份有限公司、浙江省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铁路投资集团有限公司、西子联合控股有限公司、新和成控股集团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有限公司、浙江现代中药与天然药物研究院有限公司、中控科技集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团有限公司、北京金沙江创业投资管理有限公司和长江成长资本投</w:t>
            </w:r>
          </w:p>
          <w:p>
            <w:pPr>
              <w:pStyle w:val="TableParagraph"/>
              <w:spacing w:line="285"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资有限公司等</w:t>
            </w:r>
            <w:r>
              <w:rPr>
                <w:rFonts w:ascii="宋体" w:hAnsi="宋体" w:cs="宋体" w:eastAsia="宋体" w:hint="default"/>
                <w:spacing w:val="13"/>
                <w:sz w:val="21"/>
                <w:szCs w:val="21"/>
              </w:rPr>
              <w:t> </w:t>
            </w:r>
            <w:r>
              <w:rPr>
                <w:rFonts w:ascii="宋体" w:hAnsi="宋体" w:cs="宋体" w:eastAsia="宋体" w:hint="default"/>
                <w:sz w:val="21"/>
                <w:szCs w:val="21"/>
              </w:rPr>
              <w:t>11</w:t>
            </w:r>
            <w:r>
              <w:rPr>
                <w:rFonts w:ascii="宋体" w:hAnsi="宋体" w:cs="宋体" w:eastAsia="宋体" w:hint="default"/>
                <w:spacing w:val="14"/>
                <w:sz w:val="21"/>
                <w:szCs w:val="21"/>
              </w:rPr>
              <w:t> </w:t>
            </w:r>
            <w:r>
              <w:rPr>
                <w:rFonts w:ascii="宋体" w:hAnsi="宋体" w:cs="宋体" w:eastAsia="宋体" w:hint="default"/>
                <w:sz w:val="21"/>
                <w:szCs w:val="21"/>
              </w:rPr>
              <w:t>家公司共同投资成立浙江大学创新技术研究院有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限公司。浙江大学创新技术研究院有限公司主营科学技术研究开发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和科技成果的转让、转化等，注册资本 </w:t>
            </w:r>
            <w:r>
              <w:rPr>
                <w:rFonts w:ascii="宋体" w:hAnsi="宋体" w:cs="宋体" w:eastAsia="宋体" w:hint="default"/>
                <w:sz w:val="21"/>
                <w:szCs w:val="21"/>
              </w:rPr>
              <w:t>50000</w:t>
            </w:r>
            <w:r>
              <w:rPr>
                <w:rFonts w:ascii="宋体" w:hAnsi="宋体" w:cs="宋体" w:eastAsia="宋体" w:hint="default"/>
                <w:spacing w:val="-67"/>
                <w:sz w:val="21"/>
                <w:szCs w:val="21"/>
              </w:rPr>
              <w:t> </w:t>
            </w:r>
            <w:r>
              <w:rPr>
                <w:rFonts w:ascii="宋体" w:hAnsi="宋体" w:cs="宋体" w:eastAsia="宋体" w:hint="default"/>
                <w:sz w:val="21"/>
                <w:szCs w:val="21"/>
              </w:rPr>
              <w:t>万元，其中本公司出 资</w:t>
            </w:r>
            <w:r>
              <w:rPr>
                <w:rFonts w:ascii="宋体" w:hAnsi="宋体" w:cs="宋体" w:eastAsia="宋体" w:hint="default"/>
                <w:spacing w:val="-54"/>
                <w:sz w:val="21"/>
                <w:szCs w:val="21"/>
              </w:rPr>
              <w:t> </w:t>
            </w:r>
            <w:r>
              <w:rPr>
                <w:rFonts w:ascii="宋体" w:hAnsi="宋体" w:cs="宋体" w:eastAsia="宋体" w:hint="default"/>
                <w:sz w:val="21"/>
                <w:szCs w:val="21"/>
              </w:rPr>
              <w:t>1500</w:t>
            </w:r>
            <w:r>
              <w:rPr>
                <w:rFonts w:ascii="宋体" w:hAnsi="宋体" w:cs="宋体" w:eastAsia="宋体" w:hint="default"/>
                <w:spacing w:val="-53"/>
                <w:sz w:val="21"/>
                <w:szCs w:val="21"/>
              </w:rPr>
              <w:t> </w:t>
            </w:r>
            <w:r>
              <w:rPr>
                <w:rFonts w:ascii="宋体" w:hAnsi="宋体" w:cs="宋体" w:eastAsia="宋体" w:hint="default"/>
                <w:sz w:val="21"/>
                <w:szCs w:val="21"/>
              </w:rPr>
              <w:t>万元，占注册资本的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8</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29"/>
                <w:sz w:val="21"/>
                <w:szCs w:val="21"/>
              </w:rPr>
              <w:t> </w:t>
            </w:r>
            <w:r>
              <w:rPr>
                <w:rFonts w:ascii="宋体" w:hAnsi="宋体" w:cs="宋体" w:eastAsia="宋体" w:hint="default"/>
                <w:sz w:val="21"/>
                <w:szCs w:val="21"/>
              </w:rPr>
              <w:t>24</w:t>
            </w:r>
            <w:r>
              <w:rPr>
                <w:rFonts w:ascii="宋体" w:hAnsi="宋体" w:cs="宋体" w:eastAsia="宋体" w:hint="default"/>
                <w:spacing w:val="-28"/>
                <w:sz w:val="21"/>
                <w:szCs w:val="21"/>
              </w:rPr>
              <w:t> </w:t>
            </w:r>
            <w:r>
              <w:rPr>
                <w:rFonts w:ascii="宋体" w:hAnsi="宋体" w:cs="宋体" w:eastAsia="宋体" w:hint="default"/>
                <w:sz w:val="21"/>
                <w:szCs w:val="21"/>
              </w:rPr>
              <w:t>日的</w:t>
            </w:r>
          </w:p>
          <w:p>
            <w:pPr>
              <w:pStyle w:val="TableParagraph"/>
              <w:spacing w:line="285" w:lineRule="auto" w:before="51"/>
              <w:ind w:left="102" w:right="101"/>
              <w:jc w:val="both"/>
              <w:rPr>
                <w:rFonts w:ascii="宋体" w:hAnsi="宋体" w:cs="宋体" w:eastAsia="宋体" w:hint="default"/>
                <w:sz w:val="21"/>
                <w:szCs w:val="21"/>
              </w:rPr>
            </w:pPr>
            <w:r>
              <w:rPr>
                <w:rFonts w:ascii="宋体" w:hAnsi="宋体" w:cs="宋体" w:eastAsia="宋体" w:hint="default"/>
                <w:spacing w:val="-14"/>
                <w:sz w:val="21"/>
                <w:szCs w:val="21"/>
              </w:rPr>
              <w:t>《中国证券报》、《上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海证券报》、《证券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时报》和上海证券交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 所 网</w:t>
            </w:r>
            <w:r>
              <w:rPr>
                <w:rFonts w:ascii="宋体" w:hAnsi="宋体" w:cs="宋体" w:eastAsia="宋体" w:hint="default"/>
                <w:spacing w:val="70"/>
                <w:sz w:val="21"/>
                <w:szCs w:val="21"/>
              </w:rPr>
              <w:t> </w:t>
            </w:r>
            <w:r>
              <w:rPr>
                <w:rFonts w:ascii="宋体" w:hAnsi="宋体" w:cs="宋体" w:eastAsia="宋体" w:hint="default"/>
                <w:sz w:val="21"/>
                <w:szCs w:val="21"/>
              </w:rPr>
              <w:t>站</w:t>
            </w:r>
            <w:r>
              <w:rPr>
                <w:rFonts w:ascii="宋体" w:hAnsi="宋体" w:cs="宋体" w:eastAsia="宋体" w:hint="default"/>
                <w:sz w:val="21"/>
                <w:szCs w:val="21"/>
              </w:rPr>
              <w:t> </w:t>
            </w:r>
            <w:hyperlink r:id="rId10">
              <w:r>
                <w:rPr>
                  <w:rFonts w:ascii="宋体" w:hAnsi="宋体" w:cs="宋体" w:eastAsia="宋体" w:hint="default"/>
                  <w:sz w:val="21"/>
                  <w:szCs w:val="21"/>
                </w:rPr>
                <w:t>www.sse.com.cn</w:t>
              </w:r>
            </w:hyperlink>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35"/>
        <w:ind w:left="217"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spacing w:line="240" w:lineRule="auto" w:before="13"/>
        <w:rPr>
          <w:rFonts w:ascii="宋体" w:hAnsi="宋体" w:cs="宋体" w:eastAsia="宋体" w:hint="default"/>
          <w:b/>
          <w:bCs/>
          <w:sz w:val="28"/>
          <w:szCs w:val="28"/>
        </w:rPr>
      </w:pPr>
    </w:p>
    <w:p>
      <w:pPr>
        <w:pStyle w:val="BodyText"/>
        <w:spacing w:line="285" w:lineRule="auto"/>
        <w:ind w:left="217" w:right="93" w:firstLine="315"/>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6"/>
        </w:rPr>
        <w:t> </w:t>
      </w:r>
      <w:r>
        <w:rPr>
          <w:rFonts w:ascii="宋体" w:hAnsi="宋体" w:cs="宋体" w:eastAsia="宋体" w:hint="default"/>
        </w:rPr>
        <w:t>25</w:t>
      </w:r>
      <w:r>
        <w:rPr>
          <w:rFonts w:ascii="宋体" w:hAnsi="宋体" w:cs="宋体" w:eastAsia="宋体" w:hint="default"/>
          <w:spacing w:val="-54"/>
        </w:rPr>
        <w:t> </w:t>
      </w:r>
      <w:r>
        <w:rPr>
          <w:spacing w:val="-5"/>
        </w:rPr>
        <w:t>日，经公司</w:t>
      </w:r>
      <w:r>
        <w:rPr>
          <w:spacing w:val="-55"/>
        </w:rPr>
        <w:t> </w:t>
      </w:r>
      <w:r>
        <w:rPr>
          <w:rFonts w:ascii="宋体" w:hAnsi="宋体" w:cs="宋体" w:eastAsia="宋体" w:hint="default"/>
        </w:rPr>
        <w:t>2012</w:t>
      </w:r>
      <w:r>
        <w:rPr>
          <w:rFonts w:ascii="宋体" w:hAnsi="宋体" w:cs="宋体" w:eastAsia="宋体" w:hint="default"/>
          <w:spacing w:val="-55"/>
        </w:rPr>
        <w:t> </w:t>
      </w:r>
      <w:r>
        <w:rPr/>
        <w:t>年第二次临时股东大会审议，同意公司控股子公司快威 科技集团有限公司之全资子公司楷昱忆则科技有限公司与</w:t>
      </w:r>
      <w:r>
        <w:rPr>
          <w:spacing w:val="-52"/>
        </w:rPr>
        <w:t> </w:t>
      </w:r>
      <w:r>
        <w:rPr>
          <w:rFonts w:ascii="宋体" w:hAnsi="宋体" w:cs="宋体" w:eastAsia="宋体" w:hint="default"/>
        </w:rPr>
        <w:t>Cisco</w:t>
      </w:r>
      <w:r>
        <w:rPr>
          <w:rFonts w:ascii="宋体" w:hAnsi="宋体" w:cs="宋体" w:eastAsia="宋体" w:hint="default"/>
          <w:spacing w:val="-47"/>
        </w:rPr>
        <w:t> </w:t>
      </w:r>
      <w:r>
        <w:rPr>
          <w:rFonts w:ascii="宋体" w:hAnsi="宋体" w:cs="宋体" w:eastAsia="宋体" w:hint="default"/>
        </w:rPr>
        <w:t>Systems</w:t>
      </w:r>
      <w:r>
        <w:rPr>
          <w:rFonts w:ascii="宋体" w:hAnsi="宋体" w:cs="宋体" w:eastAsia="宋体" w:hint="default"/>
          <w:spacing w:val="-47"/>
        </w:rPr>
        <w:t> </w:t>
      </w:r>
      <w:r>
        <w:rPr>
          <w:rFonts w:ascii="宋体" w:hAnsi="宋体" w:cs="宋体" w:eastAsia="宋体" w:hint="default"/>
        </w:rPr>
        <w:t>International</w:t>
      </w:r>
      <w:r>
        <w:rPr>
          <w:rFonts w:ascii="宋体" w:hAnsi="宋体" w:cs="宋体" w:eastAsia="宋体" w:hint="default"/>
          <w:spacing w:val="-47"/>
        </w:rPr>
        <w:t> </w:t>
      </w:r>
      <w:r>
        <w:rPr>
          <w:rFonts w:ascii="宋体" w:hAnsi="宋体" w:cs="宋体" w:eastAsia="宋体" w:hint="default"/>
        </w:rPr>
        <w:t>BV.</w:t>
      </w:r>
    </w:p>
    <w:p>
      <w:pPr>
        <w:pStyle w:val="BodyText"/>
        <w:spacing w:line="285" w:lineRule="auto" w:before="13"/>
        <w:ind w:left="217" w:right="212"/>
        <w:jc w:val="both"/>
      </w:pPr>
      <w:r>
        <w:rPr/>
        <w:t>（简称“思科国际”）及</w:t>
      </w:r>
      <w:r>
        <w:rPr>
          <w:spacing w:val="-61"/>
        </w:rPr>
        <w:t> </w:t>
      </w:r>
      <w:r>
        <w:rPr>
          <w:rFonts w:ascii="宋体" w:hAnsi="宋体" w:cs="宋体" w:eastAsia="宋体" w:hint="default"/>
        </w:rPr>
        <w:t>Dorkai</w:t>
      </w:r>
      <w:r>
        <w:rPr>
          <w:rFonts w:ascii="宋体" w:hAnsi="宋体" w:cs="宋体" w:eastAsia="宋体" w:hint="default"/>
          <w:spacing w:val="-61"/>
        </w:rPr>
        <w:t> </w:t>
      </w:r>
      <w:r>
        <w:rPr>
          <w:rFonts w:ascii="宋体" w:hAnsi="宋体" w:cs="宋体" w:eastAsia="宋体" w:hint="default"/>
        </w:rPr>
        <w:t>Information</w:t>
      </w:r>
      <w:r>
        <w:rPr>
          <w:rFonts w:ascii="宋体" w:hAnsi="宋体" w:cs="宋体" w:eastAsia="宋体" w:hint="default"/>
          <w:spacing w:val="-60"/>
        </w:rPr>
        <w:t> </w:t>
      </w:r>
      <w:r>
        <w:rPr>
          <w:rFonts w:ascii="宋体" w:hAnsi="宋体" w:cs="宋体" w:eastAsia="宋体" w:hint="default"/>
        </w:rPr>
        <w:t>Co.,</w:t>
      </w:r>
      <w:r>
        <w:rPr>
          <w:rFonts w:ascii="宋体" w:hAnsi="宋体" w:cs="宋体" w:eastAsia="宋体" w:hint="default"/>
          <w:spacing w:val="-61"/>
        </w:rPr>
        <w:t> </w:t>
      </w:r>
      <w:r>
        <w:rPr>
          <w:rFonts w:ascii="宋体" w:hAnsi="宋体" w:cs="宋体" w:eastAsia="宋体" w:hint="default"/>
        </w:rPr>
        <w:t>Ltd.</w:t>
      </w:r>
      <w:r>
        <w:rPr/>
        <w:t>签订投资协议，共同投资成立</w:t>
      </w:r>
      <w:r>
        <w:rPr>
          <w:spacing w:val="-60"/>
        </w:rPr>
        <w:t> </w:t>
      </w:r>
      <w:r>
        <w:rPr>
          <w:rFonts w:ascii="宋体" w:hAnsi="宋体" w:cs="宋体" w:eastAsia="宋体" w:hint="default"/>
        </w:rPr>
        <w:t>City Cloud International Co.,</w:t>
      </w:r>
      <w:r>
        <w:rPr>
          <w:rFonts w:ascii="宋体" w:hAnsi="宋体" w:cs="宋体" w:eastAsia="宋体" w:hint="default"/>
          <w:spacing w:val="15"/>
        </w:rPr>
        <w:t> </w:t>
      </w:r>
      <w:r>
        <w:rPr>
          <w:rFonts w:ascii="宋体" w:hAnsi="宋体" w:cs="宋体" w:eastAsia="宋体" w:hint="default"/>
        </w:rPr>
        <w:t>Ltd.</w:t>
      </w:r>
      <w:r>
        <w:rPr/>
        <w:t>（简称“城云国际”），研发和销售智能互联城市公共服 务平台并提供基于</w:t>
      </w:r>
      <w:r>
        <w:rPr>
          <w:spacing w:val="-53"/>
        </w:rPr>
        <w:t> </w:t>
      </w:r>
      <w:r>
        <w:rPr>
          <w:rFonts w:ascii="宋体" w:hAnsi="宋体" w:cs="宋体" w:eastAsia="宋体" w:hint="default"/>
        </w:rPr>
        <w:t>S+CC</w:t>
      </w:r>
      <w:r>
        <w:rPr>
          <w:rFonts w:ascii="宋体" w:hAnsi="宋体" w:cs="宋体" w:eastAsia="宋体" w:hint="default"/>
          <w:spacing w:val="-54"/>
        </w:rPr>
        <w:t> </w:t>
      </w:r>
      <w:r>
        <w:rPr/>
        <w:t>平台的云服务。</w:t>
      </w:r>
    </w:p>
    <w:p>
      <w:pPr>
        <w:pStyle w:val="BodyText"/>
        <w:spacing w:line="285" w:lineRule="auto" w:before="13"/>
        <w:ind w:left="217" w:right="212" w:firstLine="420"/>
        <w:jc w:val="both"/>
      </w:pPr>
      <w:r>
        <w:rPr>
          <w:rFonts w:ascii="宋体" w:hAnsi="宋体" w:cs="宋体" w:eastAsia="宋体" w:hint="default"/>
        </w:rPr>
        <w:t>2013</w:t>
      </w:r>
      <w:r>
        <w:rPr>
          <w:rFonts w:ascii="宋体" w:hAnsi="宋体" w:cs="宋体" w:eastAsia="宋体" w:hint="default"/>
          <w:spacing w:val="-42"/>
        </w:rPr>
        <w:t> </w:t>
      </w:r>
      <w:r>
        <w:rPr/>
        <w:t>年</w:t>
      </w:r>
      <w:r>
        <w:rPr>
          <w:spacing w:val="-44"/>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29</w:t>
      </w:r>
      <w:r>
        <w:rPr>
          <w:rFonts w:ascii="宋体" w:hAnsi="宋体" w:cs="宋体" w:eastAsia="宋体" w:hint="default"/>
          <w:spacing w:val="-43"/>
        </w:rPr>
        <w:t> </w:t>
      </w:r>
      <w:r>
        <w:rPr/>
        <w:t>日，思科国际已根据投资协议履行其首轮出资义务，以</w:t>
      </w:r>
      <w:r>
        <w:rPr>
          <w:spacing w:val="-44"/>
        </w:rPr>
        <w:t> </w:t>
      </w:r>
      <w:r>
        <w:rPr>
          <w:rFonts w:ascii="宋体" w:hAnsi="宋体" w:cs="宋体" w:eastAsia="宋体" w:hint="default"/>
        </w:rPr>
        <w:t>1050</w:t>
      </w:r>
      <w:r>
        <w:rPr>
          <w:rFonts w:ascii="宋体" w:hAnsi="宋体" w:cs="宋体" w:eastAsia="宋体" w:hint="default"/>
          <w:spacing w:val="-43"/>
        </w:rPr>
        <w:t> </w:t>
      </w:r>
      <w:r>
        <w:rPr/>
        <w:t>万美元认 购城云国际</w:t>
      </w:r>
      <w:r>
        <w:rPr>
          <w:spacing w:val="-51"/>
        </w:rPr>
        <w:t> </w:t>
      </w:r>
      <w:r>
        <w:rPr>
          <w:rFonts w:ascii="宋体" w:hAnsi="宋体" w:cs="宋体" w:eastAsia="宋体" w:hint="default"/>
        </w:rPr>
        <w:t>61.11</w:t>
      </w:r>
      <w:r>
        <w:rPr>
          <w:rFonts w:ascii="宋体" w:hAnsi="宋体" w:cs="宋体" w:eastAsia="宋体" w:hint="default"/>
          <w:spacing w:val="-51"/>
        </w:rPr>
        <w:t> </w:t>
      </w:r>
      <w:r>
        <w:rPr/>
        <w:t>万股</w:t>
      </w:r>
      <w:r>
        <w:rPr>
          <w:spacing w:val="-51"/>
        </w:rPr>
        <w:t> </w:t>
      </w:r>
      <w:r>
        <w:rPr>
          <w:rFonts w:ascii="宋体" w:hAnsi="宋体" w:cs="宋体" w:eastAsia="宋体" w:hint="default"/>
        </w:rPr>
        <w:t>A-2</w:t>
      </w:r>
      <w:r>
        <w:rPr>
          <w:rFonts w:ascii="宋体" w:hAnsi="宋体" w:cs="宋体" w:eastAsia="宋体" w:hint="default"/>
          <w:spacing w:val="-51"/>
        </w:rPr>
        <w:t> </w:t>
      </w:r>
      <w:r>
        <w:rPr/>
        <w:t>优先股及以</w:t>
      </w:r>
      <w:r>
        <w:rPr>
          <w:spacing w:val="-51"/>
        </w:rPr>
        <w:t> </w:t>
      </w:r>
      <w:r>
        <w:rPr>
          <w:rFonts w:ascii="宋体" w:hAnsi="宋体" w:cs="宋体" w:eastAsia="宋体" w:hint="default"/>
        </w:rPr>
        <w:t>1000</w:t>
      </w:r>
      <w:r>
        <w:rPr>
          <w:rFonts w:ascii="宋体" w:hAnsi="宋体" w:cs="宋体" w:eastAsia="宋体" w:hint="default"/>
          <w:spacing w:val="-51"/>
        </w:rPr>
        <w:t> </w:t>
      </w:r>
      <w:r>
        <w:rPr/>
        <w:t>万美元认购城云国际的期票，上述关联交易的 首轮交割已正式完成</w:t>
      </w:r>
      <w:r>
        <w:rPr>
          <w:color w:val="FF0000"/>
        </w:rPr>
        <w:t>。</w:t>
      </w:r>
      <w:r>
        <w:rPr/>
      </w:r>
    </w:p>
    <w:p>
      <w:pPr>
        <w:spacing w:after="0" w:line="285" w:lineRule="auto"/>
        <w:jc w:val="both"/>
        <w:sectPr>
          <w:pgSz w:w="11910" w:h="16840"/>
          <w:pgMar w:header="877" w:footer="770" w:top="1100" w:bottom="960" w:left="1580" w:right="1580"/>
        </w:sectPr>
      </w:pPr>
    </w:p>
    <w:p>
      <w:pPr>
        <w:spacing w:line="240" w:lineRule="auto" w:before="2"/>
        <w:rPr>
          <w:rFonts w:ascii="宋体" w:hAnsi="宋体" w:cs="宋体" w:eastAsia="宋体" w:hint="default"/>
          <w:sz w:val="19"/>
          <w:szCs w:val="19"/>
        </w:rPr>
      </w:pPr>
    </w:p>
    <w:p>
      <w:pPr>
        <w:pStyle w:val="Heading5"/>
        <w:spacing w:line="285" w:lineRule="auto"/>
        <w:ind w:left="817" w:right="2394"/>
        <w:jc w:val="left"/>
        <w:rPr>
          <w:b w:val="0"/>
          <w:bCs w:val="0"/>
        </w:rPr>
      </w:pPr>
      <w:r>
        <w:rPr>
          <w:rFonts w:ascii="宋体" w:hAnsi="宋体" w:cs="宋体" w:eastAsia="宋体" w:hint="default"/>
        </w:rPr>
        <w:t>(</w:t>
      </w:r>
      <w:r>
        <w:rPr/>
        <w:t>四</w:t>
      </w:r>
      <w:r>
        <w:rPr>
          <w:rFonts w:ascii="宋体" w:hAnsi="宋体" w:cs="宋体" w:eastAsia="宋体" w:hint="default"/>
        </w:rPr>
        <w:t>)</w:t>
      </w:r>
      <w:r>
        <w:rPr/>
        <w:t>关联债权债务往来</w:t>
      </w:r>
      <w:r>
        <w:rPr>
          <w:w w:val="99"/>
        </w:rPr>
        <w:t> </w:t>
      </w:r>
      <w:r>
        <w:rPr>
          <w:rFonts w:ascii="宋体" w:hAnsi="宋体" w:cs="宋体" w:eastAsia="宋体" w:hint="default"/>
          <w:w w:val="95"/>
        </w:rPr>
        <w:t>1</w:t>
      </w:r>
      <w:r>
        <w:rPr>
          <w:w w:val="95"/>
        </w:rPr>
        <w:t>、已在临时公告披露且后续实施无进展或变化的事项</w:t>
      </w:r>
      <w:r>
        <w:rPr>
          <w:b w:val="0"/>
          <w:bCs w:val="0"/>
        </w:rPr>
      </w:r>
    </w:p>
    <w:p>
      <w:pPr>
        <w:pStyle w:val="BodyText"/>
        <w:spacing w:line="240" w:lineRule="auto" w:before="13"/>
        <w:ind w:left="1133" w:right="2394"/>
        <w:jc w:val="left"/>
      </w:pPr>
      <w:r>
        <w:rPr/>
        <w:t>报告期内，公司无需要披露的关联债权债务往来事项。</w:t>
      </w:r>
    </w:p>
    <w:p>
      <w:pPr>
        <w:spacing w:line="240" w:lineRule="auto" w:before="3"/>
        <w:rPr>
          <w:rFonts w:ascii="宋体" w:hAnsi="宋体" w:cs="宋体" w:eastAsia="宋体" w:hint="default"/>
          <w:sz w:val="26"/>
          <w:szCs w:val="26"/>
        </w:rPr>
      </w:pPr>
    </w:p>
    <w:p>
      <w:pPr>
        <w:pStyle w:val="Heading5"/>
        <w:spacing w:line="240" w:lineRule="auto"/>
        <w:ind w:left="817" w:right="2394"/>
        <w:jc w:val="left"/>
        <w:rPr>
          <w:b w:val="0"/>
          <w:bCs w:val="0"/>
        </w:rPr>
      </w:pPr>
      <w:r>
        <w:rPr>
          <w:rFonts w:ascii="宋体" w:hAnsi="宋体" w:cs="宋体" w:eastAsia="宋体" w:hint="default"/>
        </w:rPr>
        <w:t>2</w:t>
      </w:r>
      <w:r>
        <w:rPr/>
        <w:t>、临时公告未披露的事项</w:t>
      </w:r>
      <w:r>
        <w:rPr>
          <w:b w:val="0"/>
          <w:bCs w:val="0"/>
        </w:rPr>
      </w:r>
    </w:p>
    <w:p>
      <w:pPr>
        <w:tabs>
          <w:tab w:pos="1100" w:val="left" w:leader="none"/>
        </w:tabs>
        <w:spacing w:before="55"/>
        <w:ind w:left="0" w:right="873" w:firstLine="0"/>
        <w:jc w:val="right"/>
        <w:rPr>
          <w:rFonts w:ascii="宋体" w:hAnsi="宋体" w:cs="宋体" w:eastAsia="宋体" w:hint="default"/>
          <w:sz w:val="20"/>
          <w:szCs w:val="20"/>
        </w:rPr>
      </w:pPr>
      <w:r>
        <w:rPr>
          <w:rFonts w:ascii="宋体" w:hAnsi="宋体" w:cs="宋体" w:eastAsia="宋体" w:hint="default"/>
          <w:sz w:val="20"/>
          <w:szCs w:val="20"/>
        </w:rPr>
        <w:t>单位：元</w:t>
        <w:tab/>
      </w:r>
      <w:r>
        <w:rPr>
          <w:rFonts w:ascii="宋体" w:hAnsi="宋体" w:cs="宋体" w:eastAsia="宋体" w:hint="default"/>
          <w:spacing w:val="-1"/>
          <w:sz w:val="20"/>
          <w:szCs w:val="20"/>
        </w:rPr>
        <w:t>币种：人民币</w:t>
      </w: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117"/>
        <w:gridCol w:w="726"/>
        <w:gridCol w:w="1418"/>
        <w:gridCol w:w="1559"/>
        <w:gridCol w:w="1418"/>
        <w:gridCol w:w="1275"/>
        <w:gridCol w:w="1560"/>
        <w:gridCol w:w="708"/>
      </w:tblGrid>
      <w:tr>
        <w:trPr>
          <w:trHeight w:val="322" w:hRule="exact"/>
        </w:trPr>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20"/>
                <w:szCs w:val="20"/>
              </w:rPr>
            </w:pPr>
            <w:r>
              <w:rPr>
                <w:rFonts w:ascii="宋体" w:hAnsi="宋体" w:cs="宋体" w:eastAsia="宋体" w:hint="default"/>
                <w:sz w:val="20"/>
                <w:szCs w:val="20"/>
              </w:rPr>
              <w:t>关联方</w:t>
            </w:r>
          </w:p>
        </w:tc>
        <w:tc>
          <w:tcPr>
            <w:tcW w:w="726" w:type="dxa"/>
            <w:vMerge w:val="restart"/>
            <w:tcBorders>
              <w:top w:val="single" w:sz="4" w:space="0" w:color="000000"/>
              <w:left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关</w:t>
            </w:r>
            <w:r>
              <w:rPr>
                <w:rFonts w:ascii="宋体" w:hAnsi="宋体" w:cs="宋体" w:eastAsia="宋体" w:hint="default"/>
                <w:spacing w:val="10"/>
                <w:sz w:val="20"/>
                <w:szCs w:val="20"/>
              </w:rPr>
              <w:t> </w:t>
            </w:r>
            <w:r>
              <w:rPr>
                <w:rFonts w:ascii="宋体" w:hAnsi="宋体" w:cs="宋体" w:eastAsia="宋体" w:hint="default"/>
                <w:sz w:val="20"/>
                <w:szCs w:val="20"/>
              </w:rPr>
              <w:t>联</w:t>
            </w:r>
          </w:p>
          <w:p>
            <w:pPr>
              <w:pStyle w:val="TableParagraph"/>
              <w:spacing w:line="240" w:lineRule="auto" w:before="50"/>
              <w:ind w:left="101" w:right="0"/>
              <w:jc w:val="left"/>
              <w:rPr>
                <w:rFonts w:ascii="宋体" w:hAnsi="宋体" w:cs="宋体" w:eastAsia="宋体" w:hint="default"/>
                <w:sz w:val="20"/>
                <w:szCs w:val="20"/>
              </w:rPr>
            </w:pPr>
            <w:r>
              <w:rPr>
                <w:rFonts w:ascii="宋体" w:hAnsi="宋体" w:cs="宋体" w:eastAsia="宋体" w:hint="default"/>
                <w:sz w:val="20"/>
                <w:szCs w:val="20"/>
              </w:rPr>
              <w:t>关系</w:t>
            </w:r>
          </w:p>
        </w:tc>
        <w:tc>
          <w:tcPr>
            <w:tcW w:w="43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0" w:right="0"/>
              <w:jc w:val="left"/>
              <w:rPr>
                <w:rFonts w:ascii="宋体" w:hAnsi="宋体" w:cs="宋体" w:eastAsia="宋体" w:hint="default"/>
                <w:sz w:val="20"/>
                <w:szCs w:val="20"/>
              </w:rPr>
            </w:pPr>
            <w:r>
              <w:rPr>
                <w:rFonts w:ascii="宋体" w:hAnsi="宋体" w:cs="宋体" w:eastAsia="宋体" w:hint="default"/>
                <w:sz w:val="20"/>
                <w:szCs w:val="20"/>
              </w:rPr>
              <w:t>向关联方提供资金</w:t>
            </w:r>
          </w:p>
        </w:tc>
        <w:tc>
          <w:tcPr>
            <w:tcW w:w="3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65" w:right="0"/>
              <w:jc w:val="left"/>
              <w:rPr>
                <w:rFonts w:ascii="宋体" w:hAnsi="宋体" w:cs="宋体" w:eastAsia="宋体" w:hint="default"/>
                <w:sz w:val="20"/>
                <w:szCs w:val="20"/>
              </w:rPr>
            </w:pPr>
            <w:r>
              <w:rPr>
                <w:rFonts w:ascii="宋体" w:hAnsi="宋体" w:cs="宋体" w:eastAsia="宋体" w:hint="default"/>
                <w:sz w:val="20"/>
                <w:szCs w:val="20"/>
              </w:rPr>
              <w:t>关联方向上市公司提供资金</w:t>
            </w:r>
          </w:p>
        </w:tc>
      </w:tr>
      <w:tr>
        <w:trPr>
          <w:trHeight w:val="632" w:hRule="exact"/>
        </w:trPr>
        <w:tc>
          <w:tcPr>
            <w:tcW w:w="111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发生额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发生额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pacing w:val="92"/>
                <w:w w:val="100"/>
                <w:sz w:val="20"/>
                <w:szCs w:val="20"/>
              </w:rPr>
              <w:t>期</w:t>
            </w:r>
            <w:r>
              <w:rPr>
                <w:rFonts w:ascii="宋体" w:hAnsi="宋体" w:cs="宋体" w:eastAsia="宋体" w:hint="default"/>
                <w:w w:val="100"/>
                <w:sz w:val="20"/>
                <w:szCs w:val="20"/>
              </w:rPr>
              <w:t>末</w:t>
            </w:r>
            <w:r>
              <w:rPr>
                <w:rFonts w:ascii="宋体" w:hAnsi="宋体" w:cs="宋体" w:eastAsia="宋体" w:hint="default"/>
                <w:spacing w:val="-8"/>
                <w:sz w:val="20"/>
                <w:szCs w:val="20"/>
              </w:rPr>
              <w:t> </w:t>
            </w:r>
            <w:r>
              <w:rPr>
                <w:rFonts w:ascii="宋体" w:hAnsi="宋体" w:cs="宋体" w:eastAsia="宋体" w:hint="default"/>
                <w:sz w:val="20"/>
                <w:szCs w:val="20"/>
              </w:rPr>
            </w:r>
          </w:p>
          <w:p>
            <w:pPr>
              <w:pStyle w:val="TableParagraph"/>
              <w:spacing w:line="240" w:lineRule="auto" w:before="50"/>
              <w:ind w:left="101" w:right="0"/>
              <w:jc w:val="left"/>
              <w:rPr>
                <w:rFonts w:ascii="宋体" w:hAnsi="宋体" w:cs="宋体" w:eastAsia="宋体" w:hint="default"/>
                <w:sz w:val="20"/>
                <w:szCs w:val="20"/>
              </w:rPr>
            </w:pPr>
            <w:r>
              <w:rPr>
                <w:rFonts w:ascii="宋体" w:hAnsi="宋体" w:cs="宋体" w:eastAsia="宋体" w:hint="default"/>
                <w:sz w:val="20"/>
                <w:szCs w:val="20"/>
              </w:rPr>
              <w:t>余额</w:t>
            </w:r>
          </w:p>
        </w:tc>
      </w:tr>
      <w:tr>
        <w:trPr>
          <w:trHeight w:val="788"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4"/>
                <w:sz w:val="20"/>
                <w:szCs w:val="20"/>
              </w:rPr>
              <w:t>浙江网新</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40" w:lineRule="auto"/>
              <w:ind w:left="103" w:right="66"/>
              <w:jc w:val="left"/>
              <w:rPr>
                <w:rFonts w:ascii="宋体" w:hAnsi="宋体" w:cs="宋体" w:eastAsia="宋体" w:hint="default"/>
                <w:sz w:val="20"/>
                <w:szCs w:val="20"/>
              </w:rPr>
            </w:pPr>
            <w:r>
              <w:rPr>
                <w:rFonts w:ascii="宋体" w:hAnsi="宋体" w:cs="宋体" w:eastAsia="宋体" w:hint="default"/>
                <w:spacing w:val="24"/>
                <w:sz w:val="20"/>
                <w:szCs w:val="20"/>
              </w:rPr>
              <w:t>数码有限</w:t>
            </w:r>
            <w:r>
              <w:rPr>
                <w:rFonts w:ascii="宋体" w:hAnsi="宋体" w:cs="宋体" w:eastAsia="宋体" w:hint="default"/>
                <w:spacing w:val="-96"/>
                <w:sz w:val="20"/>
                <w:szCs w:val="20"/>
              </w:rPr>
              <w:t> </w:t>
            </w:r>
            <w:r>
              <w:rPr>
                <w:rFonts w:ascii="宋体" w:hAnsi="宋体" w:cs="宋体" w:eastAsia="宋体" w:hint="default"/>
                <w:sz w:val="20"/>
                <w:szCs w:val="20"/>
              </w:rPr>
              <w:t>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spacing w:val="10"/>
                <w:sz w:val="20"/>
                <w:szCs w:val="20"/>
              </w:rPr>
              <w:t> </w:t>
            </w:r>
            <w:r>
              <w:rPr>
                <w:rFonts w:ascii="宋体" w:hAnsi="宋体" w:cs="宋体" w:eastAsia="宋体" w:hint="default"/>
                <w:sz w:val="20"/>
                <w:szCs w:val="20"/>
              </w:rPr>
              <w:t>营</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306,905,808.00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20,130,000.00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286,775,808.00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4"/>
                <w:sz w:val="20"/>
                <w:szCs w:val="20"/>
              </w:rPr>
              <w:t>杭州怡德</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60" w:lineRule="exact" w:before="24"/>
              <w:ind w:left="103" w:right="66"/>
              <w:jc w:val="left"/>
              <w:rPr>
                <w:rFonts w:ascii="宋体" w:hAnsi="宋体" w:cs="宋体" w:eastAsia="宋体" w:hint="default"/>
                <w:sz w:val="20"/>
                <w:szCs w:val="20"/>
              </w:rPr>
            </w:pPr>
            <w:r>
              <w:rPr>
                <w:rFonts w:ascii="宋体" w:hAnsi="宋体" w:cs="宋体" w:eastAsia="宋体" w:hint="default"/>
                <w:spacing w:val="24"/>
                <w:sz w:val="20"/>
                <w:szCs w:val="20"/>
              </w:rPr>
              <w:t>数码技术</w:t>
            </w:r>
            <w:r>
              <w:rPr>
                <w:rFonts w:ascii="宋体" w:hAnsi="宋体" w:cs="宋体" w:eastAsia="宋体" w:hint="default"/>
                <w:spacing w:val="-96"/>
                <w:sz w:val="20"/>
                <w:szCs w:val="20"/>
              </w:rPr>
              <w:t> </w:t>
            </w:r>
            <w:r>
              <w:rPr>
                <w:rFonts w:ascii="宋体" w:hAnsi="宋体" w:cs="宋体" w:eastAsia="宋体" w:hint="default"/>
                <w:sz w:val="20"/>
                <w:szCs w:val="20"/>
              </w:rPr>
              <w:t>有限公司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spacing w:val="10"/>
                <w:sz w:val="20"/>
                <w:szCs w:val="20"/>
              </w:rPr>
              <w:t> </w:t>
            </w:r>
            <w:r>
              <w:rPr>
                <w:rFonts w:ascii="宋体" w:hAnsi="宋体" w:cs="宋体" w:eastAsia="宋体" w:hint="default"/>
                <w:sz w:val="20"/>
                <w:szCs w:val="20"/>
              </w:rPr>
              <w:t>营</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15,302,000.00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2,800,000.00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12,722,000.00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pacing w:val="24"/>
                <w:sz w:val="20"/>
                <w:szCs w:val="20"/>
              </w:rPr>
              <w:t>浙江浙大</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60" w:lineRule="exact" w:before="24"/>
              <w:ind w:left="103" w:right="66"/>
              <w:jc w:val="both"/>
              <w:rPr>
                <w:rFonts w:ascii="宋体" w:hAnsi="宋体" w:cs="宋体" w:eastAsia="宋体" w:hint="default"/>
                <w:sz w:val="20"/>
                <w:szCs w:val="20"/>
              </w:rPr>
            </w:pPr>
            <w:r>
              <w:rPr>
                <w:rFonts w:ascii="宋体" w:hAnsi="宋体" w:cs="宋体" w:eastAsia="宋体" w:hint="default"/>
                <w:spacing w:val="24"/>
                <w:sz w:val="20"/>
                <w:szCs w:val="20"/>
              </w:rPr>
              <w:t>网新创业</w:t>
            </w:r>
            <w:r>
              <w:rPr>
                <w:rFonts w:ascii="宋体" w:hAnsi="宋体" w:cs="宋体" w:eastAsia="宋体" w:hint="default"/>
                <w:spacing w:val="-96"/>
                <w:sz w:val="20"/>
                <w:szCs w:val="20"/>
              </w:rPr>
              <w:t> </w:t>
            </w:r>
            <w:r>
              <w:rPr>
                <w:rFonts w:ascii="宋体" w:hAnsi="宋体" w:cs="宋体" w:eastAsia="宋体" w:hint="default"/>
                <w:spacing w:val="24"/>
                <w:sz w:val="20"/>
                <w:szCs w:val="20"/>
              </w:rPr>
              <w:t>科技有限</w:t>
            </w:r>
            <w:r>
              <w:rPr>
                <w:rFonts w:ascii="宋体" w:hAnsi="宋体" w:cs="宋体" w:eastAsia="宋体" w:hint="default"/>
                <w:spacing w:val="-96"/>
                <w:sz w:val="20"/>
                <w:szCs w:val="20"/>
              </w:rPr>
              <w:t> </w:t>
            </w:r>
            <w:r>
              <w:rPr>
                <w:rFonts w:ascii="宋体" w:hAnsi="宋体" w:cs="宋体" w:eastAsia="宋体" w:hint="default"/>
                <w:sz w:val="20"/>
                <w:szCs w:val="20"/>
              </w:rPr>
              <w:t>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spacing w:val="10"/>
                <w:sz w:val="20"/>
                <w:szCs w:val="20"/>
              </w:rPr>
              <w:t> </w:t>
            </w:r>
            <w:r>
              <w:rPr>
                <w:rFonts w:ascii="宋体" w:hAnsi="宋体" w:cs="宋体" w:eastAsia="宋体" w:hint="default"/>
                <w:sz w:val="20"/>
                <w:szCs w:val="20"/>
              </w:rPr>
              <w:t>营</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2"/>
              <w:jc w:val="right"/>
              <w:rPr>
                <w:rFonts w:ascii="宋体" w:hAnsi="宋体" w:cs="宋体" w:eastAsia="宋体" w:hint="default"/>
                <w:sz w:val="18"/>
                <w:szCs w:val="18"/>
              </w:rPr>
            </w:pPr>
            <w:r>
              <w:rPr>
                <w:rFonts w:ascii="宋体"/>
                <w:sz w:val="18"/>
              </w:rPr>
              <w:t>907,912.58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2"/>
              <w:jc w:val="right"/>
              <w:rPr>
                <w:rFonts w:ascii="宋体" w:hAnsi="宋体" w:cs="宋体" w:eastAsia="宋体" w:hint="default"/>
                <w:sz w:val="18"/>
                <w:szCs w:val="18"/>
              </w:rPr>
            </w:pPr>
            <w:r>
              <w:rPr>
                <w:rFonts w:ascii="宋体"/>
                <w:sz w:val="18"/>
              </w:rPr>
              <w:t>15,302,000.00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2"/>
              <w:jc w:val="right"/>
              <w:rPr>
                <w:rFonts w:ascii="宋体" w:hAnsi="宋体" w:cs="宋体" w:eastAsia="宋体" w:hint="default"/>
                <w:sz w:val="18"/>
                <w:szCs w:val="18"/>
              </w:rPr>
            </w:pPr>
            <w:r>
              <w:rPr>
                <w:rFonts w:ascii="宋体"/>
                <w:sz w:val="18"/>
              </w:rPr>
              <w:t>12,722,000.00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4"/>
                <w:sz w:val="20"/>
                <w:szCs w:val="20"/>
              </w:rPr>
              <w:t>浙江乐得</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60" w:lineRule="exact" w:before="24"/>
              <w:ind w:left="103" w:right="66"/>
              <w:jc w:val="left"/>
              <w:rPr>
                <w:rFonts w:ascii="宋体" w:hAnsi="宋体" w:cs="宋体" w:eastAsia="宋体" w:hint="default"/>
                <w:sz w:val="20"/>
                <w:szCs w:val="20"/>
              </w:rPr>
            </w:pPr>
            <w:r>
              <w:rPr>
                <w:rFonts w:ascii="宋体" w:hAnsi="宋体" w:cs="宋体" w:eastAsia="宋体" w:hint="default"/>
                <w:spacing w:val="24"/>
                <w:sz w:val="20"/>
                <w:szCs w:val="20"/>
              </w:rPr>
              <w:t>网络科技</w:t>
            </w:r>
            <w:r>
              <w:rPr>
                <w:rFonts w:ascii="宋体" w:hAnsi="宋体" w:cs="宋体" w:eastAsia="宋体" w:hint="default"/>
                <w:spacing w:val="-96"/>
                <w:sz w:val="20"/>
                <w:szCs w:val="20"/>
              </w:rPr>
              <w:t> </w:t>
            </w:r>
            <w:r>
              <w:rPr>
                <w:rFonts w:ascii="宋体" w:hAnsi="宋体" w:cs="宋体" w:eastAsia="宋体" w:hint="default"/>
                <w:sz w:val="20"/>
                <w:szCs w:val="20"/>
              </w:rPr>
              <w:t>有限公司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spacing w:val="10"/>
                <w:sz w:val="20"/>
                <w:szCs w:val="20"/>
              </w:rPr>
              <w:t> </w:t>
            </w:r>
            <w:r>
              <w:rPr>
                <w:rFonts w:ascii="宋体" w:hAnsi="宋体" w:cs="宋体" w:eastAsia="宋体" w:hint="default"/>
                <w:sz w:val="20"/>
                <w:szCs w:val="20"/>
              </w:rPr>
              <w:t>营</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5,000,000.00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9"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4"/>
                <w:sz w:val="20"/>
                <w:szCs w:val="20"/>
              </w:rPr>
              <w:t>城云科技</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60" w:lineRule="exact" w:before="25"/>
              <w:ind w:left="103" w:right="10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3"/>
                <w:sz w:val="20"/>
                <w:szCs w:val="20"/>
              </w:rPr>
              <w:t> </w:t>
            </w:r>
            <w:r>
              <w:rPr>
                <w:rFonts w:ascii="宋体" w:hAnsi="宋体" w:cs="宋体" w:eastAsia="宋体" w:hint="default"/>
                <w:spacing w:val="15"/>
                <w:sz w:val="20"/>
                <w:szCs w:val="20"/>
              </w:rPr>
              <w:t>杭州</w:t>
            </w:r>
            <w:r>
              <w:rPr>
                <w:rFonts w:ascii="宋体" w:hAnsi="宋体" w:cs="宋体" w:eastAsia="宋体" w:hint="default"/>
                <w:spacing w:val="15"/>
                <w:sz w:val="20"/>
                <w:szCs w:val="20"/>
              </w:rPr>
              <w:t>)</w:t>
            </w:r>
            <w:r>
              <w:rPr>
                <w:rFonts w:ascii="宋体" w:hAnsi="宋体" w:cs="宋体" w:eastAsia="宋体" w:hint="default"/>
                <w:spacing w:val="-73"/>
                <w:sz w:val="20"/>
                <w:szCs w:val="20"/>
              </w:rPr>
              <w:t> </w:t>
            </w:r>
            <w:r>
              <w:rPr>
                <w:rFonts w:ascii="宋体" w:hAnsi="宋体" w:cs="宋体" w:eastAsia="宋体" w:hint="default"/>
                <w:sz w:val="20"/>
                <w:szCs w:val="20"/>
              </w:rPr>
              <w:t>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101" w:right="101"/>
              <w:jc w:val="left"/>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spacing w:val="10"/>
                <w:sz w:val="20"/>
                <w:szCs w:val="20"/>
              </w:rPr>
              <w:t> </w:t>
            </w:r>
            <w:r>
              <w:rPr>
                <w:rFonts w:ascii="宋体" w:hAnsi="宋体" w:cs="宋体" w:eastAsia="宋体" w:hint="default"/>
                <w:sz w:val="20"/>
                <w:szCs w:val="20"/>
              </w:rPr>
              <w:t>营</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2,924,000.00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2,924,000.00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24"/>
                <w:sz w:val="20"/>
                <w:szCs w:val="20"/>
              </w:rPr>
              <w:t>浙江浙大</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37" w:lineRule="auto" w:before="1"/>
              <w:ind w:left="103" w:right="66"/>
              <w:jc w:val="both"/>
              <w:rPr>
                <w:rFonts w:ascii="宋体" w:hAnsi="宋体" w:cs="宋体" w:eastAsia="宋体" w:hint="default"/>
                <w:sz w:val="20"/>
                <w:szCs w:val="20"/>
              </w:rPr>
            </w:pPr>
            <w:r>
              <w:rPr>
                <w:rFonts w:ascii="宋体" w:hAnsi="宋体" w:cs="宋体" w:eastAsia="宋体" w:hint="default"/>
                <w:spacing w:val="24"/>
                <w:sz w:val="20"/>
                <w:szCs w:val="20"/>
              </w:rPr>
              <w:t>网新兰德</w:t>
            </w:r>
            <w:r>
              <w:rPr>
                <w:rFonts w:ascii="宋体" w:hAnsi="宋体" w:cs="宋体" w:eastAsia="宋体" w:hint="default"/>
                <w:spacing w:val="-96"/>
                <w:sz w:val="20"/>
                <w:szCs w:val="20"/>
              </w:rPr>
              <w:t> </w:t>
            </w:r>
            <w:r>
              <w:rPr>
                <w:rFonts w:ascii="宋体" w:hAnsi="宋体" w:cs="宋体" w:eastAsia="宋体" w:hint="default"/>
                <w:spacing w:val="24"/>
                <w:sz w:val="20"/>
                <w:szCs w:val="20"/>
              </w:rPr>
              <w:t>科技股份</w:t>
            </w:r>
            <w:r>
              <w:rPr>
                <w:rFonts w:ascii="宋体" w:hAnsi="宋体" w:cs="宋体" w:eastAsia="宋体" w:hint="default"/>
                <w:spacing w:val="-96"/>
                <w:sz w:val="20"/>
                <w:szCs w:val="20"/>
              </w:rPr>
              <w:t> </w:t>
            </w:r>
            <w:r>
              <w:rPr>
                <w:rFonts w:ascii="宋体" w:hAnsi="宋体" w:cs="宋体" w:eastAsia="宋体" w:hint="default"/>
                <w:sz w:val="20"/>
                <w:szCs w:val="20"/>
              </w:rPr>
              <w:t>有限公司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联</w:t>
            </w:r>
            <w:r>
              <w:rPr>
                <w:rFonts w:ascii="宋体" w:hAnsi="宋体" w:cs="宋体" w:eastAsia="宋体" w:hint="default"/>
                <w:spacing w:val="10"/>
                <w:sz w:val="20"/>
                <w:szCs w:val="20"/>
              </w:rPr>
              <w:t> </w:t>
            </w:r>
            <w:r>
              <w:rPr>
                <w:rFonts w:ascii="宋体" w:hAnsi="宋体" w:cs="宋体" w:eastAsia="宋体" w:hint="default"/>
                <w:sz w:val="20"/>
                <w:szCs w:val="20"/>
              </w:rPr>
              <w:t>营</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2"/>
              <w:jc w:val="right"/>
              <w:rPr>
                <w:rFonts w:ascii="宋体" w:hAnsi="宋体" w:cs="宋体" w:eastAsia="宋体" w:hint="default"/>
                <w:sz w:val="18"/>
                <w:szCs w:val="18"/>
              </w:rPr>
            </w:pPr>
            <w:r>
              <w:rPr>
                <w:rFonts w:ascii="宋体"/>
                <w:sz w:val="18"/>
              </w:rPr>
              <w:t>6,800,679.21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2"/>
              <w:jc w:val="right"/>
              <w:rPr>
                <w:rFonts w:ascii="宋体" w:hAnsi="宋体" w:cs="宋体" w:eastAsia="宋体" w:hint="default"/>
                <w:sz w:val="18"/>
                <w:szCs w:val="18"/>
              </w:rPr>
            </w:pPr>
            <w:r>
              <w:rPr>
                <w:rFonts w:ascii="宋体"/>
                <w:sz w:val="18"/>
              </w:rPr>
              <w:t>5,741,497.21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2"/>
              <w:jc w:val="right"/>
              <w:rPr>
                <w:rFonts w:ascii="宋体" w:hAnsi="宋体" w:cs="宋体" w:eastAsia="宋体" w:hint="default"/>
                <w:sz w:val="18"/>
                <w:szCs w:val="18"/>
              </w:rPr>
            </w:pPr>
            <w:r>
              <w:rPr>
                <w:rFonts w:ascii="宋体"/>
                <w:sz w:val="18"/>
              </w:rPr>
              <w:t>5,799,241.21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2"/>
              <w:jc w:val="right"/>
              <w:rPr>
                <w:rFonts w:ascii="宋体" w:hAnsi="宋体" w:cs="宋体" w:eastAsia="宋体" w:hint="default"/>
                <w:sz w:val="18"/>
                <w:szCs w:val="18"/>
              </w:rPr>
            </w:pPr>
            <w:r>
              <w:rPr>
                <w:rFonts w:ascii="宋体"/>
                <w:sz w:val="18"/>
              </w:rPr>
              <w:t>6,742,935.21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24"/>
                <w:sz w:val="20"/>
                <w:szCs w:val="20"/>
              </w:rPr>
              <w:t>浙江浙大</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37" w:lineRule="auto" w:before="1"/>
              <w:ind w:left="103" w:right="66"/>
              <w:jc w:val="both"/>
              <w:rPr>
                <w:rFonts w:ascii="宋体" w:hAnsi="宋体" w:cs="宋体" w:eastAsia="宋体" w:hint="default"/>
                <w:sz w:val="20"/>
                <w:szCs w:val="20"/>
              </w:rPr>
            </w:pPr>
            <w:r>
              <w:rPr>
                <w:rFonts w:ascii="宋体" w:hAnsi="宋体" w:cs="宋体" w:eastAsia="宋体" w:hint="default"/>
                <w:spacing w:val="24"/>
                <w:sz w:val="20"/>
                <w:szCs w:val="20"/>
              </w:rPr>
              <w:t>网新实业</w:t>
            </w:r>
            <w:r>
              <w:rPr>
                <w:rFonts w:ascii="宋体" w:hAnsi="宋体" w:cs="宋体" w:eastAsia="宋体" w:hint="default"/>
                <w:spacing w:val="-96"/>
                <w:sz w:val="20"/>
                <w:szCs w:val="20"/>
              </w:rPr>
              <w:t> </w:t>
            </w:r>
            <w:r>
              <w:rPr>
                <w:rFonts w:ascii="宋体" w:hAnsi="宋体" w:cs="宋体" w:eastAsia="宋体" w:hint="default"/>
                <w:spacing w:val="24"/>
                <w:sz w:val="20"/>
                <w:szCs w:val="20"/>
              </w:rPr>
              <w:t>发展有限</w:t>
            </w:r>
            <w:r>
              <w:rPr>
                <w:rFonts w:ascii="宋体" w:hAnsi="宋体" w:cs="宋体" w:eastAsia="宋体" w:hint="default"/>
                <w:spacing w:val="-96"/>
                <w:sz w:val="20"/>
                <w:szCs w:val="20"/>
              </w:rPr>
              <w:t> </w:t>
            </w:r>
            <w:r>
              <w:rPr>
                <w:rFonts w:ascii="宋体" w:hAnsi="宋体" w:cs="宋体" w:eastAsia="宋体" w:hint="default"/>
                <w:sz w:val="20"/>
                <w:szCs w:val="20"/>
              </w:rPr>
              <w:t>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参</w:t>
            </w:r>
            <w:r>
              <w:rPr>
                <w:rFonts w:ascii="宋体" w:hAnsi="宋体" w:cs="宋体" w:eastAsia="宋体" w:hint="default"/>
                <w:spacing w:val="10"/>
                <w:sz w:val="20"/>
                <w:szCs w:val="20"/>
              </w:rPr>
              <w:t> </w:t>
            </w:r>
            <w:r>
              <w:rPr>
                <w:rFonts w:ascii="宋体" w:hAnsi="宋体" w:cs="宋体" w:eastAsia="宋体" w:hint="default"/>
                <w:sz w:val="20"/>
                <w:szCs w:val="20"/>
              </w:rPr>
              <w:t>股</w:t>
            </w:r>
          </w:p>
          <w:p>
            <w:pPr>
              <w:pStyle w:val="TableParagraph"/>
              <w:spacing w:line="260" w:lineRule="exact" w:before="24"/>
              <w:ind w:left="101" w:right="101"/>
              <w:jc w:val="left"/>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pacing w:val="10"/>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2"/>
              <w:jc w:val="right"/>
              <w:rPr>
                <w:rFonts w:ascii="宋体" w:hAnsi="宋体" w:cs="宋体" w:eastAsia="宋体" w:hint="default"/>
                <w:sz w:val="18"/>
                <w:szCs w:val="18"/>
              </w:rPr>
            </w:pPr>
            <w:r>
              <w:rPr>
                <w:rFonts w:ascii="宋体"/>
                <w:sz w:val="18"/>
              </w:rPr>
              <w:t>981,682.92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02"/>
              <w:jc w:val="right"/>
              <w:rPr>
                <w:rFonts w:ascii="宋体" w:hAnsi="宋体" w:cs="宋体" w:eastAsia="宋体" w:hint="default"/>
                <w:sz w:val="18"/>
                <w:szCs w:val="18"/>
              </w:rPr>
            </w:pPr>
            <w:r>
              <w:rPr>
                <w:rFonts w:ascii="宋体"/>
                <w:sz w:val="18"/>
              </w:rPr>
              <w:t>981,682.92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4"/>
                <w:sz w:val="20"/>
                <w:szCs w:val="20"/>
              </w:rPr>
              <w:t>浙江网新</w:t>
            </w:r>
            <w:r>
              <w:rPr>
                <w:rFonts w:ascii="宋体" w:hAnsi="宋体" w:cs="宋体" w:eastAsia="宋体" w:hint="default"/>
                <w:spacing w:val="-67"/>
                <w:sz w:val="20"/>
                <w:szCs w:val="20"/>
              </w:rPr>
              <w:t> </w:t>
            </w:r>
            <w:r>
              <w:rPr>
                <w:rFonts w:ascii="宋体" w:hAnsi="宋体" w:cs="宋体" w:eastAsia="宋体" w:hint="default"/>
                <w:sz w:val="20"/>
                <w:szCs w:val="20"/>
              </w:rPr>
            </w:r>
          </w:p>
          <w:p>
            <w:pPr>
              <w:pStyle w:val="TableParagraph"/>
              <w:spacing w:line="260" w:lineRule="exact" w:before="24"/>
              <w:ind w:left="103" w:right="66"/>
              <w:jc w:val="left"/>
              <w:rPr>
                <w:rFonts w:ascii="宋体" w:hAnsi="宋体" w:cs="宋体" w:eastAsia="宋体" w:hint="default"/>
                <w:sz w:val="20"/>
                <w:szCs w:val="20"/>
              </w:rPr>
            </w:pPr>
            <w:r>
              <w:rPr>
                <w:rFonts w:ascii="宋体" w:hAnsi="宋体" w:cs="宋体" w:eastAsia="宋体" w:hint="default"/>
                <w:spacing w:val="24"/>
                <w:sz w:val="20"/>
                <w:szCs w:val="20"/>
              </w:rPr>
              <w:t>集团有限</w:t>
            </w:r>
            <w:r>
              <w:rPr>
                <w:rFonts w:ascii="宋体" w:hAnsi="宋体" w:cs="宋体" w:eastAsia="宋体" w:hint="default"/>
                <w:spacing w:val="-96"/>
                <w:sz w:val="20"/>
                <w:szCs w:val="20"/>
              </w:rPr>
              <w:t> </w:t>
            </w:r>
            <w:r>
              <w:rPr>
                <w:rFonts w:ascii="宋体" w:hAnsi="宋体" w:cs="宋体" w:eastAsia="宋体" w:hint="default"/>
                <w:sz w:val="20"/>
                <w:szCs w:val="20"/>
              </w:rPr>
              <w:t>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母</w:t>
            </w:r>
            <w:r>
              <w:rPr>
                <w:rFonts w:ascii="宋体" w:hAnsi="宋体" w:cs="宋体" w:eastAsia="宋体" w:hint="default"/>
                <w:spacing w:val="10"/>
                <w:sz w:val="20"/>
                <w:szCs w:val="20"/>
              </w:rPr>
              <w:t> </w:t>
            </w:r>
            <w:r>
              <w:rPr>
                <w:rFonts w:ascii="宋体" w:hAnsi="宋体" w:cs="宋体" w:eastAsia="宋体" w:hint="default"/>
                <w:sz w:val="20"/>
                <w:szCs w:val="20"/>
              </w:rPr>
              <w:t>公</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536,315.75</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01" w:right="0"/>
              <w:jc w:val="left"/>
              <w:rPr>
                <w:rFonts w:ascii="宋体" w:hAnsi="宋体" w:cs="宋体" w:eastAsia="宋体" w:hint="default"/>
                <w:sz w:val="18"/>
                <w:szCs w:val="18"/>
              </w:rPr>
            </w:pPr>
            <w:r>
              <w:rPr>
                <w:rFonts w:ascii="宋体"/>
                <w:sz w:val="18"/>
              </w:rPr>
              <w:t>536,3</w:t>
            </w:r>
          </w:p>
          <w:p>
            <w:pPr>
              <w:pStyle w:val="TableParagraph"/>
              <w:spacing w:line="234" w:lineRule="exact"/>
              <w:ind w:left="101" w:right="0"/>
              <w:jc w:val="left"/>
              <w:rPr>
                <w:rFonts w:ascii="宋体" w:hAnsi="宋体" w:cs="宋体" w:eastAsia="宋体" w:hint="default"/>
                <w:sz w:val="18"/>
                <w:szCs w:val="18"/>
              </w:rPr>
            </w:pPr>
            <w:r>
              <w:rPr>
                <w:rFonts w:ascii="宋体"/>
                <w:sz w:val="18"/>
              </w:rPr>
              <w:t>15.75</w:t>
            </w:r>
          </w:p>
        </w:tc>
      </w:tr>
      <w:tr>
        <w:trPr>
          <w:trHeight w:val="710"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8,910,274.71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351,175,305.21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28,729,241.21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536,315.75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327,868,426.13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1" w:right="0"/>
              <w:jc w:val="left"/>
              <w:rPr>
                <w:rFonts w:ascii="宋体" w:hAnsi="宋体" w:cs="宋体" w:eastAsia="宋体" w:hint="default"/>
                <w:sz w:val="18"/>
                <w:szCs w:val="18"/>
              </w:rPr>
            </w:pPr>
            <w:r>
              <w:rPr>
                <w:rFonts w:ascii="宋体"/>
                <w:sz w:val="18"/>
              </w:rPr>
              <w:t>536,3</w:t>
            </w:r>
          </w:p>
          <w:p>
            <w:pPr>
              <w:pStyle w:val="TableParagraph"/>
              <w:spacing w:line="235" w:lineRule="exact"/>
              <w:ind w:left="101" w:right="0"/>
              <w:jc w:val="left"/>
              <w:rPr>
                <w:rFonts w:ascii="宋体" w:hAnsi="宋体" w:cs="宋体" w:eastAsia="宋体" w:hint="default"/>
                <w:sz w:val="18"/>
                <w:szCs w:val="18"/>
              </w:rPr>
            </w:pPr>
            <w:r>
              <w:rPr>
                <w:rFonts w:ascii="宋体"/>
                <w:sz w:val="18"/>
              </w:rPr>
              <w:t>15.75</w:t>
            </w:r>
          </w:p>
        </w:tc>
      </w:tr>
      <w:tr>
        <w:trPr>
          <w:trHeight w:val="125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报告期内公司向控</w:t>
            </w:r>
          </w:p>
          <w:p>
            <w:pPr>
              <w:pStyle w:val="TableParagraph"/>
              <w:spacing w:line="285" w:lineRule="auto" w:before="49"/>
              <w:ind w:left="103" w:right="102"/>
              <w:jc w:val="left"/>
              <w:rPr>
                <w:rFonts w:ascii="宋体" w:hAnsi="宋体" w:cs="宋体" w:eastAsia="宋体" w:hint="default"/>
                <w:sz w:val="20"/>
                <w:szCs w:val="20"/>
              </w:rPr>
            </w:pPr>
            <w:r>
              <w:rPr>
                <w:rFonts w:ascii="宋体" w:hAnsi="宋体" w:cs="宋体" w:eastAsia="宋体" w:hint="default"/>
                <w:spacing w:val="2"/>
                <w:sz w:val="20"/>
                <w:szCs w:val="20"/>
              </w:rPr>
              <w:t>股股东及其子公司</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提供资金的发生额</w:t>
            </w:r>
          </w:p>
          <w:p>
            <w:pPr>
              <w:pStyle w:val="TableParagraph"/>
              <w:spacing w:line="240" w:lineRule="auto" w:before="12"/>
              <w:ind w:left="103" w:right="0"/>
              <w:jc w:val="left"/>
              <w:rPr>
                <w:rFonts w:ascii="宋体" w:hAnsi="宋体" w:cs="宋体" w:eastAsia="宋体" w:hint="default"/>
                <w:sz w:val="20"/>
                <w:szCs w:val="20"/>
              </w:rPr>
            </w:pPr>
            <w:r>
              <w:rPr>
                <w:rFonts w:ascii="宋体" w:hAnsi="宋体" w:cs="宋体" w:eastAsia="宋体" w:hint="default"/>
                <w:sz w:val="20"/>
                <w:szCs w:val="20"/>
              </w:rPr>
              <w:t>（元）</w:t>
            </w:r>
          </w:p>
        </w:tc>
        <w:tc>
          <w:tcPr>
            <w:tcW w:w="7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w w:val="100"/>
                <w:sz w:val="20"/>
              </w:rPr>
              <w:t>0</w:t>
            </w:r>
          </w:p>
        </w:tc>
      </w:tr>
      <w:tr>
        <w:trPr>
          <w:trHeight w:val="94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公司向控股股东及</w:t>
            </w:r>
          </w:p>
          <w:p>
            <w:pPr>
              <w:pStyle w:val="TableParagraph"/>
              <w:spacing w:line="285" w:lineRule="auto" w:before="49"/>
              <w:ind w:left="103" w:right="102"/>
              <w:jc w:val="left"/>
              <w:rPr>
                <w:rFonts w:ascii="宋体" w:hAnsi="宋体" w:cs="宋体" w:eastAsia="宋体" w:hint="default"/>
                <w:sz w:val="20"/>
                <w:szCs w:val="20"/>
              </w:rPr>
            </w:pPr>
            <w:r>
              <w:rPr>
                <w:rFonts w:ascii="宋体" w:hAnsi="宋体" w:cs="宋体" w:eastAsia="宋体" w:hint="default"/>
                <w:spacing w:val="2"/>
                <w:sz w:val="20"/>
                <w:szCs w:val="20"/>
              </w:rPr>
              <w:t>其子公司提供资金</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的余额（元）</w:t>
            </w:r>
          </w:p>
        </w:tc>
        <w:tc>
          <w:tcPr>
            <w:tcW w:w="7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w w:val="100"/>
                <w:sz w:val="20"/>
              </w:rPr>
              <w:t>0</w:t>
            </w:r>
          </w:p>
        </w:tc>
      </w:tr>
      <w:tr>
        <w:trPr>
          <w:trHeight w:val="63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关联债权债务形成</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原因</w:t>
            </w:r>
          </w:p>
        </w:tc>
        <w:tc>
          <w:tcPr>
            <w:tcW w:w="7938"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关联债权债务清偿</w:t>
            </w:r>
          </w:p>
        </w:tc>
        <w:tc>
          <w:tcPr>
            <w:tcW w:w="7938" w:type="dxa"/>
            <w:gridSpan w:val="6"/>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770" w:top="1100" w:bottom="960" w:left="980" w:right="92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44"/>
        <w:gridCol w:w="7938"/>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情况</w:t>
            </w: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与关联债权债务有</w:t>
            </w:r>
          </w:p>
          <w:p>
            <w:pPr>
              <w:pStyle w:val="TableParagraph"/>
              <w:spacing w:line="240"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关的承诺</w:t>
            </w: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94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关联债权债务对公</w:t>
            </w:r>
          </w:p>
          <w:p>
            <w:pPr>
              <w:pStyle w:val="TableParagraph"/>
              <w:spacing w:line="285" w:lineRule="auto" w:before="50"/>
              <w:ind w:left="103" w:right="102"/>
              <w:jc w:val="left"/>
              <w:rPr>
                <w:rFonts w:ascii="宋体" w:hAnsi="宋体" w:cs="宋体" w:eastAsia="宋体" w:hint="default"/>
                <w:sz w:val="20"/>
                <w:szCs w:val="20"/>
              </w:rPr>
            </w:pPr>
            <w:r>
              <w:rPr>
                <w:rFonts w:ascii="宋体" w:hAnsi="宋体" w:cs="宋体" w:eastAsia="宋体" w:hint="default"/>
                <w:spacing w:val="2"/>
                <w:sz w:val="20"/>
                <w:szCs w:val="20"/>
              </w:rPr>
              <w:t>司经营成果及财务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状况的影响</w:t>
            </w:r>
          </w:p>
        </w:tc>
        <w:tc>
          <w:tcPr>
            <w:tcW w:w="7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285" w:lineRule="auto"/>
        <w:ind w:left="817" w:right="6659"/>
        <w:jc w:val="both"/>
        <w:rPr>
          <w:rFonts w:ascii="宋体" w:hAnsi="宋体" w:cs="宋体" w:eastAsia="宋体" w:hint="default"/>
          <w:b w:val="0"/>
          <w:bCs w:val="0"/>
        </w:rPr>
      </w:pPr>
      <w:r>
        <w:rPr/>
        <w:t>七、重大合同及其履行情况</w:t>
      </w:r>
      <w:r>
        <w:rPr>
          <w:w w:val="99"/>
        </w:rPr>
        <w:t> </w:t>
      </w:r>
      <w:r>
        <w:rPr>
          <w:rFonts w:ascii="宋体" w:hAnsi="宋体" w:cs="宋体" w:eastAsia="宋体" w:hint="default"/>
        </w:rPr>
        <w:t>(</w:t>
      </w:r>
      <w:r>
        <w:rPr/>
        <w:t>一</w:t>
      </w:r>
      <w:r>
        <w:rPr>
          <w:rFonts w:ascii="宋体" w:hAnsi="宋体" w:cs="宋体" w:eastAsia="宋体" w:hint="default"/>
        </w:rPr>
        <w:t>)</w:t>
      </w:r>
      <w:r>
        <w:rPr/>
        <w:t>托管、承包、租赁事项</w:t>
      </w:r>
      <w:r>
        <w:rPr>
          <w:w w:val="99"/>
        </w:rPr>
        <w:t> </w:t>
      </w:r>
      <w:r>
        <w:rPr>
          <w:rFonts w:ascii="宋体" w:hAnsi="宋体" w:cs="宋体" w:eastAsia="宋体" w:hint="default"/>
          <w:b w:val="0"/>
          <w:bCs w:val="0"/>
        </w:rPr>
        <w:t>不适用</w:t>
      </w:r>
    </w:p>
    <w:p>
      <w:pPr>
        <w:spacing w:line="240" w:lineRule="auto" w:before="12"/>
        <w:rPr>
          <w:rFonts w:ascii="宋体" w:hAnsi="宋体" w:cs="宋体" w:eastAsia="宋体" w:hint="default"/>
          <w:sz w:val="25"/>
          <w:szCs w:val="25"/>
        </w:rPr>
      </w:pPr>
    </w:p>
    <w:p>
      <w:pPr>
        <w:spacing w:before="0"/>
        <w:ind w:left="817" w:right="0" w:firstLine="0"/>
        <w:jc w:val="both"/>
        <w:rPr>
          <w:rFonts w:ascii="宋体" w:hAnsi="宋体" w:cs="宋体" w:eastAsia="宋体" w:hint="default"/>
          <w:sz w:val="21"/>
          <w:szCs w:val="21"/>
        </w:rPr>
      </w:pPr>
      <w:r>
        <w:rPr>
          <w:rFonts w:ascii="宋体" w:hAnsi="宋体" w:cs="宋体" w:eastAsia="宋体" w:hint="default"/>
          <w:b/>
          <w:bCs/>
          <w:sz w:val="21"/>
          <w:szCs w:val="21"/>
        </w:rPr>
        <w:t>（二）担保情况</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pStyle w:val="BodyText"/>
        <w:tabs>
          <w:tab w:pos="1154" w:val="left" w:leader="none"/>
        </w:tabs>
        <w:spacing w:line="240" w:lineRule="auto" w:before="35"/>
        <w:ind w:left="0" w:right="873"/>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8"/>
        <w:rPr>
          <w:rFonts w:ascii="宋体" w:hAnsi="宋体" w:cs="宋体" w:eastAsia="宋体" w:hint="default"/>
          <w:sz w:val="6"/>
          <w:szCs w:val="6"/>
        </w:rPr>
      </w:pPr>
    </w:p>
    <w:tbl>
      <w:tblPr>
        <w:tblW w:w="0" w:type="auto"/>
        <w:jc w:val="left"/>
        <w:tblInd w:w="528" w:type="dxa"/>
        <w:tblLayout w:type="fixed"/>
        <w:tblCellMar>
          <w:top w:w="0" w:type="dxa"/>
          <w:left w:w="0" w:type="dxa"/>
          <w:bottom w:w="0" w:type="dxa"/>
          <w:right w:w="0" w:type="dxa"/>
        </w:tblCellMar>
        <w:tblLook w:val="01E0"/>
      </w:tblPr>
      <w:tblGrid>
        <w:gridCol w:w="947"/>
        <w:gridCol w:w="675"/>
        <w:gridCol w:w="1080"/>
        <w:gridCol w:w="676"/>
        <w:gridCol w:w="673"/>
        <w:gridCol w:w="258"/>
        <w:gridCol w:w="418"/>
        <w:gridCol w:w="674"/>
        <w:gridCol w:w="676"/>
        <w:gridCol w:w="539"/>
        <w:gridCol w:w="544"/>
        <w:gridCol w:w="540"/>
        <w:gridCol w:w="539"/>
        <w:gridCol w:w="539"/>
        <w:gridCol w:w="408"/>
      </w:tblGrid>
      <w:tr>
        <w:trPr>
          <w:trHeight w:val="528" w:hRule="exact"/>
        </w:trPr>
        <w:tc>
          <w:tcPr>
            <w:tcW w:w="918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担保方</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both"/>
              <w:rPr>
                <w:rFonts w:ascii="宋体" w:hAnsi="宋体" w:cs="宋体" w:eastAsia="宋体" w:hint="default"/>
                <w:sz w:val="15"/>
                <w:szCs w:val="15"/>
              </w:rPr>
            </w:pPr>
            <w:r>
              <w:rPr>
                <w:rFonts w:ascii="宋体" w:hAnsi="宋体" w:cs="宋体" w:eastAsia="宋体" w:hint="default"/>
                <w:spacing w:val="4"/>
                <w:sz w:val="15"/>
                <w:szCs w:val="15"/>
              </w:rPr>
              <w:t>担保方</w:t>
            </w:r>
            <w:r>
              <w:rPr>
                <w:rFonts w:ascii="宋体" w:hAnsi="宋体" w:cs="宋体" w:eastAsia="宋体" w:hint="default"/>
                <w:sz w:val="15"/>
                <w:szCs w:val="15"/>
              </w:rPr>
            </w:r>
          </w:p>
          <w:p>
            <w:pPr>
              <w:pStyle w:val="TableParagraph"/>
              <w:spacing w:line="285" w:lineRule="auto" w:before="37"/>
              <w:ind w:left="102" w:right="96"/>
              <w:jc w:val="both"/>
              <w:rPr>
                <w:rFonts w:ascii="宋体" w:hAnsi="宋体" w:cs="宋体" w:eastAsia="宋体" w:hint="default"/>
                <w:sz w:val="15"/>
                <w:szCs w:val="15"/>
              </w:rPr>
            </w:pPr>
            <w:r>
              <w:rPr>
                <w:rFonts w:ascii="宋体" w:hAnsi="宋体" w:cs="宋体" w:eastAsia="宋体" w:hint="default"/>
                <w:spacing w:val="4"/>
                <w:sz w:val="15"/>
                <w:szCs w:val="15"/>
              </w:rPr>
              <w:t>与上市 公司的 </w:t>
            </w:r>
            <w:r>
              <w:rPr>
                <w:rFonts w:ascii="宋体" w:hAnsi="宋体" w:cs="宋体" w:eastAsia="宋体" w:hint="default"/>
                <w:sz w:val="15"/>
                <w:szCs w:val="15"/>
              </w:rPr>
              <w:t>关系</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被担保方</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担保金</w:t>
            </w:r>
            <w:r>
              <w:rPr>
                <w:rFonts w:ascii="宋体" w:hAnsi="宋体" w:cs="宋体" w:eastAsia="宋体" w:hint="default"/>
                <w:sz w:val="15"/>
                <w:szCs w:val="15"/>
              </w:rPr>
            </w:r>
          </w:p>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额</w:t>
            </w:r>
          </w:p>
        </w:tc>
        <w:tc>
          <w:tcPr>
            <w:tcW w:w="673" w:type="dxa"/>
            <w:tcBorders>
              <w:top w:val="single" w:sz="4" w:space="0" w:color="000000"/>
              <w:left w:val="single" w:sz="4" w:space="0" w:color="000000"/>
              <w:bottom w:val="single" w:sz="6" w:space="0" w:color="111111"/>
              <w:right w:val="single" w:sz="4" w:space="0" w:color="000000"/>
            </w:tcBorders>
          </w:tcPr>
          <w:p>
            <w:pPr>
              <w:pStyle w:val="TableParagraph"/>
              <w:spacing w:line="171" w:lineRule="exact"/>
              <w:ind w:left="102" w:right="0"/>
              <w:jc w:val="both"/>
              <w:rPr>
                <w:rFonts w:ascii="宋体" w:hAnsi="宋体" w:cs="宋体" w:eastAsia="宋体" w:hint="default"/>
                <w:sz w:val="15"/>
                <w:szCs w:val="15"/>
              </w:rPr>
            </w:pPr>
            <w:r>
              <w:rPr>
                <w:rFonts w:ascii="宋体" w:hAnsi="宋体" w:cs="宋体" w:eastAsia="宋体" w:hint="default"/>
                <w:spacing w:val="3"/>
                <w:sz w:val="15"/>
                <w:szCs w:val="15"/>
              </w:rPr>
              <w:t>担保发</w:t>
            </w:r>
            <w:r>
              <w:rPr>
                <w:rFonts w:ascii="宋体" w:hAnsi="宋体" w:cs="宋体" w:eastAsia="宋体" w:hint="default"/>
                <w:sz w:val="15"/>
                <w:szCs w:val="15"/>
              </w:rPr>
            </w:r>
          </w:p>
          <w:p>
            <w:pPr>
              <w:pStyle w:val="TableParagraph"/>
              <w:spacing w:line="285" w:lineRule="auto" w:before="37"/>
              <w:ind w:left="102" w:right="59"/>
              <w:jc w:val="both"/>
              <w:rPr>
                <w:rFonts w:ascii="宋体" w:hAnsi="宋体" w:cs="宋体" w:eastAsia="宋体" w:hint="default"/>
                <w:sz w:val="15"/>
                <w:szCs w:val="15"/>
              </w:rPr>
            </w:pPr>
            <w:r>
              <w:rPr>
                <w:rFonts w:ascii="宋体" w:hAnsi="宋体" w:cs="宋体" w:eastAsia="宋体" w:hint="default"/>
                <w:spacing w:val="3"/>
                <w:sz w:val="15"/>
                <w:szCs w:val="15"/>
              </w:rPr>
              <w:t>生日期 </w:t>
            </w:r>
            <w:r>
              <w:rPr>
                <w:rFonts w:ascii="宋体" w:hAnsi="宋体" w:cs="宋体" w:eastAsia="宋体" w:hint="default"/>
                <w:sz w:val="15"/>
                <w:szCs w:val="15"/>
              </w:rPr>
              <w:t>(</w:t>
            </w:r>
            <w:r>
              <w:rPr>
                <w:rFonts w:ascii="宋体" w:hAnsi="宋体" w:cs="宋体" w:eastAsia="宋体" w:hint="default"/>
                <w:spacing w:val="-33"/>
                <w:sz w:val="15"/>
                <w:szCs w:val="15"/>
              </w:rPr>
              <w:t> </w:t>
            </w:r>
            <w:r>
              <w:rPr>
                <w:rFonts w:ascii="宋体" w:hAnsi="宋体" w:cs="宋体" w:eastAsia="宋体" w:hint="default"/>
                <w:spacing w:val="21"/>
                <w:sz w:val="15"/>
                <w:szCs w:val="15"/>
              </w:rPr>
              <w:t>协议</w:t>
            </w:r>
            <w:r>
              <w:rPr>
                <w:rFonts w:ascii="宋体" w:hAnsi="宋体" w:cs="宋体" w:eastAsia="宋体" w:hint="default"/>
                <w:spacing w:val="-33"/>
                <w:sz w:val="15"/>
                <w:szCs w:val="15"/>
              </w:rPr>
              <w:t> </w:t>
            </w:r>
            <w:r>
              <w:rPr>
                <w:rFonts w:ascii="宋体" w:hAnsi="宋体" w:cs="宋体" w:eastAsia="宋体" w:hint="default"/>
                <w:sz w:val="15"/>
                <w:szCs w:val="15"/>
              </w:rPr>
              <w:t>签</w:t>
            </w:r>
            <w:r>
              <w:rPr>
                <w:rFonts w:ascii="宋体" w:hAnsi="宋体" w:cs="宋体" w:eastAsia="宋体" w:hint="default"/>
                <w:spacing w:val="8"/>
                <w:sz w:val="15"/>
                <w:szCs w:val="15"/>
              </w:rPr>
              <w:t> </w:t>
            </w:r>
            <w:r>
              <w:rPr>
                <w:rFonts w:ascii="宋体" w:hAnsi="宋体" w:cs="宋体" w:eastAsia="宋体" w:hint="default"/>
                <w:sz w:val="15"/>
                <w:szCs w:val="15"/>
              </w:rPr>
              <w:t>署</w:t>
            </w:r>
            <w:r>
              <w:rPr>
                <w:rFonts w:ascii="宋体" w:hAnsi="宋体" w:cs="宋体" w:eastAsia="宋体" w:hint="default"/>
                <w:sz w:val="15"/>
                <w:szCs w:val="15"/>
              </w:rPr>
              <w:t> 日</w:t>
            </w:r>
            <w:r>
              <w:rPr>
                <w:rFonts w:ascii="宋体" w:hAnsi="宋体" w:cs="宋体" w:eastAsia="宋体" w:hint="default"/>
                <w:sz w:val="15"/>
                <w:szCs w:val="15"/>
              </w:rPr>
              <w:t>)</w:t>
            </w:r>
          </w:p>
        </w:tc>
        <w:tc>
          <w:tcPr>
            <w:tcW w:w="676" w:type="dxa"/>
            <w:gridSpan w:val="2"/>
            <w:tcBorders>
              <w:top w:val="single" w:sz="4" w:space="0" w:color="000000"/>
              <w:left w:val="single" w:sz="4" w:space="0" w:color="000000"/>
              <w:bottom w:val="single" w:sz="6" w:space="0" w:color="111111"/>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担保起</w:t>
            </w:r>
            <w:r>
              <w:rPr>
                <w:rFonts w:ascii="宋体" w:hAnsi="宋体" w:cs="宋体" w:eastAsia="宋体" w:hint="default"/>
                <w:sz w:val="15"/>
                <w:szCs w:val="15"/>
              </w:rPr>
            </w:r>
          </w:p>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始日</w:t>
            </w:r>
          </w:p>
        </w:tc>
        <w:tc>
          <w:tcPr>
            <w:tcW w:w="674" w:type="dxa"/>
            <w:tcBorders>
              <w:top w:val="single" w:sz="4" w:space="0" w:color="000000"/>
              <w:left w:val="single" w:sz="4" w:space="0" w:color="000000"/>
              <w:bottom w:val="single" w:sz="6" w:space="0" w:color="111111"/>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pacing w:val="4"/>
                <w:sz w:val="15"/>
                <w:szCs w:val="15"/>
              </w:rPr>
              <w:t>担保到</w:t>
            </w:r>
            <w:r>
              <w:rPr>
                <w:rFonts w:ascii="宋体" w:hAnsi="宋体" w:cs="宋体" w:eastAsia="宋体" w:hint="default"/>
                <w:sz w:val="15"/>
                <w:szCs w:val="15"/>
              </w:rPr>
            </w:r>
          </w:p>
          <w:p>
            <w:pPr>
              <w:pStyle w:val="TableParagraph"/>
              <w:spacing w:line="240" w:lineRule="auto" w:before="37"/>
              <w:ind w:left="102" w:right="0"/>
              <w:jc w:val="left"/>
              <w:rPr>
                <w:rFonts w:ascii="宋体" w:hAnsi="宋体" w:cs="宋体" w:eastAsia="宋体" w:hint="default"/>
                <w:sz w:val="15"/>
                <w:szCs w:val="15"/>
              </w:rPr>
            </w:pPr>
            <w:r>
              <w:rPr>
                <w:rFonts w:ascii="宋体" w:hAnsi="宋体" w:cs="宋体" w:eastAsia="宋体" w:hint="default"/>
                <w:sz w:val="15"/>
                <w:szCs w:val="15"/>
              </w:rPr>
              <w:t>期日</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担保类</w:t>
            </w:r>
            <w:r>
              <w:rPr>
                <w:rFonts w:ascii="宋体" w:hAnsi="宋体" w:cs="宋体" w:eastAsia="宋体" w:hint="default"/>
                <w:sz w:val="15"/>
                <w:szCs w:val="15"/>
              </w:rPr>
            </w:r>
          </w:p>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型</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both"/>
              <w:rPr>
                <w:rFonts w:ascii="宋体" w:hAnsi="宋体" w:cs="宋体" w:eastAsia="宋体" w:hint="default"/>
                <w:sz w:val="15"/>
                <w:szCs w:val="15"/>
              </w:rPr>
            </w:pPr>
            <w:r>
              <w:rPr>
                <w:rFonts w:ascii="宋体" w:hAnsi="宋体" w:cs="宋体" w:eastAsia="宋体" w:hint="default"/>
                <w:spacing w:val="11"/>
                <w:sz w:val="15"/>
                <w:szCs w:val="15"/>
              </w:rPr>
              <w:t>担保</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85" w:lineRule="auto" w:before="37"/>
              <w:ind w:left="101" w:right="79"/>
              <w:jc w:val="both"/>
              <w:rPr>
                <w:rFonts w:ascii="宋体" w:hAnsi="宋体" w:cs="宋体" w:eastAsia="宋体" w:hint="default"/>
                <w:sz w:val="15"/>
                <w:szCs w:val="15"/>
              </w:rPr>
            </w:pPr>
            <w:r>
              <w:rPr>
                <w:rFonts w:ascii="宋体" w:hAnsi="宋体" w:cs="宋体" w:eastAsia="宋体" w:hint="default"/>
                <w:spacing w:val="11"/>
                <w:sz w:val="15"/>
                <w:szCs w:val="15"/>
              </w:rPr>
              <w:t>是否</w:t>
            </w:r>
            <w:r>
              <w:rPr>
                <w:rFonts w:ascii="宋体" w:hAnsi="宋体" w:cs="宋体" w:eastAsia="宋体" w:hint="default"/>
                <w:spacing w:val="-53"/>
                <w:sz w:val="15"/>
                <w:szCs w:val="15"/>
              </w:rPr>
              <w:t> </w:t>
            </w:r>
            <w:r>
              <w:rPr>
                <w:rFonts w:ascii="宋体" w:hAnsi="宋体" w:cs="宋体" w:eastAsia="宋体" w:hint="default"/>
                <w:spacing w:val="11"/>
                <w:sz w:val="15"/>
                <w:szCs w:val="15"/>
              </w:rPr>
              <w:t>已经</w:t>
            </w:r>
            <w:r>
              <w:rPr>
                <w:rFonts w:ascii="宋体" w:hAnsi="宋体" w:cs="宋体" w:eastAsia="宋体" w:hint="default"/>
                <w:spacing w:val="-53"/>
                <w:sz w:val="15"/>
                <w:szCs w:val="15"/>
              </w:rPr>
              <w:t> </w:t>
            </w:r>
            <w:r>
              <w:rPr>
                <w:rFonts w:ascii="宋体" w:hAnsi="宋体" w:cs="宋体" w:eastAsia="宋体" w:hint="default"/>
                <w:spacing w:val="11"/>
                <w:sz w:val="15"/>
                <w:szCs w:val="15"/>
              </w:rPr>
              <w:t>履行</w:t>
            </w:r>
            <w:r>
              <w:rPr>
                <w:rFonts w:ascii="宋体" w:hAnsi="宋体" w:cs="宋体" w:eastAsia="宋体" w:hint="default"/>
                <w:spacing w:val="-53"/>
                <w:sz w:val="15"/>
                <w:szCs w:val="15"/>
              </w:rPr>
              <w:t> </w:t>
            </w:r>
            <w:r>
              <w:rPr>
                <w:rFonts w:ascii="宋体" w:hAnsi="宋体" w:cs="宋体" w:eastAsia="宋体" w:hint="default"/>
                <w:sz w:val="15"/>
                <w:szCs w:val="15"/>
              </w:rPr>
              <w:t>完毕</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3"/>
                <w:sz w:val="15"/>
                <w:szCs w:val="15"/>
              </w:rPr>
              <w:t>担保</w:t>
            </w:r>
            <w:r>
              <w:rPr>
                <w:rFonts w:ascii="宋体" w:hAnsi="宋体" w:cs="宋体" w:eastAsia="宋体" w:hint="default"/>
                <w:spacing w:val="-48"/>
                <w:sz w:val="15"/>
                <w:szCs w:val="15"/>
              </w:rPr>
              <w:t> </w:t>
            </w:r>
            <w:r>
              <w:rPr>
                <w:rFonts w:ascii="宋体" w:hAnsi="宋体" w:cs="宋体" w:eastAsia="宋体" w:hint="default"/>
                <w:sz w:val="15"/>
                <w:szCs w:val="15"/>
              </w:rPr>
            </w:r>
          </w:p>
          <w:p>
            <w:pPr>
              <w:pStyle w:val="TableParagraph"/>
              <w:spacing w:line="285" w:lineRule="auto" w:before="37"/>
              <w:ind w:left="103" w:right="73"/>
              <w:jc w:val="left"/>
              <w:rPr>
                <w:rFonts w:ascii="宋体" w:hAnsi="宋体" w:cs="宋体" w:eastAsia="宋体" w:hint="default"/>
                <w:sz w:val="15"/>
                <w:szCs w:val="15"/>
              </w:rPr>
            </w:pPr>
            <w:r>
              <w:rPr>
                <w:rFonts w:ascii="宋体" w:hAnsi="宋体" w:cs="宋体" w:eastAsia="宋体" w:hint="default"/>
                <w:spacing w:val="13"/>
                <w:sz w:val="15"/>
                <w:szCs w:val="15"/>
              </w:rPr>
              <w:t>是否</w:t>
            </w:r>
            <w:r>
              <w:rPr>
                <w:rFonts w:ascii="宋体" w:hAnsi="宋体" w:cs="宋体" w:eastAsia="宋体" w:hint="default"/>
                <w:spacing w:val="-48"/>
                <w:sz w:val="15"/>
                <w:szCs w:val="15"/>
              </w:rPr>
              <w:t> </w:t>
            </w:r>
            <w:r>
              <w:rPr>
                <w:rFonts w:ascii="宋体" w:hAnsi="宋体" w:cs="宋体" w:eastAsia="宋体" w:hint="default"/>
                <w:sz w:val="15"/>
                <w:szCs w:val="15"/>
              </w:rPr>
              <w:t>逾期</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担保</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85" w:lineRule="auto" w:before="37"/>
              <w:ind w:left="103" w:right="79"/>
              <w:jc w:val="left"/>
              <w:rPr>
                <w:rFonts w:ascii="宋体" w:hAnsi="宋体" w:cs="宋体" w:eastAsia="宋体" w:hint="default"/>
                <w:sz w:val="15"/>
                <w:szCs w:val="15"/>
              </w:rPr>
            </w:pPr>
            <w:r>
              <w:rPr>
                <w:rFonts w:ascii="宋体" w:hAnsi="宋体" w:cs="宋体" w:eastAsia="宋体" w:hint="default"/>
                <w:spacing w:val="11"/>
                <w:sz w:val="15"/>
                <w:szCs w:val="15"/>
              </w:rPr>
              <w:t>逾期</w:t>
            </w:r>
            <w:r>
              <w:rPr>
                <w:rFonts w:ascii="宋体" w:hAnsi="宋体" w:cs="宋体" w:eastAsia="宋体" w:hint="default"/>
                <w:spacing w:val="-53"/>
                <w:sz w:val="15"/>
                <w:szCs w:val="15"/>
              </w:rPr>
              <w:t> </w:t>
            </w:r>
            <w:r>
              <w:rPr>
                <w:rFonts w:ascii="宋体" w:hAnsi="宋体" w:cs="宋体" w:eastAsia="宋体" w:hint="default"/>
                <w:sz w:val="15"/>
                <w:szCs w:val="15"/>
              </w:rPr>
              <w:t>金额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both"/>
              <w:rPr>
                <w:rFonts w:ascii="宋体" w:hAnsi="宋体" w:cs="宋体" w:eastAsia="宋体" w:hint="default"/>
                <w:sz w:val="15"/>
                <w:szCs w:val="15"/>
              </w:rPr>
            </w:pPr>
            <w:r>
              <w:rPr>
                <w:rFonts w:ascii="宋体" w:hAnsi="宋体" w:cs="宋体" w:eastAsia="宋体" w:hint="default"/>
                <w:sz w:val="15"/>
                <w:szCs w:val="15"/>
              </w:rPr>
              <w:t>是</w:t>
            </w:r>
          </w:p>
          <w:p>
            <w:pPr>
              <w:pStyle w:val="TableParagraph"/>
              <w:spacing w:line="285" w:lineRule="auto" w:before="37"/>
              <w:ind w:left="101" w:right="275"/>
              <w:jc w:val="both"/>
              <w:rPr>
                <w:rFonts w:ascii="宋体" w:hAnsi="宋体" w:cs="宋体" w:eastAsia="宋体" w:hint="default"/>
                <w:sz w:val="15"/>
                <w:szCs w:val="15"/>
              </w:rPr>
            </w:pPr>
            <w:r>
              <w:rPr>
                <w:rFonts w:ascii="宋体" w:hAnsi="宋体" w:cs="宋体" w:eastAsia="宋体" w:hint="default"/>
                <w:sz w:val="15"/>
                <w:szCs w:val="15"/>
              </w:rPr>
              <w:t>否 存 在 反 担 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both"/>
              <w:rPr>
                <w:rFonts w:ascii="宋体" w:hAnsi="宋体" w:cs="宋体" w:eastAsia="宋体" w:hint="default"/>
                <w:sz w:val="15"/>
                <w:szCs w:val="15"/>
              </w:rPr>
            </w:pPr>
            <w:r>
              <w:rPr>
                <w:rFonts w:ascii="宋体" w:hAnsi="宋体" w:cs="宋体" w:eastAsia="宋体" w:hint="default"/>
                <w:spacing w:val="11"/>
                <w:sz w:val="15"/>
                <w:szCs w:val="15"/>
              </w:rPr>
              <w:t>是否</w:t>
            </w:r>
            <w:r>
              <w:rPr>
                <w:rFonts w:ascii="宋体" w:hAnsi="宋体" w:cs="宋体" w:eastAsia="宋体" w:hint="default"/>
                <w:spacing w:val="-53"/>
                <w:sz w:val="15"/>
                <w:szCs w:val="15"/>
              </w:rPr>
              <w:t> </w:t>
            </w:r>
            <w:r>
              <w:rPr>
                <w:rFonts w:ascii="宋体" w:hAnsi="宋体" w:cs="宋体" w:eastAsia="宋体" w:hint="default"/>
                <w:sz w:val="15"/>
                <w:szCs w:val="15"/>
              </w:rPr>
            </w:r>
          </w:p>
          <w:p>
            <w:pPr>
              <w:pStyle w:val="TableParagraph"/>
              <w:spacing w:line="285" w:lineRule="auto" w:before="37"/>
              <w:ind w:left="101" w:right="79"/>
              <w:jc w:val="both"/>
              <w:rPr>
                <w:rFonts w:ascii="宋体" w:hAnsi="宋体" w:cs="宋体" w:eastAsia="宋体" w:hint="default"/>
                <w:sz w:val="15"/>
                <w:szCs w:val="15"/>
              </w:rPr>
            </w:pPr>
            <w:r>
              <w:rPr>
                <w:rFonts w:ascii="宋体" w:hAnsi="宋体" w:cs="宋体" w:eastAsia="宋体" w:hint="default"/>
                <w:spacing w:val="11"/>
                <w:sz w:val="15"/>
                <w:szCs w:val="15"/>
              </w:rPr>
              <w:t>为关</w:t>
            </w:r>
            <w:r>
              <w:rPr>
                <w:rFonts w:ascii="宋体" w:hAnsi="宋体" w:cs="宋体" w:eastAsia="宋体" w:hint="default"/>
                <w:spacing w:val="-53"/>
                <w:sz w:val="15"/>
                <w:szCs w:val="15"/>
              </w:rPr>
              <w:t> </w:t>
            </w:r>
            <w:r>
              <w:rPr>
                <w:rFonts w:ascii="宋体" w:hAnsi="宋体" w:cs="宋体" w:eastAsia="宋体" w:hint="default"/>
                <w:spacing w:val="11"/>
                <w:sz w:val="15"/>
                <w:szCs w:val="15"/>
              </w:rPr>
              <w:t>联方</w:t>
            </w:r>
            <w:r>
              <w:rPr>
                <w:rFonts w:ascii="宋体" w:hAnsi="宋体" w:cs="宋体" w:eastAsia="宋体" w:hint="default"/>
                <w:spacing w:val="-53"/>
                <w:sz w:val="15"/>
                <w:szCs w:val="15"/>
              </w:rPr>
              <w:t> </w:t>
            </w:r>
            <w:r>
              <w:rPr>
                <w:rFonts w:ascii="宋体" w:hAnsi="宋体" w:cs="宋体" w:eastAsia="宋体" w:hint="default"/>
                <w:sz w:val="15"/>
                <w:szCs w:val="15"/>
              </w:rPr>
              <w:t>担保</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2" w:right="0"/>
              <w:jc w:val="both"/>
              <w:rPr>
                <w:rFonts w:ascii="宋体" w:hAnsi="宋体" w:cs="宋体" w:eastAsia="宋体" w:hint="default"/>
                <w:sz w:val="15"/>
                <w:szCs w:val="15"/>
              </w:rPr>
            </w:pPr>
            <w:r>
              <w:rPr>
                <w:rFonts w:ascii="宋体" w:hAnsi="宋体" w:cs="宋体" w:eastAsia="宋体" w:hint="default"/>
                <w:sz w:val="15"/>
                <w:szCs w:val="15"/>
              </w:rPr>
              <w:t>关</w:t>
            </w:r>
          </w:p>
          <w:p>
            <w:pPr>
              <w:pStyle w:val="TableParagraph"/>
              <w:spacing w:line="285" w:lineRule="auto" w:before="37"/>
              <w:ind w:left="102" w:right="144"/>
              <w:jc w:val="both"/>
              <w:rPr>
                <w:rFonts w:ascii="宋体" w:hAnsi="宋体" w:cs="宋体" w:eastAsia="宋体" w:hint="default"/>
                <w:sz w:val="15"/>
                <w:szCs w:val="15"/>
              </w:rPr>
            </w:pPr>
            <w:r>
              <w:rPr>
                <w:rFonts w:ascii="宋体" w:hAnsi="宋体" w:cs="宋体" w:eastAsia="宋体" w:hint="default"/>
                <w:sz w:val="15"/>
                <w:szCs w:val="15"/>
              </w:rPr>
              <w:t>联 关 系</w:t>
            </w:r>
          </w:p>
        </w:tc>
      </w:tr>
      <w:tr>
        <w:trPr>
          <w:trHeight w:val="856" w:hRule="exact"/>
        </w:trPr>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7"/>
              <w:ind w:left="107" w:right="107"/>
              <w:jc w:val="center"/>
              <w:rPr>
                <w:rFonts w:ascii="宋体" w:hAnsi="宋体" w:cs="宋体" w:eastAsia="宋体" w:hint="default"/>
                <w:sz w:val="18"/>
                <w:szCs w:val="18"/>
              </w:rPr>
            </w:pPr>
            <w:r>
              <w:rPr>
                <w:rFonts w:ascii="宋体" w:hAnsi="宋体" w:cs="宋体" w:eastAsia="宋体" w:hint="default"/>
                <w:sz w:val="18"/>
                <w:szCs w:val="18"/>
              </w:rPr>
              <w:t>浙大网新 科技有限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8"/>
                <w:sz w:val="18"/>
                <w:szCs w:val="18"/>
              </w:rPr>
              <w:t> </w:t>
            </w:r>
            <w:r>
              <w:rPr>
                <w:rFonts w:ascii="宋体" w:hAnsi="宋体" w:cs="宋体" w:eastAsia="宋体" w:hint="default"/>
                <w:sz w:val="18"/>
                <w:szCs w:val="18"/>
              </w:rPr>
              <w:t>公</w:t>
            </w:r>
          </w:p>
          <w:p>
            <w:pPr>
              <w:pStyle w:val="TableParagraph"/>
              <w:spacing w:line="240" w:lineRule="auto" w:before="45"/>
              <w:ind w:left="10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康恩贝集</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85" w:lineRule="auto" w:before="45"/>
              <w:ind w:left="103" w:right="53"/>
              <w:jc w:val="left"/>
              <w:rPr>
                <w:rFonts w:ascii="宋体" w:hAnsi="宋体" w:cs="宋体" w:eastAsia="宋体" w:hint="default"/>
                <w:sz w:val="18"/>
                <w:szCs w:val="18"/>
              </w:rPr>
            </w:pPr>
            <w:r>
              <w:rPr>
                <w:rFonts w:ascii="宋体" w:hAnsi="宋体" w:cs="宋体" w:eastAsia="宋体" w:hint="default"/>
                <w:spacing w:val="36"/>
                <w:sz w:val="18"/>
                <w:szCs w:val="18"/>
              </w:rPr>
              <w:t>团有限公</w:t>
            </w:r>
            <w:r>
              <w:rPr>
                <w:rFonts w:ascii="宋体" w:hAnsi="宋体" w:cs="宋体" w:eastAsia="宋体" w:hint="default"/>
                <w:spacing w:val="-42"/>
                <w:sz w:val="18"/>
                <w:szCs w:val="18"/>
              </w:rPr>
              <w:t> </w:t>
            </w:r>
            <w:r>
              <w:rPr>
                <w:rFonts w:ascii="宋体" w:hAnsi="宋体" w:cs="宋体" w:eastAsia="宋体" w:hint="default"/>
                <w:sz w:val="18"/>
                <w:szCs w:val="18"/>
              </w:rPr>
              <w:t>司</w:t>
            </w:r>
          </w:p>
        </w:tc>
        <w:tc>
          <w:tcPr>
            <w:tcW w:w="676" w:type="dxa"/>
            <w:tcBorders>
              <w:top w:val="single" w:sz="4" w:space="0" w:color="000000"/>
              <w:left w:val="single" w:sz="4" w:space="0" w:color="000000"/>
              <w:bottom w:val="single" w:sz="4" w:space="0" w:color="000000"/>
              <w:right w:val="single" w:sz="6" w:space="0" w:color="111111"/>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3000</w:t>
            </w:r>
          </w:p>
        </w:tc>
        <w:tc>
          <w:tcPr>
            <w:tcW w:w="673"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right="2"/>
              <w:jc w:val="center"/>
              <w:rPr>
                <w:rFonts w:ascii="宋体" w:hAnsi="宋体" w:cs="宋体" w:eastAsia="宋体" w:hint="default"/>
                <w:sz w:val="15"/>
                <w:szCs w:val="15"/>
              </w:rPr>
            </w:pPr>
            <w:r>
              <w:rPr>
                <w:rFonts w:ascii="宋体"/>
                <w:sz w:val="15"/>
              </w:rPr>
              <w:t>2011.8</w:t>
            </w:r>
          </w:p>
          <w:p>
            <w:pPr>
              <w:pStyle w:val="TableParagraph"/>
              <w:spacing w:line="195" w:lineRule="exact"/>
              <w:ind w:right="2"/>
              <w:jc w:val="center"/>
              <w:rPr>
                <w:rFonts w:ascii="宋体" w:hAnsi="宋体" w:cs="宋体" w:eastAsia="宋体" w:hint="default"/>
                <w:sz w:val="15"/>
                <w:szCs w:val="15"/>
              </w:rPr>
            </w:pPr>
            <w:r>
              <w:rPr>
                <w:rFonts w:ascii="宋体"/>
                <w:sz w:val="15"/>
              </w:rPr>
              <w:t>.24</w:t>
            </w:r>
          </w:p>
        </w:tc>
        <w:tc>
          <w:tcPr>
            <w:tcW w:w="676" w:type="dxa"/>
            <w:gridSpan w:val="2"/>
            <w:tcBorders>
              <w:top w:val="single" w:sz="6" w:space="0" w:color="111111"/>
              <w:left w:val="single" w:sz="4" w:space="0" w:color="000000"/>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right="0"/>
              <w:jc w:val="center"/>
              <w:rPr>
                <w:rFonts w:ascii="宋体" w:hAnsi="宋体" w:cs="宋体" w:eastAsia="宋体" w:hint="default"/>
                <w:sz w:val="15"/>
                <w:szCs w:val="15"/>
              </w:rPr>
            </w:pPr>
            <w:r>
              <w:rPr>
                <w:rFonts w:ascii="宋体"/>
                <w:sz w:val="15"/>
              </w:rPr>
              <w:t>2012.2</w:t>
            </w:r>
          </w:p>
          <w:p>
            <w:pPr>
              <w:pStyle w:val="TableParagraph"/>
              <w:spacing w:line="195" w:lineRule="exact"/>
              <w:ind w:right="0"/>
              <w:jc w:val="center"/>
              <w:rPr>
                <w:rFonts w:ascii="宋体" w:hAnsi="宋体" w:cs="宋体" w:eastAsia="宋体" w:hint="default"/>
                <w:sz w:val="15"/>
                <w:szCs w:val="15"/>
              </w:rPr>
            </w:pPr>
            <w:r>
              <w:rPr>
                <w:rFonts w:ascii="宋体"/>
                <w:sz w:val="15"/>
              </w:rPr>
              <w:t>.15</w:t>
            </w:r>
          </w:p>
        </w:tc>
        <w:tc>
          <w:tcPr>
            <w:tcW w:w="67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left="99" w:right="0"/>
              <w:jc w:val="left"/>
              <w:rPr>
                <w:rFonts w:ascii="宋体" w:hAnsi="宋体" w:cs="宋体" w:eastAsia="宋体" w:hint="default"/>
                <w:sz w:val="15"/>
                <w:szCs w:val="15"/>
              </w:rPr>
            </w:pPr>
            <w:r>
              <w:rPr>
                <w:rFonts w:ascii="宋体"/>
                <w:sz w:val="15"/>
              </w:rPr>
              <w:t>2013.2</w:t>
            </w:r>
          </w:p>
          <w:p>
            <w:pPr>
              <w:pStyle w:val="TableParagraph"/>
              <w:spacing w:line="195" w:lineRule="exact"/>
              <w:ind w:left="99" w:right="0"/>
              <w:jc w:val="left"/>
              <w:rPr>
                <w:rFonts w:ascii="宋体" w:hAnsi="宋体" w:cs="宋体" w:eastAsia="宋体" w:hint="default"/>
                <w:sz w:val="15"/>
                <w:szCs w:val="15"/>
              </w:rPr>
            </w:pPr>
            <w:r>
              <w:rPr>
                <w:rFonts w:ascii="宋体"/>
                <w:sz w:val="15"/>
              </w:rPr>
              <w:t>.15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连</w:t>
            </w:r>
            <w:r>
              <w:rPr>
                <w:rFonts w:ascii="宋体" w:hAnsi="宋体" w:cs="宋体" w:eastAsia="宋体" w:hint="default"/>
                <w:sz w:val="18"/>
                <w:szCs w:val="18"/>
              </w:rPr>
              <w:t> 带</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85" w:lineRule="auto" w:before="45"/>
              <w:ind w:left="103" w:right="4"/>
              <w:jc w:val="left"/>
              <w:rPr>
                <w:rFonts w:ascii="宋体" w:hAnsi="宋体" w:cs="宋体" w:eastAsia="宋体" w:hint="default"/>
                <w:sz w:val="18"/>
                <w:szCs w:val="18"/>
              </w:rPr>
            </w:pPr>
            <w:r>
              <w:rPr>
                <w:rFonts w:ascii="宋体" w:hAnsi="宋体" w:cs="宋体" w:eastAsia="宋体" w:hint="default"/>
                <w:spacing w:val="8"/>
                <w:sz w:val="18"/>
                <w:szCs w:val="18"/>
              </w:rPr>
              <w:t>责</w:t>
            </w:r>
            <w:r>
              <w:rPr>
                <w:rFonts w:ascii="宋体" w:hAnsi="宋体" w:cs="宋体" w:eastAsia="宋体" w:hint="default"/>
                <w:sz w:val="18"/>
                <w:szCs w:val="18"/>
              </w:rPr>
              <w:t> 任</w:t>
            </w:r>
            <w:r>
              <w:rPr>
                <w:rFonts w:ascii="宋体" w:hAnsi="宋体" w:cs="宋体" w:eastAsia="宋体" w:hint="default"/>
                <w:spacing w:val="8"/>
                <w:sz w:val="18"/>
                <w:szCs w:val="18"/>
              </w:rPr>
              <w:t> </w:t>
            </w:r>
            <w:r>
              <w:rPr>
                <w:rFonts w:ascii="宋体" w:hAnsi="宋体" w:cs="宋体" w:eastAsia="宋体" w:hint="default"/>
                <w:sz w:val="18"/>
                <w:szCs w:val="18"/>
              </w:rPr>
              <w:t>担保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8" w:type="dxa"/>
            <w:tcBorders>
              <w:top w:val="single" w:sz="4" w:space="0" w:color="000000"/>
              <w:left w:val="single" w:sz="4" w:space="0" w:color="000000"/>
              <w:bottom w:val="single" w:sz="4" w:space="0" w:color="000000"/>
              <w:right w:val="single" w:sz="4" w:space="0" w:color="000000"/>
            </w:tcBorders>
          </w:tcPr>
          <w:p>
            <w:pPr/>
          </w:p>
        </w:tc>
      </w:tr>
      <w:tr>
        <w:trPr>
          <w:trHeight w:val="854" w:hRule="exact"/>
        </w:trPr>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0"/>
              <w:ind w:left="107" w:right="107"/>
              <w:jc w:val="center"/>
              <w:rPr>
                <w:rFonts w:ascii="宋体" w:hAnsi="宋体" w:cs="宋体" w:eastAsia="宋体" w:hint="default"/>
                <w:sz w:val="18"/>
                <w:szCs w:val="18"/>
              </w:rPr>
            </w:pPr>
            <w:r>
              <w:rPr>
                <w:rFonts w:ascii="宋体" w:hAnsi="宋体" w:cs="宋体" w:eastAsia="宋体" w:hint="default"/>
                <w:sz w:val="18"/>
                <w:szCs w:val="18"/>
              </w:rPr>
              <w:t>浙大网新 科技有限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8"/>
                <w:sz w:val="18"/>
                <w:szCs w:val="18"/>
              </w:rPr>
              <w:t> </w:t>
            </w:r>
            <w:r>
              <w:rPr>
                <w:rFonts w:ascii="宋体" w:hAnsi="宋体" w:cs="宋体" w:eastAsia="宋体" w:hint="default"/>
                <w:sz w:val="18"/>
                <w:szCs w:val="18"/>
              </w:rPr>
              <w:t>公</w:t>
            </w:r>
          </w:p>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康恩贝集</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85" w:lineRule="auto" w:before="44"/>
              <w:ind w:left="103" w:right="53"/>
              <w:jc w:val="left"/>
              <w:rPr>
                <w:rFonts w:ascii="宋体" w:hAnsi="宋体" w:cs="宋体" w:eastAsia="宋体" w:hint="default"/>
                <w:sz w:val="18"/>
                <w:szCs w:val="18"/>
              </w:rPr>
            </w:pPr>
            <w:r>
              <w:rPr>
                <w:rFonts w:ascii="宋体" w:hAnsi="宋体" w:cs="宋体" w:eastAsia="宋体" w:hint="default"/>
                <w:spacing w:val="36"/>
                <w:sz w:val="18"/>
                <w:szCs w:val="18"/>
              </w:rPr>
              <w:t>团有限公</w:t>
            </w:r>
            <w:r>
              <w:rPr>
                <w:rFonts w:ascii="宋体" w:hAnsi="宋体" w:cs="宋体" w:eastAsia="宋体" w:hint="default"/>
                <w:spacing w:val="-42"/>
                <w:sz w:val="18"/>
                <w:szCs w:val="18"/>
              </w:rPr>
              <w:t> </w:t>
            </w:r>
            <w:r>
              <w:rPr>
                <w:rFonts w:ascii="宋体" w:hAnsi="宋体" w:cs="宋体" w:eastAsia="宋体" w:hint="default"/>
                <w:sz w:val="18"/>
                <w:szCs w:val="18"/>
              </w:rPr>
              <w:t>司</w:t>
            </w:r>
          </w:p>
        </w:tc>
        <w:tc>
          <w:tcPr>
            <w:tcW w:w="676" w:type="dxa"/>
            <w:tcBorders>
              <w:top w:val="single" w:sz="4" w:space="0" w:color="000000"/>
              <w:left w:val="single" w:sz="4" w:space="0" w:color="000000"/>
              <w:bottom w:val="single" w:sz="4" w:space="0" w:color="000000"/>
              <w:right w:val="single" w:sz="6" w:space="0" w:color="111111"/>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6000</w:t>
            </w:r>
          </w:p>
        </w:tc>
        <w:tc>
          <w:tcPr>
            <w:tcW w:w="673"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95" w:lineRule="exact"/>
              <w:ind w:right="2"/>
              <w:jc w:val="center"/>
              <w:rPr>
                <w:rFonts w:ascii="宋体" w:hAnsi="宋体" w:cs="宋体" w:eastAsia="宋体" w:hint="default"/>
                <w:sz w:val="15"/>
                <w:szCs w:val="15"/>
              </w:rPr>
            </w:pPr>
            <w:r>
              <w:rPr>
                <w:rFonts w:ascii="宋体"/>
                <w:sz w:val="15"/>
              </w:rPr>
              <w:t>2011.8</w:t>
            </w:r>
          </w:p>
          <w:p>
            <w:pPr>
              <w:pStyle w:val="TableParagraph"/>
              <w:spacing w:line="195" w:lineRule="exact"/>
              <w:ind w:right="2"/>
              <w:jc w:val="center"/>
              <w:rPr>
                <w:rFonts w:ascii="宋体" w:hAnsi="宋体" w:cs="宋体" w:eastAsia="宋体" w:hint="default"/>
                <w:sz w:val="15"/>
                <w:szCs w:val="15"/>
              </w:rPr>
            </w:pPr>
            <w:r>
              <w:rPr>
                <w:rFonts w:ascii="宋体"/>
                <w:sz w:val="15"/>
              </w:rPr>
              <w:t>.24</w:t>
            </w:r>
          </w:p>
        </w:tc>
        <w:tc>
          <w:tcPr>
            <w:tcW w:w="676" w:type="dxa"/>
            <w:gridSpan w:val="2"/>
            <w:tcBorders>
              <w:top w:val="single" w:sz="6" w:space="0" w:color="111111"/>
              <w:left w:val="single" w:sz="4" w:space="0" w:color="000000"/>
              <w:bottom w:val="single" w:sz="6" w:space="0" w:color="111111"/>
              <w:right w:val="single" w:sz="6" w:space="0" w:color="11111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95" w:lineRule="exact"/>
              <w:ind w:right="0"/>
              <w:jc w:val="center"/>
              <w:rPr>
                <w:rFonts w:ascii="宋体" w:hAnsi="宋体" w:cs="宋体" w:eastAsia="宋体" w:hint="default"/>
                <w:sz w:val="15"/>
                <w:szCs w:val="15"/>
              </w:rPr>
            </w:pPr>
            <w:r>
              <w:rPr>
                <w:rFonts w:ascii="宋体"/>
                <w:sz w:val="15"/>
              </w:rPr>
              <w:t>2012.4</w:t>
            </w:r>
          </w:p>
          <w:p>
            <w:pPr>
              <w:pStyle w:val="TableParagraph"/>
              <w:spacing w:line="195" w:lineRule="exact"/>
              <w:ind w:right="0"/>
              <w:jc w:val="center"/>
              <w:rPr>
                <w:rFonts w:ascii="宋体" w:hAnsi="宋体" w:cs="宋体" w:eastAsia="宋体" w:hint="default"/>
                <w:sz w:val="15"/>
                <w:szCs w:val="15"/>
              </w:rPr>
            </w:pPr>
            <w:r>
              <w:rPr>
                <w:rFonts w:ascii="宋体"/>
                <w:sz w:val="15"/>
              </w:rPr>
              <w:t>.27</w:t>
            </w:r>
          </w:p>
        </w:tc>
        <w:tc>
          <w:tcPr>
            <w:tcW w:w="67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95" w:lineRule="exact"/>
              <w:ind w:left="99" w:right="0"/>
              <w:jc w:val="left"/>
              <w:rPr>
                <w:rFonts w:ascii="宋体" w:hAnsi="宋体" w:cs="宋体" w:eastAsia="宋体" w:hint="default"/>
                <w:sz w:val="15"/>
                <w:szCs w:val="15"/>
              </w:rPr>
            </w:pPr>
            <w:r>
              <w:rPr>
                <w:rFonts w:ascii="宋体"/>
                <w:sz w:val="15"/>
              </w:rPr>
              <w:t>2013.4</w:t>
            </w:r>
          </w:p>
          <w:p>
            <w:pPr>
              <w:pStyle w:val="TableParagraph"/>
              <w:spacing w:line="195" w:lineRule="exact"/>
              <w:ind w:left="99" w:right="0"/>
              <w:jc w:val="left"/>
              <w:rPr>
                <w:rFonts w:ascii="宋体" w:hAnsi="宋体" w:cs="宋体" w:eastAsia="宋体" w:hint="default"/>
                <w:sz w:val="15"/>
                <w:szCs w:val="15"/>
              </w:rPr>
            </w:pPr>
            <w:r>
              <w:rPr>
                <w:rFonts w:ascii="宋体"/>
                <w:sz w:val="15"/>
              </w:rPr>
              <w:t>.26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连</w:t>
            </w:r>
            <w:r>
              <w:rPr>
                <w:rFonts w:ascii="宋体" w:hAnsi="宋体" w:cs="宋体" w:eastAsia="宋体" w:hint="default"/>
                <w:sz w:val="18"/>
                <w:szCs w:val="18"/>
              </w:rPr>
              <w:t> 带</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85" w:lineRule="auto" w:before="44"/>
              <w:ind w:left="103" w:right="4"/>
              <w:jc w:val="left"/>
              <w:rPr>
                <w:rFonts w:ascii="宋体" w:hAnsi="宋体" w:cs="宋体" w:eastAsia="宋体" w:hint="default"/>
                <w:sz w:val="18"/>
                <w:szCs w:val="18"/>
              </w:rPr>
            </w:pPr>
            <w:r>
              <w:rPr>
                <w:rFonts w:ascii="宋体" w:hAnsi="宋体" w:cs="宋体" w:eastAsia="宋体" w:hint="default"/>
                <w:spacing w:val="8"/>
                <w:sz w:val="18"/>
                <w:szCs w:val="18"/>
              </w:rPr>
              <w:t>责</w:t>
            </w:r>
            <w:r>
              <w:rPr>
                <w:rFonts w:ascii="宋体" w:hAnsi="宋体" w:cs="宋体" w:eastAsia="宋体" w:hint="default"/>
                <w:sz w:val="18"/>
                <w:szCs w:val="18"/>
              </w:rPr>
              <w:t> 任</w:t>
            </w:r>
            <w:r>
              <w:rPr>
                <w:rFonts w:ascii="宋体" w:hAnsi="宋体" w:cs="宋体" w:eastAsia="宋体" w:hint="default"/>
                <w:spacing w:val="8"/>
                <w:sz w:val="18"/>
                <w:szCs w:val="18"/>
              </w:rPr>
              <w:t> </w:t>
            </w:r>
            <w:r>
              <w:rPr>
                <w:rFonts w:ascii="宋体" w:hAnsi="宋体" w:cs="宋体" w:eastAsia="宋体" w:hint="default"/>
                <w:sz w:val="18"/>
                <w:szCs w:val="18"/>
              </w:rPr>
              <w:t>担保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sz w:val="18"/>
              </w:rPr>
              <w:t>/</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8" w:type="dxa"/>
            <w:tcBorders>
              <w:top w:val="single" w:sz="4" w:space="0" w:color="000000"/>
              <w:left w:val="single" w:sz="4" w:space="0" w:color="000000"/>
              <w:bottom w:val="single" w:sz="4" w:space="0" w:color="000000"/>
              <w:right w:val="single" w:sz="4" w:space="0" w:color="000000"/>
            </w:tcBorders>
          </w:tcPr>
          <w:p>
            <w:pPr/>
          </w:p>
        </w:tc>
      </w:tr>
      <w:tr>
        <w:trPr>
          <w:trHeight w:val="856" w:hRule="exact"/>
        </w:trPr>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07" w:right="107"/>
              <w:jc w:val="center"/>
              <w:rPr>
                <w:rFonts w:ascii="宋体" w:hAnsi="宋体" w:cs="宋体" w:eastAsia="宋体" w:hint="default"/>
                <w:sz w:val="18"/>
                <w:szCs w:val="18"/>
              </w:rPr>
            </w:pPr>
            <w:r>
              <w:rPr>
                <w:rFonts w:ascii="宋体" w:hAnsi="宋体" w:cs="宋体" w:eastAsia="宋体" w:hint="default"/>
                <w:sz w:val="18"/>
                <w:szCs w:val="18"/>
              </w:rPr>
              <w:t>浙大网新 科技有限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8"/>
                <w:sz w:val="18"/>
                <w:szCs w:val="18"/>
              </w:rPr>
              <w:t> </w:t>
            </w:r>
            <w:r>
              <w:rPr>
                <w:rFonts w:ascii="宋体" w:hAnsi="宋体" w:cs="宋体" w:eastAsia="宋体" w:hint="default"/>
                <w:sz w:val="18"/>
                <w:szCs w:val="18"/>
              </w:rPr>
              <w:t>公</w:t>
            </w:r>
          </w:p>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康恩贝集</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85" w:lineRule="auto" w:before="44"/>
              <w:ind w:left="103" w:right="53"/>
              <w:jc w:val="left"/>
              <w:rPr>
                <w:rFonts w:ascii="宋体" w:hAnsi="宋体" w:cs="宋体" w:eastAsia="宋体" w:hint="default"/>
                <w:sz w:val="18"/>
                <w:szCs w:val="18"/>
              </w:rPr>
            </w:pPr>
            <w:r>
              <w:rPr>
                <w:rFonts w:ascii="宋体" w:hAnsi="宋体" w:cs="宋体" w:eastAsia="宋体" w:hint="default"/>
                <w:spacing w:val="36"/>
                <w:sz w:val="18"/>
                <w:szCs w:val="18"/>
              </w:rPr>
              <w:t>团有限公</w:t>
            </w:r>
            <w:r>
              <w:rPr>
                <w:rFonts w:ascii="宋体" w:hAnsi="宋体" w:cs="宋体" w:eastAsia="宋体" w:hint="default"/>
                <w:spacing w:val="-42"/>
                <w:sz w:val="18"/>
                <w:szCs w:val="18"/>
              </w:rPr>
              <w:t> </w:t>
            </w:r>
            <w:r>
              <w:rPr>
                <w:rFonts w:ascii="宋体" w:hAnsi="宋体" w:cs="宋体" w:eastAsia="宋体" w:hint="default"/>
                <w:sz w:val="18"/>
                <w:szCs w:val="18"/>
              </w:rPr>
              <w:t>司</w:t>
            </w:r>
          </w:p>
        </w:tc>
        <w:tc>
          <w:tcPr>
            <w:tcW w:w="676" w:type="dxa"/>
            <w:tcBorders>
              <w:top w:val="single" w:sz="4" w:space="0" w:color="000000"/>
              <w:left w:val="single" w:sz="4" w:space="0" w:color="000000"/>
              <w:bottom w:val="single" w:sz="4" w:space="0" w:color="000000"/>
              <w:right w:val="single" w:sz="6" w:space="0" w:color="111111"/>
            </w:tcBorders>
          </w:tcPr>
          <w:p>
            <w:pPr>
              <w:pStyle w:val="TableParagraph"/>
              <w:spacing w:line="211" w:lineRule="exact"/>
              <w:ind w:left="103" w:right="0"/>
              <w:jc w:val="left"/>
              <w:rPr>
                <w:rFonts w:ascii="宋体" w:hAnsi="宋体" w:cs="宋体" w:eastAsia="宋体" w:hint="default"/>
                <w:sz w:val="18"/>
                <w:szCs w:val="18"/>
              </w:rPr>
            </w:pPr>
            <w:r>
              <w:rPr>
                <w:rFonts w:ascii="宋体"/>
                <w:sz w:val="18"/>
              </w:rPr>
              <w:t>3000</w:t>
            </w:r>
          </w:p>
        </w:tc>
        <w:tc>
          <w:tcPr>
            <w:tcW w:w="673"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right="2"/>
              <w:jc w:val="center"/>
              <w:rPr>
                <w:rFonts w:ascii="宋体" w:hAnsi="宋体" w:cs="宋体" w:eastAsia="宋体" w:hint="default"/>
                <w:sz w:val="15"/>
                <w:szCs w:val="15"/>
              </w:rPr>
            </w:pPr>
            <w:r>
              <w:rPr>
                <w:rFonts w:ascii="宋体"/>
                <w:sz w:val="15"/>
              </w:rPr>
              <w:t>2011.8</w:t>
            </w:r>
          </w:p>
          <w:p>
            <w:pPr>
              <w:pStyle w:val="TableParagraph"/>
              <w:spacing w:line="195" w:lineRule="exact"/>
              <w:ind w:right="2"/>
              <w:jc w:val="center"/>
              <w:rPr>
                <w:rFonts w:ascii="宋体" w:hAnsi="宋体" w:cs="宋体" w:eastAsia="宋体" w:hint="default"/>
                <w:sz w:val="15"/>
                <w:szCs w:val="15"/>
              </w:rPr>
            </w:pPr>
            <w:r>
              <w:rPr>
                <w:rFonts w:ascii="宋体"/>
                <w:sz w:val="15"/>
              </w:rPr>
              <w:t>.24</w:t>
            </w:r>
          </w:p>
        </w:tc>
        <w:tc>
          <w:tcPr>
            <w:tcW w:w="676" w:type="dxa"/>
            <w:gridSpan w:val="2"/>
            <w:tcBorders>
              <w:top w:val="single" w:sz="6" w:space="0" w:color="111111"/>
              <w:left w:val="single" w:sz="4" w:space="0" w:color="000000"/>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right="0"/>
              <w:jc w:val="center"/>
              <w:rPr>
                <w:rFonts w:ascii="宋体" w:hAnsi="宋体" w:cs="宋体" w:eastAsia="宋体" w:hint="default"/>
                <w:sz w:val="15"/>
                <w:szCs w:val="15"/>
              </w:rPr>
            </w:pPr>
            <w:r>
              <w:rPr>
                <w:rFonts w:ascii="宋体"/>
                <w:sz w:val="15"/>
              </w:rPr>
              <w:t>2012.2</w:t>
            </w:r>
          </w:p>
          <w:p>
            <w:pPr>
              <w:pStyle w:val="TableParagraph"/>
              <w:spacing w:line="195" w:lineRule="exact"/>
              <w:ind w:right="0"/>
              <w:jc w:val="center"/>
              <w:rPr>
                <w:rFonts w:ascii="宋体" w:hAnsi="宋体" w:cs="宋体" w:eastAsia="宋体" w:hint="default"/>
                <w:sz w:val="15"/>
                <w:szCs w:val="15"/>
              </w:rPr>
            </w:pPr>
            <w:r>
              <w:rPr>
                <w:rFonts w:ascii="宋体"/>
                <w:sz w:val="15"/>
              </w:rPr>
              <w:t>.06</w:t>
            </w:r>
          </w:p>
        </w:tc>
        <w:tc>
          <w:tcPr>
            <w:tcW w:w="67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left="99" w:right="0"/>
              <w:jc w:val="left"/>
              <w:rPr>
                <w:rFonts w:ascii="宋体" w:hAnsi="宋体" w:cs="宋体" w:eastAsia="宋体" w:hint="default"/>
                <w:sz w:val="15"/>
                <w:szCs w:val="15"/>
              </w:rPr>
            </w:pPr>
            <w:r>
              <w:rPr>
                <w:rFonts w:ascii="宋体"/>
                <w:sz w:val="15"/>
              </w:rPr>
              <w:t>2013.2</w:t>
            </w:r>
          </w:p>
          <w:p>
            <w:pPr>
              <w:pStyle w:val="TableParagraph"/>
              <w:spacing w:line="195" w:lineRule="exact"/>
              <w:ind w:left="99" w:right="0"/>
              <w:jc w:val="left"/>
              <w:rPr>
                <w:rFonts w:ascii="宋体" w:hAnsi="宋体" w:cs="宋体" w:eastAsia="宋体" w:hint="default"/>
                <w:sz w:val="15"/>
                <w:szCs w:val="15"/>
              </w:rPr>
            </w:pPr>
            <w:r>
              <w:rPr>
                <w:rFonts w:ascii="宋体"/>
                <w:sz w:val="15"/>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连</w:t>
            </w:r>
            <w:r>
              <w:rPr>
                <w:rFonts w:ascii="宋体" w:hAnsi="宋体" w:cs="宋体" w:eastAsia="宋体" w:hint="default"/>
                <w:sz w:val="18"/>
                <w:szCs w:val="18"/>
              </w:rPr>
              <w:t> 带</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85" w:lineRule="auto" w:before="44"/>
              <w:ind w:left="103" w:right="4"/>
              <w:jc w:val="left"/>
              <w:rPr>
                <w:rFonts w:ascii="宋体" w:hAnsi="宋体" w:cs="宋体" w:eastAsia="宋体" w:hint="default"/>
                <w:sz w:val="18"/>
                <w:szCs w:val="18"/>
              </w:rPr>
            </w:pPr>
            <w:r>
              <w:rPr>
                <w:rFonts w:ascii="宋体" w:hAnsi="宋体" w:cs="宋体" w:eastAsia="宋体" w:hint="default"/>
                <w:spacing w:val="8"/>
                <w:sz w:val="18"/>
                <w:szCs w:val="18"/>
              </w:rPr>
              <w:t>责</w:t>
            </w:r>
            <w:r>
              <w:rPr>
                <w:rFonts w:ascii="宋体" w:hAnsi="宋体" w:cs="宋体" w:eastAsia="宋体" w:hint="default"/>
                <w:sz w:val="18"/>
                <w:szCs w:val="18"/>
              </w:rPr>
              <w:t> 任</w:t>
            </w:r>
            <w:r>
              <w:rPr>
                <w:rFonts w:ascii="宋体" w:hAnsi="宋体" w:cs="宋体" w:eastAsia="宋体" w:hint="default"/>
                <w:spacing w:val="8"/>
                <w:sz w:val="18"/>
                <w:szCs w:val="18"/>
              </w:rPr>
              <w:t> </w:t>
            </w:r>
            <w:r>
              <w:rPr>
                <w:rFonts w:ascii="宋体" w:hAnsi="宋体" w:cs="宋体" w:eastAsia="宋体" w:hint="default"/>
                <w:sz w:val="18"/>
                <w:szCs w:val="18"/>
              </w:rPr>
              <w:t>担保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8" w:type="dxa"/>
            <w:tcBorders>
              <w:top w:val="single" w:sz="4" w:space="0" w:color="000000"/>
              <w:left w:val="single" w:sz="4" w:space="0" w:color="000000"/>
              <w:bottom w:val="single" w:sz="4" w:space="0" w:color="000000"/>
              <w:right w:val="single" w:sz="4" w:space="0" w:color="000000"/>
            </w:tcBorders>
          </w:tcPr>
          <w:p>
            <w:pPr/>
          </w:p>
        </w:tc>
      </w:tr>
      <w:tr>
        <w:trPr>
          <w:trHeight w:val="856" w:hRule="exact"/>
        </w:trPr>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7"/>
              <w:ind w:left="107" w:right="107"/>
              <w:jc w:val="center"/>
              <w:rPr>
                <w:rFonts w:ascii="宋体" w:hAnsi="宋体" w:cs="宋体" w:eastAsia="宋体" w:hint="default"/>
                <w:sz w:val="18"/>
                <w:szCs w:val="18"/>
              </w:rPr>
            </w:pPr>
            <w:r>
              <w:rPr>
                <w:rFonts w:ascii="宋体" w:hAnsi="宋体" w:cs="宋体" w:eastAsia="宋体" w:hint="default"/>
                <w:sz w:val="18"/>
                <w:szCs w:val="18"/>
              </w:rPr>
              <w:t>浙大网新 科技有限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8"/>
                <w:sz w:val="18"/>
                <w:szCs w:val="18"/>
              </w:rPr>
              <w:t> </w:t>
            </w:r>
            <w:r>
              <w:rPr>
                <w:rFonts w:ascii="宋体" w:hAnsi="宋体" w:cs="宋体" w:eastAsia="宋体" w:hint="default"/>
                <w:sz w:val="18"/>
                <w:szCs w:val="18"/>
              </w:rPr>
              <w:t>公</w:t>
            </w:r>
          </w:p>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康恩贝集</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85" w:lineRule="auto" w:before="44"/>
              <w:ind w:left="103" w:right="53"/>
              <w:jc w:val="left"/>
              <w:rPr>
                <w:rFonts w:ascii="宋体" w:hAnsi="宋体" w:cs="宋体" w:eastAsia="宋体" w:hint="default"/>
                <w:sz w:val="18"/>
                <w:szCs w:val="18"/>
              </w:rPr>
            </w:pPr>
            <w:r>
              <w:rPr>
                <w:rFonts w:ascii="宋体" w:hAnsi="宋体" w:cs="宋体" w:eastAsia="宋体" w:hint="default"/>
                <w:spacing w:val="36"/>
                <w:sz w:val="18"/>
                <w:szCs w:val="18"/>
              </w:rPr>
              <w:t>团有限公</w:t>
            </w:r>
            <w:r>
              <w:rPr>
                <w:rFonts w:ascii="宋体" w:hAnsi="宋体" w:cs="宋体" w:eastAsia="宋体" w:hint="default"/>
                <w:spacing w:val="-42"/>
                <w:sz w:val="18"/>
                <w:szCs w:val="18"/>
              </w:rPr>
              <w:t> </w:t>
            </w:r>
            <w:r>
              <w:rPr>
                <w:rFonts w:ascii="宋体" w:hAnsi="宋体" w:cs="宋体" w:eastAsia="宋体" w:hint="default"/>
                <w:sz w:val="18"/>
                <w:szCs w:val="18"/>
              </w:rPr>
              <w:t>司</w:t>
            </w:r>
          </w:p>
        </w:tc>
        <w:tc>
          <w:tcPr>
            <w:tcW w:w="676" w:type="dxa"/>
            <w:tcBorders>
              <w:top w:val="single" w:sz="4" w:space="0" w:color="000000"/>
              <w:left w:val="single" w:sz="4" w:space="0" w:color="000000"/>
              <w:bottom w:val="single" w:sz="4" w:space="0" w:color="000000"/>
              <w:right w:val="single" w:sz="6" w:space="0" w:color="111111"/>
            </w:tcBorders>
          </w:tcPr>
          <w:p>
            <w:pPr>
              <w:pStyle w:val="TableParagraph"/>
              <w:spacing w:line="211" w:lineRule="exact"/>
              <w:ind w:left="103" w:right="0"/>
              <w:jc w:val="left"/>
              <w:rPr>
                <w:rFonts w:ascii="宋体" w:hAnsi="宋体" w:cs="宋体" w:eastAsia="宋体" w:hint="default"/>
                <w:sz w:val="18"/>
                <w:szCs w:val="18"/>
              </w:rPr>
            </w:pPr>
            <w:r>
              <w:rPr>
                <w:rFonts w:ascii="宋体"/>
                <w:sz w:val="18"/>
              </w:rPr>
              <w:t>3000</w:t>
            </w:r>
          </w:p>
        </w:tc>
        <w:tc>
          <w:tcPr>
            <w:tcW w:w="673"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right="2"/>
              <w:jc w:val="center"/>
              <w:rPr>
                <w:rFonts w:ascii="宋体" w:hAnsi="宋体" w:cs="宋体" w:eastAsia="宋体" w:hint="default"/>
                <w:sz w:val="15"/>
                <w:szCs w:val="15"/>
              </w:rPr>
            </w:pPr>
            <w:r>
              <w:rPr>
                <w:rFonts w:ascii="宋体"/>
                <w:sz w:val="15"/>
              </w:rPr>
              <w:t>2012.8</w:t>
            </w:r>
          </w:p>
          <w:p>
            <w:pPr>
              <w:pStyle w:val="TableParagraph"/>
              <w:spacing w:line="195" w:lineRule="exact"/>
              <w:ind w:right="2"/>
              <w:jc w:val="center"/>
              <w:rPr>
                <w:rFonts w:ascii="宋体" w:hAnsi="宋体" w:cs="宋体" w:eastAsia="宋体" w:hint="default"/>
                <w:sz w:val="15"/>
                <w:szCs w:val="15"/>
              </w:rPr>
            </w:pPr>
            <w:r>
              <w:rPr>
                <w:rFonts w:ascii="宋体"/>
                <w:sz w:val="15"/>
              </w:rPr>
              <w:t>.19</w:t>
            </w:r>
          </w:p>
        </w:tc>
        <w:tc>
          <w:tcPr>
            <w:tcW w:w="676" w:type="dxa"/>
            <w:gridSpan w:val="2"/>
            <w:tcBorders>
              <w:top w:val="single" w:sz="6" w:space="0" w:color="111111"/>
              <w:left w:val="single" w:sz="4" w:space="0" w:color="000000"/>
              <w:bottom w:val="single" w:sz="6" w:space="0" w:color="111111"/>
              <w:right w:val="single" w:sz="6" w:space="0" w:color="11111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right="0"/>
              <w:jc w:val="center"/>
              <w:rPr>
                <w:rFonts w:ascii="宋体" w:hAnsi="宋体" w:cs="宋体" w:eastAsia="宋体" w:hint="default"/>
                <w:sz w:val="15"/>
                <w:szCs w:val="15"/>
              </w:rPr>
            </w:pPr>
            <w:r>
              <w:rPr>
                <w:rFonts w:ascii="宋体"/>
                <w:sz w:val="15"/>
              </w:rPr>
              <w:t>2012.1</w:t>
            </w:r>
          </w:p>
          <w:p>
            <w:pPr>
              <w:pStyle w:val="TableParagraph"/>
              <w:spacing w:line="195" w:lineRule="exact"/>
              <w:ind w:right="0"/>
              <w:jc w:val="center"/>
              <w:rPr>
                <w:rFonts w:ascii="宋体" w:hAnsi="宋体" w:cs="宋体" w:eastAsia="宋体" w:hint="default"/>
                <w:sz w:val="15"/>
                <w:szCs w:val="15"/>
              </w:rPr>
            </w:pPr>
            <w:r>
              <w:rPr>
                <w:rFonts w:ascii="宋体"/>
                <w:sz w:val="15"/>
              </w:rPr>
              <w:t>2.9</w:t>
            </w:r>
          </w:p>
        </w:tc>
        <w:tc>
          <w:tcPr>
            <w:tcW w:w="67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95" w:lineRule="exact"/>
              <w:ind w:left="99" w:right="0"/>
              <w:jc w:val="left"/>
              <w:rPr>
                <w:rFonts w:ascii="宋体" w:hAnsi="宋体" w:cs="宋体" w:eastAsia="宋体" w:hint="default"/>
                <w:sz w:val="15"/>
                <w:szCs w:val="15"/>
              </w:rPr>
            </w:pPr>
            <w:r>
              <w:rPr>
                <w:rFonts w:ascii="宋体"/>
                <w:sz w:val="15"/>
              </w:rPr>
              <w:t>2012.1</w:t>
            </w:r>
          </w:p>
          <w:p>
            <w:pPr>
              <w:pStyle w:val="TableParagraph"/>
              <w:spacing w:line="195" w:lineRule="exact"/>
              <w:ind w:left="99" w:right="0"/>
              <w:jc w:val="left"/>
              <w:rPr>
                <w:rFonts w:ascii="宋体" w:hAnsi="宋体" w:cs="宋体" w:eastAsia="宋体" w:hint="default"/>
                <w:sz w:val="15"/>
                <w:szCs w:val="15"/>
              </w:rPr>
            </w:pPr>
            <w:r>
              <w:rPr>
                <w:rFonts w:ascii="宋体"/>
                <w:sz w:val="15"/>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连</w:t>
            </w:r>
            <w:r>
              <w:rPr>
                <w:rFonts w:ascii="宋体" w:hAnsi="宋体" w:cs="宋体" w:eastAsia="宋体" w:hint="default"/>
                <w:sz w:val="18"/>
                <w:szCs w:val="18"/>
              </w:rPr>
              <w:t> 带</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85" w:lineRule="auto" w:before="44"/>
              <w:ind w:left="103" w:right="4"/>
              <w:jc w:val="left"/>
              <w:rPr>
                <w:rFonts w:ascii="宋体" w:hAnsi="宋体" w:cs="宋体" w:eastAsia="宋体" w:hint="default"/>
                <w:sz w:val="18"/>
                <w:szCs w:val="18"/>
              </w:rPr>
            </w:pPr>
            <w:r>
              <w:rPr>
                <w:rFonts w:ascii="宋体" w:hAnsi="宋体" w:cs="宋体" w:eastAsia="宋体" w:hint="default"/>
                <w:spacing w:val="8"/>
                <w:sz w:val="18"/>
                <w:szCs w:val="18"/>
              </w:rPr>
              <w:t>责</w:t>
            </w:r>
            <w:r>
              <w:rPr>
                <w:rFonts w:ascii="宋体" w:hAnsi="宋体" w:cs="宋体" w:eastAsia="宋体" w:hint="default"/>
                <w:sz w:val="18"/>
                <w:szCs w:val="18"/>
              </w:rPr>
              <w:t> 任</w:t>
            </w:r>
            <w:r>
              <w:rPr>
                <w:rFonts w:ascii="宋体" w:hAnsi="宋体" w:cs="宋体" w:eastAsia="宋体" w:hint="default"/>
                <w:spacing w:val="8"/>
                <w:sz w:val="18"/>
                <w:szCs w:val="18"/>
              </w:rPr>
              <w:t> </w:t>
            </w:r>
            <w:r>
              <w:rPr>
                <w:rFonts w:ascii="宋体" w:hAnsi="宋体" w:cs="宋体" w:eastAsia="宋体" w:hint="default"/>
                <w:sz w:val="18"/>
                <w:szCs w:val="18"/>
              </w:rPr>
              <w:t>担保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sz w:val="18"/>
              </w:rPr>
              <w:t>/</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8" w:type="dxa"/>
            <w:tcBorders>
              <w:top w:val="single" w:sz="4" w:space="0" w:color="000000"/>
              <w:left w:val="single" w:sz="4" w:space="0" w:color="000000"/>
              <w:bottom w:val="single" w:sz="4" w:space="0" w:color="000000"/>
              <w:right w:val="single" w:sz="4" w:space="0" w:color="000000"/>
            </w:tcBorders>
          </w:tcPr>
          <w:p>
            <w:pPr/>
          </w:p>
        </w:tc>
      </w:tr>
      <w:tr>
        <w:trPr>
          <w:trHeight w:val="815" w:hRule="exact"/>
        </w:trPr>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7"/>
              <w:ind w:left="107" w:right="107"/>
              <w:jc w:val="center"/>
              <w:rPr>
                <w:rFonts w:ascii="宋体" w:hAnsi="宋体" w:cs="宋体" w:eastAsia="宋体" w:hint="default"/>
                <w:sz w:val="18"/>
                <w:szCs w:val="18"/>
              </w:rPr>
            </w:pPr>
            <w:r>
              <w:rPr>
                <w:rFonts w:ascii="宋体" w:hAnsi="宋体" w:cs="宋体" w:eastAsia="宋体" w:hint="default"/>
                <w:sz w:val="18"/>
                <w:szCs w:val="18"/>
              </w:rPr>
              <w:t>浙大网新 科技有限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32" w:lineRule="exact"/>
              <w:ind w:left="102" w:right="5"/>
              <w:jc w:val="left"/>
              <w:rPr>
                <w:rFonts w:ascii="宋体" w:hAnsi="宋体" w:cs="宋体" w:eastAsia="宋体" w:hint="default"/>
                <w:sz w:val="18"/>
                <w:szCs w:val="18"/>
              </w:rPr>
            </w:pPr>
            <w:r>
              <w:rPr>
                <w:rFonts w:ascii="宋体" w:hAnsi="宋体" w:cs="宋体" w:eastAsia="宋体" w:hint="default"/>
                <w:spacing w:val="8"/>
                <w:sz w:val="18"/>
                <w:szCs w:val="18"/>
              </w:rPr>
              <w:t>本</w:t>
            </w:r>
            <w:r>
              <w:rPr>
                <w:rFonts w:ascii="宋体" w:hAnsi="宋体" w:cs="宋体" w:eastAsia="宋体" w:hint="default"/>
                <w:sz w:val="18"/>
                <w:szCs w:val="18"/>
              </w:rPr>
              <w:t> 公</w:t>
            </w:r>
            <w:r>
              <w:rPr>
                <w:rFonts w:ascii="宋体" w:hAnsi="宋体" w:cs="宋体" w:eastAsia="宋体" w:hint="default"/>
                <w:spacing w:val="8"/>
                <w:sz w:val="18"/>
                <w:szCs w:val="18"/>
              </w:rPr>
              <w:t> </w:t>
            </w: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7"/>
              <w:ind w:left="175" w:right="173"/>
              <w:jc w:val="both"/>
              <w:rPr>
                <w:rFonts w:ascii="宋体" w:hAnsi="宋体" w:cs="宋体" w:eastAsia="宋体" w:hint="default"/>
                <w:sz w:val="18"/>
                <w:szCs w:val="18"/>
              </w:rPr>
            </w:pPr>
            <w:r>
              <w:rPr>
                <w:rFonts w:ascii="宋体" w:hAnsi="宋体" w:cs="宋体" w:eastAsia="宋体" w:hint="default"/>
                <w:sz w:val="18"/>
                <w:szCs w:val="18"/>
              </w:rPr>
              <w:t>北京网新 易尚科技 有限公司</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2000</w:t>
            </w:r>
          </w:p>
        </w:tc>
        <w:tc>
          <w:tcPr>
            <w:tcW w:w="673" w:type="dxa"/>
            <w:tcBorders>
              <w:top w:val="single" w:sz="6" w:space="0" w:color="111111"/>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195" w:lineRule="exact"/>
              <w:ind w:right="1"/>
              <w:jc w:val="center"/>
              <w:rPr>
                <w:rFonts w:ascii="宋体" w:hAnsi="宋体" w:cs="宋体" w:eastAsia="宋体" w:hint="default"/>
                <w:sz w:val="15"/>
                <w:szCs w:val="15"/>
              </w:rPr>
            </w:pPr>
            <w:r>
              <w:rPr>
                <w:rFonts w:ascii="宋体"/>
                <w:sz w:val="15"/>
              </w:rPr>
              <w:t>2011.7</w:t>
            </w:r>
          </w:p>
          <w:p>
            <w:pPr>
              <w:pStyle w:val="TableParagraph"/>
              <w:spacing w:line="195" w:lineRule="exact"/>
              <w:ind w:right="0"/>
              <w:jc w:val="center"/>
              <w:rPr>
                <w:rFonts w:ascii="宋体" w:hAnsi="宋体" w:cs="宋体" w:eastAsia="宋体" w:hint="default"/>
                <w:sz w:val="15"/>
                <w:szCs w:val="15"/>
              </w:rPr>
            </w:pPr>
            <w:r>
              <w:rPr>
                <w:rFonts w:ascii="宋体"/>
                <w:sz w:val="15"/>
              </w:rPr>
              <w:t>.19</w:t>
            </w:r>
          </w:p>
        </w:tc>
        <w:tc>
          <w:tcPr>
            <w:tcW w:w="676" w:type="dxa"/>
            <w:gridSpan w:val="2"/>
            <w:tcBorders>
              <w:top w:val="single" w:sz="6" w:space="0" w:color="111111"/>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195" w:lineRule="exact"/>
              <w:ind w:right="0"/>
              <w:jc w:val="center"/>
              <w:rPr>
                <w:rFonts w:ascii="宋体" w:hAnsi="宋体" w:cs="宋体" w:eastAsia="宋体" w:hint="default"/>
                <w:sz w:val="15"/>
                <w:szCs w:val="15"/>
              </w:rPr>
            </w:pPr>
            <w:r>
              <w:rPr>
                <w:rFonts w:ascii="宋体"/>
                <w:sz w:val="15"/>
              </w:rPr>
              <w:t>2012.6</w:t>
            </w:r>
          </w:p>
          <w:p>
            <w:pPr>
              <w:pStyle w:val="TableParagraph"/>
              <w:spacing w:line="195" w:lineRule="exact"/>
              <w:ind w:right="1"/>
              <w:jc w:val="center"/>
              <w:rPr>
                <w:rFonts w:ascii="宋体" w:hAnsi="宋体" w:cs="宋体" w:eastAsia="宋体" w:hint="default"/>
                <w:sz w:val="15"/>
                <w:szCs w:val="15"/>
              </w:rPr>
            </w:pPr>
            <w:r>
              <w:rPr>
                <w:rFonts w:ascii="宋体"/>
                <w:sz w:val="15"/>
              </w:rPr>
              <w:t>.19</w:t>
            </w:r>
          </w:p>
        </w:tc>
        <w:tc>
          <w:tcPr>
            <w:tcW w:w="674" w:type="dxa"/>
            <w:tcBorders>
              <w:top w:val="single" w:sz="6" w:space="0" w:color="111111"/>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195" w:lineRule="exact"/>
              <w:ind w:left="102" w:right="0"/>
              <w:jc w:val="left"/>
              <w:rPr>
                <w:rFonts w:ascii="宋体" w:hAnsi="宋体" w:cs="宋体" w:eastAsia="宋体" w:hint="default"/>
                <w:sz w:val="15"/>
                <w:szCs w:val="15"/>
              </w:rPr>
            </w:pPr>
            <w:r>
              <w:rPr>
                <w:rFonts w:ascii="宋体"/>
                <w:sz w:val="15"/>
              </w:rPr>
              <w:t>2013.6</w:t>
            </w:r>
          </w:p>
          <w:p>
            <w:pPr>
              <w:pStyle w:val="TableParagraph"/>
              <w:spacing w:line="195" w:lineRule="exact"/>
              <w:ind w:left="102" w:right="0"/>
              <w:jc w:val="left"/>
              <w:rPr>
                <w:rFonts w:ascii="宋体" w:hAnsi="宋体" w:cs="宋体" w:eastAsia="宋体" w:hint="default"/>
                <w:sz w:val="15"/>
                <w:szCs w:val="15"/>
              </w:rPr>
            </w:pPr>
            <w:r>
              <w:rPr>
                <w:rFonts w:ascii="宋体"/>
                <w:sz w:val="15"/>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7"/>
              <w:ind w:left="152" w:right="153"/>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8" w:type="dxa"/>
            <w:tcBorders>
              <w:top w:val="single" w:sz="4" w:space="0" w:color="000000"/>
              <w:left w:val="single" w:sz="4" w:space="0" w:color="000000"/>
              <w:bottom w:val="single" w:sz="4" w:space="0" w:color="000000"/>
              <w:right w:val="single" w:sz="4" w:space="0" w:color="000000"/>
            </w:tcBorders>
          </w:tcPr>
          <w:p>
            <w:pPr/>
          </w:p>
        </w:tc>
      </w:tr>
      <w:tr>
        <w:trPr>
          <w:trHeight w:val="664" w:hRule="exact"/>
        </w:trPr>
        <w:tc>
          <w:tcPr>
            <w:tcW w:w="43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报告期内担保发生额合计（不包括对子公司</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48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17000</w:t>
            </w:r>
          </w:p>
        </w:tc>
      </w:tr>
      <w:tr>
        <w:trPr>
          <w:trHeight w:val="664" w:hRule="exact"/>
        </w:trPr>
        <w:tc>
          <w:tcPr>
            <w:tcW w:w="43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48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2"/>
              <w:jc w:val="right"/>
              <w:rPr>
                <w:rFonts w:ascii="宋体" w:hAnsi="宋体" w:cs="宋体" w:eastAsia="宋体" w:hint="default"/>
                <w:sz w:val="21"/>
                <w:szCs w:val="21"/>
              </w:rPr>
            </w:pPr>
            <w:r>
              <w:rPr>
                <w:rFonts w:ascii="宋体"/>
                <w:sz w:val="21"/>
              </w:rPr>
              <w:t>14000</w:t>
            </w:r>
          </w:p>
        </w:tc>
      </w:tr>
      <w:tr>
        <w:trPr>
          <w:trHeight w:val="337" w:hRule="exact"/>
        </w:trPr>
        <w:tc>
          <w:tcPr>
            <w:tcW w:w="918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37" w:hRule="exact"/>
        </w:trPr>
        <w:tc>
          <w:tcPr>
            <w:tcW w:w="43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8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35044</w:t>
            </w:r>
          </w:p>
        </w:tc>
      </w:tr>
      <w:tr>
        <w:trPr>
          <w:trHeight w:val="336" w:hRule="exact"/>
        </w:trPr>
        <w:tc>
          <w:tcPr>
            <w:tcW w:w="43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8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29435</w:t>
            </w:r>
          </w:p>
        </w:tc>
      </w:tr>
      <w:tr>
        <w:trPr>
          <w:trHeight w:val="337" w:hRule="exact"/>
        </w:trPr>
        <w:tc>
          <w:tcPr>
            <w:tcW w:w="918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597"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bl>
    <w:p>
      <w:pPr>
        <w:spacing w:after="0" w:line="242" w:lineRule="exact"/>
        <w:jc w:val="left"/>
        <w:rPr>
          <w:rFonts w:ascii="宋体" w:hAnsi="宋体" w:cs="宋体" w:eastAsia="宋体" w:hint="default"/>
          <w:sz w:val="21"/>
          <w:szCs w:val="21"/>
        </w:rPr>
        <w:sectPr>
          <w:pgSz w:w="11910" w:h="16840"/>
          <w:pgMar w:header="877" w:footer="770" w:top="1100" w:bottom="960" w:left="9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308"/>
        <w:gridCol w:w="2856"/>
        <w:gridCol w:w="2029"/>
      </w:tblGrid>
      <w:tr>
        <w:trPr>
          <w:trHeight w:val="337"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43435</w:t>
            </w:r>
          </w:p>
        </w:tc>
      </w:tr>
      <w:tr>
        <w:trPr>
          <w:trHeight w:val="336"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22.14%</w:t>
            </w:r>
          </w:p>
        </w:tc>
      </w:tr>
      <w:tr>
        <w:trPr>
          <w:trHeight w:val="337" w:hRule="exact"/>
        </w:trPr>
        <w:tc>
          <w:tcPr>
            <w:tcW w:w="91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其中：</w:t>
            </w:r>
          </w:p>
        </w:tc>
      </w:tr>
      <w:tr>
        <w:trPr>
          <w:trHeight w:val="664"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w:t>
            </w:r>
          </w:p>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r>
      <w:tr>
        <w:trPr>
          <w:trHeight w:val="990"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6"/>
                <w:sz w:val="21"/>
                <w:szCs w:val="21"/>
              </w:rPr>
              <w:t> </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r>
      <w:tr>
        <w:trPr>
          <w:trHeight w:val="664"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0</w:t>
            </w:r>
          </w:p>
        </w:tc>
      </w:tr>
      <w:tr>
        <w:trPr>
          <w:trHeight w:val="664"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0</w:t>
            </w:r>
          </w:p>
        </w:tc>
      </w:tr>
      <w:tr>
        <w:trPr>
          <w:trHeight w:val="664"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37"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886" w:type="dxa"/>
            <w:gridSpan w:val="2"/>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4308" w:type="dxa"/>
            <w:tcBorders>
              <w:top w:val="single" w:sz="4" w:space="0" w:color="000000"/>
              <w:left w:val="single" w:sz="4" w:space="0" w:color="000000"/>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36"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报告期内担保产生的预计负债发生额</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17000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17000</w:t>
            </w:r>
          </w:p>
        </w:tc>
      </w:tr>
      <w:tr>
        <w:trPr>
          <w:trHeight w:val="338"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报告期末担保产生的预计负债余额</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14000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16000</w:t>
            </w:r>
          </w:p>
        </w:tc>
      </w:tr>
    </w:tbl>
    <w:p>
      <w:pPr>
        <w:spacing w:after="0" w:line="242" w:lineRule="exact"/>
        <w:jc w:val="left"/>
        <w:rPr>
          <w:rFonts w:ascii="宋体" w:hAnsi="宋体" w:cs="宋体" w:eastAsia="宋体" w:hint="default"/>
          <w:sz w:val="21"/>
          <w:szCs w:val="21"/>
        </w:rPr>
        <w:sectPr>
          <w:pgSz w:w="11910" w:h="16840"/>
          <w:pgMar w:header="877" w:footer="770" w:top="1100" w:bottom="960" w:left="1400" w:right="1080"/>
        </w:sectPr>
      </w:pPr>
    </w:p>
    <w:p>
      <w:pPr>
        <w:pStyle w:val="Heading5"/>
        <w:spacing w:line="240" w:lineRule="auto" w:before="104"/>
        <w:ind w:left="560" w:right="574"/>
        <w:jc w:val="left"/>
        <w:rPr>
          <w:b w:val="0"/>
          <w:bCs w:val="0"/>
        </w:rPr>
      </w:pPr>
      <w:r>
        <w:rPr/>
        <w:t>八、承诺事项履行情况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line="326" w:lineRule="auto" w:before="0"/>
        <w:ind w:left="560" w:right="574" w:firstLine="105"/>
        <w:jc w:val="left"/>
        <w:rPr>
          <w:rFonts w:ascii="宋体" w:hAnsi="宋体" w:cs="宋体" w:eastAsia="宋体" w:hint="default"/>
          <w:sz w:val="21"/>
          <w:szCs w:val="21"/>
        </w:rPr>
      </w:pPr>
      <w:r>
        <w:rPr>
          <w:rFonts w:ascii="宋体" w:hAnsi="宋体" w:cs="宋体" w:eastAsia="宋体" w:hint="default"/>
          <w:b/>
          <w:bCs/>
          <w:spacing w:val="-4"/>
          <w:w w:val="95"/>
          <w:sz w:val="21"/>
          <w:szCs w:val="21"/>
        </w:rPr>
        <w:t>(</w:t>
      </w:r>
      <w:r>
        <w:rPr>
          <w:rFonts w:ascii="宋体" w:hAnsi="宋体" w:cs="宋体" w:eastAsia="宋体" w:hint="default"/>
          <w:b/>
          <w:bCs/>
          <w:spacing w:val="-4"/>
          <w:w w:val="95"/>
          <w:sz w:val="21"/>
          <w:szCs w:val="21"/>
        </w:rPr>
        <w:t>一</w:t>
      </w:r>
      <w:r>
        <w:rPr>
          <w:rFonts w:ascii="宋体" w:hAnsi="宋体" w:cs="宋体" w:eastAsia="宋体" w:hint="default"/>
          <w:b/>
          <w:bCs/>
          <w:spacing w:val="-4"/>
          <w:w w:val="95"/>
          <w:sz w:val="21"/>
          <w:szCs w:val="21"/>
        </w:rPr>
        <w:t>)</w:t>
      </w:r>
      <w:r>
        <w:rPr>
          <w:rFonts w:ascii="宋体" w:hAnsi="宋体" w:cs="宋体" w:eastAsia="宋体" w:hint="default"/>
          <w:b/>
          <w:bCs/>
          <w:spacing w:val="-4"/>
          <w:w w:val="95"/>
          <w:sz w:val="21"/>
          <w:szCs w:val="21"/>
        </w:rPr>
        <w:t>上市公司、持股</w:t>
      </w:r>
      <w:r>
        <w:rPr>
          <w:rFonts w:ascii="宋体" w:hAnsi="宋体" w:cs="宋体" w:eastAsia="宋体" w:hint="default"/>
          <w:b/>
          <w:bCs/>
          <w:spacing w:val="63"/>
          <w:w w:val="95"/>
          <w:sz w:val="21"/>
          <w:szCs w:val="21"/>
        </w:rPr>
        <w:t> </w:t>
      </w:r>
      <w:r>
        <w:rPr>
          <w:rFonts w:ascii="宋体" w:hAnsi="宋体" w:cs="宋体" w:eastAsia="宋体" w:hint="default"/>
          <w:b/>
          <w:bCs/>
          <w:w w:val="95"/>
          <w:sz w:val="21"/>
          <w:szCs w:val="21"/>
        </w:rPr>
        <w:t>5%</w:t>
      </w:r>
      <w:r>
        <w:rPr>
          <w:rFonts w:ascii="宋体" w:hAnsi="宋体" w:cs="宋体" w:eastAsia="宋体" w:hint="default"/>
          <w:b/>
          <w:bCs/>
          <w:w w:val="95"/>
          <w:sz w:val="21"/>
          <w:szCs w:val="21"/>
        </w:rPr>
        <w:t>以上的股东、控股股东及实际控制人在报告期内或持续到报告期内</w:t>
      </w:r>
      <w:r>
        <w:rPr>
          <w:rFonts w:ascii="宋体" w:hAnsi="宋体" w:cs="宋体" w:eastAsia="宋体" w:hint="default"/>
          <w:b/>
          <w:bCs/>
          <w:w w:val="99"/>
          <w:sz w:val="21"/>
          <w:szCs w:val="21"/>
        </w:rPr>
        <w:t> </w:t>
      </w:r>
      <w:r>
        <w:rPr>
          <w:rFonts w:ascii="宋体" w:hAnsi="宋体" w:cs="宋体" w:eastAsia="宋体" w:hint="default"/>
          <w:b/>
          <w:bCs/>
          <w:sz w:val="21"/>
          <w:szCs w:val="21"/>
        </w:rPr>
        <w:t>的承诺事项</w:t>
      </w:r>
      <w:r>
        <w:rPr>
          <w:rFonts w:ascii="宋体" w:hAnsi="宋体" w:cs="宋体" w:eastAsia="宋体" w:hint="default"/>
          <w:sz w:val="21"/>
          <w:szCs w:val="21"/>
        </w:rPr>
      </w:r>
    </w:p>
    <w:p>
      <w:pPr>
        <w:spacing w:line="240" w:lineRule="auto" w:before="3"/>
        <w:rPr>
          <w:rFonts w:ascii="宋体" w:hAnsi="宋体" w:cs="宋体" w:eastAsia="宋体" w:hint="default"/>
          <w:b/>
          <w:bCs/>
          <w:sz w:val="29"/>
          <w:szCs w:val="29"/>
        </w:rPr>
      </w:pPr>
    </w:p>
    <w:tbl>
      <w:tblPr>
        <w:tblW w:w="0" w:type="auto"/>
        <w:jc w:val="left"/>
        <w:tblInd w:w="101" w:type="dxa"/>
        <w:tblLayout w:type="fixed"/>
        <w:tblCellMar>
          <w:top w:w="0" w:type="dxa"/>
          <w:left w:w="0" w:type="dxa"/>
          <w:bottom w:w="0" w:type="dxa"/>
          <w:right w:w="0" w:type="dxa"/>
        </w:tblCellMar>
        <w:tblLook w:val="01E0"/>
      </w:tblPr>
      <w:tblGrid>
        <w:gridCol w:w="709"/>
        <w:gridCol w:w="708"/>
        <w:gridCol w:w="994"/>
        <w:gridCol w:w="2408"/>
        <w:gridCol w:w="994"/>
        <w:gridCol w:w="708"/>
        <w:gridCol w:w="742"/>
        <w:gridCol w:w="977"/>
        <w:gridCol w:w="976"/>
      </w:tblGrid>
      <w:tr>
        <w:trPr>
          <w:trHeight w:val="263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26" w:lineRule="auto"/>
              <w:ind w:left="103" w:right="25"/>
              <w:jc w:val="left"/>
              <w:rPr>
                <w:rFonts w:ascii="宋体" w:hAnsi="宋体" w:cs="宋体" w:eastAsia="宋体" w:hint="default"/>
                <w:sz w:val="21"/>
                <w:szCs w:val="21"/>
              </w:rPr>
            </w:pPr>
            <w:r>
              <w:rPr>
                <w:rFonts w:ascii="宋体" w:hAnsi="宋体" w:cs="宋体" w:eastAsia="宋体" w:hint="default"/>
                <w:spacing w:val="37"/>
                <w:sz w:val="21"/>
                <w:szCs w:val="21"/>
              </w:rPr>
              <w:t>承诺</w:t>
            </w:r>
            <w:r>
              <w:rPr>
                <w:rFonts w:ascii="宋体" w:hAnsi="宋体" w:cs="宋体" w:eastAsia="宋体" w:hint="default"/>
                <w:spacing w:val="-31"/>
                <w:sz w:val="21"/>
                <w:szCs w:val="21"/>
              </w:rPr>
              <w:t> </w:t>
            </w:r>
            <w:r>
              <w:rPr>
                <w:rFonts w:ascii="宋体" w:hAnsi="宋体" w:cs="宋体" w:eastAsia="宋体" w:hint="default"/>
                <w:sz w:val="21"/>
                <w:szCs w:val="21"/>
              </w:rPr>
              <w:t>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26" w:lineRule="auto"/>
              <w:ind w:left="103" w:right="29"/>
              <w:jc w:val="left"/>
              <w:rPr>
                <w:rFonts w:ascii="宋体" w:hAnsi="宋体" w:cs="宋体" w:eastAsia="宋体" w:hint="default"/>
                <w:sz w:val="21"/>
                <w:szCs w:val="21"/>
              </w:rPr>
            </w:pPr>
            <w:r>
              <w:rPr>
                <w:rFonts w:ascii="宋体" w:hAnsi="宋体" w:cs="宋体" w:eastAsia="宋体" w:hint="default"/>
                <w:spacing w:val="36"/>
                <w:sz w:val="21"/>
                <w:szCs w:val="21"/>
              </w:rPr>
              <w:t>承诺</w:t>
            </w:r>
            <w:r>
              <w:rPr>
                <w:rFonts w:ascii="宋体" w:hAnsi="宋体" w:cs="宋体" w:eastAsia="宋体" w:hint="default"/>
                <w:spacing w:val="-33"/>
                <w:sz w:val="21"/>
                <w:szCs w:val="21"/>
              </w:rPr>
              <w:t> </w:t>
            </w:r>
            <w:r>
              <w:rPr>
                <w:rFonts w:ascii="宋体" w:hAnsi="宋体" w:cs="宋体" w:eastAsia="宋体" w:hint="default"/>
                <w:sz w:val="21"/>
                <w:szCs w:val="21"/>
              </w:rPr>
              <w:t>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26" w:lineRule="auto"/>
              <w:ind w:left="103" w:right="29"/>
              <w:jc w:val="both"/>
              <w:rPr>
                <w:rFonts w:ascii="宋体" w:hAnsi="宋体" w:cs="宋体" w:eastAsia="宋体" w:hint="default"/>
                <w:sz w:val="21"/>
                <w:szCs w:val="21"/>
              </w:rPr>
            </w:pPr>
            <w:r>
              <w:rPr>
                <w:rFonts w:ascii="宋体" w:hAnsi="宋体" w:cs="宋体" w:eastAsia="宋体" w:hint="default"/>
                <w:spacing w:val="48"/>
                <w:sz w:val="21"/>
                <w:szCs w:val="21"/>
              </w:rPr>
              <w:t>承诺时</w:t>
            </w:r>
            <w:r>
              <w:rPr>
                <w:rFonts w:ascii="宋体" w:hAnsi="宋体" w:cs="宋体" w:eastAsia="宋体" w:hint="default"/>
                <w:spacing w:val="-32"/>
                <w:sz w:val="21"/>
                <w:szCs w:val="21"/>
              </w:rPr>
              <w:t> </w:t>
            </w:r>
            <w:r>
              <w:rPr>
                <w:rFonts w:ascii="宋体" w:hAnsi="宋体" w:cs="宋体" w:eastAsia="宋体" w:hint="default"/>
                <w:spacing w:val="48"/>
                <w:sz w:val="21"/>
                <w:szCs w:val="21"/>
              </w:rPr>
              <w:t>间及期</w:t>
            </w:r>
            <w:r>
              <w:rPr>
                <w:rFonts w:ascii="宋体" w:hAnsi="宋体" w:cs="宋体" w:eastAsia="宋体" w:hint="default"/>
                <w:spacing w:val="-32"/>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326" w:lineRule="auto"/>
              <w:ind w:left="103" w:right="29"/>
              <w:jc w:val="both"/>
              <w:rPr>
                <w:rFonts w:ascii="宋体" w:hAnsi="宋体" w:cs="宋体" w:eastAsia="宋体" w:hint="default"/>
                <w:sz w:val="21"/>
                <w:szCs w:val="21"/>
              </w:rPr>
            </w:pPr>
            <w:r>
              <w:rPr>
                <w:rFonts w:ascii="宋体" w:hAnsi="宋体" w:cs="宋体" w:eastAsia="宋体" w:hint="default"/>
                <w:spacing w:val="36"/>
                <w:sz w:val="21"/>
                <w:szCs w:val="21"/>
              </w:rPr>
              <w:t>是否</w:t>
            </w:r>
            <w:r>
              <w:rPr>
                <w:rFonts w:ascii="宋体" w:hAnsi="宋体" w:cs="宋体" w:eastAsia="宋体" w:hint="default"/>
                <w:spacing w:val="-33"/>
                <w:sz w:val="21"/>
                <w:szCs w:val="21"/>
              </w:rPr>
              <w:t> </w:t>
            </w:r>
            <w:r>
              <w:rPr>
                <w:rFonts w:ascii="宋体" w:hAnsi="宋体" w:cs="宋体" w:eastAsia="宋体" w:hint="default"/>
                <w:spacing w:val="36"/>
                <w:sz w:val="21"/>
                <w:szCs w:val="21"/>
              </w:rPr>
              <w:t>有履</w:t>
            </w:r>
            <w:r>
              <w:rPr>
                <w:rFonts w:ascii="宋体" w:hAnsi="宋体" w:cs="宋体" w:eastAsia="宋体" w:hint="default"/>
                <w:spacing w:val="-33"/>
                <w:sz w:val="21"/>
                <w:szCs w:val="21"/>
              </w:rPr>
              <w:t> </w:t>
            </w:r>
            <w:r>
              <w:rPr>
                <w:rFonts w:ascii="宋体" w:hAnsi="宋体" w:cs="宋体" w:eastAsia="宋体" w:hint="default"/>
                <w:spacing w:val="36"/>
                <w:sz w:val="21"/>
                <w:szCs w:val="21"/>
              </w:rPr>
              <w:t>行期</w:t>
            </w:r>
            <w:r>
              <w:rPr>
                <w:rFonts w:ascii="宋体" w:hAnsi="宋体" w:cs="宋体" w:eastAsia="宋体" w:hint="default"/>
                <w:spacing w:val="-33"/>
                <w:sz w:val="21"/>
                <w:szCs w:val="21"/>
              </w:rPr>
              <w:t> </w:t>
            </w:r>
            <w:r>
              <w:rPr>
                <w:rFonts w:ascii="宋体" w:hAnsi="宋体" w:cs="宋体" w:eastAsia="宋体" w:hint="default"/>
                <w:sz w:val="21"/>
                <w:szCs w:val="21"/>
              </w:rPr>
              <w:t>限</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 否</w:t>
            </w:r>
          </w:p>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及 时</w:t>
            </w:r>
          </w:p>
          <w:p>
            <w:pPr>
              <w:pStyle w:val="TableParagraph"/>
              <w:spacing w:line="326" w:lineRule="auto" w:before="99"/>
              <w:ind w:left="103" w:right="101"/>
              <w:jc w:val="left"/>
              <w:rPr>
                <w:rFonts w:ascii="宋体" w:hAnsi="宋体" w:cs="宋体" w:eastAsia="宋体" w:hint="default"/>
                <w:sz w:val="21"/>
                <w:szCs w:val="21"/>
              </w:rPr>
            </w:pPr>
            <w:r>
              <w:rPr>
                <w:rFonts w:ascii="宋体" w:hAnsi="宋体" w:cs="宋体" w:eastAsia="宋体" w:hint="default"/>
                <w:sz w:val="21"/>
                <w:szCs w:val="21"/>
              </w:rPr>
              <w:t>严 格 履行</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37"/>
              <w:jc w:val="both"/>
              <w:rPr>
                <w:rFonts w:ascii="宋体" w:hAnsi="宋体" w:cs="宋体" w:eastAsia="宋体" w:hint="default"/>
                <w:sz w:val="21"/>
                <w:szCs w:val="21"/>
              </w:rPr>
            </w:pPr>
            <w:r>
              <w:rPr>
                <w:rFonts w:ascii="宋体" w:hAnsi="宋体" w:cs="宋体" w:eastAsia="宋体" w:hint="default"/>
                <w:spacing w:val="42"/>
                <w:sz w:val="21"/>
                <w:szCs w:val="21"/>
              </w:rPr>
              <w:t>如未能</w:t>
            </w:r>
            <w:r>
              <w:rPr>
                <w:rFonts w:ascii="宋体" w:hAnsi="宋体" w:cs="宋体" w:eastAsia="宋体" w:hint="default"/>
                <w:spacing w:val="-41"/>
                <w:sz w:val="21"/>
                <w:szCs w:val="21"/>
              </w:rPr>
              <w:t> </w:t>
            </w:r>
            <w:r>
              <w:rPr>
                <w:rFonts w:ascii="宋体" w:hAnsi="宋体" w:cs="宋体" w:eastAsia="宋体" w:hint="default"/>
                <w:spacing w:val="42"/>
                <w:sz w:val="21"/>
                <w:szCs w:val="21"/>
              </w:rPr>
              <w:t>及时履</w:t>
            </w:r>
            <w:r>
              <w:rPr>
                <w:rFonts w:ascii="宋体" w:hAnsi="宋体" w:cs="宋体" w:eastAsia="宋体" w:hint="default"/>
                <w:spacing w:val="-41"/>
                <w:sz w:val="21"/>
                <w:szCs w:val="21"/>
              </w:rPr>
              <w:t> </w:t>
            </w:r>
            <w:r>
              <w:rPr>
                <w:rFonts w:ascii="宋体" w:hAnsi="宋体" w:cs="宋体" w:eastAsia="宋体" w:hint="default"/>
                <w:spacing w:val="42"/>
                <w:sz w:val="21"/>
                <w:szCs w:val="21"/>
              </w:rPr>
              <w:t>行应说</w:t>
            </w:r>
            <w:r>
              <w:rPr>
                <w:rFonts w:ascii="宋体" w:hAnsi="宋体" w:cs="宋体" w:eastAsia="宋体" w:hint="default"/>
                <w:spacing w:val="-41"/>
                <w:sz w:val="21"/>
                <w:szCs w:val="21"/>
              </w:rPr>
              <w:t> </w:t>
            </w:r>
            <w:r>
              <w:rPr>
                <w:rFonts w:ascii="宋体" w:hAnsi="宋体" w:cs="宋体" w:eastAsia="宋体" w:hint="default"/>
                <w:spacing w:val="42"/>
                <w:sz w:val="21"/>
                <w:szCs w:val="21"/>
              </w:rPr>
              <w:t>明未完</w:t>
            </w:r>
            <w:r>
              <w:rPr>
                <w:rFonts w:ascii="宋体" w:hAnsi="宋体" w:cs="宋体" w:eastAsia="宋体" w:hint="default"/>
                <w:spacing w:val="-41"/>
                <w:sz w:val="21"/>
                <w:szCs w:val="21"/>
              </w:rPr>
              <w:t> </w:t>
            </w:r>
            <w:r>
              <w:rPr>
                <w:rFonts w:ascii="宋体" w:hAnsi="宋体" w:cs="宋体" w:eastAsia="宋体" w:hint="default"/>
                <w:spacing w:val="42"/>
                <w:sz w:val="21"/>
                <w:szCs w:val="21"/>
              </w:rPr>
              <w:t>成履行</w:t>
            </w:r>
            <w:r>
              <w:rPr>
                <w:rFonts w:ascii="宋体" w:hAnsi="宋体" w:cs="宋体" w:eastAsia="宋体" w:hint="default"/>
                <w:spacing w:val="-41"/>
                <w:sz w:val="21"/>
                <w:szCs w:val="21"/>
              </w:rPr>
              <w:t> </w:t>
            </w:r>
            <w:r>
              <w:rPr>
                <w:rFonts w:ascii="宋体" w:hAnsi="宋体" w:cs="宋体" w:eastAsia="宋体" w:hint="default"/>
                <w:spacing w:val="42"/>
                <w:sz w:val="21"/>
                <w:szCs w:val="21"/>
              </w:rPr>
              <w:t>的具体</w:t>
            </w:r>
            <w:r>
              <w:rPr>
                <w:rFonts w:ascii="宋体" w:hAnsi="宋体" w:cs="宋体" w:eastAsia="宋体" w:hint="default"/>
                <w:spacing w:val="-41"/>
                <w:sz w:val="21"/>
                <w:szCs w:val="21"/>
              </w:rPr>
              <w:t> </w:t>
            </w:r>
            <w:r>
              <w:rPr>
                <w:rFonts w:ascii="宋体" w:hAnsi="宋体" w:cs="宋体" w:eastAsia="宋体" w:hint="default"/>
                <w:sz w:val="21"/>
                <w:szCs w:val="21"/>
              </w:rPr>
              <w:t>原因</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1" w:right="37"/>
              <w:jc w:val="both"/>
              <w:rPr>
                <w:rFonts w:ascii="宋体" w:hAnsi="宋体" w:cs="宋体" w:eastAsia="宋体" w:hint="default"/>
                <w:sz w:val="21"/>
                <w:szCs w:val="21"/>
              </w:rPr>
            </w:pPr>
            <w:r>
              <w:rPr>
                <w:rFonts w:ascii="宋体" w:hAnsi="宋体" w:cs="宋体" w:eastAsia="宋体" w:hint="default"/>
                <w:spacing w:val="42"/>
                <w:sz w:val="21"/>
                <w:szCs w:val="21"/>
              </w:rPr>
              <w:t>如未能</w:t>
            </w:r>
            <w:r>
              <w:rPr>
                <w:rFonts w:ascii="宋体" w:hAnsi="宋体" w:cs="宋体" w:eastAsia="宋体" w:hint="default"/>
                <w:spacing w:val="-41"/>
                <w:sz w:val="21"/>
                <w:szCs w:val="21"/>
              </w:rPr>
              <w:t> </w:t>
            </w:r>
            <w:r>
              <w:rPr>
                <w:rFonts w:ascii="宋体" w:hAnsi="宋体" w:cs="宋体" w:eastAsia="宋体" w:hint="default"/>
                <w:spacing w:val="42"/>
                <w:sz w:val="21"/>
                <w:szCs w:val="21"/>
              </w:rPr>
              <w:t>及时履</w:t>
            </w:r>
            <w:r>
              <w:rPr>
                <w:rFonts w:ascii="宋体" w:hAnsi="宋体" w:cs="宋体" w:eastAsia="宋体" w:hint="default"/>
                <w:spacing w:val="-41"/>
                <w:sz w:val="21"/>
                <w:szCs w:val="21"/>
              </w:rPr>
              <w:t> </w:t>
            </w:r>
            <w:r>
              <w:rPr>
                <w:rFonts w:ascii="宋体" w:hAnsi="宋体" w:cs="宋体" w:eastAsia="宋体" w:hint="default"/>
                <w:spacing w:val="42"/>
                <w:sz w:val="21"/>
                <w:szCs w:val="21"/>
              </w:rPr>
              <w:t>行应说</w:t>
            </w:r>
            <w:r>
              <w:rPr>
                <w:rFonts w:ascii="宋体" w:hAnsi="宋体" w:cs="宋体" w:eastAsia="宋体" w:hint="default"/>
                <w:spacing w:val="-41"/>
                <w:sz w:val="21"/>
                <w:szCs w:val="21"/>
              </w:rPr>
              <w:t> </w:t>
            </w:r>
            <w:r>
              <w:rPr>
                <w:rFonts w:ascii="宋体" w:hAnsi="宋体" w:cs="宋体" w:eastAsia="宋体" w:hint="default"/>
                <w:spacing w:val="42"/>
                <w:sz w:val="21"/>
                <w:szCs w:val="21"/>
              </w:rPr>
              <w:t>明下一</w:t>
            </w:r>
            <w:r>
              <w:rPr>
                <w:rFonts w:ascii="宋体" w:hAnsi="宋体" w:cs="宋体" w:eastAsia="宋体" w:hint="default"/>
                <w:spacing w:val="-41"/>
                <w:sz w:val="21"/>
                <w:szCs w:val="21"/>
              </w:rPr>
              <w:t> </w:t>
            </w:r>
            <w:r>
              <w:rPr>
                <w:rFonts w:ascii="宋体" w:hAnsi="宋体" w:cs="宋体" w:eastAsia="宋体" w:hint="default"/>
                <w:sz w:val="21"/>
                <w:szCs w:val="21"/>
              </w:rPr>
              <w:t>步计划</w:t>
            </w:r>
          </w:p>
        </w:tc>
      </w:tr>
      <w:tr>
        <w:trPr>
          <w:trHeight w:val="1883"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326" w:lineRule="auto"/>
              <w:ind w:left="103" w:right="25"/>
              <w:jc w:val="left"/>
              <w:rPr>
                <w:rFonts w:ascii="宋体" w:hAnsi="宋体" w:cs="宋体" w:eastAsia="宋体" w:hint="default"/>
                <w:sz w:val="21"/>
                <w:szCs w:val="21"/>
              </w:rPr>
            </w:pPr>
            <w:r>
              <w:rPr>
                <w:rFonts w:ascii="宋体" w:hAnsi="宋体" w:cs="宋体" w:eastAsia="宋体" w:hint="default"/>
                <w:spacing w:val="37"/>
                <w:sz w:val="21"/>
                <w:szCs w:val="21"/>
              </w:rPr>
              <w:t>其他</w:t>
            </w:r>
            <w:r>
              <w:rPr>
                <w:rFonts w:ascii="宋体" w:hAnsi="宋体" w:cs="宋体" w:eastAsia="宋体" w:hint="default"/>
                <w:spacing w:val="-31"/>
                <w:sz w:val="21"/>
                <w:szCs w:val="21"/>
              </w:rPr>
              <w:t> </w:t>
            </w: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pacing w:val="36"/>
                <w:sz w:val="21"/>
                <w:szCs w:val="21"/>
              </w:rPr>
              <w:t>浙江</w:t>
            </w:r>
            <w:r>
              <w:rPr>
                <w:rFonts w:ascii="宋体" w:hAnsi="宋体" w:cs="宋体" w:eastAsia="宋体" w:hint="default"/>
                <w:spacing w:val="-31"/>
                <w:sz w:val="21"/>
                <w:szCs w:val="21"/>
              </w:rPr>
              <w:t> </w:t>
            </w:r>
            <w:r>
              <w:rPr>
                <w:rFonts w:ascii="宋体" w:hAnsi="宋体" w:cs="宋体" w:eastAsia="宋体" w:hint="default"/>
                <w:sz w:val="21"/>
                <w:szCs w:val="21"/>
              </w:rPr>
              <w:t>浙</w:t>
            </w:r>
          </w:p>
          <w:p>
            <w:pPr>
              <w:pStyle w:val="TableParagraph"/>
              <w:spacing w:line="326" w:lineRule="auto" w:before="99"/>
              <w:ind w:left="103" w:right="29"/>
              <w:jc w:val="both"/>
              <w:rPr>
                <w:rFonts w:ascii="宋体" w:hAnsi="宋体" w:cs="宋体" w:eastAsia="宋体" w:hint="default"/>
                <w:sz w:val="21"/>
                <w:szCs w:val="21"/>
              </w:rPr>
            </w:pPr>
            <w:r>
              <w:rPr>
                <w:rFonts w:ascii="宋体" w:hAnsi="宋体" w:cs="宋体" w:eastAsia="宋体" w:hint="default"/>
                <w:spacing w:val="48"/>
                <w:sz w:val="21"/>
                <w:szCs w:val="21"/>
              </w:rPr>
              <w:t>大网新</w:t>
            </w:r>
            <w:r>
              <w:rPr>
                <w:rFonts w:ascii="宋体" w:hAnsi="宋体" w:cs="宋体" w:eastAsia="宋体" w:hint="default"/>
                <w:spacing w:val="-32"/>
                <w:sz w:val="21"/>
                <w:szCs w:val="21"/>
              </w:rPr>
              <w:t> </w:t>
            </w:r>
            <w:r>
              <w:rPr>
                <w:rFonts w:ascii="宋体" w:hAnsi="宋体" w:cs="宋体" w:eastAsia="宋体" w:hint="default"/>
                <w:spacing w:val="48"/>
                <w:sz w:val="21"/>
                <w:szCs w:val="21"/>
              </w:rPr>
              <w:t>集团有</w:t>
            </w:r>
            <w:r>
              <w:rPr>
                <w:rFonts w:ascii="宋体" w:hAnsi="宋体" w:cs="宋体" w:eastAsia="宋体" w:hint="default"/>
                <w:spacing w:val="-32"/>
                <w:sz w:val="21"/>
                <w:szCs w:val="21"/>
              </w:rPr>
              <w:t> </w:t>
            </w:r>
            <w:r>
              <w:rPr>
                <w:rFonts w:ascii="宋体" w:hAnsi="宋体" w:cs="宋体" w:eastAsia="宋体" w:hint="default"/>
                <w:sz w:val="21"/>
                <w:szCs w:val="21"/>
              </w:rPr>
              <w:t>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7"/>
              <w:ind w:left="103" w:right="101"/>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18</w:t>
            </w:r>
            <w:r>
              <w:rPr>
                <w:rFonts w:ascii="宋体" w:hAnsi="宋体" w:cs="宋体" w:eastAsia="宋体" w:hint="default"/>
                <w:spacing w:val="-66"/>
                <w:sz w:val="21"/>
                <w:szCs w:val="21"/>
              </w:rPr>
              <w:t> </w:t>
            </w:r>
            <w:r>
              <w:rPr>
                <w:rFonts w:ascii="宋体" w:hAnsi="宋体" w:cs="宋体" w:eastAsia="宋体" w:hint="default"/>
                <w:sz w:val="21"/>
                <w:szCs w:val="21"/>
              </w:rPr>
              <w:t>日之前本 </w:t>
            </w:r>
            <w:r>
              <w:rPr>
                <w:rFonts w:ascii="宋体" w:hAnsi="宋体" w:cs="宋体" w:eastAsia="宋体" w:hint="default"/>
                <w:spacing w:val="8"/>
                <w:sz w:val="21"/>
                <w:szCs w:val="21"/>
              </w:rPr>
              <w:t>公司签署的脱硫项目，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在项目实施过程产生的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或有风险与损失均由承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诺方承担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w:t>
            </w:r>
          </w:p>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18</w:t>
            </w:r>
          </w:p>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日起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尚 无</w:t>
            </w:r>
          </w:p>
          <w:p>
            <w:pPr>
              <w:pStyle w:val="TableParagraph"/>
              <w:spacing w:line="326" w:lineRule="auto" w:before="99"/>
              <w:ind w:left="103" w:right="101"/>
              <w:jc w:val="left"/>
              <w:rPr>
                <w:rFonts w:ascii="宋体" w:hAnsi="宋体" w:cs="宋体" w:eastAsia="宋体" w:hint="default"/>
                <w:sz w:val="21"/>
                <w:szCs w:val="21"/>
              </w:rPr>
            </w:pPr>
            <w:r>
              <w:rPr>
                <w:rFonts w:ascii="宋体" w:hAnsi="宋体" w:cs="宋体" w:eastAsia="宋体" w:hint="default"/>
                <w:sz w:val="21"/>
                <w:szCs w:val="21"/>
              </w:rPr>
              <w:t>履 行 必要</w:t>
            </w:r>
          </w:p>
        </w:tc>
        <w:tc>
          <w:tcPr>
            <w:tcW w:w="977"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spacing w:before="35"/>
        <w:ind w:left="560" w:right="574" w:firstLine="0"/>
        <w:jc w:val="left"/>
        <w:rPr>
          <w:rFonts w:ascii="宋体" w:hAnsi="宋体" w:cs="宋体" w:eastAsia="宋体" w:hint="default"/>
          <w:sz w:val="21"/>
          <w:szCs w:val="21"/>
        </w:rPr>
      </w:pPr>
      <w:r>
        <w:rPr>
          <w:rFonts w:ascii="宋体" w:hAnsi="宋体" w:cs="宋体" w:eastAsia="宋体" w:hint="default"/>
          <w:b/>
          <w:bCs/>
          <w:sz w:val="21"/>
          <w:szCs w:val="21"/>
        </w:rPr>
        <w:t>九、聘任、解聘会计师事务所情况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tabs>
          <w:tab w:pos="3081" w:val="left" w:leader="none"/>
        </w:tabs>
        <w:spacing w:line="240" w:lineRule="auto"/>
        <w:ind w:left="560" w:right="574"/>
        <w:jc w:val="left"/>
      </w:pPr>
      <w:r>
        <w:rPr/>
        <w:t>是否改聘会计师事务所：</w:t>
        <w:tab/>
        <w:t>否</w:t>
      </w:r>
    </w:p>
    <w:p>
      <w:pPr>
        <w:pStyle w:val="BodyText"/>
        <w:tabs>
          <w:tab w:pos="945" w:val="left" w:leader="none"/>
        </w:tabs>
        <w:spacing w:line="240" w:lineRule="auto" w:before="99"/>
        <w:ind w:left="0" w:right="576"/>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447" w:type="dxa"/>
        <w:tblLayout w:type="fixed"/>
        <w:tblCellMar>
          <w:top w:w="0" w:type="dxa"/>
          <w:left w:w="0" w:type="dxa"/>
          <w:bottom w:w="0" w:type="dxa"/>
          <w:right w:w="0" w:type="dxa"/>
        </w:tblCellMar>
        <w:tblLook w:val="01E0"/>
      </w:tblPr>
      <w:tblGrid>
        <w:gridCol w:w="2842"/>
        <w:gridCol w:w="4071"/>
      </w:tblGrid>
      <w:tr>
        <w:trPr>
          <w:trHeight w:val="384" w:hRule="exact"/>
        </w:trPr>
        <w:tc>
          <w:tcPr>
            <w:tcW w:w="2842" w:type="dxa"/>
            <w:tcBorders>
              <w:top w:val="single" w:sz="4" w:space="0" w:color="000000"/>
              <w:left w:val="single" w:sz="4" w:space="0" w:color="000000"/>
              <w:bottom w:val="single" w:sz="4" w:space="0" w:color="000000"/>
              <w:right w:val="single" w:sz="4" w:space="0" w:color="000000"/>
            </w:tcBorders>
          </w:tcPr>
          <w:p>
            <w:pP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现聘任</w:t>
            </w:r>
          </w:p>
        </w:tc>
      </w:tr>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160</w:t>
            </w:r>
            <w:r>
              <w:rPr>
                <w:rFonts w:ascii="宋体" w:hAnsi="宋体" w:cs="宋体" w:eastAsia="宋体" w:hint="default"/>
                <w:spacing w:val="-52"/>
                <w:sz w:val="21"/>
                <w:szCs w:val="21"/>
              </w:rPr>
              <w:t> </w:t>
            </w:r>
            <w:r>
              <w:rPr>
                <w:rFonts w:ascii="宋体" w:hAnsi="宋体" w:cs="宋体" w:eastAsia="宋体" w:hint="default"/>
                <w:sz w:val="21"/>
                <w:szCs w:val="21"/>
              </w:rPr>
              <w:t>万</w:t>
            </w:r>
          </w:p>
        </w:tc>
      </w:tr>
      <w:tr>
        <w:trPr>
          <w:trHeight w:val="38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5"/>
        <w:spacing w:line="256" w:lineRule="auto"/>
        <w:ind w:left="560" w:right="574"/>
        <w:jc w:val="left"/>
        <w:rPr>
          <w:b w:val="0"/>
          <w:bCs w:val="0"/>
        </w:rPr>
      </w:pPr>
      <w:r>
        <w:rPr>
          <w:w w:val="95"/>
        </w:rPr>
        <w:t>十、上市公司及其董事、监事、高级管理人员、持有</w:t>
      </w:r>
      <w:r>
        <w:rPr>
          <w:rFonts w:ascii="Times New Roman" w:hAnsi="Times New Roman" w:cs="Times New Roman" w:eastAsia="Times New Roman" w:hint="default"/>
          <w:w w:val="95"/>
        </w:rPr>
        <w:t>5%</w:t>
      </w:r>
      <w:r>
        <w:rPr>
          <w:w w:val="95"/>
        </w:rPr>
        <w:t>以上股份的股东、实际控制人、收</w:t>
      </w:r>
      <w:r>
        <w:rPr>
          <w:spacing w:val="87"/>
          <w:w w:val="95"/>
        </w:rPr>
        <w:t> </w:t>
      </w:r>
      <w:r>
        <w:rPr>
          <w:spacing w:val="87"/>
          <w:w w:val="95"/>
        </w:rPr>
      </w:r>
      <w:r>
        <w:rPr/>
        <w:t>购人处罚及整改情况</w:t>
      </w:r>
      <w:r>
        <w:rPr>
          <w:b w:val="0"/>
          <w:bCs w:val="0"/>
        </w:rPr>
      </w:r>
    </w:p>
    <w:p>
      <w:pPr>
        <w:spacing w:line="240" w:lineRule="auto" w:before="12"/>
        <w:rPr>
          <w:rFonts w:ascii="宋体" w:hAnsi="宋体" w:cs="宋体" w:eastAsia="宋体" w:hint="default"/>
          <w:b/>
          <w:bCs/>
          <w:sz w:val="27"/>
          <w:szCs w:val="27"/>
        </w:rPr>
      </w:pPr>
    </w:p>
    <w:p>
      <w:pPr>
        <w:pStyle w:val="BodyText"/>
        <w:spacing w:line="309" w:lineRule="auto"/>
        <w:ind w:left="560" w:right="574" w:firstLine="315"/>
        <w:jc w:val="left"/>
      </w:pPr>
      <w:r>
        <w:rPr/>
        <w:t>报告期内公司及其董事、监事、高级管理人员、持有</w:t>
      </w:r>
      <w:r>
        <w:rPr>
          <w:spacing w:val="33"/>
        </w:rPr>
        <w:t> </w:t>
      </w:r>
      <w:r>
        <w:rPr>
          <w:rFonts w:ascii="Times New Roman" w:hAnsi="Times New Roman" w:cs="Times New Roman" w:eastAsia="Times New Roman" w:hint="default"/>
        </w:rPr>
        <w:t>5%</w:t>
      </w:r>
      <w:r>
        <w:rPr/>
        <w:t>以上股份的股东、实际控制人 均未受到中国证监会的行政处罚、通报批评及上海证券交易所的公开谴责。</w:t>
      </w:r>
    </w:p>
    <w:p>
      <w:pPr>
        <w:spacing w:after="0" w:line="309" w:lineRule="auto"/>
        <w:jc w:val="left"/>
        <w:sectPr>
          <w:headerReference w:type="default" r:id="rId20"/>
          <w:footerReference w:type="default" r:id="rId21"/>
          <w:pgSz w:w="11910" w:h="16840"/>
          <w:pgMar w:header="1111" w:footer="978" w:top="1340" w:bottom="1160" w:left="1240" w:right="1220"/>
          <w:pgNumType w:start="37"/>
        </w:sectPr>
      </w:pPr>
    </w:p>
    <w:p>
      <w:pPr>
        <w:pStyle w:val="Heading5"/>
        <w:spacing w:line="240" w:lineRule="auto" w:before="104"/>
        <w:ind w:left="220" w:right="110"/>
        <w:jc w:val="left"/>
        <w:rPr>
          <w:b w:val="0"/>
          <w:bCs w:val="0"/>
        </w:rPr>
      </w:pPr>
      <w:r>
        <w:rPr/>
        <w:t>十一、其他重大事项的说明</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tbl>
      <w:tblPr>
        <w:tblW w:w="0" w:type="auto"/>
        <w:jc w:val="left"/>
        <w:tblInd w:w="107" w:type="dxa"/>
        <w:tblLayout w:type="fixed"/>
        <w:tblCellMar>
          <w:top w:w="0" w:type="dxa"/>
          <w:left w:w="0" w:type="dxa"/>
          <w:bottom w:w="0" w:type="dxa"/>
          <w:right w:w="0" w:type="dxa"/>
        </w:tblCellMar>
        <w:tblLook w:val="01E0"/>
      </w:tblPr>
      <w:tblGrid>
        <w:gridCol w:w="4262"/>
        <w:gridCol w:w="4263"/>
      </w:tblGrid>
      <w:tr>
        <w:trPr>
          <w:trHeight w:val="384"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509"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8"/>
              <w:ind w:left="103" w:right="98"/>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日，经</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年度股东大会审 </w:t>
            </w:r>
            <w:r>
              <w:rPr>
                <w:rFonts w:ascii="宋体" w:hAnsi="宋体" w:cs="宋体" w:eastAsia="宋体" w:hint="default"/>
                <w:spacing w:val="2"/>
                <w:sz w:val="21"/>
                <w:szCs w:val="21"/>
              </w:rPr>
              <w:t>议，同意修改公司章程中的经营范围内容。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在经营范围中删除“医用电子仪器设备、临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床检验分析仪器的经营”等内容。</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8"/>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r>
              <w:rPr>
                <w:rFonts w:ascii="宋体" w:hAnsi="宋体" w:cs="宋体" w:eastAsia="宋体" w:hint="default"/>
                <w:sz w:val="21"/>
                <w:szCs w:val="21"/>
              </w:rPr>
              <w:t> </w:t>
            </w:r>
            <w:r>
              <w:rPr>
                <w:rFonts w:ascii="宋体" w:hAnsi="宋体" w:cs="宋体" w:eastAsia="宋体" w:hint="default"/>
                <w:spacing w:val="2"/>
                <w:sz w:val="21"/>
                <w:szCs w:val="21"/>
              </w:rPr>
              <w:t>证券报》、《证券时报》和上海证券交易所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r>
        <w:trPr>
          <w:trHeight w:val="1133"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日，经</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年度股东大会审 议，同意公司第七届董事会换届选举。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r>
              <w:rPr>
                <w:rFonts w:ascii="宋体" w:hAnsi="宋体" w:cs="宋体" w:eastAsia="宋体" w:hint="default"/>
                <w:sz w:val="21"/>
                <w:szCs w:val="21"/>
              </w:rPr>
              <w:t> </w:t>
            </w:r>
            <w:r>
              <w:rPr>
                <w:rFonts w:ascii="宋体" w:hAnsi="宋体" w:cs="宋体" w:eastAsia="宋体" w:hint="default"/>
                <w:spacing w:val="2"/>
                <w:sz w:val="21"/>
                <w:szCs w:val="21"/>
              </w:rPr>
              <w:t>证券报》、《证券时报》和上海证券交易所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r>
        <w:trPr>
          <w:trHeight w:val="1133"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102"/>
                <w:sz w:val="21"/>
                <w:szCs w:val="21"/>
              </w:rPr>
              <w:t>，</w:t>
            </w:r>
            <w:r>
              <w:rPr>
                <w:rFonts w:ascii="宋体" w:hAnsi="宋体" w:cs="宋体" w:eastAsia="宋体" w:hint="default"/>
                <w:sz w:val="21"/>
                <w:szCs w:val="21"/>
              </w:rPr>
              <w:t>经第</w:t>
            </w:r>
            <w:r>
              <w:rPr>
                <w:rFonts w:ascii="宋体" w:hAnsi="宋体" w:cs="宋体" w:eastAsia="宋体" w:hint="default"/>
                <w:spacing w:val="-2"/>
                <w:sz w:val="21"/>
                <w:szCs w:val="21"/>
              </w:rPr>
              <w:t>七</w:t>
            </w:r>
            <w:r>
              <w:rPr>
                <w:rFonts w:ascii="宋体" w:hAnsi="宋体" w:cs="宋体" w:eastAsia="宋体" w:hint="default"/>
                <w:sz w:val="21"/>
                <w:szCs w:val="21"/>
              </w:rPr>
              <w:t>届董事会第一次会</w:t>
            </w:r>
          </w:p>
          <w:p>
            <w:pPr>
              <w:pStyle w:val="TableParagraph"/>
              <w:spacing w:line="326" w:lineRule="auto" w:before="99"/>
              <w:ind w:left="103" w:right="102"/>
              <w:jc w:val="left"/>
              <w:rPr>
                <w:rFonts w:ascii="宋体" w:hAnsi="宋体" w:cs="宋体" w:eastAsia="宋体" w:hint="default"/>
                <w:sz w:val="21"/>
                <w:szCs w:val="21"/>
              </w:rPr>
            </w:pPr>
            <w:r>
              <w:rPr>
                <w:rFonts w:ascii="宋体" w:hAnsi="宋体" w:cs="宋体" w:eastAsia="宋体" w:hint="default"/>
                <w:spacing w:val="-5"/>
                <w:sz w:val="21"/>
                <w:szCs w:val="21"/>
              </w:rPr>
              <w:t>议审议，同意出资人民币</w:t>
            </w:r>
            <w:r>
              <w:rPr>
                <w:rFonts w:ascii="宋体" w:hAnsi="宋体" w:cs="宋体" w:eastAsia="宋体" w:hint="default"/>
                <w:spacing w:val="-53"/>
                <w:sz w:val="21"/>
                <w:szCs w:val="21"/>
              </w:rPr>
              <w:t> </w:t>
            </w:r>
            <w:r>
              <w:rPr>
                <w:rFonts w:ascii="宋体" w:hAnsi="宋体" w:cs="宋体" w:eastAsia="宋体" w:hint="default"/>
                <w:sz w:val="21"/>
                <w:szCs w:val="21"/>
              </w:rPr>
              <w:t>8800</w:t>
            </w:r>
            <w:r>
              <w:rPr>
                <w:rFonts w:ascii="宋体" w:hAnsi="宋体" w:cs="宋体" w:eastAsia="宋体" w:hint="default"/>
                <w:spacing w:val="-53"/>
                <w:sz w:val="21"/>
                <w:szCs w:val="21"/>
              </w:rPr>
              <w:t> </w:t>
            </w:r>
            <w:r>
              <w:rPr>
                <w:rFonts w:ascii="宋体" w:hAnsi="宋体" w:cs="宋体" w:eastAsia="宋体" w:hint="default"/>
                <w:sz w:val="21"/>
                <w:szCs w:val="21"/>
              </w:rPr>
              <w:t>万元组建浙江 华通云数据科技有限公司。</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r>
              <w:rPr>
                <w:rFonts w:ascii="宋体" w:hAnsi="宋体" w:cs="宋体" w:eastAsia="宋体" w:hint="default"/>
                <w:sz w:val="21"/>
                <w:szCs w:val="21"/>
              </w:rPr>
              <w:t> </w:t>
            </w:r>
            <w:r>
              <w:rPr>
                <w:rFonts w:ascii="宋体" w:hAnsi="宋体" w:cs="宋体" w:eastAsia="宋体" w:hint="default"/>
                <w:spacing w:val="2"/>
                <w:sz w:val="21"/>
                <w:szCs w:val="21"/>
              </w:rPr>
              <w:t>证券报》、《证券时报》和上海证券交易所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r>
        <w:trPr>
          <w:trHeight w:val="1134"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7"/>
              <w:ind w:left="103" w:right="10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9"/>
                <w:sz w:val="21"/>
                <w:szCs w:val="21"/>
              </w:rPr>
              <w:t>日，公司监事会主席吴晓农先</w:t>
            </w:r>
            <w:r>
              <w:rPr>
                <w:rFonts w:ascii="宋体" w:hAnsi="宋体" w:cs="宋体" w:eastAsia="宋体" w:hint="default"/>
                <w:sz w:val="21"/>
                <w:szCs w:val="21"/>
              </w:rPr>
              <w:t> 生因工作原因辞去公司监事会主席的职务。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7"/>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r>
              <w:rPr>
                <w:rFonts w:ascii="宋体" w:hAnsi="宋体" w:cs="宋体" w:eastAsia="宋体" w:hint="default"/>
                <w:sz w:val="21"/>
                <w:szCs w:val="21"/>
              </w:rPr>
              <w:t> </w:t>
            </w:r>
            <w:r>
              <w:rPr>
                <w:rFonts w:ascii="宋体" w:hAnsi="宋体" w:cs="宋体" w:eastAsia="宋体" w:hint="default"/>
                <w:spacing w:val="2"/>
                <w:sz w:val="21"/>
                <w:szCs w:val="21"/>
              </w:rPr>
              <w:t>证券报》、《证券时报》和上海证券交易所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r>
        <w:trPr>
          <w:trHeight w:val="1508"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日，经</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年第一次临时股 </w:t>
            </w:r>
            <w:r>
              <w:rPr>
                <w:rFonts w:ascii="宋体" w:hAnsi="宋体" w:cs="宋体" w:eastAsia="宋体" w:hint="default"/>
                <w:spacing w:val="2"/>
                <w:sz w:val="21"/>
                <w:szCs w:val="21"/>
              </w:rPr>
              <w:t>东大会审议，同意推举陈越明女士为公司监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事，经第七届监事会第四次会议审议，同意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选举陈越明女士为监事会主席。</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pacing w:val="-9"/>
                <w:sz w:val="21"/>
                <w:szCs w:val="21"/>
              </w:rPr>
              <w:t>日的《中国证券报》、《上海</w:t>
            </w:r>
            <w:r>
              <w:rPr>
                <w:rFonts w:ascii="宋体" w:hAnsi="宋体" w:cs="宋体" w:eastAsia="宋体" w:hint="default"/>
                <w:sz w:val="21"/>
                <w:szCs w:val="21"/>
              </w:rPr>
              <w:t> </w:t>
            </w:r>
            <w:r>
              <w:rPr>
                <w:rFonts w:ascii="宋体" w:hAnsi="宋体" w:cs="宋体" w:eastAsia="宋体" w:hint="default"/>
                <w:spacing w:val="2"/>
                <w:sz w:val="21"/>
                <w:szCs w:val="21"/>
              </w:rPr>
              <w:t>证券报》、《证券时报》和上海证券交易所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r>
        <w:trPr>
          <w:trHeight w:val="1133"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87"/>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日，公司董事兼副总裁郁强 </w:t>
            </w:r>
            <w:r>
              <w:rPr>
                <w:rFonts w:ascii="宋体" w:hAnsi="宋体" w:cs="宋体" w:eastAsia="宋体" w:hint="default"/>
                <w:spacing w:val="15"/>
                <w:sz w:val="21"/>
                <w:szCs w:val="21"/>
              </w:rPr>
              <w:t>先生因工作变动辞去公司董事及副总裁职</w:t>
            </w:r>
            <w:r>
              <w:rPr>
                <w:rFonts w:ascii="宋体" w:hAnsi="宋体" w:cs="宋体" w:eastAsia="宋体" w:hint="default"/>
                <w:spacing w:val="15"/>
                <w:sz w:val="21"/>
                <w:szCs w:val="21"/>
              </w:rPr>
              <w:t> </w:t>
            </w:r>
            <w:r>
              <w:rPr>
                <w:rFonts w:ascii="宋体" w:hAnsi="宋体" w:cs="宋体" w:eastAsia="宋体" w:hint="default"/>
                <w:sz w:val="21"/>
                <w:szCs w:val="21"/>
              </w:rPr>
              <w:t>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6"/>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日的《中国证券报》、《上 </w:t>
            </w:r>
            <w:r>
              <w:rPr>
                <w:rFonts w:ascii="宋体" w:hAnsi="宋体" w:cs="宋体" w:eastAsia="宋体" w:hint="default"/>
                <w:spacing w:val="2"/>
                <w:sz w:val="21"/>
                <w:szCs w:val="21"/>
              </w:rPr>
              <w:t>海证券报》、《证券时报》和上海证券交易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所网站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r>
        <w:trPr>
          <w:trHeight w:val="1508"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7"/>
              <w:ind w:left="103" w:right="102"/>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日，公司与上海贝尔股份有 </w:t>
            </w:r>
            <w:r>
              <w:rPr>
                <w:rFonts w:ascii="宋体" w:hAnsi="宋体" w:cs="宋体" w:eastAsia="宋体" w:hint="default"/>
                <w:spacing w:val="2"/>
                <w:sz w:val="21"/>
                <w:szCs w:val="21"/>
              </w:rPr>
              <w:t>限公司作为联合体与老挝教育和体育部签署</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了《老挝信息和通讯技术教育二期项目总合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同》，合同金额为</w:t>
            </w:r>
            <w:r>
              <w:rPr>
                <w:rFonts w:ascii="宋体" w:hAnsi="宋体" w:cs="宋体" w:eastAsia="宋体" w:hint="default"/>
                <w:spacing w:val="-53"/>
                <w:sz w:val="21"/>
                <w:szCs w:val="21"/>
              </w:rPr>
              <w:t> </w:t>
            </w:r>
            <w:r>
              <w:rPr>
                <w:rFonts w:ascii="宋体" w:hAnsi="宋体" w:cs="宋体" w:eastAsia="宋体" w:hint="default"/>
                <w:sz w:val="21"/>
                <w:szCs w:val="21"/>
              </w:rPr>
              <w:t>100,000,000</w:t>
            </w:r>
            <w:r>
              <w:rPr>
                <w:rFonts w:ascii="宋体" w:hAnsi="宋体" w:cs="宋体" w:eastAsia="宋体" w:hint="default"/>
                <w:spacing w:val="-53"/>
                <w:sz w:val="21"/>
                <w:szCs w:val="21"/>
              </w:rPr>
              <w:t> </w:t>
            </w:r>
            <w:r>
              <w:rPr>
                <w:rFonts w:ascii="宋体" w:hAnsi="宋体" w:cs="宋体" w:eastAsia="宋体" w:hint="default"/>
                <w:sz w:val="21"/>
                <w:szCs w:val="21"/>
              </w:rPr>
              <w:t>美元。</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7"/>
              <w:ind w:left="103" w:right="101"/>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日的《中国证券报》、《上 </w:t>
            </w:r>
            <w:r>
              <w:rPr>
                <w:rFonts w:ascii="宋体" w:hAnsi="宋体" w:cs="宋体" w:eastAsia="宋体" w:hint="default"/>
                <w:spacing w:val="2"/>
                <w:sz w:val="21"/>
                <w:szCs w:val="21"/>
              </w:rPr>
              <w:t>海证券报》、《证券时报》和上海证券交易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所网站</w:t>
            </w:r>
            <w:r>
              <w:rPr>
                <w:rFonts w:ascii="宋体" w:hAnsi="宋体" w:cs="宋体" w:eastAsia="宋体" w:hint="default"/>
                <w:spacing w:val="-53"/>
                <w:sz w:val="21"/>
                <w:szCs w:val="21"/>
              </w:rPr>
              <w:t> </w:t>
            </w:r>
            <w:hyperlink r:id="rId10">
              <w:r>
                <w:rPr>
                  <w:rFonts w:ascii="宋体" w:hAnsi="宋体" w:cs="宋体" w:eastAsia="宋体" w:hint="default"/>
                  <w:sz w:val="21"/>
                  <w:szCs w:val="21"/>
                </w:rPr>
                <w:t>www.sse.com.cn</w:t>
              </w:r>
            </w:hyperlink>
          </w:p>
        </w:tc>
      </w:tr>
    </w:tbl>
    <w:p>
      <w:pPr>
        <w:spacing w:after="0" w:line="326" w:lineRule="auto"/>
        <w:jc w:val="both"/>
        <w:rPr>
          <w:rFonts w:ascii="宋体" w:hAnsi="宋体" w:cs="宋体" w:eastAsia="宋体" w:hint="default"/>
          <w:sz w:val="21"/>
          <w:szCs w:val="21"/>
        </w:rPr>
        <w:sectPr>
          <w:pgSz w:w="11910" w:h="16840"/>
          <w:pgMar w:header="1111" w:footer="978" w:top="1340" w:bottom="1160" w:left="1580" w:right="1580"/>
        </w:sectPr>
      </w:pPr>
    </w:p>
    <w:p>
      <w:pPr>
        <w:spacing w:line="240" w:lineRule="auto" w:before="2"/>
        <w:rPr>
          <w:rFonts w:ascii="宋体" w:hAnsi="宋体" w:cs="宋体" w:eastAsia="宋体" w:hint="default"/>
          <w:b/>
          <w:bCs/>
          <w:sz w:val="12"/>
          <w:szCs w:val="12"/>
        </w:rPr>
      </w:pPr>
    </w:p>
    <w:p>
      <w:pPr>
        <w:spacing w:before="13"/>
        <w:ind w:left="3376" w:right="877" w:firstLine="0"/>
        <w:jc w:val="left"/>
        <w:rPr>
          <w:rFonts w:ascii="宋体" w:hAnsi="宋体" w:cs="宋体" w:eastAsia="宋体" w:hint="default"/>
          <w:sz w:val="28"/>
          <w:szCs w:val="28"/>
        </w:rPr>
      </w:pPr>
      <w:r>
        <w:rPr>
          <w:rFonts w:ascii="宋体" w:hAnsi="宋体" w:cs="宋体" w:eastAsia="宋体" w:hint="default"/>
          <w:b/>
          <w:bCs/>
          <w:sz w:val="28"/>
          <w:szCs w:val="28"/>
        </w:rPr>
        <w:t>第六节</w:t>
      </w:r>
      <w:r>
        <w:rPr>
          <w:rFonts w:ascii="宋体" w:hAnsi="宋体" w:cs="宋体" w:eastAsia="宋体" w:hint="default"/>
          <w:b/>
          <w:bCs/>
          <w:spacing w:val="-11"/>
          <w:sz w:val="28"/>
          <w:szCs w:val="28"/>
        </w:rPr>
        <w:t> </w:t>
      </w:r>
      <w:r>
        <w:rPr>
          <w:rFonts w:ascii="宋体" w:hAnsi="宋体" w:cs="宋体" w:eastAsia="宋体" w:hint="default"/>
          <w:b/>
          <w:bCs/>
          <w:sz w:val="28"/>
          <w:szCs w:val="28"/>
        </w:rPr>
        <w:t>股份变动及股东情况</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1111" w:footer="978" w:top="1340" w:bottom="1160" w:left="820" w:right="800"/>
        </w:sectPr>
      </w:pPr>
    </w:p>
    <w:p>
      <w:pPr>
        <w:spacing w:line="326" w:lineRule="auto" w:before="35"/>
        <w:ind w:left="980" w:right="0" w:firstLine="0"/>
        <w:jc w:val="left"/>
        <w:rPr>
          <w:rFonts w:ascii="宋体" w:hAnsi="宋体" w:cs="宋体" w:eastAsia="宋体" w:hint="default"/>
          <w:sz w:val="21"/>
          <w:szCs w:val="21"/>
        </w:rPr>
      </w:pPr>
      <w:r>
        <w:rPr>
          <w:rFonts w:ascii="宋体" w:hAnsi="宋体" w:cs="宋体" w:eastAsia="宋体" w:hint="default"/>
          <w:b/>
          <w:bCs/>
          <w:sz w:val="21"/>
          <w:szCs w:val="21"/>
        </w:rPr>
        <w:t>一、股本变动情况</w:t>
      </w:r>
      <w:r>
        <w:rPr>
          <w:rFonts w:ascii="宋体" w:hAnsi="宋体" w:cs="宋体" w:eastAsia="宋体" w:hint="default"/>
          <w:b/>
          <w:bCs/>
          <w:w w:val="99"/>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r>
      <w:r>
        <w:rPr>
          <w:rFonts w:ascii="宋体" w:hAnsi="宋体" w:cs="宋体" w:eastAsia="宋体" w:hint="default"/>
          <w:b/>
          <w:bCs/>
          <w:w w:val="95"/>
          <w:sz w:val="21"/>
          <w:szCs w:val="21"/>
        </w:rPr>
        <w:t>股份变动情况表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、股份变动情况表</w:t>
      </w:r>
      <w:r>
        <w:rPr>
          <w:rFonts w:ascii="宋体" w:hAnsi="宋体" w:cs="宋体" w:eastAsia="宋体" w:hint="default"/>
          <w:b/>
          <w:bCs/>
          <w:w w:val="99"/>
          <w:sz w:val="21"/>
          <w:szCs w:val="21"/>
        </w:rPr>
        <w:t> </w:t>
      </w:r>
      <w:r>
        <w:rPr>
          <w:rFonts w:ascii="宋体" w:hAnsi="宋体" w:cs="宋体" w:eastAsia="宋体" w:hint="default"/>
          <w:sz w:val="21"/>
          <w:szCs w:val="21"/>
        </w:rPr>
        <w:t>已完成股权分置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980" w:right="0"/>
        <w:jc w:val="left"/>
      </w:pPr>
      <w:r>
        <w:rPr/>
        <w:t>单位：股</w:t>
      </w:r>
    </w:p>
    <w:p>
      <w:pPr>
        <w:spacing w:after="0" w:line="240" w:lineRule="auto"/>
        <w:jc w:val="left"/>
        <w:sectPr>
          <w:type w:val="continuous"/>
          <w:pgSz w:w="11910" w:h="16840"/>
          <w:pgMar w:top="1580" w:bottom="280" w:left="820" w:right="800"/>
          <w:cols w:num="2" w:equalWidth="0">
            <w:col w:w="2878" w:space="4274"/>
            <w:col w:w="3138"/>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86"/>
        <w:gridCol w:w="1370"/>
        <w:gridCol w:w="742"/>
        <w:gridCol w:w="426"/>
        <w:gridCol w:w="426"/>
        <w:gridCol w:w="426"/>
        <w:gridCol w:w="1437"/>
        <w:gridCol w:w="1417"/>
        <w:gridCol w:w="1372"/>
        <w:gridCol w:w="740"/>
      </w:tblGrid>
      <w:tr>
        <w:trPr>
          <w:trHeight w:val="326" w:hRule="exact"/>
        </w:trPr>
        <w:tc>
          <w:tcPr>
            <w:tcW w:w="1686" w:type="dxa"/>
            <w:vMerge w:val="restart"/>
            <w:tcBorders>
              <w:top w:val="single" w:sz="6" w:space="0" w:color="000000"/>
              <w:left w:val="single" w:sz="6" w:space="0" w:color="000000"/>
              <w:right w:val="single" w:sz="6" w:space="0" w:color="000000"/>
            </w:tcBorders>
          </w:tcPr>
          <w:p>
            <w:pP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32" w:type="dxa"/>
            <w:gridSpan w:val="5"/>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0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686"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206" w:right="15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98"/>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206" w:right="150"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r>
      <w:tr>
        <w:trPr>
          <w:trHeight w:val="89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12"/>
              <w:ind w:left="100" w:right="99"/>
              <w:jc w:val="left"/>
              <w:rPr>
                <w:rFonts w:ascii="宋体" w:hAnsi="宋体" w:cs="宋体" w:eastAsia="宋体" w:hint="default"/>
                <w:sz w:val="21"/>
                <w:szCs w:val="21"/>
              </w:rPr>
            </w:pPr>
            <w:r>
              <w:rPr>
                <w:rFonts w:ascii="宋体" w:hAnsi="宋体" w:cs="宋体" w:eastAsia="宋体" w:hint="default"/>
                <w:sz w:val="21"/>
                <w:szCs w:val="21"/>
              </w:rPr>
              <w:t>一、有限售条件 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sz w:val="21"/>
              </w:rPr>
              <w:t>28,965,000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3.44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-8,668,500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-8,668,500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20,296,500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sz w:val="21"/>
              </w:rPr>
              <w:t>2.41</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国有法</w:t>
            </w:r>
            <w:r>
              <w:rPr>
                <w:rFonts w:ascii="宋体" w:hAnsi="宋体" w:cs="宋体" w:eastAsia="宋体" w:hint="default"/>
                <w:spacing w:val="-2"/>
                <w:sz w:val="21"/>
                <w:szCs w:val="21"/>
              </w:rPr>
              <w:t>人</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其他内</w:t>
            </w:r>
            <w:r>
              <w:rPr>
                <w:rFonts w:ascii="宋体" w:hAnsi="宋体" w:cs="宋体" w:eastAsia="宋体" w:hint="default"/>
                <w:spacing w:val="-2"/>
                <w:sz w:val="21"/>
                <w:szCs w:val="21"/>
              </w:rPr>
              <w:t>资</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center"/>
              <w:rPr>
                <w:rFonts w:ascii="宋体" w:hAnsi="宋体" w:cs="宋体" w:eastAsia="宋体" w:hint="default"/>
                <w:sz w:val="21"/>
                <w:szCs w:val="21"/>
              </w:rPr>
            </w:pPr>
            <w:r>
              <w:rPr>
                <w:rFonts w:ascii="宋体"/>
                <w:sz w:val="21"/>
              </w:rPr>
              <w:t>28,965,000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3.44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-8,668,500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-8,668,500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20,296,500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center"/>
              <w:rPr>
                <w:rFonts w:ascii="宋体" w:hAnsi="宋体" w:cs="宋体" w:eastAsia="宋体" w:hint="default"/>
                <w:sz w:val="21"/>
                <w:szCs w:val="21"/>
              </w:rPr>
            </w:pPr>
            <w:r>
              <w:rPr>
                <w:rFonts w:ascii="宋体"/>
                <w:sz w:val="21"/>
              </w:rPr>
              <w:t>2.41</w:t>
            </w:r>
          </w:p>
        </w:tc>
      </w:tr>
      <w:tr>
        <w:trPr>
          <w:trHeight w:val="63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spacing w:val="-1"/>
                <w:sz w:val="21"/>
              </w:rPr>
              <w:t>2,590,000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2,590,000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2,590,000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6" w:right="0"/>
              <w:jc w:val="center"/>
              <w:rPr>
                <w:rFonts w:ascii="宋体" w:hAnsi="宋体" w:cs="宋体" w:eastAsia="宋体" w:hint="default"/>
                <w:sz w:val="21"/>
                <w:szCs w:val="21"/>
              </w:rPr>
            </w:pPr>
            <w:r>
              <w:rPr>
                <w:rFonts w:ascii="宋体"/>
                <w:sz w:val="21"/>
              </w:rPr>
              <w:t>0.31</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6" w:right="0"/>
              <w:jc w:val="left"/>
              <w:rPr>
                <w:rFonts w:ascii="宋体" w:hAnsi="宋体" w:cs="宋体" w:eastAsia="宋体" w:hint="default"/>
                <w:sz w:val="21"/>
                <w:szCs w:val="21"/>
              </w:rPr>
            </w:pPr>
            <w:r>
              <w:rPr>
                <w:rFonts w:ascii="宋体" w:hAnsi="宋体" w:cs="宋体" w:eastAsia="宋体" w:hint="default"/>
                <w:spacing w:val="16"/>
                <w:sz w:val="21"/>
                <w:szCs w:val="21"/>
              </w:rPr>
              <w:t>境内自然人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6" w:right="0"/>
              <w:jc w:val="center"/>
              <w:rPr>
                <w:rFonts w:ascii="宋体" w:hAnsi="宋体" w:cs="宋体" w:eastAsia="宋体" w:hint="default"/>
                <w:sz w:val="21"/>
                <w:szCs w:val="21"/>
              </w:rPr>
            </w:pPr>
            <w:r>
              <w:rPr>
                <w:rFonts w:ascii="宋体"/>
                <w:sz w:val="21"/>
              </w:rPr>
              <w:t>28,965,000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5" w:right="0"/>
              <w:jc w:val="center"/>
              <w:rPr>
                <w:rFonts w:ascii="宋体" w:hAnsi="宋体" w:cs="宋体" w:eastAsia="宋体" w:hint="default"/>
                <w:sz w:val="21"/>
                <w:szCs w:val="21"/>
              </w:rPr>
            </w:pPr>
            <w:r>
              <w:rPr>
                <w:rFonts w:ascii="宋体"/>
                <w:sz w:val="21"/>
              </w:rPr>
              <w:t>3.44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-11,258,500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z w:val="21"/>
              </w:rPr>
              <w:t>-11,258,500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17,706,500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6" w:right="0"/>
              <w:jc w:val="center"/>
              <w:rPr>
                <w:rFonts w:ascii="宋体" w:hAnsi="宋体" w:cs="宋体" w:eastAsia="宋体" w:hint="default"/>
                <w:sz w:val="21"/>
                <w:szCs w:val="21"/>
              </w:rPr>
            </w:pPr>
            <w:r>
              <w:rPr>
                <w:rFonts w:ascii="宋体"/>
                <w:sz w:val="21"/>
              </w:rPr>
              <w:t>2.10</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22"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21"/>
                <w:szCs w:val="21"/>
              </w:rPr>
            </w:pPr>
            <w:r>
              <w:rPr>
                <w:rFonts w:ascii="宋体"/>
                <w:sz w:val="21"/>
              </w:rPr>
              <w:t>813,043,495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96.56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8,668,500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z w:val="21"/>
              </w:rPr>
              <w:t>8,668,500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821,711,995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sz w:val="21"/>
              </w:rPr>
              <w:t>97.59</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人民币</w:t>
            </w:r>
            <w:r>
              <w:rPr>
                <w:rFonts w:ascii="宋体" w:hAnsi="宋体" w:cs="宋体" w:eastAsia="宋体" w:hint="default"/>
                <w:spacing w:val="-2"/>
                <w:sz w:val="21"/>
                <w:szCs w:val="21"/>
              </w:rPr>
              <w:t>普</w:t>
            </w:r>
            <w:r>
              <w:rPr>
                <w:rFonts w:ascii="宋体" w:hAnsi="宋体" w:cs="宋体" w:eastAsia="宋体" w:hint="default"/>
                <w:sz w:val="21"/>
                <w:szCs w:val="21"/>
              </w:rPr>
              <w:t>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813,043,495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96.56</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8,668,500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z w:val="21"/>
              </w:rPr>
              <w:t>8,668,500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821,711,995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97.59</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境内上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境外上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842,008,495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sz w:val="21"/>
              </w:rPr>
              <w:t>100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4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7"/>
              <w:jc w:val="right"/>
              <w:rPr>
                <w:rFonts w:ascii="宋体" w:hAnsi="宋体" w:cs="宋体" w:eastAsia="宋体" w:hint="default"/>
                <w:sz w:val="21"/>
                <w:szCs w:val="21"/>
              </w:rPr>
            </w:pPr>
            <w:r>
              <w:rPr>
                <w:rFonts w:ascii="宋体"/>
                <w:sz w:val="21"/>
              </w:rPr>
              <w:t>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842,008,495</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2" w:right="0"/>
              <w:jc w:val="center"/>
              <w:rPr>
                <w:rFonts w:ascii="宋体" w:hAnsi="宋体" w:cs="宋体" w:eastAsia="宋体" w:hint="default"/>
                <w:sz w:val="21"/>
                <w:szCs w:val="21"/>
              </w:rPr>
            </w:pPr>
            <w:r>
              <w:rPr>
                <w:rFonts w:ascii="宋体"/>
                <w:sz w:val="21"/>
              </w:rPr>
              <w:t>100</w:t>
            </w:r>
          </w:p>
        </w:tc>
      </w:tr>
    </w:tbl>
    <w:p>
      <w:pPr>
        <w:spacing w:line="240" w:lineRule="auto" w:before="1"/>
        <w:rPr>
          <w:rFonts w:ascii="宋体" w:hAnsi="宋体" w:cs="宋体" w:eastAsia="宋体" w:hint="default"/>
          <w:sz w:val="20"/>
          <w:szCs w:val="20"/>
        </w:rPr>
      </w:pPr>
    </w:p>
    <w:p>
      <w:pPr>
        <w:pStyle w:val="Heading5"/>
        <w:spacing w:line="240" w:lineRule="auto"/>
        <w:ind w:left="980" w:right="877"/>
        <w:jc w:val="left"/>
        <w:rPr>
          <w:b w:val="0"/>
          <w:bCs w:val="0"/>
        </w:rPr>
      </w:pPr>
      <w:r>
        <w:rPr>
          <w:rFonts w:ascii="宋体" w:hAnsi="宋体" w:cs="宋体" w:eastAsia="宋体" w:hint="default"/>
        </w:rPr>
        <w:t>2</w:t>
      </w:r>
      <w:r>
        <w:rPr/>
        <w:t>、股份变动情况说明</w:t>
      </w:r>
      <w:r>
        <w:rPr>
          <w:b w:val="0"/>
          <w:bCs w:val="0"/>
        </w:rPr>
      </w:r>
    </w:p>
    <w:p>
      <w:pPr>
        <w:pStyle w:val="BodyText"/>
        <w:spacing w:line="240" w:lineRule="auto" w:before="68"/>
        <w:ind w:left="980" w:right="877"/>
        <w:jc w:val="left"/>
      </w:pPr>
      <w:r>
        <w:rPr/>
        <w:t>（</w:t>
      </w:r>
      <w:r>
        <w:rPr>
          <w:rFonts w:ascii="宋体" w:hAnsi="宋体" w:cs="宋体" w:eastAsia="宋体" w:hint="default"/>
        </w:rPr>
        <w:t>1</w:t>
      </w:r>
      <w:r>
        <w:rPr/>
        <w:t>）</w:t>
      </w:r>
      <w:r>
        <w:rPr>
          <w:spacing w:val="-26"/>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8"/>
        </w:rPr>
        <w:t> </w:t>
      </w:r>
      <w:r>
        <w:rPr>
          <w:rFonts w:ascii="宋体" w:hAnsi="宋体" w:cs="宋体" w:eastAsia="宋体" w:hint="default"/>
        </w:rPr>
        <w:t>26</w:t>
      </w:r>
      <w:r>
        <w:rPr>
          <w:rFonts w:ascii="宋体" w:hAnsi="宋体" w:cs="宋体" w:eastAsia="宋体" w:hint="default"/>
          <w:spacing w:val="-56"/>
        </w:rPr>
        <w:t> </w:t>
      </w:r>
      <w:r>
        <w:rPr/>
        <w:t>日，公司第六届董事会第三十八次会议审议通过了公司限制性股票符</w:t>
      </w:r>
    </w:p>
    <w:p>
      <w:pPr>
        <w:pStyle w:val="BodyText"/>
        <w:spacing w:line="240" w:lineRule="auto" w:before="99"/>
        <w:ind w:left="980" w:right="877"/>
        <w:jc w:val="left"/>
      </w:pPr>
      <w:r>
        <w:rPr/>
        <w:t>合解锁条件的议案，本次解锁的已授出股权激励股份数量为 </w:t>
      </w:r>
      <w:r>
        <w:rPr>
          <w:rFonts w:ascii="宋体" w:hAnsi="宋体" w:cs="宋体" w:eastAsia="宋体" w:hint="default"/>
        </w:rPr>
        <w:t>8,688,500</w:t>
      </w:r>
      <w:r>
        <w:rPr>
          <w:rFonts w:ascii="宋体" w:hAnsi="宋体" w:cs="宋体" w:eastAsia="宋体" w:hint="default"/>
          <w:spacing w:val="8"/>
        </w:rPr>
        <w:t> </w:t>
      </w:r>
      <w:r>
        <w:rPr/>
        <w:t>股，上市流通日为</w:t>
      </w:r>
    </w:p>
    <w:p>
      <w:pPr>
        <w:spacing w:after="0" w:line="240" w:lineRule="auto"/>
        <w:jc w:val="left"/>
        <w:sectPr>
          <w:type w:val="continuous"/>
          <w:pgSz w:w="11910" w:h="16840"/>
          <w:pgMar w:top="1580" w:bottom="280" w:left="820" w:right="800"/>
        </w:sectPr>
      </w:pPr>
    </w:p>
    <w:p>
      <w:pPr>
        <w:pStyle w:val="BodyText"/>
        <w:spacing w:line="240" w:lineRule="auto" w:before="104"/>
        <w:ind w:left="400" w:right="525"/>
        <w:jc w:val="left"/>
      </w:pPr>
      <w:r>
        <w:rPr>
          <w:rFonts w:ascii="宋体" w:hAnsi="宋体" w:cs="宋体" w:eastAsia="宋体" w:hint="default"/>
        </w:rPr>
        <w:t>2012</w:t>
      </w:r>
      <w:r>
        <w:rPr>
          <w:rFonts w:ascii="宋体" w:hAnsi="宋体" w:cs="宋体" w:eastAsia="宋体" w:hint="default"/>
          <w:spacing w:val="-53"/>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2"/>
        </w:rPr>
        <w:t> </w:t>
      </w:r>
      <w:r>
        <w:rPr/>
        <w:t>日。</w:t>
      </w:r>
    </w:p>
    <w:p>
      <w:pPr>
        <w:pStyle w:val="BodyText"/>
        <w:spacing w:line="240" w:lineRule="auto" w:before="99"/>
        <w:ind w:left="400" w:right="525"/>
        <w:jc w:val="left"/>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40"/>
        </w:rPr>
        <w:t> </w:t>
      </w:r>
      <w:r>
        <w:rPr/>
        <w:t>年</w:t>
      </w:r>
      <w:r>
        <w:rPr>
          <w:spacing w:val="-41"/>
        </w:rPr>
        <w:t> </w:t>
      </w:r>
      <w:r>
        <w:rPr>
          <w:rFonts w:ascii="宋体" w:hAnsi="宋体" w:cs="宋体" w:eastAsia="宋体" w:hint="default"/>
        </w:rPr>
        <w:t>5</w:t>
      </w:r>
      <w:r>
        <w:rPr>
          <w:rFonts w:ascii="宋体" w:hAnsi="宋体" w:cs="宋体" w:eastAsia="宋体" w:hint="default"/>
          <w:spacing w:val="-40"/>
        </w:rPr>
        <w:t> </w:t>
      </w:r>
      <w:r>
        <w:rPr/>
        <w:t>月</w:t>
      </w:r>
      <w:r>
        <w:rPr>
          <w:spacing w:val="-41"/>
        </w:rPr>
        <w:t> </w:t>
      </w:r>
      <w:r>
        <w:rPr>
          <w:rFonts w:ascii="宋体" w:hAnsi="宋体" w:cs="宋体" w:eastAsia="宋体" w:hint="default"/>
        </w:rPr>
        <w:t>11</w:t>
      </w:r>
      <w:r>
        <w:rPr>
          <w:rFonts w:ascii="宋体" w:hAnsi="宋体" w:cs="宋体" w:eastAsia="宋体" w:hint="default"/>
          <w:spacing w:val="-40"/>
        </w:rPr>
        <w:t> </w:t>
      </w:r>
      <w:r>
        <w:rPr/>
        <w:t>日，公司第六届董事会第三十九次会议审议通过了关于回购注销部分</w:t>
      </w:r>
    </w:p>
    <w:p>
      <w:pPr>
        <w:pStyle w:val="BodyText"/>
        <w:spacing w:line="240" w:lineRule="auto" w:before="99"/>
        <w:ind w:left="400" w:right="525"/>
        <w:jc w:val="left"/>
      </w:pPr>
      <w:r>
        <w:rPr/>
        <w:t>已授出股权激励股票的议案</w:t>
      </w:r>
      <w:r>
        <w:rPr>
          <w:spacing w:val="-93"/>
        </w:rPr>
        <w:t>，</w:t>
      </w:r>
      <w:r>
        <w:rPr/>
        <w:t>决定</w:t>
      </w:r>
      <w:r>
        <w:rPr>
          <w:spacing w:val="-2"/>
        </w:rPr>
        <w:t>回</w:t>
      </w:r>
      <w:r>
        <w:rPr/>
        <w:t>购并注销</w:t>
      </w:r>
      <w:r>
        <w:rPr>
          <w:spacing w:val="-53"/>
        </w:rPr>
        <w:t> </w:t>
      </w:r>
      <w:r>
        <w:rPr>
          <w:rFonts w:ascii="宋体" w:hAnsi="宋体" w:cs="宋体" w:eastAsia="宋体" w:hint="default"/>
        </w:rPr>
        <w:t>3</w:t>
      </w:r>
      <w:r>
        <w:rPr>
          <w:rFonts w:ascii="宋体" w:hAnsi="宋体" w:cs="宋体" w:eastAsia="宋体" w:hint="default"/>
          <w:spacing w:val="-53"/>
        </w:rPr>
        <w:t> </w:t>
      </w:r>
      <w:r>
        <w:rPr/>
        <w:t>名原股权激励对象已获授但尚未解锁的股权</w:t>
      </w:r>
    </w:p>
    <w:p>
      <w:pPr>
        <w:pStyle w:val="BodyText"/>
        <w:spacing w:line="240" w:lineRule="auto" w:before="100"/>
        <w:ind w:left="400" w:right="525"/>
        <w:jc w:val="left"/>
      </w:pPr>
      <w:r>
        <w:rPr/>
        <w:t>激励股票共计</w:t>
      </w:r>
      <w:r>
        <w:rPr>
          <w:spacing w:val="-53"/>
        </w:rPr>
        <w:t> </w:t>
      </w:r>
      <w:r>
        <w:rPr>
          <w:rFonts w:ascii="宋体" w:hAnsi="宋体" w:cs="宋体" w:eastAsia="宋体" w:hint="default"/>
        </w:rPr>
        <w:t>70</w:t>
      </w:r>
      <w:r>
        <w:rPr>
          <w:rFonts w:ascii="宋体" w:hAnsi="宋体" w:cs="宋体" w:eastAsia="宋体" w:hint="default"/>
          <w:spacing w:val="-53"/>
        </w:rPr>
        <w:t> </w:t>
      </w:r>
      <w:r>
        <w:rPr/>
        <w:t>万股。</w:t>
      </w:r>
    </w:p>
    <w:p>
      <w:pPr>
        <w:pStyle w:val="BodyText"/>
        <w:spacing w:line="240" w:lineRule="auto" w:before="99"/>
        <w:ind w:left="400" w:right="525"/>
        <w:jc w:val="left"/>
      </w:pPr>
      <w:r>
        <w:rPr/>
        <w:t>（</w:t>
      </w:r>
      <w:r>
        <w:rPr>
          <w:rFonts w:ascii="宋体" w:hAnsi="宋体" w:cs="宋体" w:eastAsia="宋体" w:hint="default"/>
        </w:rPr>
        <w:t>3</w:t>
      </w:r>
      <w:r>
        <w:rPr/>
        <w:t>）</w:t>
      </w:r>
      <w:r>
        <w:rPr>
          <w:spacing w:val="-1"/>
        </w:rPr>
        <w:t> </w:t>
      </w:r>
      <w:r>
        <w:rPr>
          <w:rFonts w:ascii="宋体" w:hAnsi="宋体" w:cs="宋体" w:eastAsia="宋体" w:hint="default"/>
        </w:rPr>
        <w:t>2012</w:t>
      </w:r>
      <w:r>
        <w:rPr>
          <w:rFonts w:ascii="宋体" w:hAnsi="宋体" w:cs="宋体" w:eastAsia="宋体" w:hint="default"/>
          <w:spacing w:val="-40"/>
        </w:rPr>
        <w:t> </w:t>
      </w:r>
      <w:r>
        <w:rPr/>
        <w:t>年</w:t>
      </w:r>
      <w:r>
        <w:rPr>
          <w:spacing w:val="-41"/>
        </w:rPr>
        <w:t> </w:t>
      </w:r>
      <w:r>
        <w:rPr>
          <w:rFonts w:ascii="宋体" w:hAnsi="宋体" w:cs="宋体" w:eastAsia="宋体" w:hint="default"/>
        </w:rPr>
        <w:t>10</w:t>
      </w:r>
      <w:r>
        <w:rPr>
          <w:rFonts w:ascii="宋体" w:hAnsi="宋体" w:cs="宋体" w:eastAsia="宋体" w:hint="default"/>
          <w:spacing w:val="-40"/>
        </w:rPr>
        <w:t> </w:t>
      </w:r>
      <w:r>
        <w:rPr/>
        <w:t>月</w:t>
      </w:r>
      <w:r>
        <w:rPr>
          <w:spacing w:val="-41"/>
        </w:rPr>
        <w:t> </w:t>
      </w:r>
      <w:r>
        <w:rPr>
          <w:rFonts w:ascii="宋体" w:hAnsi="宋体" w:cs="宋体" w:eastAsia="宋体" w:hint="default"/>
        </w:rPr>
        <w:t>29</w:t>
      </w:r>
      <w:r>
        <w:rPr>
          <w:rFonts w:ascii="宋体" w:hAnsi="宋体" w:cs="宋体" w:eastAsia="宋体" w:hint="default"/>
          <w:spacing w:val="-40"/>
        </w:rPr>
        <w:t> </w:t>
      </w:r>
      <w:r>
        <w:rPr/>
        <w:t>日，公司第七届董事会第九次会议审议通过了关于回购注销部分已</w:t>
      </w:r>
    </w:p>
    <w:p>
      <w:pPr>
        <w:pStyle w:val="BodyText"/>
        <w:spacing w:line="240" w:lineRule="auto" w:before="99"/>
        <w:ind w:left="400" w:right="525"/>
        <w:jc w:val="left"/>
      </w:pPr>
      <w:r>
        <w:rPr/>
        <w:t>授出股权激励股票的议案，决定回购并注销</w:t>
      </w:r>
      <w:r>
        <w:rPr>
          <w:spacing w:val="-48"/>
        </w:rPr>
        <w:t> </w:t>
      </w:r>
      <w:r>
        <w:rPr>
          <w:rFonts w:ascii="宋体" w:hAnsi="宋体" w:cs="宋体" w:eastAsia="宋体" w:hint="default"/>
        </w:rPr>
        <w:t>11</w:t>
      </w:r>
      <w:r>
        <w:rPr>
          <w:rFonts w:ascii="宋体" w:hAnsi="宋体" w:cs="宋体" w:eastAsia="宋体" w:hint="default"/>
          <w:spacing w:val="-48"/>
        </w:rPr>
        <w:t> </w:t>
      </w:r>
      <w:r>
        <w:rPr/>
        <w:t>名原股权激励对象已获授但尚未解锁的股权</w:t>
      </w:r>
    </w:p>
    <w:p>
      <w:pPr>
        <w:pStyle w:val="BodyText"/>
        <w:spacing w:line="240" w:lineRule="auto" w:before="99"/>
        <w:ind w:left="400" w:right="525"/>
        <w:jc w:val="left"/>
      </w:pPr>
      <w:r>
        <w:rPr/>
        <w:t>激励股票共计</w:t>
      </w:r>
      <w:r>
        <w:rPr>
          <w:spacing w:val="-53"/>
        </w:rPr>
        <w:t> </w:t>
      </w:r>
      <w:r>
        <w:rPr>
          <w:rFonts w:ascii="宋体" w:hAnsi="宋体" w:cs="宋体" w:eastAsia="宋体" w:hint="default"/>
        </w:rPr>
        <w:t>199.5</w:t>
      </w:r>
      <w:r>
        <w:rPr>
          <w:rFonts w:ascii="宋体" w:hAnsi="宋体" w:cs="宋体" w:eastAsia="宋体" w:hint="default"/>
          <w:spacing w:val="-53"/>
        </w:rPr>
        <w:t> </w:t>
      </w:r>
      <w:r>
        <w:rPr/>
        <w:t>万股。</w:t>
      </w:r>
    </w:p>
    <w:p>
      <w:pPr>
        <w:pStyle w:val="BodyText"/>
        <w:spacing w:line="240" w:lineRule="auto" w:before="99"/>
        <w:ind w:left="400" w:right="525"/>
        <w:jc w:val="left"/>
      </w:pPr>
      <w:r>
        <w:rPr/>
        <w:t>（</w:t>
      </w:r>
      <w:r>
        <w:rPr>
          <w:rFonts w:ascii="宋体" w:hAnsi="宋体" w:cs="宋体" w:eastAsia="宋体" w:hint="default"/>
        </w:rPr>
        <w:t>5</w:t>
      </w:r>
      <w:r>
        <w:rPr/>
        <w:t>）截止至</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日，公司共计回购股权激励股票</w:t>
      </w:r>
      <w:r>
        <w:rPr>
          <w:spacing w:val="-53"/>
        </w:rPr>
        <w:t> </w:t>
      </w:r>
      <w:r>
        <w:rPr>
          <w:rFonts w:ascii="宋体" w:hAnsi="宋体" w:cs="宋体" w:eastAsia="宋体" w:hint="default"/>
        </w:rPr>
        <w:t>259</w:t>
      </w:r>
      <w:r>
        <w:rPr>
          <w:rFonts w:ascii="宋体" w:hAnsi="宋体" w:cs="宋体" w:eastAsia="宋体" w:hint="default"/>
          <w:spacing w:val="-53"/>
        </w:rPr>
        <w:t> </w:t>
      </w:r>
      <w:r>
        <w:rPr/>
        <w:t>万股。</w:t>
      </w:r>
    </w:p>
    <w:p>
      <w:pPr>
        <w:pStyle w:val="BodyText"/>
        <w:spacing w:line="240" w:lineRule="auto" w:before="99"/>
        <w:ind w:left="400" w:right="525"/>
        <w:jc w:val="left"/>
      </w:pPr>
      <w:r>
        <w:rPr>
          <w:spacing w:val="-3"/>
        </w:rPr>
        <w:t>（</w:t>
      </w:r>
      <w:r>
        <w:rPr>
          <w:rFonts w:ascii="宋体" w:hAnsi="宋体" w:cs="宋体" w:eastAsia="宋体" w:hint="default"/>
          <w:spacing w:val="-3"/>
        </w:rPr>
        <w:t>6</w:t>
      </w:r>
      <w:r>
        <w:rPr>
          <w:spacing w:val="-3"/>
        </w:rPr>
        <w:t>）截止至报告日，公司共计回购股权激励股票</w:t>
      </w:r>
      <w:r>
        <w:rPr>
          <w:spacing w:val="-46"/>
        </w:rPr>
        <w:t> </w:t>
      </w:r>
      <w:r>
        <w:rPr>
          <w:rFonts w:ascii="宋体" w:hAnsi="宋体" w:cs="宋体" w:eastAsia="宋体" w:hint="default"/>
        </w:rPr>
        <w:t>269.5</w:t>
      </w:r>
      <w:r>
        <w:rPr>
          <w:rFonts w:ascii="宋体" w:hAnsi="宋体" w:cs="宋体" w:eastAsia="宋体" w:hint="default"/>
          <w:spacing w:val="-44"/>
        </w:rPr>
        <w:t> </w:t>
      </w:r>
      <w:r>
        <w:rPr>
          <w:spacing w:val="-3"/>
        </w:rPr>
        <w:t>万股，并完成该等股票的注销工作，</w:t>
      </w:r>
    </w:p>
    <w:p>
      <w:pPr>
        <w:pStyle w:val="BodyText"/>
        <w:spacing w:line="326" w:lineRule="auto" w:before="99"/>
        <w:ind w:left="400" w:right="865"/>
        <w:jc w:val="left"/>
      </w:pPr>
      <w:r>
        <w:rPr/>
        <w:t>公司股本由</w:t>
      </w:r>
      <w:r>
        <w:rPr>
          <w:spacing w:val="-48"/>
        </w:rPr>
        <w:t> </w:t>
      </w:r>
      <w:r>
        <w:rPr>
          <w:rFonts w:ascii="宋体" w:hAnsi="宋体" w:cs="宋体" w:eastAsia="宋体" w:hint="default"/>
        </w:rPr>
        <w:t>842,008,495</w:t>
      </w:r>
      <w:r>
        <w:rPr>
          <w:rFonts w:ascii="宋体" w:hAnsi="宋体" w:cs="宋体" w:eastAsia="宋体" w:hint="default"/>
          <w:spacing w:val="-49"/>
        </w:rPr>
        <w:t> </w:t>
      </w:r>
      <w:r>
        <w:rPr/>
        <w:t>股减少至</w:t>
      </w:r>
      <w:r>
        <w:rPr>
          <w:spacing w:val="-49"/>
        </w:rPr>
        <w:t> </w:t>
      </w:r>
      <w:r>
        <w:rPr>
          <w:rFonts w:ascii="宋体" w:hAnsi="宋体" w:cs="宋体" w:eastAsia="宋体" w:hint="default"/>
        </w:rPr>
        <w:t>839,313,495</w:t>
      </w:r>
      <w:r>
        <w:rPr>
          <w:rFonts w:ascii="宋体" w:hAnsi="宋体" w:cs="宋体" w:eastAsia="宋体" w:hint="default"/>
          <w:spacing w:val="-48"/>
        </w:rPr>
        <w:t> </w:t>
      </w:r>
      <w:r>
        <w:rPr>
          <w:spacing w:val="-6"/>
        </w:rPr>
        <w:t>股。目前公司正在办理工商变更登记手续等</w:t>
      </w:r>
      <w:r>
        <w:rPr/>
        <w:t> 相关事宜。</w:t>
      </w:r>
    </w:p>
    <w:p>
      <w:pPr>
        <w:spacing w:line="240" w:lineRule="auto" w:before="8"/>
        <w:rPr>
          <w:rFonts w:ascii="宋体" w:hAnsi="宋体" w:cs="宋体" w:eastAsia="宋体" w:hint="default"/>
          <w:sz w:val="20"/>
          <w:szCs w:val="20"/>
        </w:rPr>
      </w:pPr>
    </w:p>
    <w:p>
      <w:pPr>
        <w:pStyle w:val="Heading5"/>
        <w:spacing w:line="240" w:lineRule="auto"/>
        <w:ind w:left="400" w:right="525"/>
        <w:jc w:val="left"/>
        <w:rPr>
          <w:b w:val="0"/>
          <w:bCs w:val="0"/>
        </w:rPr>
      </w:pPr>
      <w:r>
        <w:rPr>
          <w:rFonts w:ascii="宋体" w:hAnsi="宋体" w:cs="宋体" w:eastAsia="宋体" w:hint="default"/>
        </w:rPr>
        <w:t>(</w:t>
      </w:r>
      <w:r>
        <w:rPr/>
        <w:t>二</w:t>
      </w:r>
      <w:r>
        <w:rPr>
          <w:rFonts w:ascii="宋体" w:hAnsi="宋体" w:cs="宋体" w:eastAsia="宋体" w:hint="default"/>
        </w:rPr>
        <w:t>)</w:t>
      </w:r>
      <w:r>
        <w:rPr/>
        <w:t>限售股份变动情况</w:t>
      </w:r>
      <w:r>
        <w:rPr>
          <w:b w:val="0"/>
          <w:bCs w:val="0"/>
        </w:rPr>
      </w:r>
    </w:p>
    <w:p>
      <w:pPr>
        <w:pStyle w:val="BodyText"/>
        <w:spacing w:line="240" w:lineRule="auto" w:before="37"/>
        <w:ind w:left="0" w:right="877"/>
        <w:jc w:val="right"/>
      </w:pPr>
      <w:r>
        <w:rPr/>
        <w:t>单位：股</w:t>
      </w:r>
    </w:p>
    <w:p>
      <w:pPr>
        <w:spacing w:line="240" w:lineRule="auto" w:before="1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487"/>
        <w:gridCol w:w="1266"/>
        <w:gridCol w:w="1181"/>
        <w:gridCol w:w="1266"/>
        <w:gridCol w:w="1266"/>
        <w:gridCol w:w="1106"/>
        <w:gridCol w:w="1784"/>
      </w:tblGrid>
      <w:tr>
        <w:trPr>
          <w:trHeight w:val="634"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本年解除</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3"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股权激励对象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8,689,500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8,668,500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-21,000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日</w:t>
            </w:r>
          </w:p>
        </w:tc>
      </w:tr>
      <w:tr>
        <w:trPr>
          <w:trHeight w:val="322"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股权激励对象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8,689,500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-1,101,000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7,588,500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股权激励对象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11,586,000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-1,468,000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10,118,000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571"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浙大网新科技</w:t>
            </w:r>
          </w:p>
          <w:p>
            <w:pPr>
              <w:pStyle w:val="TableParagraph"/>
              <w:spacing w:line="273" w:lineRule="auto" w:before="37"/>
              <w:ind w:left="103" w:right="103"/>
              <w:jc w:val="both"/>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回购专用证券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账户</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2,590,000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2,590,000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pacing w:val="16"/>
                <w:sz w:val="21"/>
                <w:szCs w:val="21"/>
              </w:rPr>
              <w:t>股权激励</w:t>
            </w:r>
            <w:r>
              <w:rPr>
                <w:rFonts w:ascii="宋体" w:hAnsi="宋体" w:cs="宋体" w:eastAsia="宋体" w:hint="default"/>
                <w:sz w:val="21"/>
                <w:szCs w:val="21"/>
              </w:rPr>
            </w:r>
          </w:p>
          <w:p>
            <w:pPr>
              <w:pStyle w:val="TableParagraph"/>
              <w:spacing w:line="273" w:lineRule="auto" w:before="37"/>
              <w:ind w:left="103" w:right="84"/>
              <w:jc w:val="both"/>
              <w:rPr>
                <w:rFonts w:ascii="宋体" w:hAnsi="宋体" w:cs="宋体" w:eastAsia="宋体" w:hint="default"/>
                <w:sz w:val="21"/>
                <w:szCs w:val="21"/>
              </w:rPr>
            </w:pPr>
            <w:r>
              <w:rPr>
                <w:rFonts w:ascii="宋体" w:hAnsi="宋体" w:cs="宋体" w:eastAsia="宋体" w:hint="default"/>
                <w:spacing w:val="16"/>
                <w:sz w:val="21"/>
                <w:szCs w:val="21"/>
              </w:rPr>
              <w:t>限制性股 </w:t>
            </w:r>
            <w:r>
              <w:rPr>
                <w:rFonts w:ascii="宋体" w:hAnsi="宋体" w:cs="宋体" w:eastAsia="宋体" w:hint="default"/>
                <w:spacing w:val="12"/>
                <w:sz w:val="21"/>
                <w:szCs w:val="21"/>
              </w:rPr>
              <w:t>票回购至</w:t>
            </w:r>
            <w:r>
              <w:rPr>
                <w:rFonts w:ascii="宋体" w:hAnsi="宋体" w:cs="宋体" w:eastAsia="宋体" w:hint="default"/>
                <w:sz w:val="21"/>
                <w:szCs w:val="21"/>
              </w:rPr>
              <w:t> </w:t>
            </w:r>
            <w:r>
              <w:rPr>
                <w:rFonts w:ascii="宋体" w:hAnsi="宋体" w:cs="宋体" w:eastAsia="宋体" w:hint="default"/>
                <w:spacing w:val="16"/>
                <w:sz w:val="21"/>
                <w:szCs w:val="21"/>
              </w:rPr>
              <w:t>公司回购</w:t>
            </w:r>
            <w:r>
              <w:rPr>
                <w:rFonts w:ascii="宋体" w:hAnsi="宋体" w:cs="宋体" w:eastAsia="宋体" w:hint="default"/>
                <w:spacing w:val="16"/>
                <w:sz w:val="21"/>
                <w:szCs w:val="21"/>
              </w:rPr>
              <w:t> </w:t>
            </w:r>
            <w:r>
              <w:rPr>
                <w:rFonts w:ascii="宋体" w:hAnsi="宋体" w:cs="宋体" w:eastAsia="宋体" w:hint="default"/>
                <w:sz w:val="21"/>
                <w:szCs w:val="21"/>
              </w:rPr>
              <w:t>专用账户</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28,965,000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8,668,500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pacing w:val="-1"/>
                <w:sz w:val="21"/>
              </w:rPr>
              <w:t>20,296,500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1111" w:footer="978" w:top="1340" w:bottom="1160" w:left="1400" w:right="920"/>
        </w:sectPr>
      </w:pPr>
    </w:p>
    <w:p>
      <w:pPr>
        <w:pStyle w:val="Heading5"/>
        <w:spacing w:line="273" w:lineRule="auto"/>
        <w:ind w:left="400" w:right="-15"/>
        <w:jc w:val="left"/>
        <w:rPr>
          <w:b w:val="0"/>
          <w:bCs w:val="0"/>
        </w:rPr>
      </w:pPr>
      <w:r>
        <w:rPr/>
        <w:t>二、证券发行与上市情况</w:t>
      </w:r>
      <w:r>
        <w:rPr>
          <w:w w:val="99"/>
        </w:rPr>
        <w:t> </w:t>
      </w:r>
      <w:r>
        <w:rPr>
          <w:rFonts w:ascii="宋体" w:hAnsi="宋体" w:cs="宋体" w:eastAsia="宋体" w:hint="default"/>
        </w:rPr>
        <w:t>(</w:t>
      </w:r>
      <w:r>
        <w:rPr/>
        <w:t>一</w:t>
      </w:r>
      <w:r>
        <w:rPr>
          <w:rFonts w:ascii="宋体" w:hAnsi="宋体" w:cs="宋体" w:eastAsia="宋体" w:hint="default"/>
        </w:rPr>
        <w:t>)</w:t>
      </w:r>
      <w:r>
        <w:rPr/>
        <w:t>截至报告期末近</w:t>
      </w:r>
      <w:r>
        <w:rPr>
          <w:spacing w:val="-56"/>
        </w:rPr>
        <w:t> </w:t>
      </w:r>
      <w:r>
        <w:rPr>
          <w:rFonts w:ascii="宋体" w:hAnsi="宋体" w:cs="宋体" w:eastAsia="宋体" w:hint="default"/>
        </w:rPr>
        <w:t>3</w:t>
      </w:r>
      <w:r>
        <w:rPr>
          <w:rFonts w:ascii="宋体" w:hAnsi="宋体" w:cs="宋体" w:eastAsia="宋体" w:hint="default"/>
          <w:spacing w:val="-56"/>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54" w:val="left" w:leader="none"/>
        </w:tabs>
        <w:spacing w:line="240" w:lineRule="auto" w:before="135"/>
        <w:ind w:left="400" w:right="0"/>
        <w:jc w:val="left"/>
      </w:pPr>
      <w:r>
        <w:rPr/>
        <w:t>单位：股</w:t>
        <w:tab/>
        <w:t>币种</w:t>
      </w:r>
      <w:r>
        <w:rPr>
          <w:rFonts w:ascii="宋体" w:hAnsi="宋体" w:cs="宋体" w:eastAsia="宋体" w:hint="default"/>
        </w:rPr>
        <w:t>:</w:t>
      </w:r>
      <w:r>
        <w:rPr/>
        <w:t>人民币</w:t>
      </w:r>
    </w:p>
    <w:p>
      <w:pPr>
        <w:spacing w:after="0" w:line="240" w:lineRule="auto"/>
        <w:jc w:val="left"/>
        <w:sectPr>
          <w:type w:val="continuous"/>
          <w:pgSz w:w="11910" w:h="16840"/>
          <w:pgMar w:top="1580" w:bottom="280" w:left="1400" w:right="920"/>
          <w:cols w:num="2" w:equalWidth="0">
            <w:col w:w="4407" w:space="1593"/>
            <w:col w:w="3590"/>
          </w:cols>
        </w:sectPr>
      </w:pPr>
    </w:p>
    <w:p>
      <w:pPr>
        <w:spacing w:line="240" w:lineRule="auto" w:before="11"/>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703"/>
        <w:gridCol w:w="1134"/>
        <w:gridCol w:w="1276"/>
        <w:gridCol w:w="1276"/>
        <w:gridCol w:w="798"/>
        <w:gridCol w:w="1184"/>
        <w:gridCol w:w="1184"/>
      </w:tblGrid>
      <w:tr>
        <w:trPr>
          <w:trHeight w:val="635"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股票及其衍生证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券的种类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54"/>
                <w:sz w:val="21"/>
                <w:szCs w:val="21"/>
              </w:rPr>
              <w:t>发行价格</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8"/>
                <w:sz w:val="21"/>
                <w:szCs w:val="21"/>
              </w:rPr>
              <w:t> </w:t>
            </w:r>
            <w:r>
              <w:rPr>
                <w:rFonts w:ascii="宋体" w:hAnsi="宋体" w:cs="宋体" w:eastAsia="宋体" w:hint="default"/>
                <w:sz w:val="21"/>
                <w:szCs w:val="21"/>
              </w:rPr>
              <w:t>市</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2"/>
                <w:sz w:val="21"/>
                <w:szCs w:val="21"/>
              </w:rPr>
              <w:t>获准上市</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2"/>
                <w:sz w:val="21"/>
                <w:szCs w:val="21"/>
              </w:rPr>
              <w:t>交易终止</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日期</w:t>
            </w:r>
          </w:p>
        </w:tc>
      </w:tr>
      <w:tr>
        <w:trPr>
          <w:trHeight w:val="322" w:hRule="exact"/>
        </w:trPr>
        <w:tc>
          <w:tcPr>
            <w:tcW w:w="8556"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94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股限制性股票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3.87</w:t>
            </w:r>
            <w:r>
              <w:rPr>
                <w:rFonts w:ascii="宋体" w:hAnsi="宋体" w:cs="宋体" w:eastAsia="宋体" w:hint="default"/>
                <w:spacing w:val="-51"/>
                <w:sz w:val="21"/>
                <w:szCs w:val="21"/>
              </w:rPr>
              <w:t> </w:t>
            </w:r>
            <w:r>
              <w:rPr>
                <w:rFonts w:ascii="宋体" w:hAnsi="宋体" w:cs="宋体" w:eastAsia="宋体" w:hint="default"/>
                <w:sz w:val="21"/>
                <w:szCs w:val="21"/>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28,965,000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5</w:t>
            </w:r>
            <w:r>
              <w:rPr>
                <w:rFonts w:ascii="宋体" w:hAnsi="宋体" w:cs="宋体" w:eastAsia="宋体" w:hint="default"/>
                <w:spacing w:val="-76"/>
                <w:sz w:val="21"/>
                <w:szCs w:val="21"/>
              </w:rPr>
              <w:t> </w:t>
            </w:r>
            <w:r>
              <w:rPr>
                <w:rFonts w:ascii="宋体" w:hAnsi="宋体" w:cs="宋体" w:eastAsia="宋体" w:hint="default"/>
                <w:sz w:val="21"/>
                <w:szCs w:val="21"/>
              </w:rPr>
              <w:t>月</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8,668,500</w:t>
            </w:r>
          </w:p>
        </w:tc>
        <w:tc>
          <w:tcPr>
            <w:tcW w:w="1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ind w:left="400" w:right="525"/>
        <w:jc w:val="left"/>
        <w:rPr>
          <w:b w:val="0"/>
          <w:bCs w:val="0"/>
        </w:rPr>
      </w:pPr>
      <w:r>
        <w:rPr/>
        <w:t>截至报告期末近</w:t>
      </w:r>
      <w:r>
        <w:rPr>
          <w:spacing w:val="-57"/>
        </w:rPr>
        <w:t> </w:t>
      </w:r>
      <w:r>
        <w:rPr>
          <w:rFonts w:ascii="宋体" w:hAnsi="宋体" w:cs="宋体" w:eastAsia="宋体" w:hint="default"/>
        </w:rPr>
        <w:t>3</w:t>
      </w:r>
      <w:r>
        <w:rPr>
          <w:rFonts w:ascii="宋体" w:hAnsi="宋体" w:cs="宋体" w:eastAsia="宋体" w:hint="default"/>
          <w:spacing w:val="-56"/>
        </w:rPr>
        <w:t> </w:t>
      </w:r>
      <w:r>
        <w:rPr/>
        <w:t>年历次证券发行情况的说明：</w:t>
      </w:r>
      <w:r>
        <w:rPr>
          <w:b w:val="0"/>
          <w:bCs w:val="0"/>
        </w:rPr>
      </w:r>
    </w:p>
    <w:p>
      <w:pPr>
        <w:pStyle w:val="BodyText"/>
        <w:spacing w:line="240" w:lineRule="auto" w:before="37"/>
        <w:ind w:left="820" w:right="525"/>
        <w:jc w:val="left"/>
        <w:rPr>
          <w:rFonts w:ascii="宋体" w:hAnsi="宋体" w:cs="宋体" w:eastAsia="宋体" w:hint="default"/>
        </w:rPr>
      </w:pPr>
      <w:r>
        <w:rPr/>
        <w:t>经中国证监会审核无异议及 </w:t>
      </w:r>
      <w:r>
        <w:rPr>
          <w:rFonts w:ascii="宋体" w:hAnsi="宋体" w:cs="宋体" w:eastAsia="宋体" w:hint="default"/>
        </w:rPr>
        <w:t>2011 </w:t>
      </w:r>
      <w:r>
        <w:rPr/>
        <w:t>年第一次临时股东大会审议批准通过，公司于</w:t>
      </w:r>
      <w:r>
        <w:rPr>
          <w:spacing w:val="9"/>
        </w:rPr>
        <w:t> </w:t>
      </w:r>
      <w:r>
        <w:rPr>
          <w:rFonts w:ascii="宋体" w:hAnsi="宋体" w:cs="宋体" w:eastAsia="宋体" w:hint="default"/>
        </w:rPr>
        <w:t>2011</w:t>
      </w:r>
    </w:p>
    <w:p>
      <w:pPr>
        <w:spacing w:after="0" w:line="240" w:lineRule="auto"/>
        <w:jc w:val="left"/>
        <w:rPr>
          <w:rFonts w:ascii="宋体" w:hAnsi="宋体" w:cs="宋体" w:eastAsia="宋体" w:hint="default"/>
        </w:rPr>
        <w:sectPr>
          <w:type w:val="continuous"/>
          <w:pgSz w:w="11910" w:h="16840"/>
          <w:pgMar w:top="1580" w:bottom="280" w:left="1400" w:right="920"/>
        </w:sectPr>
      </w:pPr>
    </w:p>
    <w:p>
      <w:pPr>
        <w:pStyle w:val="BodyText"/>
        <w:spacing w:line="273" w:lineRule="auto" w:before="72"/>
        <w:ind w:left="1120" w:right="1119"/>
        <w:jc w:val="both"/>
      </w:pP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日向</w:t>
      </w:r>
      <w:r>
        <w:rPr>
          <w:spacing w:val="-53"/>
        </w:rPr>
        <w:t> </w:t>
      </w:r>
      <w:r>
        <w:rPr>
          <w:rFonts w:ascii="宋体" w:hAnsi="宋体" w:cs="宋体" w:eastAsia="宋体" w:hint="default"/>
        </w:rPr>
        <w:t>107</w:t>
      </w:r>
      <w:r>
        <w:rPr>
          <w:rFonts w:ascii="宋体" w:hAnsi="宋体" w:cs="宋体" w:eastAsia="宋体" w:hint="default"/>
          <w:spacing w:val="-53"/>
        </w:rPr>
        <w:t> </w:t>
      </w:r>
      <w:r>
        <w:rPr/>
        <w:t>名激励对象授予了</w:t>
      </w:r>
      <w:r>
        <w:rPr>
          <w:spacing w:val="-53"/>
        </w:rPr>
        <w:t> </w:t>
      </w:r>
      <w:r>
        <w:rPr>
          <w:rFonts w:ascii="宋体" w:hAnsi="宋体" w:cs="宋体" w:eastAsia="宋体" w:hint="default"/>
        </w:rPr>
        <w:t>28,965,000</w:t>
      </w:r>
      <w:r>
        <w:rPr>
          <w:rFonts w:ascii="宋体" w:hAnsi="宋体" w:cs="宋体" w:eastAsia="宋体" w:hint="default"/>
          <w:spacing w:val="-53"/>
        </w:rPr>
        <w:t> </w:t>
      </w:r>
      <w:r>
        <w:rPr/>
        <w:t>股限制性股票。激励计划实施后公司总股 </w:t>
      </w:r>
      <w:r>
        <w:rPr>
          <w:spacing w:val="5"/>
        </w:rPr>
        <w:t>本为 </w:t>
      </w:r>
      <w:r>
        <w:rPr>
          <w:rFonts w:ascii="宋体" w:hAnsi="宋体" w:cs="宋体" w:eastAsia="宋体" w:hint="default"/>
        </w:rPr>
        <w:t>842,008,495 </w:t>
      </w:r>
      <w:r>
        <w:rPr>
          <w:spacing w:val="3"/>
        </w:rPr>
        <w:t>股。</w:t>
      </w:r>
      <w:r>
        <w:rPr>
          <w:rFonts w:ascii="宋体" w:hAnsi="宋体" w:cs="宋体" w:eastAsia="宋体" w:hint="default"/>
          <w:spacing w:val="3"/>
        </w:rPr>
        <w:t>2012</w:t>
      </w:r>
      <w:r>
        <w:rPr>
          <w:rFonts w:ascii="宋体" w:hAnsi="宋体" w:cs="宋体" w:eastAsia="宋体" w:hint="default"/>
          <w:spacing w:val="44"/>
        </w:rPr>
        <w:t> </w:t>
      </w:r>
      <w:r>
        <w:rPr>
          <w:spacing w:val="9"/>
        </w:rPr>
        <w:t>年，经公司第六届董事会第三十八次会议审议通过，同意</w:t>
      </w:r>
      <w:r>
        <w:rPr/>
        <w:t> </w:t>
      </w:r>
      <w:r>
        <w:rPr>
          <w:rFonts w:ascii="宋体" w:hAnsi="宋体" w:cs="宋体" w:eastAsia="宋体" w:hint="default"/>
        </w:rPr>
        <w:t>8,668,500</w:t>
      </w:r>
      <w:r>
        <w:rPr>
          <w:rFonts w:ascii="宋体" w:hAnsi="宋体" w:cs="宋体" w:eastAsia="宋体" w:hint="default"/>
          <w:spacing w:val="-53"/>
        </w:rPr>
        <w:t> </w:t>
      </w:r>
      <w:r>
        <w:rPr/>
        <w:t>股限制性股票解锁，该部分股票于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日上市流通。</w:t>
      </w:r>
    </w:p>
    <w:p>
      <w:pPr>
        <w:spacing w:line="240" w:lineRule="auto" w:before="6"/>
        <w:rPr>
          <w:rFonts w:ascii="宋体" w:hAnsi="宋体" w:cs="宋体" w:eastAsia="宋体" w:hint="default"/>
          <w:sz w:val="24"/>
          <w:szCs w:val="24"/>
        </w:rPr>
      </w:pPr>
    </w:p>
    <w:p>
      <w:pPr>
        <w:pStyle w:val="Heading5"/>
        <w:spacing w:line="273" w:lineRule="auto" w:before="0"/>
        <w:ind w:left="1120" w:right="3082"/>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公司股份总数及股东结构变动及公司资产和负债结构的变动情况</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24"/>
          <w:szCs w:val="24"/>
        </w:rPr>
      </w:pPr>
    </w:p>
    <w:p>
      <w:pPr>
        <w:spacing w:line="273" w:lineRule="auto" w:before="0"/>
        <w:ind w:left="1120" w:right="6666" w:firstLine="0"/>
        <w:jc w:val="left"/>
        <w:rPr>
          <w:rFonts w:ascii="宋体" w:hAnsi="宋体" w:cs="宋体" w:eastAsia="宋体" w:hint="default"/>
          <w:sz w:val="21"/>
          <w:szCs w:val="21"/>
        </w:rPr>
      </w:pPr>
      <w:r>
        <w:rPr>
          <w:rFonts w:ascii="宋体" w:hAnsi="宋体" w:cs="宋体" w:eastAsia="宋体" w:hint="default"/>
          <w:b/>
          <w:bCs/>
          <w:sz w:val="21"/>
          <w:szCs w:val="21"/>
        </w:rPr>
        <w:t>（三）现存的内部职工股情况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273" w:lineRule="auto" w:before="0"/>
        <w:ind w:left="1645" w:right="6878" w:hanging="526"/>
        <w:jc w:val="left"/>
        <w:rPr>
          <w:rFonts w:ascii="宋体" w:hAnsi="宋体" w:cs="宋体" w:eastAsia="宋体" w:hint="default"/>
          <w:sz w:val="21"/>
          <w:szCs w:val="21"/>
        </w:rPr>
      </w:pPr>
      <w:r>
        <w:rPr>
          <w:rFonts w:ascii="宋体" w:hAnsi="宋体" w:cs="宋体" w:eastAsia="宋体" w:hint="default"/>
          <w:b/>
          <w:bCs/>
          <w:sz w:val="21"/>
          <w:szCs w:val="21"/>
        </w:rPr>
        <w:t>三、股东和实际控制人情况</w:t>
      </w:r>
      <w:r>
        <w:rPr>
          <w:rFonts w:ascii="宋体" w:hAnsi="宋体" w:cs="宋体" w:eastAsia="宋体" w:hint="default"/>
          <w:b/>
          <w:bCs/>
          <w:w w:val="99"/>
          <w:sz w:val="21"/>
          <w:szCs w:val="21"/>
        </w:rPr>
        <w:t> </w:t>
      </w:r>
      <w:r>
        <w:rPr>
          <w:rFonts w:ascii="宋体" w:hAnsi="宋体" w:cs="宋体" w:eastAsia="宋体" w:hint="default"/>
          <w:sz w:val="21"/>
          <w:szCs w:val="21"/>
        </w:rPr>
        <w:t>已完成股权分置改革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5"/>
        <w:spacing w:line="240" w:lineRule="auto" w:before="0"/>
        <w:ind w:left="1120" w:right="0"/>
        <w:jc w:val="both"/>
        <w:rPr>
          <w:rFonts w:ascii="宋体" w:hAnsi="宋体" w:cs="宋体" w:eastAsia="宋体" w:hint="default"/>
          <w:b w:val="0"/>
          <w:bCs w:val="0"/>
        </w:rPr>
      </w:pPr>
      <w:r>
        <w:rPr>
          <w:rFonts w:ascii="宋体" w:hAnsi="宋体" w:cs="宋体" w:eastAsia="宋体" w:hint="default"/>
        </w:rPr>
        <w:t>(</w:t>
      </w:r>
      <w:r>
        <w:rPr/>
        <w:t>一</w:t>
      </w:r>
      <w:r>
        <w:rPr>
          <w:rFonts w:ascii="宋体" w:hAnsi="宋体" w:cs="宋体" w:eastAsia="宋体" w:hint="default"/>
        </w:rPr>
        <w:t>)</w:t>
      </w:r>
      <w:r>
        <w:rPr/>
        <w:t>股东总数</w:t>
      </w:r>
      <w:r>
        <w:rPr>
          <w:rFonts w:ascii="宋体" w:hAnsi="宋体" w:cs="宋体" w:eastAsia="宋体" w:hint="default"/>
        </w:rPr>
        <w:t>:</w:t>
      </w:r>
      <w:r>
        <w:rPr>
          <w:rFonts w:ascii="宋体" w:hAnsi="宋体" w:cs="宋体" w:eastAsia="宋体" w:hint="default"/>
          <w:b w:val="0"/>
          <w:bCs w:val="0"/>
        </w:rPr>
      </w:r>
    </w:p>
    <w:p>
      <w:pPr>
        <w:spacing w:line="240" w:lineRule="auto" w:before="11"/>
        <w:rPr>
          <w:rFonts w:ascii="宋体" w:hAnsi="宋体" w:cs="宋体" w:eastAsia="宋体" w:hint="default"/>
          <w:b/>
          <w:bCs/>
          <w:sz w:val="27"/>
          <w:szCs w:val="27"/>
        </w:rPr>
      </w:pPr>
    </w:p>
    <w:tbl>
      <w:tblPr>
        <w:tblW w:w="0" w:type="auto"/>
        <w:jc w:val="left"/>
        <w:tblInd w:w="1007" w:type="dxa"/>
        <w:tblLayout w:type="fixed"/>
        <w:tblCellMar>
          <w:top w:w="0" w:type="dxa"/>
          <w:left w:w="0" w:type="dxa"/>
          <w:bottom w:w="0" w:type="dxa"/>
          <w:right w:w="0" w:type="dxa"/>
        </w:tblCellMar>
        <w:tblLook w:val="01E0"/>
      </w:tblPr>
      <w:tblGrid>
        <w:gridCol w:w="5070"/>
        <w:gridCol w:w="3454"/>
      </w:tblGrid>
      <w:tr>
        <w:trPr>
          <w:trHeight w:val="322"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119,068</w:t>
            </w:r>
          </w:p>
        </w:tc>
      </w:tr>
      <w:tr>
        <w:trPr>
          <w:trHeight w:val="32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118,036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before="35"/>
        <w:ind w:left="1120" w:right="30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前十名股东持股情况</w:t>
      </w:r>
      <w:r>
        <w:rPr>
          <w:rFonts w:ascii="宋体" w:hAnsi="宋体" w:cs="宋体" w:eastAsia="宋体" w:hint="default"/>
          <w:sz w:val="21"/>
          <w:szCs w:val="21"/>
        </w:rPr>
      </w:r>
    </w:p>
    <w:p>
      <w:pPr>
        <w:pStyle w:val="BodyText"/>
        <w:spacing w:line="240" w:lineRule="auto" w:before="37"/>
        <w:ind w:left="0" w:right="1117"/>
        <w:jc w:val="right"/>
      </w:pPr>
      <w:r>
        <w:rPr/>
        <w:t>单位：股</w:t>
      </w:r>
    </w:p>
    <w:p>
      <w:pPr>
        <w:spacing w:line="240" w:lineRule="auto" w:before="11"/>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823"/>
        <w:gridCol w:w="1286"/>
        <w:gridCol w:w="1560"/>
        <w:gridCol w:w="854"/>
        <w:gridCol w:w="1200"/>
        <w:gridCol w:w="854"/>
        <w:gridCol w:w="1417"/>
        <w:gridCol w:w="1297"/>
      </w:tblGrid>
      <w:tr>
        <w:trPr>
          <w:trHeight w:val="638" w:hRule="exact"/>
        </w:trPr>
        <w:tc>
          <w:tcPr>
            <w:tcW w:w="10293" w:type="dxa"/>
            <w:gridSpan w:val="8"/>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102" w:hRule="exact"/>
        </w:trPr>
        <w:tc>
          <w:tcPr>
            <w:tcW w:w="1823"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86"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8"/>
              <w:ind w:left="531" w:right="108"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560"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54"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21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7"/>
              <w:ind w:left="1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00"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73" w:lineRule="auto"/>
              <w:ind w:left="172" w:right="171"/>
              <w:jc w:val="both"/>
              <w:rPr>
                <w:rFonts w:ascii="宋体" w:hAnsi="宋体" w:cs="宋体" w:eastAsia="宋体" w:hint="default"/>
                <w:sz w:val="21"/>
                <w:szCs w:val="21"/>
              </w:rPr>
            </w:pPr>
            <w:r>
              <w:rPr>
                <w:rFonts w:ascii="宋体" w:hAnsi="宋体" w:cs="宋体" w:eastAsia="宋体" w:hint="default"/>
                <w:sz w:val="21"/>
                <w:szCs w:val="21"/>
              </w:rPr>
              <w:t>持有有限 售条件股 份数量</w:t>
            </w:r>
          </w:p>
        </w:tc>
        <w:tc>
          <w:tcPr>
            <w:tcW w:w="2272" w:type="dxa"/>
            <w:gridSpan w:val="2"/>
            <w:tcBorders>
              <w:top w:val="single" w:sz="6" w:space="0" w:color="111111"/>
              <w:left w:val="single" w:sz="6" w:space="0" w:color="111111"/>
              <w:bottom w:val="single" w:sz="4" w:space="0" w:color="000000"/>
              <w:right w:val="single" w:sz="6" w:space="0" w:color="111111"/>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质押或冻结数量</w:t>
            </w:r>
          </w:p>
        </w:tc>
        <w:tc>
          <w:tcPr>
            <w:tcW w:w="1297"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股东性质</w:t>
            </w:r>
          </w:p>
        </w:tc>
      </w:tr>
      <w:tr>
        <w:trPr>
          <w:trHeight w:val="949" w:hRule="exact"/>
        </w:trPr>
        <w:tc>
          <w:tcPr>
            <w:tcW w:w="1823" w:type="dxa"/>
            <w:vMerge/>
            <w:tcBorders>
              <w:left w:val="single" w:sz="6" w:space="0" w:color="111111"/>
              <w:bottom w:val="single" w:sz="6" w:space="0" w:color="111111"/>
              <w:right w:val="single" w:sz="6" w:space="0" w:color="111111"/>
            </w:tcBorders>
          </w:tcPr>
          <w:p>
            <w:pPr/>
          </w:p>
        </w:tc>
        <w:tc>
          <w:tcPr>
            <w:tcW w:w="1286" w:type="dxa"/>
            <w:vMerge/>
            <w:tcBorders>
              <w:left w:val="single" w:sz="6" w:space="0" w:color="111111"/>
              <w:bottom w:val="single" w:sz="6" w:space="0" w:color="111111"/>
              <w:right w:val="single" w:sz="6" w:space="0" w:color="111111"/>
            </w:tcBorders>
          </w:tcPr>
          <w:p>
            <w:pPr/>
          </w:p>
        </w:tc>
        <w:tc>
          <w:tcPr>
            <w:tcW w:w="1560" w:type="dxa"/>
            <w:vMerge/>
            <w:tcBorders>
              <w:left w:val="single" w:sz="6" w:space="0" w:color="111111"/>
              <w:bottom w:val="single" w:sz="6" w:space="0" w:color="111111"/>
              <w:right w:val="single" w:sz="6" w:space="0" w:color="111111"/>
            </w:tcBorders>
          </w:tcPr>
          <w:p>
            <w:pPr/>
          </w:p>
        </w:tc>
        <w:tc>
          <w:tcPr>
            <w:tcW w:w="854" w:type="dxa"/>
            <w:vMerge/>
            <w:tcBorders>
              <w:left w:val="single" w:sz="6" w:space="0" w:color="111111"/>
              <w:bottom w:val="single" w:sz="6" w:space="0" w:color="111111"/>
              <w:right w:val="single" w:sz="6" w:space="0" w:color="111111"/>
            </w:tcBorders>
          </w:tcPr>
          <w:p>
            <w:pPr/>
          </w:p>
        </w:tc>
        <w:tc>
          <w:tcPr>
            <w:tcW w:w="1200" w:type="dxa"/>
            <w:vMerge/>
            <w:tcBorders>
              <w:left w:val="single" w:sz="6" w:space="0" w:color="111111"/>
              <w:bottom w:val="single" w:sz="6" w:space="0" w:color="111111"/>
              <w:right w:val="single" w:sz="6" w:space="0" w:color="111111"/>
            </w:tcBorders>
          </w:tcPr>
          <w:p>
            <w:pPr/>
          </w:p>
        </w:tc>
        <w:tc>
          <w:tcPr>
            <w:tcW w:w="854" w:type="dxa"/>
            <w:tcBorders>
              <w:top w:val="single" w:sz="4" w:space="0" w:color="000000"/>
              <w:left w:val="single" w:sz="6" w:space="0" w:color="111111"/>
              <w:bottom w:val="single" w:sz="6" w:space="0" w:color="111111"/>
              <w:right w:val="single" w:sz="4" w:space="0" w:color="000000"/>
            </w:tcBorders>
          </w:tcPr>
          <w:p>
            <w:pPr>
              <w:pStyle w:val="TableParagraph"/>
              <w:spacing w:line="273" w:lineRule="auto" w:before="142"/>
              <w:ind w:left="314" w:right="107" w:hanging="210"/>
              <w:jc w:val="left"/>
              <w:rPr>
                <w:rFonts w:ascii="宋体" w:hAnsi="宋体" w:cs="宋体" w:eastAsia="宋体" w:hint="default"/>
                <w:sz w:val="21"/>
                <w:szCs w:val="21"/>
              </w:rPr>
            </w:pPr>
            <w:r>
              <w:rPr>
                <w:rFonts w:ascii="宋体" w:hAnsi="宋体" w:cs="宋体" w:eastAsia="宋体" w:hint="default"/>
                <w:sz w:val="21"/>
                <w:szCs w:val="21"/>
              </w:rPr>
              <w:t>股份状 态</w:t>
            </w:r>
          </w:p>
        </w:tc>
        <w:tc>
          <w:tcPr>
            <w:tcW w:w="1417" w:type="dxa"/>
            <w:tcBorders>
              <w:top w:val="single" w:sz="4" w:space="0" w:color="000000"/>
              <w:left w:val="single" w:sz="4" w:space="0" w:color="000000"/>
              <w:bottom w:val="single" w:sz="6" w:space="0" w:color="111111"/>
              <w:right w:val="single" w:sz="6" w:space="0" w:color="111111"/>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97" w:type="dxa"/>
            <w:vMerge/>
            <w:tcBorders>
              <w:left w:val="single" w:sz="6" w:space="0" w:color="111111"/>
              <w:bottom w:val="single" w:sz="6" w:space="0" w:color="111111"/>
              <w:right w:val="single" w:sz="6" w:space="0" w:color="111111"/>
            </w:tcBorders>
          </w:tcPr>
          <w:p>
            <w:pPr/>
          </w:p>
        </w:tc>
      </w:tr>
      <w:tr>
        <w:trPr>
          <w:trHeight w:val="950"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73" w:lineRule="auto" w:before="141"/>
              <w:ind w:left="102" w:right="234"/>
              <w:jc w:val="left"/>
              <w:rPr>
                <w:rFonts w:ascii="宋体" w:hAnsi="宋体" w:cs="宋体" w:eastAsia="宋体" w:hint="default"/>
                <w:sz w:val="21"/>
                <w:szCs w:val="21"/>
              </w:rPr>
            </w:pPr>
            <w:r>
              <w:rPr>
                <w:rFonts w:ascii="宋体" w:hAnsi="宋体" w:cs="宋体" w:eastAsia="宋体" w:hint="default"/>
                <w:sz w:val="21"/>
                <w:szCs w:val="21"/>
              </w:rPr>
              <w:t>浙江浙大网新集 团有限公司</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135,196,059</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16.06</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110,800,000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73" w:lineRule="auto" w:before="141"/>
              <w:ind w:left="100" w:right="131"/>
              <w:jc w:val="left"/>
              <w:rPr>
                <w:rFonts w:ascii="宋体" w:hAnsi="宋体" w:cs="宋体" w:eastAsia="宋体" w:hint="default"/>
                <w:sz w:val="21"/>
                <w:szCs w:val="21"/>
              </w:rPr>
            </w:pPr>
            <w:r>
              <w:rPr>
                <w:rFonts w:ascii="宋体" w:hAnsi="宋体" w:cs="宋体" w:eastAsia="宋体" w:hint="default"/>
                <w:sz w:val="21"/>
                <w:szCs w:val="21"/>
              </w:rPr>
              <w:t>境内非国有 法人股</w:t>
            </w:r>
          </w:p>
        </w:tc>
      </w:tr>
      <w:tr>
        <w:trPr>
          <w:trHeight w:val="640"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2" w:right="0"/>
              <w:jc w:val="left"/>
              <w:rPr>
                <w:rFonts w:ascii="宋体" w:hAnsi="宋体" w:cs="宋体" w:eastAsia="宋体" w:hint="default"/>
                <w:sz w:val="21"/>
                <w:szCs w:val="21"/>
              </w:rPr>
            </w:pPr>
            <w:r>
              <w:rPr>
                <w:rFonts w:ascii="宋体" w:hAnsi="宋体" w:cs="宋体" w:eastAsia="宋体" w:hint="default"/>
                <w:sz w:val="21"/>
                <w:szCs w:val="21"/>
              </w:rPr>
              <w:t>张国良</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7,319,336</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7,319,336</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0.87</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1576"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73" w:lineRule="auto" w:before="141"/>
              <w:ind w:left="102" w:right="234"/>
              <w:jc w:val="both"/>
              <w:rPr>
                <w:rFonts w:ascii="宋体" w:hAnsi="宋体" w:cs="宋体" w:eastAsia="宋体" w:hint="default"/>
                <w:sz w:val="21"/>
                <w:szCs w:val="21"/>
              </w:rPr>
            </w:pPr>
            <w:r>
              <w:rPr>
                <w:rFonts w:ascii="宋体" w:hAnsi="宋体" w:cs="宋体" w:eastAsia="宋体" w:hint="default"/>
                <w:sz w:val="21"/>
                <w:szCs w:val="21"/>
              </w:rPr>
              <w:t>广发证券股份有 限公司约定购回 式证券交易专用 证券账户</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4,091,870</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4,091,870</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0.49</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left"/>
        <w:rPr>
          <w:rFonts w:ascii="宋体" w:hAnsi="宋体" w:cs="宋体" w:eastAsia="宋体" w:hint="default"/>
          <w:sz w:val="21"/>
          <w:szCs w:val="21"/>
        </w:rPr>
        <w:sectPr>
          <w:pgSz w:w="11910" w:h="16840"/>
          <w:pgMar w:header="1111" w:footer="978" w:top="1340" w:bottom="1160" w:left="680" w:right="680"/>
        </w:sectPr>
      </w:pPr>
    </w:p>
    <w:p>
      <w:pPr>
        <w:spacing w:line="240" w:lineRule="auto" w:before="7"/>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823"/>
        <w:gridCol w:w="1286"/>
        <w:gridCol w:w="1560"/>
        <w:gridCol w:w="854"/>
        <w:gridCol w:w="1200"/>
        <w:gridCol w:w="854"/>
        <w:gridCol w:w="1417"/>
        <w:gridCol w:w="1297"/>
      </w:tblGrid>
      <w:tr>
        <w:trPr>
          <w:trHeight w:val="1262"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2" w:right="0"/>
              <w:jc w:val="both"/>
              <w:rPr>
                <w:rFonts w:ascii="宋体" w:hAnsi="宋体" w:cs="宋体" w:eastAsia="宋体" w:hint="default"/>
                <w:sz w:val="21"/>
                <w:szCs w:val="21"/>
              </w:rPr>
            </w:pPr>
            <w:r>
              <w:rPr>
                <w:rFonts w:ascii="宋体" w:hAnsi="宋体" w:cs="宋体" w:eastAsia="宋体" w:hint="default"/>
                <w:spacing w:val="18"/>
                <w:sz w:val="21"/>
                <w:szCs w:val="21"/>
              </w:rPr>
              <w:t>招商银行股份有</w:t>
            </w:r>
          </w:p>
          <w:p>
            <w:pPr>
              <w:pStyle w:val="TableParagraph"/>
              <w:spacing w:line="273" w:lineRule="auto" w:before="36"/>
              <w:ind w:left="102" w:right="99"/>
              <w:jc w:val="both"/>
              <w:rPr>
                <w:rFonts w:ascii="宋体" w:hAnsi="宋体" w:cs="宋体" w:eastAsia="宋体" w:hint="default"/>
                <w:sz w:val="21"/>
                <w:szCs w:val="21"/>
              </w:rPr>
            </w:pPr>
            <w:r>
              <w:rPr>
                <w:rFonts w:ascii="宋体" w:hAnsi="宋体" w:cs="宋体" w:eastAsia="宋体" w:hint="default"/>
                <w:spacing w:val="16"/>
                <w:sz w:val="21"/>
                <w:szCs w:val="21"/>
              </w:rPr>
              <w:t>限公司－</w:t>
            </w:r>
            <w:r>
              <w:rPr>
                <w:rFonts w:ascii="宋体" w:hAnsi="宋体" w:cs="宋体" w:eastAsia="宋体" w:hint="default"/>
                <w:spacing w:val="-82"/>
                <w:sz w:val="21"/>
                <w:szCs w:val="21"/>
              </w:rPr>
              <w:t> </w:t>
            </w:r>
            <w:r>
              <w:rPr>
                <w:rFonts w:ascii="宋体" w:hAnsi="宋体" w:cs="宋体" w:eastAsia="宋体" w:hint="default"/>
                <w:spacing w:val="14"/>
                <w:sz w:val="21"/>
                <w:szCs w:val="21"/>
              </w:rPr>
              <w:t>华富成</w:t>
            </w:r>
            <w:r>
              <w:rPr>
                <w:rFonts w:ascii="宋体" w:hAnsi="宋体" w:cs="宋体" w:eastAsia="宋体" w:hint="default"/>
                <w:sz w:val="21"/>
                <w:szCs w:val="21"/>
              </w:rPr>
              <w:t> </w:t>
            </w:r>
            <w:r>
              <w:rPr>
                <w:rFonts w:ascii="宋体" w:hAnsi="宋体" w:cs="宋体" w:eastAsia="宋体" w:hint="default"/>
                <w:spacing w:val="18"/>
                <w:sz w:val="21"/>
                <w:szCs w:val="21"/>
              </w:rPr>
              <w:t>长趋势股票型证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券投资基金</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3,299,915</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3,299,915</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0.39</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52"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pacing w:val="18"/>
                <w:sz w:val="21"/>
                <w:szCs w:val="21"/>
              </w:rPr>
              <w:t>浙大网新科技股</w:t>
            </w:r>
          </w:p>
          <w:p>
            <w:pPr>
              <w:pStyle w:val="TableParagraph"/>
              <w:spacing w:line="273" w:lineRule="auto" w:before="37"/>
              <w:ind w:left="102" w:right="99"/>
              <w:jc w:val="left"/>
              <w:rPr>
                <w:rFonts w:ascii="宋体" w:hAnsi="宋体" w:cs="宋体" w:eastAsia="宋体" w:hint="default"/>
                <w:sz w:val="21"/>
                <w:szCs w:val="21"/>
              </w:rPr>
            </w:pPr>
            <w:r>
              <w:rPr>
                <w:rFonts w:ascii="宋体" w:hAnsi="宋体" w:cs="宋体" w:eastAsia="宋体" w:hint="default"/>
                <w:spacing w:val="18"/>
                <w:sz w:val="21"/>
                <w:szCs w:val="21"/>
              </w:rPr>
              <w:t>份有限公司回购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专用证券账户</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2,590,000</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2,590,000</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0.31</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2,590,000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574"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2" w:right="0"/>
              <w:jc w:val="both"/>
              <w:rPr>
                <w:rFonts w:ascii="宋体" w:hAnsi="宋体" w:cs="宋体" w:eastAsia="宋体" w:hint="default"/>
                <w:sz w:val="21"/>
                <w:szCs w:val="21"/>
              </w:rPr>
            </w:pPr>
            <w:r>
              <w:rPr>
                <w:rFonts w:ascii="宋体" w:hAnsi="宋体" w:cs="宋体" w:eastAsia="宋体" w:hint="default"/>
                <w:spacing w:val="18"/>
                <w:sz w:val="21"/>
                <w:szCs w:val="21"/>
              </w:rPr>
              <w:t>中国农业银行股</w:t>
            </w:r>
          </w:p>
          <w:p>
            <w:pPr>
              <w:pStyle w:val="TableParagraph"/>
              <w:spacing w:line="312" w:lineRule="exact" w:before="33"/>
              <w:ind w:left="102" w:right="93"/>
              <w:jc w:val="both"/>
              <w:rPr>
                <w:rFonts w:ascii="Times New Roman" w:hAnsi="Times New Roman" w:cs="Times New Roman" w:eastAsia="Times New Roman" w:hint="default"/>
                <w:sz w:val="21"/>
                <w:szCs w:val="21"/>
              </w:rPr>
            </w:pPr>
            <w:r>
              <w:rPr>
                <w:rFonts w:ascii="宋体" w:hAnsi="宋体" w:cs="宋体" w:eastAsia="宋体" w:hint="default"/>
                <w:spacing w:val="18"/>
                <w:sz w:val="21"/>
                <w:szCs w:val="21"/>
              </w:rPr>
              <w:t>份有限公司－</w:t>
            </w:r>
            <w:r>
              <w:rPr>
                <w:rFonts w:ascii="宋体" w:hAnsi="宋体" w:cs="宋体" w:eastAsia="宋体" w:hint="default"/>
                <w:spacing w:val="-83"/>
                <w:sz w:val="21"/>
                <w:szCs w:val="21"/>
              </w:rPr>
              <w:t> </w:t>
            </w:r>
            <w:r>
              <w:rPr>
                <w:rFonts w:ascii="宋体" w:hAnsi="宋体" w:cs="宋体" w:eastAsia="宋体" w:hint="default"/>
                <w:sz w:val="21"/>
                <w:szCs w:val="21"/>
              </w:rPr>
              <w:t>南</w:t>
            </w:r>
            <w:r>
              <w:rPr>
                <w:rFonts w:ascii="宋体" w:hAnsi="宋体" w:cs="宋体" w:eastAsia="宋体" w:hint="default"/>
                <w:sz w:val="21"/>
                <w:szCs w:val="21"/>
              </w:rPr>
              <w:t> </w:t>
            </w:r>
            <w:r>
              <w:rPr>
                <w:rFonts w:ascii="宋体" w:hAnsi="宋体" w:cs="宋体" w:eastAsia="宋体" w:hint="default"/>
                <w:spacing w:val="4"/>
                <w:sz w:val="21"/>
                <w:szCs w:val="21"/>
              </w:rPr>
              <w:t>方中证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指数 </w:t>
            </w:r>
            <w:r>
              <w:rPr>
                <w:rFonts w:ascii="宋体" w:hAnsi="宋体" w:cs="宋体" w:eastAsia="宋体" w:hint="default"/>
                <w:sz w:val="21"/>
                <w:szCs w:val="21"/>
              </w:rPr>
              <w:t>证</w:t>
            </w:r>
            <w:r>
              <w:rPr>
                <w:rFonts w:ascii="宋体" w:hAnsi="宋体" w:cs="宋体" w:eastAsia="宋体" w:hint="default"/>
                <w:spacing w:val="-36"/>
                <w:sz w:val="21"/>
                <w:szCs w:val="21"/>
              </w:rPr>
              <w:t> </w:t>
            </w:r>
            <w:r>
              <w:rPr>
                <w:rFonts w:ascii="宋体" w:hAnsi="宋体" w:cs="宋体" w:eastAsia="宋体" w:hint="default"/>
                <w:sz w:val="21"/>
                <w:szCs w:val="21"/>
              </w:rPr>
              <w:t>券</w:t>
            </w:r>
            <w:r>
              <w:rPr>
                <w:rFonts w:ascii="宋体" w:hAnsi="宋体" w:cs="宋体" w:eastAsia="宋体" w:hint="default"/>
                <w:spacing w:val="-36"/>
                <w:sz w:val="21"/>
                <w:szCs w:val="21"/>
              </w:rPr>
              <w:t> </w:t>
            </w:r>
            <w:r>
              <w:rPr>
                <w:rFonts w:ascii="宋体" w:hAnsi="宋体" w:cs="宋体" w:eastAsia="宋体" w:hint="default"/>
                <w:sz w:val="21"/>
                <w:szCs w:val="21"/>
              </w:rPr>
              <w:t>投</w:t>
            </w:r>
            <w:r>
              <w:rPr>
                <w:rFonts w:ascii="宋体" w:hAnsi="宋体" w:cs="宋体" w:eastAsia="宋体" w:hint="default"/>
                <w:spacing w:val="-36"/>
                <w:sz w:val="21"/>
                <w:szCs w:val="21"/>
              </w:rPr>
              <w:t> </w:t>
            </w:r>
            <w:r>
              <w:rPr>
                <w:rFonts w:ascii="宋体" w:hAnsi="宋体" w:cs="宋体" w:eastAsia="宋体" w:hint="default"/>
                <w:sz w:val="21"/>
                <w:szCs w:val="21"/>
              </w:rPr>
              <w:t>资</w:t>
            </w:r>
            <w:r>
              <w:rPr>
                <w:rFonts w:ascii="宋体" w:hAnsi="宋体" w:cs="宋体" w:eastAsia="宋体" w:hint="default"/>
                <w:spacing w:val="-37"/>
                <w:sz w:val="21"/>
                <w:szCs w:val="21"/>
              </w:rPr>
              <w:t> </w:t>
            </w:r>
            <w:r>
              <w:rPr>
                <w:rFonts w:ascii="宋体" w:hAnsi="宋体" w:cs="宋体" w:eastAsia="宋体" w:hint="default"/>
                <w:sz w:val="21"/>
                <w:szCs w:val="21"/>
              </w:rPr>
              <w:t>基</w:t>
            </w:r>
            <w:r>
              <w:rPr>
                <w:rFonts w:ascii="宋体" w:hAnsi="宋体" w:cs="宋体" w:eastAsia="宋体" w:hint="default"/>
                <w:spacing w:val="-36"/>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r>
              <w:rPr>
                <w:rFonts w:ascii="Times New Roman" w:hAnsi="Times New Roman" w:cs="Times New Roman" w:eastAsia="Times New Roman" w:hint="default"/>
                <w:sz w:val="21"/>
                <w:szCs w:val="21"/>
              </w:rPr>
              <w:t>(LOF)</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pacing w:val="-1"/>
                <w:sz w:val="21"/>
              </w:rPr>
              <w:t>-142,040</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pacing w:val="-1"/>
                <w:sz w:val="21"/>
              </w:rPr>
              <w:t>2,138,462</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z w:val="21"/>
              </w:rPr>
              <w:t>0.25</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40"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2" w:right="0"/>
              <w:jc w:val="left"/>
              <w:rPr>
                <w:rFonts w:ascii="宋体" w:hAnsi="宋体" w:cs="宋体" w:eastAsia="宋体" w:hint="default"/>
                <w:sz w:val="21"/>
                <w:szCs w:val="21"/>
              </w:rPr>
            </w:pPr>
            <w:r>
              <w:rPr>
                <w:rFonts w:ascii="宋体" w:hAnsi="宋体" w:cs="宋体" w:eastAsia="宋体" w:hint="default"/>
                <w:sz w:val="21"/>
                <w:szCs w:val="21"/>
              </w:rPr>
              <w:t>挪威中央银行</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1,828,000</w:t>
            </w:r>
            <w:r>
              <w:rPr>
                <w:rFonts w:ascii="宋体"/>
                <w:sz w:val="21"/>
              </w:rPr>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1,828,000</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0.22</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42"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3"/>
              <w:ind w:left="102" w:right="0"/>
              <w:jc w:val="left"/>
              <w:rPr>
                <w:rFonts w:ascii="宋体" w:hAnsi="宋体" w:cs="宋体" w:eastAsia="宋体" w:hint="default"/>
                <w:sz w:val="21"/>
                <w:szCs w:val="21"/>
              </w:rPr>
            </w:pPr>
            <w:r>
              <w:rPr>
                <w:rFonts w:ascii="宋体" w:hAnsi="宋体" w:cs="宋体" w:eastAsia="宋体" w:hint="default"/>
                <w:sz w:val="21"/>
                <w:szCs w:val="21"/>
              </w:rPr>
              <w:t>王红青</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3,400</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1,555,600</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0.18</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1574"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2" w:right="0"/>
              <w:jc w:val="both"/>
              <w:rPr>
                <w:rFonts w:ascii="宋体" w:hAnsi="宋体" w:cs="宋体" w:eastAsia="宋体" w:hint="default"/>
                <w:sz w:val="21"/>
                <w:szCs w:val="21"/>
              </w:rPr>
            </w:pPr>
            <w:r>
              <w:rPr>
                <w:rFonts w:ascii="宋体" w:hAnsi="宋体" w:cs="宋体" w:eastAsia="宋体" w:hint="default"/>
                <w:spacing w:val="18"/>
                <w:sz w:val="21"/>
                <w:szCs w:val="21"/>
              </w:rPr>
              <w:t>中国工商银行股</w:t>
            </w:r>
          </w:p>
          <w:p>
            <w:pPr>
              <w:pStyle w:val="TableParagraph"/>
              <w:spacing w:line="312" w:lineRule="exact" w:before="33"/>
              <w:ind w:left="102" w:right="93"/>
              <w:jc w:val="both"/>
              <w:rPr>
                <w:rFonts w:ascii="Times New Roman" w:hAnsi="Times New Roman" w:cs="Times New Roman" w:eastAsia="Times New Roman" w:hint="default"/>
                <w:sz w:val="21"/>
                <w:szCs w:val="21"/>
              </w:rPr>
            </w:pPr>
            <w:r>
              <w:rPr>
                <w:rFonts w:ascii="宋体" w:hAnsi="宋体" w:cs="宋体" w:eastAsia="宋体" w:hint="default"/>
                <w:spacing w:val="18"/>
                <w:sz w:val="21"/>
                <w:szCs w:val="21"/>
              </w:rPr>
              <w:t>份有限公司－</w:t>
            </w:r>
            <w:r>
              <w:rPr>
                <w:rFonts w:ascii="宋体" w:hAnsi="宋体" w:cs="宋体" w:eastAsia="宋体" w:hint="default"/>
                <w:spacing w:val="-83"/>
                <w:sz w:val="21"/>
                <w:szCs w:val="21"/>
              </w:rPr>
              <w:t> </w:t>
            </w:r>
            <w:r>
              <w:rPr>
                <w:rFonts w:ascii="宋体" w:hAnsi="宋体" w:cs="宋体" w:eastAsia="宋体" w:hint="default"/>
                <w:sz w:val="21"/>
                <w:szCs w:val="21"/>
              </w:rPr>
              <w:t>广</w:t>
            </w:r>
            <w:r>
              <w:rPr>
                <w:rFonts w:ascii="宋体" w:hAnsi="宋体" w:cs="宋体" w:eastAsia="宋体" w:hint="default"/>
                <w:sz w:val="21"/>
                <w:szCs w:val="21"/>
              </w:rPr>
              <w:t> </w:t>
            </w:r>
            <w:r>
              <w:rPr>
                <w:rFonts w:ascii="宋体" w:hAnsi="宋体" w:cs="宋体" w:eastAsia="宋体" w:hint="default"/>
                <w:spacing w:val="4"/>
                <w:sz w:val="21"/>
                <w:szCs w:val="21"/>
              </w:rPr>
              <w:t>发中证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指数 </w:t>
            </w:r>
            <w:r>
              <w:rPr>
                <w:rFonts w:ascii="宋体" w:hAnsi="宋体" w:cs="宋体" w:eastAsia="宋体" w:hint="default"/>
                <w:sz w:val="21"/>
                <w:szCs w:val="21"/>
              </w:rPr>
              <w:t>证</w:t>
            </w:r>
            <w:r>
              <w:rPr>
                <w:rFonts w:ascii="宋体" w:hAnsi="宋体" w:cs="宋体" w:eastAsia="宋体" w:hint="default"/>
                <w:spacing w:val="-36"/>
                <w:sz w:val="21"/>
                <w:szCs w:val="21"/>
              </w:rPr>
              <w:t> </w:t>
            </w:r>
            <w:r>
              <w:rPr>
                <w:rFonts w:ascii="宋体" w:hAnsi="宋体" w:cs="宋体" w:eastAsia="宋体" w:hint="default"/>
                <w:sz w:val="21"/>
                <w:szCs w:val="21"/>
              </w:rPr>
              <w:t>券</w:t>
            </w:r>
            <w:r>
              <w:rPr>
                <w:rFonts w:ascii="宋体" w:hAnsi="宋体" w:cs="宋体" w:eastAsia="宋体" w:hint="default"/>
                <w:spacing w:val="-36"/>
                <w:sz w:val="21"/>
                <w:szCs w:val="21"/>
              </w:rPr>
              <w:t> </w:t>
            </w:r>
            <w:r>
              <w:rPr>
                <w:rFonts w:ascii="宋体" w:hAnsi="宋体" w:cs="宋体" w:eastAsia="宋体" w:hint="default"/>
                <w:sz w:val="21"/>
                <w:szCs w:val="21"/>
              </w:rPr>
              <w:t>投</w:t>
            </w:r>
            <w:r>
              <w:rPr>
                <w:rFonts w:ascii="宋体" w:hAnsi="宋体" w:cs="宋体" w:eastAsia="宋体" w:hint="default"/>
                <w:spacing w:val="-36"/>
                <w:sz w:val="21"/>
                <w:szCs w:val="21"/>
              </w:rPr>
              <w:t> </w:t>
            </w:r>
            <w:r>
              <w:rPr>
                <w:rFonts w:ascii="宋体" w:hAnsi="宋体" w:cs="宋体" w:eastAsia="宋体" w:hint="default"/>
                <w:sz w:val="21"/>
                <w:szCs w:val="21"/>
              </w:rPr>
              <w:t>资</w:t>
            </w:r>
            <w:r>
              <w:rPr>
                <w:rFonts w:ascii="宋体" w:hAnsi="宋体" w:cs="宋体" w:eastAsia="宋体" w:hint="default"/>
                <w:spacing w:val="-37"/>
                <w:sz w:val="21"/>
                <w:szCs w:val="21"/>
              </w:rPr>
              <w:t> </w:t>
            </w:r>
            <w:r>
              <w:rPr>
                <w:rFonts w:ascii="宋体" w:hAnsi="宋体" w:cs="宋体" w:eastAsia="宋体" w:hint="default"/>
                <w:sz w:val="21"/>
                <w:szCs w:val="21"/>
              </w:rPr>
              <w:t>基</w:t>
            </w:r>
            <w:r>
              <w:rPr>
                <w:rFonts w:ascii="宋体" w:hAnsi="宋体" w:cs="宋体" w:eastAsia="宋体" w:hint="default"/>
                <w:spacing w:val="-36"/>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r>
              <w:rPr>
                <w:rFonts w:ascii="Times New Roman" w:hAnsi="Times New Roman" w:cs="Times New Roman" w:eastAsia="Times New Roman" w:hint="default"/>
                <w:sz w:val="21"/>
                <w:szCs w:val="21"/>
              </w:rPr>
              <w:t>(LOF)</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pacing w:val="-1"/>
                <w:sz w:val="21"/>
              </w:rPr>
              <w:t>-127,520</w:t>
            </w:r>
          </w:p>
        </w:tc>
        <w:tc>
          <w:tcPr>
            <w:tcW w:w="15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pacing w:val="-1"/>
                <w:sz w:val="21"/>
              </w:rPr>
              <w:t>1,506,794</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z w:val="21"/>
              </w:rPr>
              <w:t>0.18</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40" w:hRule="exact"/>
        </w:trPr>
        <w:tc>
          <w:tcPr>
            <w:tcW w:w="1823"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18"/>
                <w:sz w:val="21"/>
                <w:szCs w:val="21"/>
              </w:rPr>
              <w:t>南京冠生园食品</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厂有限公司</w:t>
            </w:r>
          </w:p>
        </w:tc>
        <w:tc>
          <w:tcPr>
            <w:tcW w:w="128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1,359,000</w:t>
            </w:r>
          </w:p>
        </w:tc>
        <w:tc>
          <w:tcPr>
            <w:tcW w:w="1560" w:type="dxa"/>
            <w:tcBorders>
              <w:top w:val="single" w:sz="6" w:space="0" w:color="111111"/>
              <w:left w:val="single" w:sz="6" w:space="0" w:color="111111"/>
              <w:bottom w:val="single" w:sz="4" w:space="0" w:color="000000"/>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1,359,000</w:t>
            </w:r>
          </w:p>
        </w:tc>
        <w:tc>
          <w:tcPr>
            <w:tcW w:w="85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0.16</w:t>
            </w:r>
          </w:p>
        </w:tc>
        <w:tc>
          <w:tcPr>
            <w:tcW w:w="120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854" w:type="dxa"/>
            <w:tcBorders>
              <w:top w:val="single" w:sz="6" w:space="0" w:color="111111"/>
              <w:left w:val="single" w:sz="6" w:space="0" w:color="111111"/>
              <w:bottom w:val="single" w:sz="6" w:space="0" w:color="111111"/>
              <w:right w:val="single" w:sz="4"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无质押</w:t>
            </w:r>
          </w:p>
        </w:tc>
        <w:tc>
          <w:tcPr>
            <w:tcW w:w="1417" w:type="dxa"/>
            <w:tcBorders>
              <w:top w:val="single" w:sz="6" w:space="0" w:color="111111"/>
              <w:left w:val="single" w:sz="4" w:space="0" w:color="000000"/>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0</w:t>
            </w:r>
          </w:p>
        </w:tc>
        <w:tc>
          <w:tcPr>
            <w:tcW w:w="1297"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2"/>
        <w:rPr>
          <w:rFonts w:ascii="Times New Roman" w:hAnsi="Times New Roman" w:cs="Times New Roman" w:eastAsia="Times New Roman" w:hint="default"/>
          <w:sz w:val="27"/>
          <w:szCs w:val="27"/>
        </w:rPr>
      </w:pPr>
    </w:p>
    <w:tbl>
      <w:tblPr>
        <w:tblW w:w="0" w:type="auto"/>
        <w:jc w:val="left"/>
        <w:tblInd w:w="583" w:type="dxa"/>
        <w:tblLayout w:type="fixed"/>
        <w:tblCellMar>
          <w:top w:w="0" w:type="dxa"/>
          <w:left w:w="0" w:type="dxa"/>
          <w:bottom w:w="0" w:type="dxa"/>
          <w:right w:w="0" w:type="dxa"/>
        </w:tblCellMar>
        <w:tblLook w:val="01E0"/>
      </w:tblPr>
      <w:tblGrid>
        <w:gridCol w:w="1994"/>
        <w:gridCol w:w="2221"/>
        <w:gridCol w:w="2271"/>
        <w:gridCol w:w="2880"/>
      </w:tblGrid>
      <w:tr>
        <w:trPr>
          <w:trHeight w:val="388" w:hRule="exact"/>
        </w:trPr>
        <w:tc>
          <w:tcPr>
            <w:tcW w:w="9366" w:type="dxa"/>
            <w:gridSpan w:val="4"/>
            <w:tcBorders>
              <w:top w:val="single" w:sz="4" w:space="0" w:color="000000"/>
              <w:left w:val="single" w:sz="4" w:space="0" w:color="000000"/>
              <w:bottom w:val="single" w:sz="6" w:space="0" w:color="111111"/>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36" w:hRule="exact"/>
        </w:trPr>
        <w:tc>
          <w:tcPr>
            <w:tcW w:w="1994" w:type="dxa"/>
            <w:vMerge w:val="restart"/>
            <w:tcBorders>
              <w:top w:val="single" w:sz="6" w:space="0" w:color="111111"/>
              <w:left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221" w:type="dxa"/>
            <w:vMerge w:val="restart"/>
            <w:tcBorders>
              <w:top w:val="single" w:sz="6" w:space="0" w:color="111111"/>
              <w:left w:val="single" w:sz="6" w:space="0" w:color="111111"/>
              <w:right w:val="single" w:sz="6" w:space="0" w:color="111111"/>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73" w:lineRule="auto"/>
              <w:ind w:left="578" w:right="156" w:hanging="420"/>
              <w:jc w:val="left"/>
              <w:rPr>
                <w:rFonts w:ascii="宋体" w:hAnsi="宋体" w:cs="宋体" w:eastAsia="宋体" w:hint="default"/>
                <w:sz w:val="21"/>
                <w:szCs w:val="21"/>
              </w:rPr>
            </w:pPr>
            <w:r>
              <w:rPr>
                <w:rFonts w:ascii="宋体" w:hAnsi="宋体" w:cs="宋体" w:eastAsia="宋体" w:hint="default"/>
                <w:sz w:val="21"/>
                <w:szCs w:val="21"/>
              </w:rPr>
              <w:t>期末持有无限售条件 股份的数量</w:t>
            </w:r>
          </w:p>
        </w:tc>
        <w:tc>
          <w:tcPr>
            <w:tcW w:w="5151" w:type="dxa"/>
            <w:gridSpan w:val="2"/>
            <w:tcBorders>
              <w:top w:val="single" w:sz="6" w:space="0" w:color="111111"/>
              <w:left w:val="single" w:sz="6" w:space="0" w:color="111111"/>
              <w:bottom w:val="single" w:sz="4" w:space="0" w:color="000000"/>
              <w:right w:val="single" w:sz="6" w:space="0" w:color="111111"/>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703" w:hRule="exact"/>
        </w:trPr>
        <w:tc>
          <w:tcPr>
            <w:tcW w:w="1994" w:type="dxa"/>
            <w:vMerge/>
            <w:tcBorders>
              <w:left w:val="single" w:sz="6" w:space="0" w:color="111111"/>
              <w:bottom w:val="single" w:sz="6" w:space="0" w:color="111111"/>
              <w:right w:val="single" w:sz="6" w:space="0" w:color="111111"/>
            </w:tcBorders>
          </w:tcPr>
          <w:p>
            <w:pPr/>
          </w:p>
        </w:tc>
        <w:tc>
          <w:tcPr>
            <w:tcW w:w="2221" w:type="dxa"/>
            <w:vMerge/>
            <w:tcBorders>
              <w:left w:val="single" w:sz="6" w:space="0" w:color="111111"/>
              <w:bottom w:val="single" w:sz="6" w:space="0" w:color="111111"/>
              <w:right w:val="single" w:sz="6" w:space="0" w:color="111111"/>
            </w:tcBorders>
          </w:tcPr>
          <w:p>
            <w:pPr/>
          </w:p>
        </w:tc>
        <w:tc>
          <w:tcPr>
            <w:tcW w:w="2271" w:type="dxa"/>
            <w:tcBorders>
              <w:top w:val="single" w:sz="4" w:space="0" w:color="000000"/>
              <w:left w:val="single" w:sz="6" w:space="0" w:color="111111"/>
              <w:bottom w:val="single" w:sz="6" w:space="0" w:color="111111"/>
              <w:right w:val="single" w:sz="6" w:space="0" w:color="111111"/>
            </w:tcBorders>
          </w:tcPr>
          <w:p>
            <w:pPr>
              <w:pStyle w:val="TableParagraph"/>
              <w:spacing w:line="240" w:lineRule="auto" w:before="174"/>
              <w:ind w:left="91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2880" w:type="dxa"/>
            <w:tcBorders>
              <w:top w:val="single" w:sz="4" w:space="0" w:color="000000"/>
              <w:left w:val="single" w:sz="6" w:space="0" w:color="111111"/>
              <w:bottom w:val="single" w:sz="6" w:space="0" w:color="111111"/>
              <w:right w:val="single" w:sz="6" w:space="0" w:color="111111"/>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950"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73" w:lineRule="auto" w:before="141"/>
              <w:ind w:left="100" w:right="196"/>
              <w:jc w:val="left"/>
              <w:rPr>
                <w:rFonts w:ascii="宋体" w:hAnsi="宋体" w:cs="宋体" w:eastAsia="宋体" w:hint="default"/>
                <w:sz w:val="21"/>
                <w:szCs w:val="21"/>
              </w:rPr>
            </w:pPr>
            <w:r>
              <w:rPr>
                <w:rFonts w:ascii="宋体" w:hAnsi="宋体" w:cs="宋体" w:eastAsia="宋体" w:hint="default"/>
                <w:sz w:val="21"/>
                <w:szCs w:val="21"/>
              </w:rPr>
              <w:t>浙江浙大网新集团 有限公司</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135,196,059</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8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135,196,059</w:t>
            </w:r>
          </w:p>
        </w:tc>
      </w:tr>
      <w:tr>
        <w:trPr>
          <w:trHeight w:val="640"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张国良</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7,319,336</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8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7,319,336</w:t>
            </w:r>
          </w:p>
        </w:tc>
      </w:tr>
      <w:tr>
        <w:trPr>
          <w:trHeight w:val="1574"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73" w:lineRule="auto" w:before="141"/>
              <w:ind w:left="100" w:right="196"/>
              <w:jc w:val="both"/>
              <w:rPr>
                <w:rFonts w:ascii="宋体" w:hAnsi="宋体" w:cs="宋体" w:eastAsia="宋体" w:hint="default"/>
                <w:sz w:val="21"/>
                <w:szCs w:val="21"/>
              </w:rPr>
            </w:pPr>
            <w:r>
              <w:rPr>
                <w:rFonts w:ascii="宋体" w:hAnsi="宋体" w:cs="宋体" w:eastAsia="宋体" w:hint="default"/>
                <w:sz w:val="21"/>
                <w:szCs w:val="21"/>
              </w:rPr>
              <w:t>广发证券股份有限 公司约定购回式证 券交易专用证券账 户</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pacing w:val="-1"/>
                <w:sz w:val="21"/>
              </w:rPr>
              <w:t>4,091,870</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8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8"/>
              <w:jc w:val="right"/>
              <w:rPr>
                <w:rFonts w:ascii="宋体" w:hAnsi="宋体" w:cs="宋体" w:eastAsia="宋体" w:hint="default"/>
                <w:sz w:val="21"/>
                <w:szCs w:val="21"/>
              </w:rPr>
            </w:pPr>
            <w:r>
              <w:rPr>
                <w:rFonts w:ascii="宋体"/>
                <w:spacing w:val="-1"/>
                <w:sz w:val="21"/>
              </w:rPr>
              <w:t>4,091,870</w:t>
            </w:r>
          </w:p>
        </w:tc>
      </w:tr>
      <w:tr>
        <w:trPr>
          <w:trHeight w:val="1264"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招商银行股份有限</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2"/>
                <w:sz w:val="21"/>
                <w:szCs w:val="21"/>
              </w:rPr>
              <w:t>公司－华富成长趋</w:t>
            </w:r>
            <w:r>
              <w:rPr>
                <w:rFonts w:ascii="宋体" w:hAnsi="宋体" w:cs="宋体" w:eastAsia="宋体" w:hint="default"/>
                <w:sz w:val="21"/>
                <w:szCs w:val="21"/>
              </w:rPr>
              <w:t> </w:t>
            </w:r>
            <w:r>
              <w:rPr>
                <w:rFonts w:ascii="宋体" w:hAnsi="宋体" w:cs="宋体" w:eastAsia="宋体" w:hint="default"/>
                <w:spacing w:val="12"/>
                <w:sz w:val="21"/>
                <w:szCs w:val="21"/>
              </w:rPr>
              <w:t>势股票型证券投资</w:t>
            </w:r>
            <w:r>
              <w:rPr>
                <w:rFonts w:ascii="宋体" w:hAnsi="宋体" w:cs="宋体" w:eastAsia="宋体" w:hint="default"/>
                <w:sz w:val="21"/>
                <w:szCs w:val="21"/>
              </w:rPr>
              <w:t> 基金</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3,299,915</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9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3,299,915</w:t>
            </w:r>
          </w:p>
        </w:tc>
      </w:tr>
    </w:tbl>
    <w:p>
      <w:pPr>
        <w:spacing w:after="0" w:line="240" w:lineRule="auto"/>
        <w:jc w:val="right"/>
        <w:rPr>
          <w:rFonts w:ascii="宋体" w:hAnsi="宋体" w:cs="宋体" w:eastAsia="宋体" w:hint="default"/>
          <w:sz w:val="21"/>
          <w:szCs w:val="21"/>
        </w:rPr>
        <w:sectPr>
          <w:pgSz w:w="11910" w:h="16840"/>
          <w:pgMar w:header="1111" w:footer="978" w:top="1340" w:bottom="1160" w:left="680" w:right="680"/>
        </w:sectPr>
      </w:pPr>
    </w:p>
    <w:p>
      <w:pPr>
        <w:spacing w:line="240" w:lineRule="auto" w:before="7"/>
        <w:rPr>
          <w:rFonts w:ascii="Times New Roman" w:hAnsi="Times New Roman" w:cs="Times New Roman" w:eastAsia="Times New Roman" w:hint="default"/>
          <w:sz w:val="7"/>
          <w:szCs w:val="7"/>
        </w:rPr>
      </w:pPr>
    </w:p>
    <w:tbl>
      <w:tblPr>
        <w:tblW w:w="0" w:type="auto"/>
        <w:jc w:val="left"/>
        <w:tblInd w:w="163" w:type="dxa"/>
        <w:tblLayout w:type="fixed"/>
        <w:tblCellMar>
          <w:top w:w="0" w:type="dxa"/>
          <w:left w:w="0" w:type="dxa"/>
          <w:bottom w:w="0" w:type="dxa"/>
          <w:right w:w="0" w:type="dxa"/>
        </w:tblCellMar>
        <w:tblLook w:val="01E0"/>
      </w:tblPr>
      <w:tblGrid>
        <w:gridCol w:w="1994"/>
        <w:gridCol w:w="2221"/>
        <w:gridCol w:w="2271"/>
        <w:gridCol w:w="2880"/>
      </w:tblGrid>
      <w:tr>
        <w:trPr>
          <w:trHeight w:val="1262"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中国农业银行股份</w:t>
            </w:r>
          </w:p>
          <w:p>
            <w:pPr>
              <w:pStyle w:val="TableParagraph"/>
              <w:spacing w:line="264" w:lineRule="auto" w:before="36"/>
              <w:ind w:left="100" w:right="98"/>
              <w:jc w:val="both"/>
              <w:rPr>
                <w:rFonts w:ascii="Times New Roman" w:hAnsi="Times New Roman" w:cs="Times New Roman" w:eastAsia="Times New Roman" w:hint="default"/>
                <w:sz w:val="21"/>
                <w:szCs w:val="21"/>
              </w:rPr>
            </w:pPr>
            <w:r>
              <w:rPr>
                <w:rFonts w:ascii="宋体" w:hAnsi="宋体" w:cs="宋体" w:eastAsia="宋体" w:hint="default"/>
                <w:spacing w:val="12"/>
                <w:sz w:val="21"/>
                <w:szCs w:val="21"/>
              </w:rPr>
              <w:t>有限公司－南方中</w:t>
            </w:r>
            <w:r>
              <w:rPr>
                <w:rFonts w:ascii="宋体" w:hAnsi="宋体" w:cs="宋体" w:eastAsia="宋体" w:hint="default"/>
                <w:sz w:val="21"/>
                <w:szCs w:val="21"/>
              </w:rPr>
              <w:t> 证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指数证券投 资基金</w:t>
            </w:r>
            <w:r>
              <w:rPr>
                <w:rFonts w:ascii="Times New Roman" w:hAnsi="Times New Roman" w:cs="Times New Roman" w:eastAsia="Times New Roman" w:hint="default"/>
                <w:sz w:val="21"/>
                <w:szCs w:val="21"/>
              </w:rPr>
              <w:t>(LOF)</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2,138,462</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2,138,462</w:t>
            </w:r>
          </w:p>
        </w:tc>
      </w:tr>
      <w:tr>
        <w:trPr>
          <w:trHeight w:val="640"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挪威中央银行</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1,828,000</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1,828,000</w:t>
            </w:r>
          </w:p>
        </w:tc>
      </w:tr>
      <w:tr>
        <w:trPr>
          <w:trHeight w:val="638"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王红青</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1,555,600</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1,555,600</w:t>
            </w:r>
          </w:p>
        </w:tc>
      </w:tr>
      <w:tr>
        <w:trPr>
          <w:trHeight w:val="1264"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中国工商银行股份</w:t>
            </w:r>
          </w:p>
          <w:p>
            <w:pPr>
              <w:pStyle w:val="TableParagraph"/>
              <w:spacing w:line="264" w:lineRule="auto" w:before="37"/>
              <w:ind w:left="100" w:right="98"/>
              <w:jc w:val="both"/>
              <w:rPr>
                <w:rFonts w:ascii="Times New Roman" w:hAnsi="Times New Roman" w:cs="Times New Roman" w:eastAsia="Times New Roman" w:hint="default"/>
                <w:sz w:val="21"/>
                <w:szCs w:val="21"/>
              </w:rPr>
            </w:pPr>
            <w:r>
              <w:rPr>
                <w:rFonts w:ascii="宋体" w:hAnsi="宋体" w:cs="宋体" w:eastAsia="宋体" w:hint="default"/>
                <w:spacing w:val="12"/>
                <w:sz w:val="21"/>
                <w:szCs w:val="21"/>
              </w:rPr>
              <w:t>有限公司－广发中</w:t>
            </w:r>
            <w:r>
              <w:rPr>
                <w:rFonts w:ascii="宋体" w:hAnsi="宋体" w:cs="宋体" w:eastAsia="宋体" w:hint="default"/>
                <w:sz w:val="21"/>
                <w:szCs w:val="21"/>
              </w:rPr>
              <w:t> 证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指数证券投 资基金</w:t>
            </w:r>
            <w:r>
              <w:rPr>
                <w:rFonts w:ascii="Times New Roman" w:hAnsi="Times New Roman" w:cs="Times New Roman" w:eastAsia="Times New Roman" w:hint="default"/>
                <w:sz w:val="21"/>
                <w:szCs w:val="21"/>
              </w:rPr>
              <w:t>(LOF)</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1,506,794</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1,506,794</w:t>
            </w:r>
          </w:p>
        </w:tc>
      </w:tr>
      <w:tr>
        <w:trPr>
          <w:trHeight w:val="638"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南京冠生园食品厂</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1,359,000</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1,359,000</w:t>
            </w:r>
          </w:p>
        </w:tc>
      </w:tr>
      <w:tr>
        <w:trPr>
          <w:trHeight w:val="1264" w:hRule="exact"/>
        </w:trPr>
        <w:tc>
          <w:tcPr>
            <w:tcW w:w="1994" w:type="dxa"/>
            <w:tcBorders>
              <w:top w:val="single" w:sz="6" w:space="0" w:color="111111"/>
              <w:left w:val="single" w:sz="6" w:space="0" w:color="111111"/>
              <w:bottom w:val="single" w:sz="6" w:space="0" w:color="111111"/>
              <w:right w:val="single" w:sz="6" w:space="0" w:color="111111"/>
            </w:tcBorders>
          </w:tcPr>
          <w:p>
            <w:pPr>
              <w:pStyle w:val="TableParagraph"/>
              <w:spacing w:line="273" w:lineRule="auto" w:before="142"/>
              <w:ind w:left="100" w:right="196"/>
              <w:jc w:val="both"/>
              <w:rPr>
                <w:rFonts w:ascii="宋体" w:hAnsi="宋体" w:cs="宋体" w:eastAsia="宋体" w:hint="default"/>
                <w:sz w:val="21"/>
                <w:szCs w:val="21"/>
              </w:rPr>
            </w:pPr>
            <w:r>
              <w:rPr>
                <w:rFonts w:ascii="宋体" w:hAnsi="宋体" w:cs="宋体" w:eastAsia="宋体" w:hint="default"/>
                <w:sz w:val="21"/>
                <w:szCs w:val="21"/>
              </w:rPr>
              <w:t>中融国际信托有限 公司－中融－方得 套利投资</w:t>
            </w:r>
          </w:p>
        </w:tc>
        <w:tc>
          <w:tcPr>
            <w:tcW w:w="222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1,329,977</w:t>
            </w:r>
          </w:p>
        </w:tc>
        <w:tc>
          <w:tcPr>
            <w:tcW w:w="227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288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1,329,977</w:t>
            </w:r>
          </w:p>
        </w:tc>
      </w:tr>
      <w:tr>
        <w:trPr>
          <w:trHeight w:val="1276" w:hRule="exact"/>
        </w:trPr>
        <w:tc>
          <w:tcPr>
            <w:tcW w:w="1994" w:type="dxa"/>
            <w:tcBorders>
              <w:top w:val="single" w:sz="6" w:space="0" w:color="111111"/>
              <w:left w:val="single" w:sz="6" w:space="0" w:color="111111"/>
              <w:bottom w:val="single" w:sz="4" w:space="0" w:color="000000"/>
              <w:right w:val="single" w:sz="6" w:space="0" w:color="11111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3" w:lineRule="auto"/>
              <w:ind w:left="100" w:right="196"/>
              <w:jc w:val="left"/>
              <w:rPr>
                <w:rFonts w:ascii="宋体" w:hAnsi="宋体" w:cs="宋体" w:eastAsia="宋体" w:hint="default"/>
                <w:sz w:val="21"/>
                <w:szCs w:val="21"/>
              </w:rPr>
            </w:pPr>
            <w:r>
              <w:rPr>
                <w:rFonts w:ascii="宋体" w:hAnsi="宋体" w:cs="宋体" w:eastAsia="宋体" w:hint="default"/>
                <w:sz w:val="21"/>
                <w:szCs w:val="21"/>
              </w:rPr>
              <w:t>上述股东关联关系 或一致行动的说明</w:t>
            </w:r>
          </w:p>
        </w:tc>
        <w:tc>
          <w:tcPr>
            <w:tcW w:w="7372" w:type="dxa"/>
            <w:gridSpan w:val="3"/>
            <w:tcBorders>
              <w:top w:val="single" w:sz="6" w:space="0" w:color="111111"/>
              <w:left w:val="single" w:sz="6" w:space="0" w:color="111111"/>
              <w:bottom w:val="single" w:sz="4" w:space="0" w:color="000000"/>
              <w:right w:val="single" w:sz="6" w:space="0" w:color="11111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上述股东并未发现关联关系或一致行动人</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5"/>
        <w:spacing w:line="240" w:lineRule="auto"/>
        <w:ind w:left="2852" w:right="0"/>
        <w:jc w:val="left"/>
        <w:rPr>
          <w:b w:val="0"/>
          <w:bCs w:val="0"/>
        </w:rPr>
      </w:pPr>
      <w:r>
        <w:rPr/>
        <w:t>前十名有限售条件股东持股数量及限售条件</w:t>
      </w:r>
      <w:r>
        <w:rPr>
          <w:b w:val="0"/>
          <w:bCs w:val="0"/>
        </w:rPr>
      </w:r>
    </w:p>
    <w:p>
      <w:pPr>
        <w:pStyle w:val="BodyText"/>
        <w:spacing w:line="240" w:lineRule="auto" w:before="37"/>
        <w:ind w:left="0" w:right="697"/>
        <w:jc w:val="right"/>
      </w:pPr>
      <w:r>
        <w:rPr/>
        <w:t>单位</w:t>
      </w:r>
      <w:r>
        <w:rPr>
          <w:rFonts w:ascii="宋体" w:hAnsi="宋体" w:cs="宋体" w:eastAsia="宋体" w:hint="default"/>
        </w:rPr>
        <w:t>:</w:t>
      </w:r>
      <w:r>
        <w:rPr/>
        <w:t>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755"/>
        <w:gridCol w:w="1763"/>
        <w:gridCol w:w="1702"/>
        <w:gridCol w:w="1844"/>
        <w:gridCol w:w="1560"/>
        <w:gridCol w:w="1842"/>
      </w:tblGrid>
      <w:tr>
        <w:trPr>
          <w:trHeight w:val="635" w:hRule="exact"/>
        </w:trPr>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42"/>
              <w:ind w:left="16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63" w:type="dxa"/>
            <w:vMerge w:val="restart"/>
            <w:tcBorders>
              <w:top w:val="single" w:sz="4" w:space="0" w:color="000000"/>
              <w:left w:val="single" w:sz="4" w:space="0" w:color="000000"/>
              <w:right w:val="single" w:sz="4" w:space="0" w:color="000000"/>
            </w:tcBorders>
          </w:tcPr>
          <w:p>
            <w:pPr>
              <w:pStyle w:val="TableParagraph"/>
              <w:spacing w:line="273" w:lineRule="auto" w:before="142"/>
              <w:ind w:left="666" w:right="141" w:hanging="525"/>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702" w:type="dxa"/>
            <w:vMerge w:val="restart"/>
            <w:tcBorders>
              <w:top w:val="single" w:sz="4" w:space="0" w:color="000000"/>
              <w:left w:val="single" w:sz="4" w:space="0" w:color="000000"/>
              <w:right w:val="single" w:sz="4" w:space="0" w:color="000000"/>
            </w:tcBorders>
          </w:tcPr>
          <w:p>
            <w:pPr>
              <w:pStyle w:val="TableParagraph"/>
              <w:spacing w:line="273" w:lineRule="auto" w:before="142"/>
              <w:ind w:left="320" w:right="109" w:hanging="210"/>
              <w:jc w:val="left"/>
              <w:rPr>
                <w:rFonts w:ascii="宋体" w:hAnsi="宋体" w:cs="宋体" w:eastAsia="宋体" w:hint="default"/>
                <w:sz w:val="21"/>
                <w:szCs w:val="21"/>
              </w:rPr>
            </w:pPr>
            <w:r>
              <w:rPr>
                <w:rFonts w:ascii="宋体" w:hAnsi="宋体" w:cs="宋体" w:eastAsia="宋体" w:hint="default"/>
                <w:sz w:val="21"/>
                <w:szCs w:val="21"/>
              </w:rPr>
              <w:t>持有的有限售条 件股份数量</w:t>
            </w:r>
          </w:p>
        </w:tc>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142"/>
              <w:ind w:left="495"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6" w:hRule="exact"/>
        </w:trPr>
        <w:tc>
          <w:tcPr>
            <w:tcW w:w="755" w:type="dxa"/>
            <w:vMerge/>
            <w:tcBorders>
              <w:left w:val="single" w:sz="4" w:space="0" w:color="000000"/>
              <w:bottom w:val="single" w:sz="4" w:space="0" w:color="000000"/>
              <w:right w:val="single" w:sz="4" w:space="0" w:color="000000"/>
            </w:tcBorders>
          </w:tcPr>
          <w:p>
            <w:pPr/>
          </w:p>
        </w:tc>
        <w:tc>
          <w:tcPr>
            <w:tcW w:w="176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2"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49" w:right="143" w:hanging="105"/>
              <w:jc w:val="left"/>
              <w:rPr>
                <w:rFonts w:ascii="宋体" w:hAnsi="宋体" w:cs="宋体" w:eastAsia="宋体" w:hint="default"/>
                <w:sz w:val="21"/>
                <w:szCs w:val="21"/>
              </w:rPr>
            </w:pPr>
            <w:r>
              <w:rPr>
                <w:rFonts w:ascii="宋体" w:hAnsi="宋体" w:cs="宋体" w:eastAsia="宋体" w:hint="default"/>
                <w:sz w:val="21"/>
                <w:szCs w:val="21"/>
              </w:rPr>
              <w:t>新增可上市交 易股份数量</w:t>
            </w:r>
          </w:p>
        </w:tc>
        <w:tc>
          <w:tcPr>
            <w:tcW w:w="1842" w:type="dxa"/>
            <w:vMerge/>
            <w:tcBorders>
              <w:left w:val="single" w:sz="4" w:space="0" w:color="000000"/>
              <w:bottom w:val="single" w:sz="4" w:space="0" w:color="000000"/>
              <w:right w:val="single" w:sz="4" w:space="0" w:color="000000"/>
            </w:tcBorders>
          </w:tcPr>
          <w:p>
            <w:pPr/>
          </w:p>
        </w:tc>
      </w:tr>
      <w:tr>
        <w:trPr>
          <w:trHeight w:val="946"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浙大网新科技股</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pacing w:val="10"/>
                <w:sz w:val="21"/>
                <w:szCs w:val="21"/>
              </w:rPr>
              <w:t>份有限公司回购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专用证券账户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2,590,000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1103"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66"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840,000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8" w:right="0"/>
              <w:jc w:val="left"/>
              <w:rPr>
                <w:rFonts w:ascii="宋体" w:hAnsi="宋体" w:cs="宋体" w:eastAsia="宋体" w:hint="default"/>
                <w:sz w:val="21"/>
                <w:szCs w:val="21"/>
              </w:rPr>
            </w:pPr>
            <w:r>
              <w:rPr>
                <w:rFonts w:ascii="宋体"/>
                <w:sz w:val="21"/>
              </w:rPr>
              <w:t>360,000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480,000</w:t>
            </w:r>
          </w:p>
        </w:tc>
        <w:tc>
          <w:tcPr>
            <w:tcW w:w="1842" w:type="dxa"/>
            <w:vMerge w:val="restart"/>
            <w:tcBorders>
              <w:top w:val="single" w:sz="4" w:space="0" w:color="000000"/>
              <w:left w:val="single" w:sz="4" w:space="0" w:color="000000"/>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年为基 准年，</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年净 利润增长率不低 于</w:t>
            </w:r>
            <w:r>
              <w:rPr>
                <w:rFonts w:ascii="宋体" w:hAnsi="宋体" w:cs="宋体" w:eastAsia="宋体" w:hint="default"/>
                <w:spacing w:val="-57"/>
                <w:sz w:val="21"/>
                <w:szCs w:val="21"/>
              </w:rPr>
              <w:t> </w:t>
            </w:r>
            <w:r>
              <w:rPr>
                <w:rFonts w:ascii="宋体" w:hAnsi="宋体" w:cs="宋体" w:eastAsia="宋体" w:hint="default"/>
                <w:sz w:val="21"/>
                <w:szCs w:val="21"/>
              </w:rPr>
              <w:t>40%</w:t>
            </w:r>
            <w:r>
              <w:rPr>
                <w:rFonts w:ascii="宋体" w:hAnsi="宋体" w:cs="宋体" w:eastAsia="宋体" w:hint="default"/>
                <w:sz w:val="21"/>
                <w:szCs w:val="21"/>
              </w:rPr>
              <w:t>，毛利率不 低于</w:t>
            </w:r>
            <w:r>
              <w:rPr>
                <w:rFonts w:ascii="宋体" w:hAnsi="宋体" w:cs="宋体" w:eastAsia="宋体" w:hint="default"/>
                <w:spacing w:val="-53"/>
                <w:sz w:val="21"/>
                <w:szCs w:val="21"/>
              </w:rPr>
              <w:t> </w:t>
            </w:r>
            <w:r>
              <w:rPr>
                <w:rFonts w:ascii="宋体" w:hAnsi="宋体" w:cs="宋体" w:eastAsia="宋体" w:hint="default"/>
                <w:spacing w:val="-7"/>
                <w:sz w:val="21"/>
                <w:szCs w:val="21"/>
              </w:rPr>
              <w:t>14%</w:t>
            </w:r>
            <w:r>
              <w:rPr>
                <w:rFonts w:ascii="宋体" w:hAnsi="宋体" w:cs="宋体" w:eastAsia="宋体" w:hint="default"/>
                <w:spacing w:val="-7"/>
                <w:sz w:val="21"/>
                <w:szCs w:val="21"/>
              </w:rPr>
              <w:t>，</w:t>
            </w:r>
            <w:r>
              <w:rPr>
                <w:rFonts w:ascii="宋体" w:hAnsi="宋体" w:cs="宋体" w:eastAsia="宋体" w:hint="default"/>
                <w:spacing w:val="-7"/>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 净利润增长率不</w:t>
            </w:r>
          </w:p>
        </w:tc>
      </w:tr>
      <w:tr>
        <w:trPr>
          <w:trHeight w:val="1102"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6"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840,000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8" w:right="0"/>
              <w:jc w:val="left"/>
              <w:rPr>
                <w:rFonts w:ascii="宋体" w:hAnsi="宋体" w:cs="宋体" w:eastAsia="宋体" w:hint="default"/>
                <w:sz w:val="21"/>
                <w:szCs w:val="21"/>
              </w:rPr>
            </w:pPr>
            <w:r>
              <w:rPr>
                <w:rFonts w:ascii="宋体"/>
                <w:sz w:val="21"/>
              </w:rPr>
              <w:t>360,000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480,000</w:t>
            </w:r>
          </w:p>
        </w:tc>
        <w:tc>
          <w:tcPr>
            <w:tcW w:w="1842" w:type="dxa"/>
            <w:vMerge/>
            <w:tcBorders>
              <w:left w:val="single" w:sz="4" w:space="0" w:color="000000"/>
              <w:bottom w:val="single" w:sz="4" w:space="0" w:color="000000"/>
              <w:right w:val="single" w:sz="4" w:space="0" w:color="000000"/>
            </w:tcBorders>
          </w:tcPr>
          <w:p>
            <w:pPr/>
          </w:p>
        </w:tc>
      </w:tr>
    </w:tbl>
    <w:p>
      <w:pPr>
        <w:spacing w:after="0"/>
        <w:sectPr>
          <w:pgSz w:w="11910" w:h="16840"/>
          <w:pgMar w:header="1111" w:footer="978" w:top="1340" w:bottom="1160" w:left="1100" w:right="1100"/>
        </w:sectPr>
      </w:pPr>
    </w:p>
    <w:tbl>
      <w:tblPr>
        <w:tblW w:w="0" w:type="auto"/>
        <w:jc w:val="left"/>
        <w:tblInd w:w="115" w:type="dxa"/>
        <w:tblLayout w:type="fixed"/>
        <w:tblCellMar>
          <w:top w:w="0" w:type="dxa"/>
          <w:left w:w="0" w:type="dxa"/>
          <w:bottom w:w="0" w:type="dxa"/>
          <w:right w:w="0" w:type="dxa"/>
        </w:tblCellMar>
        <w:tblLook w:val="01E0"/>
      </w:tblPr>
      <w:tblGrid>
        <w:gridCol w:w="755"/>
        <w:gridCol w:w="1763"/>
        <w:gridCol w:w="1702"/>
        <w:gridCol w:w="1844"/>
        <w:gridCol w:w="1560"/>
        <w:gridCol w:w="1842"/>
      </w:tblGrid>
      <w:tr>
        <w:trPr>
          <w:trHeight w:val="1102"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陈健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770,000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8" w:right="0"/>
              <w:jc w:val="left"/>
              <w:rPr>
                <w:rFonts w:ascii="宋体" w:hAnsi="宋体" w:cs="宋体" w:eastAsia="宋体" w:hint="default"/>
                <w:sz w:val="21"/>
                <w:szCs w:val="21"/>
              </w:rPr>
            </w:pPr>
            <w:r>
              <w:rPr>
                <w:rFonts w:ascii="宋体"/>
                <w:sz w:val="21"/>
              </w:rPr>
              <w:t>330,000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440,000</w:t>
            </w:r>
          </w:p>
        </w:tc>
        <w:tc>
          <w:tcPr>
            <w:tcW w:w="1842" w:type="dxa"/>
            <w:vMerge w:val="restart"/>
            <w:tcBorders>
              <w:top w:val="single" w:sz="4" w:space="0" w:color="000000"/>
              <w:left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w:t>
            </w:r>
            <w:r>
              <w:rPr>
                <w:rFonts w:ascii="宋体" w:hAnsi="宋体" w:cs="宋体" w:eastAsia="宋体" w:hint="default"/>
                <w:spacing w:val="-57"/>
                <w:sz w:val="21"/>
                <w:szCs w:val="21"/>
              </w:rPr>
              <w:t> </w:t>
            </w:r>
            <w:r>
              <w:rPr>
                <w:rFonts w:ascii="宋体" w:hAnsi="宋体" w:cs="宋体" w:eastAsia="宋体" w:hint="default"/>
                <w:sz w:val="21"/>
                <w:szCs w:val="21"/>
              </w:rPr>
              <w:t>60%</w:t>
            </w:r>
            <w:r>
              <w:rPr>
                <w:rFonts w:ascii="宋体" w:hAnsi="宋体" w:cs="宋体" w:eastAsia="宋体" w:hint="default"/>
                <w:sz w:val="21"/>
                <w:szCs w:val="21"/>
              </w:rPr>
              <w:t>，毛利率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不低于</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通过个人年度 考核。</w:t>
            </w:r>
          </w:p>
        </w:tc>
      </w:tr>
      <w:tr>
        <w:trPr>
          <w:trHeight w:val="1103"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赵建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8" w:right="0"/>
              <w:jc w:val="left"/>
              <w:rPr>
                <w:rFonts w:ascii="宋体" w:hAnsi="宋体" w:cs="宋体" w:eastAsia="宋体" w:hint="default"/>
                <w:sz w:val="21"/>
                <w:szCs w:val="21"/>
              </w:rPr>
            </w:pPr>
            <w:r>
              <w:rPr>
                <w:rFonts w:ascii="宋体"/>
                <w:sz w:val="21"/>
              </w:rPr>
              <w:t>300,000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1102"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潘丽春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8" w:right="0"/>
              <w:jc w:val="left"/>
              <w:rPr>
                <w:rFonts w:ascii="宋体" w:hAnsi="宋体" w:cs="宋体" w:eastAsia="宋体" w:hint="default"/>
                <w:sz w:val="21"/>
                <w:szCs w:val="21"/>
              </w:rPr>
            </w:pPr>
            <w:r>
              <w:rPr>
                <w:rFonts w:ascii="宋体"/>
                <w:sz w:val="21"/>
              </w:rPr>
              <w:t>300,000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1102"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董丹青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8" w:right="0"/>
              <w:jc w:val="left"/>
              <w:rPr>
                <w:rFonts w:ascii="宋体" w:hAnsi="宋体" w:cs="宋体" w:eastAsia="宋体" w:hint="default"/>
                <w:sz w:val="21"/>
                <w:szCs w:val="21"/>
              </w:rPr>
            </w:pPr>
            <w:r>
              <w:rPr>
                <w:rFonts w:ascii="宋体"/>
                <w:sz w:val="21"/>
              </w:rPr>
              <w:t>300,000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1103"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陈锐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8" w:right="0"/>
              <w:jc w:val="left"/>
              <w:rPr>
                <w:rFonts w:ascii="宋体" w:hAnsi="宋体" w:cs="宋体" w:eastAsia="宋体" w:hint="default"/>
                <w:sz w:val="21"/>
                <w:szCs w:val="21"/>
              </w:rPr>
            </w:pPr>
            <w:r>
              <w:rPr>
                <w:rFonts w:ascii="宋体"/>
                <w:sz w:val="21"/>
              </w:rPr>
              <w:t>300,000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1102"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钟明博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8" w:right="0"/>
              <w:jc w:val="left"/>
              <w:rPr>
                <w:rFonts w:ascii="宋体" w:hAnsi="宋体" w:cs="宋体" w:eastAsia="宋体" w:hint="default"/>
                <w:sz w:val="21"/>
                <w:szCs w:val="21"/>
              </w:rPr>
            </w:pPr>
            <w:r>
              <w:rPr>
                <w:rFonts w:ascii="宋体"/>
                <w:sz w:val="21"/>
              </w:rPr>
              <w:t>300,000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right w:val="single" w:sz="4" w:space="0" w:color="000000"/>
            </w:tcBorders>
          </w:tcPr>
          <w:p>
            <w:pPr/>
          </w:p>
        </w:tc>
      </w:tr>
      <w:tr>
        <w:trPr>
          <w:trHeight w:val="1102" w:hRule="exact"/>
        </w:trPr>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10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蒋忆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700,000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8" w:right="0"/>
              <w:jc w:val="left"/>
              <w:rPr>
                <w:rFonts w:ascii="宋体" w:hAnsi="宋体" w:cs="宋体" w:eastAsia="宋体" w:hint="default"/>
                <w:sz w:val="21"/>
                <w:szCs w:val="21"/>
              </w:rPr>
            </w:pPr>
            <w:r>
              <w:rPr>
                <w:rFonts w:ascii="宋体"/>
                <w:sz w:val="21"/>
              </w:rPr>
              <w:t>300,000</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sz w:val="21"/>
              </w:rPr>
              <w:t>400,000</w:t>
            </w:r>
          </w:p>
        </w:tc>
        <w:tc>
          <w:tcPr>
            <w:tcW w:w="1842" w:type="dxa"/>
            <w:vMerge/>
            <w:tcBorders>
              <w:left w:val="single" w:sz="4" w:space="0" w:color="000000"/>
              <w:bottom w:val="single" w:sz="4" w:space="0" w:color="000000"/>
              <w:right w:val="single" w:sz="4" w:space="0" w:color="000000"/>
            </w:tcBorders>
          </w:tcPr>
          <w:p>
            <w:pPr/>
          </w:p>
        </w:tc>
      </w:tr>
      <w:tr>
        <w:trPr>
          <w:trHeight w:val="1259" w:hRule="exact"/>
        </w:trPr>
        <w:tc>
          <w:tcPr>
            <w:tcW w:w="4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2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上述股东关联关系或一致行动人的说明</w:t>
            </w:r>
          </w:p>
        </w:tc>
        <w:tc>
          <w:tcPr>
            <w:tcW w:w="52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1" w:firstLine="420"/>
              <w:jc w:val="both"/>
              <w:rPr>
                <w:rFonts w:ascii="宋体" w:hAnsi="宋体" w:cs="宋体" w:eastAsia="宋体" w:hint="default"/>
                <w:sz w:val="21"/>
                <w:szCs w:val="21"/>
              </w:rPr>
            </w:pPr>
            <w:r>
              <w:rPr>
                <w:rFonts w:ascii="宋体" w:hAnsi="宋体" w:cs="宋体" w:eastAsia="宋体" w:hint="default"/>
                <w:spacing w:val="-1"/>
                <w:sz w:val="21"/>
                <w:szCs w:val="21"/>
              </w:rPr>
              <w:t>上述股东为公司董事及高级管理人员，没有关联关</w:t>
            </w:r>
            <w:r>
              <w:rPr>
                <w:rFonts w:ascii="宋体" w:hAnsi="宋体" w:cs="宋体" w:eastAsia="宋体" w:hint="default"/>
                <w:sz w:val="21"/>
                <w:szCs w:val="21"/>
              </w:rPr>
              <w:t> </w:t>
            </w:r>
            <w:r>
              <w:rPr>
                <w:rFonts w:ascii="宋体" w:hAnsi="宋体" w:cs="宋体" w:eastAsia="宋体" w:hint="default"/>
                <w:spacing w:val="-1"/>
                <w:sz w:val="21"/>
                <w:szCs w:val="21"/>
              </w:rPr>
              <w:t>系。也不属于《上市公司股东持股变动信息披露管理办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法》规定的一致行动人。</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1111" w:footer="978" w:top="1440" w:bottom="1160" w:left="1100" w:right="1100"/>
        </w:sectPr>
      </w:pPr>
    </w:p>
    <w:p>
      <w:pPr>
        <w:pStyle w:val="Heading5"/>
        <w:spacing w:line="273" w:lineRule="auto"/>
        <w:ind w:left="700" w:right="0"/>
        <w:jc w:val="left"/>
        <w:rPr>
          <w:b w:val="0"/>
          <w:bCs w:val="0"/>
        </w:rPr>
      </w:pPr>
      <w:r>
        <w:rPr>
          <w:w w:val="95"/>
        </w:rPr>
        <w:t>四、控股股东及实际控制人情况</w:t>
      </w:r>
      <w:r>
        <w:rPr>
          <w:spacing w:val="44"/>
          <w:w w:val="95"/>
        </w:rPr>
        <w:t> </w:t>
      </w:r>
      <w:r>
        <w:rPr>
          <w:spacing w:val="44"/>
          <w:w w:val="95"/>
        </w:rPr>
      </w:r>
      <w:r>
        <w:rPr>
          <w:rFonts w:ascii="宋体" w:hAnsi="宋体" w:cs="宋体" w:eastAsia="宋体" w:hint="default"/>
        </w:rPr>
        <w:t>(</w:t>
      </w:r>
      <w:r>
        <w:rPr/>
        <w:t>一</w:t>
      </w:r>
      <w:r>
        <w:rPr>
          <w:rFonts w:ascii="宋体" w:hAnsi="宋体" w:cs="宋体" w:eastAsia="宋体" w:hint="default"/>
        </w:rPr>
        <w:t>)</w:t>
      </w:r>
      <w:r>
        <w:rPr/>
        <w:t>控股股东情况</w:t>
      </w:r>
      <w:r>
        <w:rPr>
          <w:b w:val="0"/>
          <w:bCs w:val="0"/>
        </w:rPr>
      </w:r>
    </w:p>
    <w:p>
      <w:pPr>
        <w:spacing w:before="7"/>
        <w:ind w:left="70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ind w:left="700" w:right="0"/>
        <w:jc w:val="left"/>
      </w:pPr>
      <w:r>
        <w:rPr/>
        <w:t>单位：元币种：人民币</w:t>
      </w:r>
    </w:p>
    <w:p>
      <w:pPr>
        <w:spacing w:after="0" w:line="240" w:lineRule="auto"/>
        <w:jc w:val="left"/>
        <w:sectPr>
          <w:type w:val="continuous"/>
          <w:pgSz w:w="11910" w:h="16840"/>
          <w:pgMar w:top="1580" w:bottom="280" w:left="1100" w:right="1100"/>
          <w:cols w:num="2" w:equalWidth="0">
            <w:col w:w="3650" w:space="2558"/>
            <w:col w:w="3502"/>
          </w:cols>
        </w:sectPr>
      </w:pPr>
    </w:p>
    <w:p>
      <w:pPr>
        <w:spacing w:line="240" w:lineRule="auto" w:before="13"/>
        <w:rPr>
          <w:rFonts w:ascii="宋体" w:hAnsi="宋体" w:cs="宋体" w:eastAsia="宋体" w:hint="default"/>
          <w:sz w:val="3"/>
          <w:szCs w:val="3"/>
        </w:rPr>
      </w:pPr>
    </w:p>
    <w:tbl>
      <w:tblPr>
        <w:tblW w:w="0" w:type="auto"/>
        <w:jc w:val="left"/>
        <w:tblInd w:w="587" w:type="dxa"/>
        <w:tblLayout w:type="fixed"/>
        <w:tblCellMar>
          <w:top w:w="0" w:type="dxa"/>
          <w:left w:w="0" w:type="dxa"/>
          <w:bottom w:w="0" w:type="dxa"/>
          <w:right w:w="0" w:type="dxa"/>
        </w:tblCellMar>
        <w:tblLook w:val="01E0"/>
      </w:tblPr>
      <w:tblGrid>
        <w:gridCol w:w="3227"/>
        <w:gridCol w:w="5296"/>
      </w:tblGrid>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赵建</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729121800</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38" w:right="0"/>
              <w:jc w:val="left"/>
              <w:rPr>
                <w:rFonts w:ascii="宋体" w:hAnsi="宋体" w:cs="宋体" w:eastAsia="宋体" w:hint="default"/>
                <w:sz w:val="21"/>
                <w:szCs w:val="21"/>
              </w:rPr>
            </w:pPr>
            <w:r>
              <w:rPr>
                <w:rFonts w:ascii="宋体" w:hAnsi="宋体" w:cs="宋体" w:eastAsia="宋体" w:hint="default"/>
                <w:sz w:val="21"/>
                <w:szCs w:val="21"/>
              </w:rPr>
              <w:t>33702.6</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1258"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软件和信息服</w:t>
            </w:r>
            <w:r>
              <w:rPr>
                <w:rFonts w:ascii="宋体" w:hAnsi="宋体" w:cs="宋体" w:eastAsia="宋体" w:hint="default"/>
                <w:spacing w:val="-22"/>
                <w:sz w:val="21"/>
                <w:szCs w:val="21"/>
              </w:rPr>
              <w:t>务</w:t>
            </w:r>
            <w:r>
              <w:rPr>
                <w:rFonts w:ascii="宋体" w:hAnsi="宋体" w:cs="宋体" w:eastAsia="宋体" w:hint="default"/>
                <w:sz w:val="21"/>
                <w:szCs w:val="21"/>
              </w:rPr>
              <w:t>（金融信息服务除外</w:t>
            </w:r>
            <w:r>
              <w:rPr>
                <w:rFonts w:ascii="宋体" w:hAnsi="宋体" w:cs="宋体" w:eastAsia="宋体" w:hint="default"/>
                <w:spacing w:val="-105"/>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t>电子</w:t>
            </w:r>
            <w:r>
              <w:rPr>
                <w:rFonts w:ascii="宋体" w:hAnsi="宋体" w:cs="宋体" w:eastAsia="宋体" w:hint="default"/>
                <w:spacing w:val="-23"/>
                <w:sz w:val="21"/>
                <w:szCs w:val="21"/>
              </w:rPr>
              <w:t>、</w:t>
            </w:r>
            <w:r>
              <w:rPr>
                <w:rFonts w:ascii="宋体" w:hAnsi="宋体" w:cs="宋体" w:eastAsia="宋体" w:hint="default"/>
                <w:sz w:val="21"/>
                <w:szCs w:val="21"/>
              </w:rPr>
              <w:t>通信</w:t>
            </w:r>
          </w:p>
          <w:p>
            <w:pPr>
              <w:pStyle w:val="TableParagraph"/>
              <w:spacing w:line="273"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及自动化控制技术研究、开发和服务，上述相关工程配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套的电子、通信及自动化控制产品及设备销售，高新技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术研究、开发；交通技术和可再生能源技术的研究开发、</w:t>
            </w:r>
          </w:p>
        </w:tc>
      </w:tr>
    </w:tbl>
    <w:p>
      <w:pPr>
        <w:spacing w:after="0" w:line="273" w:lineRule="auto"/>
        <w:jc w:val="both"/>
        <w:rPr>
          <w:rFonts w:ascii="宋体" w:hAnsi="宋体" w:cs="宋体" w:eastAsia="宋体" w:hint="default"/>
          <w:sz w:val="21"/>
          <w:szCs w:val="21"/>
        </w:rPr>
        <w:sectPr>
          <w:type w:val="continuous"/>
          <w:pgSz w:w="11910" w:h="16840"/>
          <w:pgMar w:top="1580" w:bottom="280" w:left="1100" w:right="1100"/>
        </w:sectPr>
      </w:pPr>
    </w:p>
    <w:p>
      <w:pPr>
        <w:spacing w:line="240" w:lineRule="auto" w:before="9"/>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227"/>
        <w:gridCol w:w="5296"/>
      </w:tblGrid>
      <w:tr>
        <w:trPr>
          <w:trHeight w:val="946" w:hRule="exact"/>
        </w:trPr>
        <w:tc>
          <w:tcPr>
            <w:tcW w:w="3227" w:type="dxa"/>
            <w:tcBorders>
              <w:top w:val="single" w:sz="4" w:space="0" w:color="000000"/>
              <w:left w:val="single" w:sz="4" w:space="0" w:color="000000"/>
              <w:bottom w:val="single" w:sz="4" w:space="0" w:color="000000"/>
              <w:right w:val="single" w:sz="4" w:space="0" w:color="000000"/>
            </w:tcBorders>
          </w:tcPr>
          <w:p>
            <w:pP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工程管理服务、设计与投资咨询；培训服务（国家设置</w:t>
            </w:r>
          </w:p>
          <w:p>
            <w:pPr>
              <w:pStyle w:val="TableParagraph"/>
              <w:spacing w:line="273" w:lineRule="auto" w:before="37"/>
              <w:ind w:left="103" w:right="104"/>
              <w:jc w:val="left"/>
              <w:rPr>
                <w:rFonts w:ascii="宋体" w:hAnsi="宋体" w:cs="宋体" w:eastAsia="宋体" w:hint="default"/>
                <w:sz w:val="21"/>
                <w:szCs w:val="21"/>
              </w:rPr>
            </w:pPr>
            <w:r>
              <w:rPr>
                <w:rFonts w:ascii="宋体" w:hAnsi="宋体" w:cs="宋体" w:eastAsia="宋体" w:hint="default"/>
                <w:spacing w:val="-7"/>
                <w:sz w:val="21"/>
                <w:szCs w:val="21"/>
              </w:rPr>
              <w:t>专项行政许可项目除外）；科技园规划咨询、开发运营服</w:t>
            </w:r>
            <w:r>
              <w:rPr>
                <w:rFonts w:ascii="宋体" w:hAnsi="宋体" w:cs="宋体" w:eastAsia="宋体" w:hint="default"/>
                <w:sz w:val="21"/>
                <w:szCs w:val="21"/>
              </w:rPr>
              <w:t> 务和技术推广服务。</w:t>
            </w: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经营成果、财务状况和现金流</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18" w:right="0"/>
              <w:jc w:val="left"/>
              <w:rPr>
                <w:rFonts w:ascii="宋体" w:hAnsi="宋体" w:cs="宋体" w:eastAsia="宋体" w:hint="default"/>
                <w:sz w:val="21"/>
                <w:szCs w:val="21"/>
              </w:rPr>
            </w:pPr>
            <w:r>
              <w:rPr>
                <w:rFonts w:ascii="宋体" w:hAnsi="宋体" w:cs="宋体" w:eastAsia="宋体" w:hint="default"/>
                <w:sz w:val="21"/>
                <w:szCs w:val="21"/>
              </w:rPr>
              <w:t>截至报告日，浙江浙大网新集团有限公司 </w:t>
            </w:r>
            <w:r>
              <w:rPr>
                <w:rFonts w:ascii="宋体" w:hAnsi="宋体" w:cs="宋体" w:eastAsia="宋体" w:hint="default"/>
                <w:sz w:val="21"/>
                <w:szCs w:val="21"/>
              </w:rPr>
              <w:t>2012</w:t>
            </w:r>
            <w:r>
              <w:rPr>
                <w:rFonts w:ascii="宋体" w:hAnsi="宋体" w:cs="宋体" w:eastAsia="宋体" w:hint="default"/>
                <w:spacing w:val="-66"/>
                <w:sz w:val="21"/>
                <w:szCs w:val="21"/>
              </w:rPr>
              <w:t> </w:t>
            </w:r>
            <w:r>
              <w:rPr>
                <w:rFonts w:ascii="宋体" w:hAnsi="宋体" w:cs="宋体" w:eastAsia="宋体" w:hint="default"/>
                <w:sz w:val="21"/>
                <w:szCs w:val="21"/>
              </w:rPr>
              <w:t>年财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务审计工作尚未完成。</w:t>
            </w:r>
          </w:p>
        </w:tc>
      </w:tr>
      <w:tr>
        <w:trPr>
          <w:trHeight w:val="2506"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浙江浙大网新集团有限公司实施“绿色智慧城市创</w:t>
            </w:r>
          </w:p>
          <w:p>
            <w:pPr>
              <w:pStyle w:val="TableParagraph"/>
              <w:spacing w:line="273" w:lineRule="auto" w:before="37"/>
              <w:ind w:left="103" w:right="141"/>
              <w:jc w:val="both"/>
              <w:rPr>
                <w:rFonts w:ascii="宋体" w:hAnsi="宋体" w:cs="宋体" w:eastAsia="宋体" w:hint="default"/>
                <w:sz w:val="21"/>
                <w:szCs w:val="21"/>
              </w:rPr>
            </w:pPr>
            <w:r>
              <w:rPr>
                <w:rFonts w:ascii="宋体" w:hAnsi="宋体" w:cs="宋体" w:eastAsia="宋体" w:hint="default"/>
                <w:sz w:val="21"/>
                <w:szCs w:val="21"/>
              </w:rPr>
              <w:t>新”战略，立足于轨道交通、能源环保、智慧城市、智 慧园区、智慧商务和智慧生活六大业务领域，以客户需 求驱动网络、软件、控制、传感、电力电子五大核心技 术的应用研究，积依托市场营销、产品研发、系统方案 设计、制造与商务采购、工程服务五大核心能力，促进 技术转移、产品销售、系统集成、工程总包、咨询服务 五大业务发展。为企业的持续健康发展创造新力量。</w:t>
            </w: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报告期内控股和参股的其他境内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通过浙大网新科技股份有限公司和其他全资子公司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共持有浙江众合机电股份有限公司</w:t>
            </w:r>
            <w:r>
              <w:rPr>
                <w:rFonts w:ascii="宋体" w:hAnsi="宋体" w:cs="宋体" w:eastAsia="宋体" w:hint="default"/>
                <w:spacing w:val="-55"/>
                <w:sz w:val="21"/>
                <w:szCs w:val="21"/>
              </w:rPr>
              <w:t> </w:t>
            </w:r>
            <w:r>
              <w:rPr>
                <w:rFonts w:ascii="宋体" w:hAnsi="宋体" w:cs="宋体" w:eastAsia="宋体" w:hint="default"/>
                <w:sz w:val="21"/>
                <w:szCs w:val="21"/>
              </w:rPr>
              <w:t>29.55%</w:t>
            </w:r>
            <w:r>
              <w:rPr>
                <w:rFonts w:ascii="宋体" w:hAnsi="宋体" w:cs="宋体" w:eastAsia="宋体" w:hint="default"/>
                <w:sz w:val="21"/>
                <w:szCs w:val="21"/>
              </w:rPr>
              <w:t>股权。</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1111" w:footer="978" w:top="1340" w:bottom="1160" w:left="1580" w:right="1580"/>
        </w:sectPr>
      </w:pPr>
    </w:p>
    <w:p>
      <w:pPr>
        <w:pStyle w:val="Heading5"/>
        <w:spacing w:line="273" w:lineRule="auto"/>
        <w:ind w:left="22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r>
      <w:r>
        <w:rPr>
          <w:w w:val="95"/>
        </w:rPr>
        <w:t>实际控制人情况</w:t>
      </w:r>
      <w:r>
        <w:rPr>
          <w:spacing w:val="-8"/>
          <w:w w:val="95"/>
        </w:rPr>
        <w:t> </w:t>
      </w:r>
      <w:r>
        <w:rPr>
          <w:spacing w:val="-8"/>
          <w:w w:val="95"/>
        </w:rPr>
      </w:r>
      <w:r>
        <w:rPr>
          <w:rFonts w:ascii="宋体" w:hAnsi="宋体" w:cs="宋体" w:eastAsia="宋体" w:hint="default"/>
        </w:rPr>
        <w:t>1</w:t>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79" w:val="left" w:leader="none"/>
        </w:tabs>
        <w:spacing w:line="240" w:lineRule="auto" w:before="135"/>
        <w:ind w:left="220" w:right="0"/>
        <w:jc w:val="left"/>
      </w:pPr>
      <w:r>
        <w:rPr/>
        <w:t>单位：元</w:t>
        <w:tab/>
        <w:t>币种：人民币</w:t>
      </w:r>
    </w:p>
    <w:p>
      <w:pPr>
        <w:spacing w:after="0" w:line="240" w:lineRule="auto"/>
        <w:jc w:val="left"/>
        <w:sectPr>
          <w:type w:val="continuous"/>
          <w:pgSz w:w="11910" w:h="16840"/>
          <w:pgMar w:top="1580" w:bottom="280" w:left="1580" w:right="1580"/>
          <w:cols w:num="2" w:equalWidth="0">
            <w:col w:w="2118" w:space="3671"/>
            <w:col w:w="2961"/>
          </w:cols>
        </w:sectPr>
      </w:pP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27"/>
        <w:gridCol w:w="5297"/>
      </w:tblGrid>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胡征宇</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70420350-0</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70,000,000</w:t>
            </w:r>
          </w:p>
        </w:tc>
      </w:tr>
      <w:tr>
        <w:trPr>
          <w:trHeight w:val="635"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高新技术投资开发，计算机软件，单晶硅制品及自动化</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设备仪表的技术开发、制作、销售与服务。</w:t>
            </w: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8"/>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公</w:t>
            </w:r>
            <w:r>
              <w:rPr>
                <w:rFonts w:ascii="宋体" w:hAnsi="宋体" w:cs="宋体" w:eastAsia="宋体" w:hint="default"/>
                <w:sz w:val="21"/>
                <w:szCs w:val="21"/>
              </w:rPr>
              <w:t>司实现营业收入</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3</w:t>
            </w:r>
            <w:r>
              <w:rPr>
                <w:rFonts w:ascii="宋体" w:hAnsi="宋体" w:cs="宋体" w:eastAsia="宋体" w:hint="default"/>
                <w:sz w:val="21"/>
                <w:szCs w:val="21"/>
              </w:rPr>
              <w:t>74</w:t>
            </w:r>
            <w:r>
              <w:rPr>
                <w:rFonts w:ascii="宋体" w:hAnsi="宋体" w:cs="宋体" w:eastAsia="宋体" w:hint="default"/>
                <w:spacing w:val="-1"/>
                <w:sz w:val="21"/>
                <w:szCs w:val="21"/>
              </w:rPr>
              <w:t>2</w:t>
            </w:r>
            <w:r>
              <w:rPr>
                <w:rFonts w:ascii="宋体" w:hAnsi="宋体" w:cs="宋体" w:eastAsia="宋体" w:hint="default"/>
                <w:sz w:val="21"/>
                <w:szCs w:val="21"/>
              </w:rPr>
              <w:t>.8</w:t>
            </w:r>
            <w:r>
              <w:rPr>
                <w:rFonts w:ascii="宋体" w:hAnsi="宋体" w:cs="宋体" w:eastAsia="宋体" w:hint="default"/>
                <w:spacing w:val="-70"/>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净利润</w:t>
            </w:r>
            <w:r>
              <w:rPr>
                <w:rFonts w:ascii="宋体" w:hAnsi="宋体" w:cs="宋体" w:eastAsia="宋体" w:hint="default"/>
                <w:spacing w:val="-70"/>
                <w:sz w:val="21"/>
                <w:szCs w:val="21"/>
              </w:rPr>
              <w:t> </w:t>
            </w:r>
            <w:r>
              <w:rPr>
                <w:rFonts w:ascii="宋体" w:hAnsi="宋体" w:cs="宋体" w:eastAsia="宋体" w:hint="default"/>
                <w:sz w:val="21"/>
                <w:szCs w:val="21"/>
              </w:rPr>
              <w:t>8</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万元（经审计）。</w:t>
            </w: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截至报告期末，公司总资产为</w:t>
            </w:r>
            <w:r>
              <w:rPr>
                <w:rFonts w:ascii="宋体" w:hAnsi="宋体" w:cs="宋体" w:eastAsia="宋体" w:hint="default"/>
                <w:spacing w:val="-54"/>
                <w:sz w:val="21"/>
                <w:szCs w:val="21"/>
              </w:rPr>
              <w:t> </w:t>
            </w:r>
            <w:r>
              <w:rPr>
                <w:rFonts w:ascii="宋体" w:hAnsi="宋体" w:cs="宋体" w:eastAsia="宋体" w:hint="default"/>
                <w:sz w:val="21"/>
                <w:szCs w:val="21"/>
              </w:rPr>
              <w:t>38524.6</w:t>
            </w:r>
            <w:r>
              <w:rPr>
                <w:rFonts w:ascii="宋体" w:hAnsi="宋体" w:cs="宋体" w:eastAsia="宋体" w:hint="default"/>
                <w:spacing w:val="-54"/>
                <w:sz w:val="21"/>
                <w:szCs w:val="21"/>
              </w:rPr>
              <w:t> </w:t>
            </w:r>
            <w:r>
              <w:rPr>
                <w:rFonts w:ascii="宋体" w:hAnsi="宋体" w:cs="宋体" w:eastAsia="宋体" w:hint="default"/>
                <w:sz w:val="21"/>
                <w:szCs w:val="21"/>
              </w:rPr>
              <w:t>万元，净资产为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32566.9</w:t>
            </w:r>
            <w:r>
              <w:rPr>
                <w:rFonts w:ascii="宋体" w:hAnsi="宋体" w:cs="宋体" w:eastAsia="宋体" w:hint="default"/>
                <w:spacing w:val="-55"/>
                <w:sz w:val="21"/>
                <w:szCs w:val="21"/>
              </w:rPr>
              <w:t> </w:t>
            </w:r>
            <w:r>
              <w:rPr>
                <w:rFonts w:ascii="宋体" w:hAnsi="宋体" w:cs="宋体" w:eastAsia="宋体" w:hint="default"/>
                <w:sz w:val="21"/>
                <w:szCs w:val="21"/>
              </w:rPr>
              <w:t>万元（经审计）。</w:t>
            </w:r>
          </w:p>
        </w:tc>
      </w:tr>
      <w:tr>
        <w:trPr>
          <w:trHeight w:val="1259"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z w:val="21"/>
                <w:szCs w:val="21"/>
              </w:rPr>
              <w:t>截至报告期末，公司经营活动产生的现金流量净额为</w:t>
            </w:r>
          </w:p>
          <w:p>
            <w:pPr>
              <w:pStyle w:val="TableParagraph"/>
              <w:spacing w:line="273" w:lineRule="auto" w:before="37"/>
              <w:ind w:left="103" w:right="143"/>
              <w:jc w:val="both"/>
              <w:rPr>
                <w:rFonts w:ascii="宋体" w:hAnsi="宋体" w:cs="宋体" w:eastAsia="宋体" w:hint="default"/>
                <w:sz w:val="21"/>
                <w:szCs w:val="21"/>
              </w:rPr>
            </w:pPr>
            <w:r>
              <w:rPr>
                <w:rFonts w:ascii="宋体" w:hAnsi="宋体" w:cs="宋体" w:eastAsia="宋体" w:hint="default"/>
                <w:sz w:val="21"/>
                <w:szCs w:val="21"/>
              </w:rPr>
              <w:t>49919</w:t>
            </w:r>
            <w:r>
              <w:rPr>
                <w:rFonts w:ascii="宋体" w:hAnsi="宋体" w:cs="宋体" w:eastAsia="宋体" w:hint="default"/>
                <w:spacing w:val="-53"/>
                <w:sz w:val="21"/>
                <w:szCs w:val="21"/>
              </w:rPr>
              <w:t> </w:t>
            </w:r>
            <w:r>
              <w:rPr>
                <w:rFonts w:ascii="宋体" w:hAnsi="宋体" w:cs="宋体" w:eastAsia="宋体" w:hint="default"/>
                <w:sz w:val="21"/>
                <w:szCs w:val="21"/>
              </w:rPr>
              <w:t>元（经审计）。未来发展战略：围绕浙江大学建 设和发展的总体规划，实现科技成果产业化，建设一流 的科技产业品牌。</w:t>
            </w:r>
          </w:p>
        </w:tc>
      </w:tr>
      <w:tr>
        <w:trPr>
          <w:trHeight w:val="634"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报告期内控股和参股的其他境内</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持有浙江众合机电股份有限公司</w:t>
            </w:r>
            <w:r>
              <w:rPr>
                <w:rFonts w:ascii="宋体" w:hAnsi="宋体" w:cs="宋体" w:eastAsia="宋体" w:hint="default"/>
                <w:spacing w:val="-52"/>
                <w:sz w:val="21"/>
                <w:szCs w:val="21"/>
              </w:rPr>
              <w:t> </w:t>
            </w:r>
            <w:r>
              <w:rPr>
                <w:rFonts w:ascii="宋体" w:hAnsi="宋体" w:cs="宋体" w:eastAsia="宋体" w:hint="default"/>
                <w:sz w:val="21"/>
                <w:szCs w:val="21"/>
              </w:rPr>
              <w:t>4.95%</w:t>
            </w:r>
            <w:r>
              <w:rPr>
                <w:rFonts w:ascii="宋体" w:hAnsi="宋体" w:cs="宋体" w:eastAsia="宋体" w:hint="default"/>
                <w:sz w:val="21"/>
                <w:szCs w:val="21"/>
              </w:rPr>
              <w:t>股权</w:t>
            </w:r>
          </w:p>
        </w:tc>
      </w:tr>
    </w:tbl>
    <w:p>
      <w:pPr>
        <w:spacing w:line="240" w:lineRule="auto" w:before="0"/>
        <w:rPr>
          <w:rFonts w:ascii="宋体" w:hAnsi="宋体" w:cs="宋体" w:eastAsia="宋体" w:hint="default"/>
          <w:sz w:val="20"/>
          <w:szCs w:val="20"/>
        </w:rPr>
      </w:pPr>
    </w:p>
    <w:p>
      <w:pPr>
        <w:pStyle w:val="Heading5"/>
        <w:spacing w:line="240" w:lineRule="auto"/>
        <w:ind w:left="220" w:right="110"/>
        <w:jc w:val="left"/>
        <w:rPr>
          <w:b w:val="0"/>
          <w:bCs w:val="0"/>
        </w:rPr>
      </w:pPr>
      <w:r>
        <w:rPr>
          <w:rFonts w:ascii="宋体" w:hAnsi="宋体" w:cs="宋体" w:eastAsia="宋体" w:hint="default"/>
        </w:rPr>
        <w:t>2</w:t>
      </w:r>
      <w:r>
        <w:rPr/>
        <w:t>、公司与实际控制人之间的产权及控制关系的方框图</w:t>
      </w:r>
      <w:r>
        <w:rPr>
          <w:b w:val="0"/>
          <w:bCs w:val="0"/>
        </w:rPr>
      </w:r>
    </w:p>
    <w:p>
      <w:pPr>
        <w:spacing w:after="0" w:line="240" w:lineRule="auto"/>
        <w:jc w:val="left"/>
        <w:sectPr>
          <w:type w:val="continuous"/>
          <w:pgSz w:w="11910" w:h="16840"/>
          <w:pgMar w:top="1580" w:bottom="280" w:left="1580" w:right="1580"/>
        </w:sectPr>
      </w:pPr>
    </w:p>
    <w:p>
      <w:pPr>
        <w:spacing w:line="240" w:lineRule="auto" w:before="4"/>
        <w:rPr>
          <w:rFonts w:ascii="宋体" w:hAnsi="宋体" w:cs="宋体" w:eastAsia="宋体" w:hint="default"/>
          <w:b/>
          <w:bCs/>
          <w:sz w:val="7"/>
          <w:szCs w:val="7"/>
        </w:rPr>
      </w:pPr>
    </w:p>
    <w:p>
      <w:pPr>
        <w:spacing w:line="5902" w:lineRule="exact"/>
        <w:ind w:left="140"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3128241" cy="374780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2" cstate="print"/>
                    <a:stretch>
                      <a:fillRect/>
                    </a:stretch>
                  </pic:blipFill>
                  <pic:spPr>
                    <a:xfrm>
                      <a:off x="0" y="0"/>
                      <a:ext cx="3128241" cy="3747801"/>
                    </a:xfrm>
                    <a:prstGeom prst="rect">
                      <a:avLst/>
                    </a:prstGeom>
                  </pic:spPr>
                </pic:pic>
              </a:graphicData>
            </a:graphic>
          </wp:inline>
        </w:drawing>
      </w:r>
      <w:r>
        <w:rPr>
          <w:rFonts w:ascii="宋体" w:hAnsi="宋体" w:cs="宋体" w:eastAsia="宋体" w:hint="default"/>
          <w:position w:val="-117"/>
          <w:sz w:val="20"/>
          <w:szCs w:val="20"/>
        </w:rPr>
      </w:r>
    </w:p>
    <w:p>
      <w:pPr>
        <w:spacing w:line="240" w:lineRule="auto" w:before="6"/>
        <w:rPr>
          <w:rFonts w:ascii="宋体" w:hAnsi="宋体" w:cs="宋体" w:eastAsia="宋体" w:hint="default"/>
          <w:b/>
          <w:bCs/>
          <w:sz w:val="29"/>
          <w:szCs w:val="29"/>
        </w:rPr>
      </w:pPr>
    </w:p>
    <w:p>
      <w:pPr>
        <w:spacing w:line="314" w:lineRule="auto" w:before="35"/>
        <w:ind w:left="455" w:right="2442" w:hanging="316"/>
        <w:jc w:val="left"/>
        <w:rPr>
          <w:rFonts w:ascii="宋体" w:hAnsi="宋体" w:cs="宋体" w:eastAsia="宋体" w:hint="default"/>
          <w:sz w:val="21"/>
          <w:szCs w:val="21"/>
        </w:rPr>
      </w:pPr>
      <w:r>
        <w:rPr>
          <w:rFonts w:ascii="宋体" w:hAnsi="宋体" w:cs="宋体" w:eastAsia="宋体" w:hint="default"/>
          <w:b/>
          <w:bCs/>
          <w:sz w:val="21"/>
          <w:szCs w:val="21"/>
        </w:rPr>
        <w:t>五、其他持股在百分之十以上的法人股东</w:t>
      </w:r>
      <w:r>
        <w:rPr>
          <w:rFonts w:ascii="宋体" w:hAnsi="宋体" w:cs="宋体" w:eastAsia="宋体" w:hint="default"/>
          <w:b/>
          <w:bCs/>
          <w:spacing w:val="1"/>
          <w:w w:val="99"/>
          <w:sz w:val="21"/>
          <w:szCs w:val="21"/>
        </w:rPr>
        <w:t> </w:t>
      </w:r>
      <w:r>
        <w:rPr>
          <w:rFonts w:ascii="宋体" w:hAnsi="宋体" w:cs="宋体" w:eastAsia="宋体" w:hint="default"/>
          <w:sz w:val="21"/>
          <w:szCs w:val="21"/>
        </w:rPr>
        <w:t>截至报告期末，公司无其他持股在百分之十以上的法人股东。</w:t>
      </w:r>
    </w:p>
    <w:p>
      <w:pPr>
        <w:spacing w:after="0" w:line="314" w:lineRule="auto"/>
        <w:jc w:val="left"/>
        <w:rPr>
          <w:rFonts w:ascii="宋体" w:hAnsi="宋体" w:cs="宋体" w:eastAsia="宋体" w:hint="default"/>
          <w:sz w:val="21"/>
          <w:szCs w:val="21"/>
        </w:rPr>
        <w:sectPr>
          <w:pgSz w:w="11910" w:h="16840"/>
          <w:pgMar w:header="1111" w:footer="978" w:top="1340" w:bottom="1160" w:left="1660" w:right="1660"/>
        </w:sectPr>
      </w:pPr>
    </w:p>
    <w:p>
      <w:pPr>
        <w:spacing w:line="240" w:lineRule="auto" w:before="2"/>
        <w:rPr>
          <w:rFonts w:ascii="宋体" w:hAnsi="宋体" w:cs="宋体" w:eastAsia="宋体" w:hint="default"/>
          <w:sz w:val="12"/>
          <w:szCs w:val="12"/>
        </w:rPr>
      </w:pPr>
    </w:p>
    <w:p>
      <w:pPr>
        <w:pStyle w:val="Heading1"/>
        <w:spacing w:line="240" w:lineRule="auto"/>
        <w:ind w:left="2392" w:right="1022"/>
        <w:jc w:val="left"/>
        <w:rPr>
          <w:b w:val="0"/>
          <w:bCs w:val="0"/>
        </w:rPr>
      </w:pPr>
      <w:r>
        <w:rPr/>
        <w:t>第七节</w:t>
      </w:r>
      <w:r>
        <w:rPr>
          <w:spacing w:val="-19"/>
        </w:rPr>
        <w:t> </w:t>
      </w:r>
      <w:r>
        <w:rPr/>
        <w:t>董事、监事、高级管理人员和员工情况</w:t>
      </w:r>
      <w:r>
        <w:rPr>
          <w:b w:val="0"/>
          <w:bCs w:val="0"/>
        </w:rPr>
      </w:r>
    </w:p>
    <w:p>
      <w:pPr>
        <w:spacing w:line="240" w:lineRule="auto" w:before="12"/>
        <w:rPr>
          <w:rFonts w:ascii="宋体" w:hAnsi="宋体" w:cs="宋体" w:eastAsia="宋体" w:hint="default"/>
          <w:b/>
          <w:bCs/>
          <w:sz w:val="35"/>
          <w:szCs w:val="35"/>
        </w:rPr>
      </w:pPr>
    </w:p>
    <w:p>
      <w:pPr>
        <w:pStyle w:val="Heading5"/>
        <w:spacing w:line="240" w:lineRule="auto" w:before="0"/>
        <w:ind w:left="1120" w:right="1022"/>
        <w:jc w:val="left"/>
        <w:rPr>
          <w:b w:val="0"/>
          <w:bCs w:val="0"/>
        </w:rPr>
      </w:pPr>
      <w:r>
        <w:rPr/>
        <w:t>一、持股变动及报酬情况</w:t>
      </w:r>
      <w:r>
        <w:rPr>
          <w:b w:val="0"/>
          <w:bCs w:val="0"/>
        </w:rPr>
      </w:r>
    </w:p>
    <w:p>
      <w:pPr>
        <w:spacing w:line="240" w:lineRule="auto" w:before="0"/>
        <w:rPr>
          <w:rFonts w:ascii="宋体" w:hAnsi="宋体" w:cs="宋体" w:eastAsia="宋体" w:hint="default"/>
          <w:b/>
          <w:bCs/>
          <w:sz w:val="24"/>
          <w:szCs w:val="24"/>
        </w:rPr>
      </w:pPr>
    </w:p>
    <w:p>
      <w:pPr>
        <w:spacing w:before="35"/>
        <w:ind w:left="1120" w:right="10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pStyle w:val="BodyText"/>
        <w:spacing w:line="240" w:lineRule="auto" w:before="37"/>
        <w:ind w:left="0" w:right="1137"/>
        <w:jc w:val="right"/>
      </w:pPr>
      <w:r>
        <w:rPr/>
        <w:t>单位：股</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901"/>
        <w:gridCol w:w="998"/>
        <w:gridCol w:w="396"/>
        <w:gridCol w:w="397"/>
        <w:gridCol w:w="907"/>
        <w:gridCol w:w="928"/>
        <w:gridCol w:w="1044"/>
        <w:gridCol w:w="1162"/>
        <w:gridCol w:w="1076"/>
        <w:gridCol w:w="898"/>
        <w:gridCol w:w="851"/>
        <w:gridCol w:w="775"/>
      </w:tblGrid>
      <w:tr>
        <w:trPr>
          <w:trHeight w:val="282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（注）</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0" w:right="98"/>
              <w:jc w:val="left"/>
              <w:rPr>
                <w:rFonts w:ascii="宋体" w:hAnsi="宋体" w:cs="宋体" w:eastAsia="宋体" w:hint="default"/>
                <w:sz w:val="18"/>
                <w:szCs w:val="18"/>
              </w:rPr>
            </w:pPr>
            <w:r>
              <w:rPr>
                <w:rFonts w:ascii="宋体" w:hAnsi="宋体" w:cs="宋体" w:eastAsia="宋体" w:hint="default"/>
                <w:sz w:val="18"/>
                <w:szCs w:val="18"/>
              </w:rPr>
              <w:t>性 别</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0" w:right="101"/>
              <w:jc w:val="left"/>
              <w:rPr>
                <w:rFonts w:ascii="宋体" w:hAnsi="宋体" w:cs="宋体" w:eastAsia="宋体" w:hint="default"/>
                <w:sz w:val="18"/>
                <w:szCs w:val="18"/>
              </w:rPr>
            </w:pPr>
            <w:r>
              <w:rPr>
                <w:rFonts w:ascii="宋体" w:hAnsi="宋体" w:cs="宋体" w:eastAsia="宋体" w:hint="default"/>
                <w:sz w:val="18"/>
                <w:szCs w:val="18"/>
              </w:rPr>
              <w:t>年 龄</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76" w:right="174"/>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85" w:right="18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0" w:right="26" w:firstLine="54"/>
              <w:jc w:val="left"/>
              <w:rPr>
                <w:rFonts w:ascii="宋体" w:hAnsi="宋体" w:cs="宋体" w:eastAsia="宋体" w:hint="default"/>
                <w:sz w:val="18"/>
                <w:szCs w:val="18"/>
              </w:rPr>
            </w:pPr>
            <w:r>
              <w:rPr>
                <w:rFonts w:ascii="宋体" w:hAnsi="宋体" w:cs="宋体" w:eastAsia="宋体" w:hint="default"/>
                <w:sz w:val="18"/>
                <w:szCs w:val="18"/>
              </w:rPr>
              <w:t>年初持股 数（万股）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23" w:right="0"/>
              <w:jc w:val="left"/>
              <w:rPr>
                <w:rFonts w:ascii="宋体" w:hAnsi="宋体" w:cs="宋体" w:eastAsia="宋体" w:hint="default"/>
                <w:sz w:val="18"/>
                <w:szCs w:val="18"/>
              </w:rPr>
            </w:pPr>
            <w:r>
              <w:rPr>
                <w:rFonts w:ascii="宋体" w:hAnsi="宋体" w:cs="宋体" w:eastAsia="宋体" w:hint="default"/>
                <w:sz w:val="18"/>
                <w:szCs w:val="18"/>
              </w:rPr>
              <w:t>年末持股数</w:t>
            </w:r>
          </w:p>
          <w:p>
            <w:pPr>
              <w:pStyle w:val="TableParagraph"/>
              <w:spacing w:line="240" w:lineRule="auto" w:before="76"/>
              <w:ind w:left="213"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0" w:right="53"/>
              <w:jc w:val="both"/>
              <w:rPr>
                <w:rFonts w:ascii="宋体" w:hAnsi="宋体" w:cs="宋体" w:eastAsia="宋体" w:hint="default"/>
                <w:sz w:val="18"/>
                <w:szCs w:val="18"/>
              </w:rPr>
            </w:pPr>
            <w:r>
              <w:rPr>
                <w:rFonts w:ascii="宋体" w:hAnsi="宋体" w:cs="宋体" w:eastAsia="宋体" w:hint="default"/>
                <w:spacing w:val="34"/>
                <w:sz w:val="18"/>
                <w:szCs w:val="18"/>
              </w:rPr>
              <w:t>年度内股</w:t>
            </w:r>
            <w:r>
              <w:rPr>
                <w:rFonts w:ascii="宋体" w:hAnsi="宋体" w:cs="宋体" w:eastAsia="宋体" w:hint="default"/>
                <w:spacing w:val="-44"/>
                <w:sz w:val="18"/>
                <w:szCs w:val="18"/>
              </w:rPr>
              <w:t> </w:t>
            </w:r>
            <w:r>
              <w:rPr>
                <w:rFonts w:ascii="宋体" w:hAnsi="宋体" w:cs="宋体" w:eastAsia="宋体" w:hint="default"/>
                <w:spacing w:val="30"/>
                <w:sz w:val="18"/>
                <w:szCs w:val="18"/>
              </w:rPr>
              <w:t>份增减</w:t>
            </w:r>
            <w:r>
              <w:rPr>
                <w:rFonts w:ascii="宋体" w:hAnsi="宋体" w:cs="宋体" w:eastAsia="宋体" w:hint="default"/>
                <w:spacing w:val="-44"/>
                <w:sz w:val="18"/>
                <w:szCs w:val="18"/>
              </w:rPr>
              <w:t> </w:t>
            </w:r>
            <w:r>
              <w:rPr>
                <w:rFonts w:ascii="宋体" w:hAnsi="宋体" w:cs="宋体" w:eastAsia="宋体" w:hint="default"/>
                <w:sz w:val="18"/>
                <w:szCs w:val="18"/>
              </w:rPr>
              <w:t>变</w:t>
            </w:r>
            <w:r>
              <w:rPr>
                <w:rFonts w:ascii="宋体" w:hAnsi="宋体" w:cs="宋体" w:eastAsia="宋体" w:hint="default"/>
                <w:sz w:val="18"/>
                <w:szCs w:val="18"/>
              </w:rPr>
              <w:t> 动量</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71" w:right="169"/>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hanging="2"/>
              <w:jc w:val="center"/>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89"/>
              <w:jc w:val="both"/>
              <w:rPr>
                <w:rFonts w:ascii="宋体" w:hAnsi="宋体" w:cs="宋体" w:eastAsia="宋体" w:hint="default"/>
                <w:sz w:val="18"/>
                <w:szCs w:val="18"/>
              </w:rPr>
            </w:pPr>
            <w:r>
              <w:rPr>
                <w:rFonts w:ascii="宋体" w:hAnsi="宋体" w:cs="宋体" w:eastAsia="宋体" w:hint="default"/>
                <w:spacing w:val="9"/>
                <w:sz w:val="18"/>
                <w:szCs w:val="18"/>
              </w:rPr>
              <w:t>报告期 从股东 单位获 得的应 付报酬 </w:t>
            </w:r>
            <w:r>
              <w:rPr>
                <w:rFonts w:ascii="宋体" w:hAnsi="宋体" w:cs="宋体" w:eastAsia="宋体" w:hint="default"/>
                <w:sz w:val="18"/>
                <w:szCs w:val="18"/>
              </w:rPr>
              <w:t>总 </w:t>
            </w:r>
            <w:r>
              <w:rPr>
                <w:rFonts w:ascii="宋体" w:hAnsi="宋体" w:cs="宋体" w:eastAsia="宋体" w:hint="default"/>
                <w:spacing w:val="19"/>
                <w:sz w:val="18"/>
                <w:szCs w:val="18"/>
              </w:rPr>
              <w:t> </w:t>
            </w:r>
            <w:r>
              <w:rPr>
                <w:rFonts w:ascii="宋体" w:hAnsi="宋体" w:cs="宋体" w:eastAsia="宋体" w:hint="default"/>
                <w:sz w:val="18"/>
                <w:szCs w:val="18"/>
              </w:rPr>
              <w:t>额</w:t>
            </w:r>
          </w:p>
          <w:p>
            <w:pPr>
              <w:pStyle w:val="TableParagraph"/>
              <w:spacing w:line="316" w:lineRule="auto" w:before="19"/>
              <w:ind w:left="100" w:right="9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万</w:t>
            </w:r>
            <w:r>
              <w:rPr>
                <w:rFonts w:ascii="宋体" w:hAnsi="宋体" w:cs="宋体" w:eastAsia="宋体" w:hint="default"/>
                <w:sz w:val="18"/>
                <w:szCs w:val="18"/>
              </w:rPr>
              <w:t> 元）</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陈纯</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1" w:right="77"/>
              <w:jc w:val="left"/>
              <w:rPr>
                <w:rFonts w:ascii="宋体" w:hAnsi="宋体" w:cs="宋体" w:eastAsia="宋体" w:hint="default"/>
                <w:sz w:val="18"/>
                <w:szCs w:val="18"/>
              </w:rPr>
            </w:pPr>
            <w:r>
              <w:rPr>
                <w:rFonts w:ascii="宋体" w:hAnsi="宋体" w:cs="宋体" w:eastAsia="宋体" w:hint="default"/>
                <w:spacing w:val="15"/>
                <w:sz w:val="18"/>
                <w:szCs w:val="18"/>
              </w:rPr>
              <w:t>名誉董事</w:t>
            </w:r>
            <w:r>
              <w:rPr>
                <w:rFonts w:ascii="宋体" w:hAnsi="宋体" w:cs="宋体" w:eastAsia="宋体" w:hint="default"/>
                <w:spacing w:val="-70"/>
                <w:sz w:val="18"/>
                <w:szCs w:val="18"/>
              </w:rPr>
              <w:t> </w:t>
            </w:r>
            <w:r>
              <w:rPr>
                <w:rFonts w:ascii="宋体" w:hAnsi="宋体" w:cs="宋体" w:eastAsia="宋体" w:hint="default"/>
                <w:sz w:val="18"/>
                <w:szCs w:val="18"/>
              </w:rPr>
              <w:t>长</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57</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120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120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史烈</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120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120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64.29</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赵建</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潘丽春</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110.94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98.44</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-12.5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57</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陈健</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1" w:right="77"/>
              <w:jc w:val="left"/>
              <w:rPr>
                <w:rFonts w:ascii="宋体" w:hAnsi="宋体" w:cs="宋体" w:eastAsia="宋体" w:hint="default"/>
                <w:sz w:val="18"/>
                <w:szCs w:val="18"/>
              </w:rPr>
            </w:pPr>
            <w:r>
              <w:rPr>
                <w:rFonts w:ascii="宋体" w:hAnsi="宋体" w:cs="宋体" w:eastAsia="宋体" w:hint="default"/>
                <w:spacing w:val="15"/>
                <w:sz w:val="18"/>
                <w:szCs w:val="18"/>
              </w:rPr>
              <w:t>董事、总</w:t>
            </w:r>
            <w:r>
              <w:rPr>
                <w:rFonts w:ascii="宋体" w:hAnsi="宋体" w:cs="宋体" w:eastAsia="宋体" w:hint="default"/>
                <w:spacing w:val="-70"/>
                <w:sz w:val="18"/>
                <w:szCs w:val="18"/>
              </w:rPr>
              <w:t> </w:t>
            </w:r>
            <w:r>
              <w:rPr>
                <w:rFonts w:ascii="宋体" w:hAnsi="宋体" w:cs="宋体" w:eastAsia="宋体" w:hint="default"/>
                <w:sz w:val="18"/>
                <w:szCs w:val="18"/>
              </w:rPr>
              <w:t>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50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110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110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54.45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陈锐</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49</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99.9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钟明博</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1" w:right="77"/>
              <w:jc w:val="left"/>
              <w:rPr>
                <w:rFonts w:ascii="宋体" w:hAnsi="宋体" w:cs="宋体" w:eastAsia="宋体" w:hint="default"/>
                <w:sz w:val="18"/>
                <w:szCs w:val="18"/>
              </w:rPr>
            </w:pPr>
            <w:r>
              <w:rPr>
                <w:rFonts w:ascii="宋体" w:hAnsi="宋体" w:cs="宋体" w:eastAsia="宋体" w:hint="default"/>
                <w:spacing w:val="15"/>
                <w:sz w:val="18"/>
                <w:szCs w:val="18"/>
              </w:rPr>
              <w:t>董事、副</w:t>
            </w:r>
            <w:r>
              <w:rPr>
                <w:rFonts w:ascii="宋体" w:hAnsi="宋体" w:cs="宋体" w:eastAsia="宋体" w:hint="default"/>
                <w:spacing w:val="-70"/>
                <w:sz w:val="18"/>
                <w:szCs w:val="18"/>
              </w:rPr>
              <w:t> </w:t>
            </w:r>
            <w:r>
              <w:rPr>
                <w:rFonts w:ascii="宋体" w:hAnsi="宋体" w:cs="宋体" w:eastAsia="宋体" w:hint="default"/>
                <w:sz w:val="18"/>
                <w:szCs w:val="18"/>
              </w:rPr>
              <w:t>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45</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2</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100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52.78</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1575"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郁强</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01" w:right="77"/>
              <w:jc w:val="both"/>
              <w:rPr>
                <w:rFonts w:ascii="宋体" w:hAnsi="宋体" w:cs="宋体" w:eastAsia="宋体" w:hint="default"/>
                <w:sz w:val="18"/>
                <w:szCs w:val="18"/>
              </w:rPr>
            </w:pPr>
            <w:r>
              <w:rPr>
                <w:rFonts w:ascii="宋体" w:hAnsi="宋体" w:cs="宋体" w:eastAsia="宋体" w:hint="default"/>
                <w:spacing w:val="15"/>
                <w:sz w:val="18"/>
                <w:szCs w:val="18"/>
              </w:rPr>
              <w:t>董事、副</w:t>
            </w:r>
            <w:r>
              <w:rPr>
                <w:rFonts w:ascii="宋体" w:hAnsi="宋体" w:cs="宋体" w:eastAsia="宋体" w:hint="default"/>
                <w:spacing w:val="-70"/>
                <w:sz w:val="18"/>
                <w:szCs w:val="18"/>
              </w:rPr>
              <w:t> </w:t>
            </w:r>
            <w:r>
              <w:rPr>
                <w:rFonts w:ascii="宋体" w:hAnsi="宋体" w:cs="宋体" w:eastAsia="宋体" w:hint="default"/>
                <w:spacing w:val="15"/>
                <w:sz w:val="18"/>
                <w:szCs w:val="18"/>
              </w:rPr>
              <w:t>总裁（已</w:t>
            </w:r>
            <w:r>
              <w:rPr>
                <w:rFonts w:ascii="宋体" w:hAnsi="宋体" w:cs="宋体" w:eastAsia="宋体" w:hint="default"/>
                <w:spacing w:val="-70"/>
                <w:sz w:val="18"/>
                <w:szCs w:val="18"/>
              </w:rPr>
              <w:t> </w:t>
            </w:r>
            <w:r>
              <w:rPr>
                <w:rFonts w:ascii="宋体" w:hAnsi="宋体" w:cs="宋体" w:eastAsia="宋体" w:hint="default"/>
                <w:sz w:val="18"/>
                <w:szCs w:val="18"/>
              </w:rPr>
              <w:t>离任）</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46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81"/>
                <w:sz w:val="18"/>
                <w:szCs w:val="18"/>
              </w:rPr>
              <w:t> </w:t>
            </w:r>
            <w:r>
              <w:rPr>
                <w:rFonts w:ascii="宋体" w:hAnsi="宋体" w:cs="宋体" w:eastAsia="宋体" w:hint="default"/>
                <w:sz w:val="18"/>
                <w:szCs w:val="18"/>
              </w:rPr>
              <w:t>年</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宋体" w:hAnsi="宋体" w:cs="宋体" w:eastAsia="宋体" w:hint="default"/>
                <w:sz w:val="18"/>
                <w:szCs w:val="18"/>
              </w:rPr>
              <w:t>29</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-90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股权回</w:t>
            </w:r>
            <w:r>
              <w:rPr>
                <w:rFonts w:ascii="宋体" w:hAnsi="宋体" w:cs="宋体" w:eastAsia="宋体" w:hint="default"/>
                <w:spacing w:val="-88"/>
                <w:sz w:val="18"/>
                <w:szCs w:val="18"/>
              </w:rPr>
              <w:t> </w:t>
            </w:r>
            <w:r>
              <w:rPr>
                <w:rFonts w:ascii="宋体" w:hAnsi="宋体" w:cs="宋体" w:eastAsia="宋体" w:hint="default"/>
                <w:sz w:val="18"/>
                <w:szCs w:val="18"/>
              </w:rPr>
              <w:t>购 及</w:t>
            </w:r>
            <w:r>
              <w:rPr>
                <w:rFonts w:ascii="宋体" w:hAnsi="宋体" w:cs="宋体" w:eastAsia="宋体" w:hint="default"/>
                <w:spacing w:val="-40"/>
                <w:sz w:val="18"/>
                <w:szCs w:val="18"/>
              </w:rPr>
              <w:t> </w:t>
            </w:r>
            <w:r>
              <w:rPr>
                <w:rFonts w:ascii="宋体" w:hAnsi="宋体" w:cs="宋体" w:eastAsia="宋体" w:hint="default"/>
                <w:sz w:val="18"/>
                <w:szCs w:val="18"/>
              </w:rPr>
              <w:t>二</w:t>
            </w:r>
          </w:p>
          <w:p>
            <w:pPr>
              <w:pStyle w:val="TableParagraph"/>
              <w:spacing w:line="316" w:lineRule="auto" w:before="19"/>
              <w:ind w:left="100" w:right="29"/>
              <w:jc w:val="left"/>
              <w:rPr>
                <w:rFonts w:ascii="宋体" w:hAnsi="宋体" w:cs="宋体" w:eastAsia="宋体" w:hint="default"/>
                <w:sz w:val="18"/>
                <w:szCs w:val="18"/>
              </w:rPr>
            </w:pPr>
            <w:r>
              <w:rPr>
                <w:rFonts w:ascii="宋体" w:hAnsi="宋体" w:cs="宋体" w:eastAsia="宋体" w:hint="default"/>
                <w:spacing w:val="46"/>
                <w:sz w:val="18"/>
                <w:szCs w:val="18"/>
              </w:rPr>
              <w:t>级市场</w:t>
            </w:r>
            <w:r>
              <w:rPr>
                <w:rFonts w:ascii="宋体" w:hAnsi="宋体" w:cs="宋体" w:eastAsia="宋体" w:hint="default"/>
                <w:spacing w:val="-88"/>
                <w:sz w:val="18"/>
                <w:szCs w:val="18"/>
              </w:rPr>
              <w:t> </w:t>
            </w:r>
            <w:r>
              <w:rPr>
                <w:rFonts w:ascii="宋体" w:hAnsi="宋体" w:cs="宋体" w:eastAsia="宋体" w:hint="default"/>
                <w:sz w:val="18"/>
                <w:szCs w:val="18"/>
              </w:rPr>
              <w:t>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45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64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施继兴</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67</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bl>
    <w:p>
      <w:pPr>
        <w:spacing w:after="0" w:line="240" w:lineRule="auto"/>
        <w:jc w:val="left"/>
        <w:rPr>
          <w:rFonts w:ascii="宋体" w:hAnsi="宋体" w:cs="宋体" w:eastAsia="宋体" w:hint="default"/>
          <w:sz w:val="18"/>
          <w:szCs w:val="18"/>
        </w:rPr>
        <w:sectPr>
          <w:pgSz w:w="11910" w:h="16840"/>
          <w:pgMar w:header="1111" w:footer="978" w:top="1340" w:bottom="1160" w:left="680" w:right="660"/>
        </w:sectPr>
      </w:pPr>
    </w:p>
    <w:tbl>
      <w:tblPr>
        <w:tblW w:w="0" w:type="auto"/>
        <w:jc w:val="left"/>
        <w:tblInd w:w="100" w:type="dxa"/>
        <w:tblLayout w:type="fixed"/>
        <w:tblCellMar>
          <w:top w:w="0" w:type="dxa"/>
          <w:left w:w="0" w:type="dxa"/>
          <w:bottom w:w="0" w:type="dxa"/>
          <w:right w:w="0" w:type="dxa"/>
        </w:tblCellMar>
        <w:tblLook w:val="01E0"/>
      </w:tblPr>
      <w:tblGrid>
        <w:gridCol w:w="901"/>
        <w:gridCol w:w="998"/>
        <w:gridCol w:w="396"/>
        <w:gridCol w:w="397"/>
        <w:gridCol w:w="907"/>
        <w:gridCol w:w="928"/>
        <w:gridCol w:w="1044"/>
        <w:gridCol w:w="1162"/>
        <w:gridCol w:w="1076"/>
        <w:gridCol w:w="898"/>
        <w:gridCol w:w="851"/>
        <w:gridCol w:w="775"/>
      </w:tblGrid>
      <w:tr>
        <w:trPr>
          <w:trHeight w:val="482" w:hRule="exact"/>
        </w:trPr>
        <w:tc>
          <w:tcPr>
            <w:tcW w:w="901"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刘俊</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张驰</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56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6</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张国煊</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67</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2.5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张仁寿</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15"/>
                <w:sz w:val="18"/>
                <w:szCs w:val="18"/>
              </w:rPr>
              <w:t>独立董事</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316" w:lineRule="auto" w:before="76"/>
              <w:ind w:left="101" w:right="99"/>
              <w:jc w:val="left"/>
              <w:rPr>
                <w:rFonts w:ascii="宋体" w:hAnsi="宋体" w:cs="宋体" w:eastAsia="宋体" w:hint="default"/>
                <w:sz w:val="18"/>
                <w:szCs w:val="18"/>
              </w:rPr>
            </w:pPr>
            <w:r>
              <w:rPr>
                <w:rFonts w:ascii="宋体" w:hAnsi="宋体" w:cs="宋体" w:eastAsia="宋体" w:hint="default"/>
                <w:sz w:val="18"/>
                <w:szCs w:val="18"/>
              </w:rPr>
              <w:t>（ 已</w:t>
            </w:r>
            <w:r>
              <w:rPr>
                <w:rFonts w:ascii="宋体" w:hAnsi="宋体" w:cs="宋体" w:eastAsia="宋体" w:hint="default"/>
                <w:spacing w:val="60"/>
                <w:sz w:val="18"/>
                <w:szCs w:val="18"/>
              </w:rPr>
              <w:t> </w:t>
            </w:r>
            <w:r>
              <w:rPr>
                <w:rFonts w:ascii="宋体" w:hAnsi="宋体" w:cs="宋体" w:eastAsia="宋体" w:hint="default"/>
                <w:sz w:val="18"/>
                <w:szCs w:val="18"/>
              </w:rPr>
              <w:t>离</w:t>
            </w:r>
            <w:r>
              <w:rPr>
                <w:rFonts w:ascii="宋体" w:hAnsi="宋体" w:cs="宋体" w:eastAsia="宋体" w:hint="default"/>
                <w:sz w:val="18"/>
                <w:szCs w:val="18"/>
              </w:rPr>
              <w:t> 任）</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62</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3.5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1108"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陈越明</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01" w:right="77"/>
              <w:jc w:val="left"/>
              <w:rPr>
                <w:rFonts w:ascii="宋体" w:hAnsi="宋体" w:cs="宋体" w:eastAsia="宋体" w:hint="default"/>
                <w:sz w:val="18"/>
                <w:szCs w:val="18"/>
              </w:rPr>
            </w:pPr>
            <w:r>
              <w:rPr>
                <w:rFonts w:ascii="宋体" w:hAnsi="宋体" w:cs="宋体" w:eastAsia="宋体" w:hint="default"/>
                <w:spacing w:val="15"/>
                <w:sz w:val="18"/>
                <w:szCs w:val="18"/>
              </w:rPr>
              <w:t>监事会主</w:t>
            </w:r>
            <w:r>
              <w:rPr>
                <w:rFonts w:ascii="宋体" w:hAnsi="宋体" w:cs="宋体" w:eastAsia="宋体" w:hint="default"/>
                <w:spacing w:val="-70"/>
                <w:sz w:val="18"/>
                <w:szCs w:val="18"/>
              </w:rPr>
              <w:t> </w:t>
            </w:r>
            <w:r>
              <w:rPr>
                <w:rFonts w:ascii="宋体" w:hAnsi="宋体" w:cs="宋体" w:eastAsia="宋体" w:hint="default"/>
                <w:sz w:val="18"/>
                <w:szCs w:val="18"/>
              </w:rPr>
              <w:t>席</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52</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8</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40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王新元</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38.61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谢飞</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42</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24.63</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1106"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吴晓农</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8"/>
              <w:ind w:left="101" w:right="77"/>
              <w:jc w:val="both"/>
              <w:rPr>
                <w:rFonts w:ascii="宋体" w:hAnsi="宋体" w:cs="宋体" w:eastAsia="宋体" w:hint="default"/>
                <w:sz w:val="18"/>
                <w:szCs w:val="18"/>
              </w:rPr>
            </w:pPr>
            <w:r>
              <w:rPr>
                <w:rFonts w:ascii="宋体" w:hAnsi="宋体" w:cs="宋体" w:eastAsia="宋体" w:hint="default"/>
                <w:spacing w:val="15"/>
                <w:sz w:val="18"/>
                <w:szCs w:val="18"/>
              </w:rPr>
              <w:t>监事会主</w:t>
            </w:r>
            <w:r>
              <w:rPr>
                <w:rFonts w:ascii="宋体" w:hAnsi="宋体" w:cs="宋体" w:eastAsia="宋体" w:hint="default"/>
                <w:spacing w:val="-70"/>
                <w:sz w:val="18"/>
                <w:szCs w:val="18"/>
              </w:rPr>
              <w:t> </w:t>
            </w:r>
            <w:r>
              <w:rPr>
                <w:rFonts w:ascii="宋体" w:hAnsi="宋体" w:cs="宋体" w:eastAsia="宋体" w:hint="default"/>
                <w:spacing w:val="15"/>
                <w:sz w:val="18"/>
                <w:szCs w:val="18"/>
              </w:rPr>
              <w:t>席（已离</w:t>
            </w:r>
            <w:r>
              <w:rPr>
                <w:rFonts w:ascii="宋体" w:hAnsi="宋体" w:cs="宋体" w:eastAsia="宋体" w:hint="default"/>
                <w:spacing w:val="-70"/>
                <w:sz w:val="18"/>
                <w:szCs w:val="18"/>
              </w:rPr>
              <w:t> </w:t>
            </w:r>
            <w:r>
              <w:rPr>
                <w:rFonts w:ascii="宋体" w:hAnsi="宋体" w:cs="宋体" w:eastAsia="宋体" w:hint="default"/>
                <w:sz w:val="18"/>
                <w:szCs w:val="18"/>
              </w:rPr>
              <w:t>任）</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8</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40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蒋忆</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50</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97.5</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-2.5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52.78</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董丹青</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1" w:right="77"/>
              <w:jc w:val="both"/>
              <w:rPr>
                <w:rFonts w:ascii="宋体" w:hAnsi="宋体" w:cs="宋体" w:eastAsia="宋体" w:hint="default"/>
                <w:sz w:val="18"/>
                <w:szCs w:val="18"/>
              </w:rPr>
            </w:pPr>
            <w:r>
              <w:rPr>
                <w:rFonts w:ascii="宋体" w:hAnsi="宋体" w:cs="宋体" w:eastAsia="宋体" w:hint="default"/>
                <w:spacing w:val="15"/>
                <w:sz w:val="18"/>
                <w:szCs w:val="18"/>
              </w:rPr>
              <w:t>董事会秘</w:t>
            </w:r>
            <w:r>
              <w:rPr>
                <w:rFonts w:ascii="宋体" w:hAnsi="宋体" w:cs="宋体" w:eastAsia="宋体" w:hint="default"/>
                <w:spacing w:val="-70"/>
                <w:sz w:val="18"/>
                <w:szCs w:val="18"/>
              </w:rPr>
              <w:t> </w:t>
            </w:r>
            <w:r>
              <w:rPr>
                <w:rFonts w:ascii="宋体" w:hAnsi="宋体" w:cs="宋体" w:eastAsia="宋体" w:hint="default"/>
                <w:spacing w:val="15"/>
                <w:sz w:val="18"/>
                <w:szCs w:val="18"/>
              </w:rPr>
              <w:t>书、副总</w:t>
            </w:r>
            <w:r>
              <w:rPr>
                <w:rFonts w:ascii="宋体" w:hAnsi="宋体" w:cs="宋体" w:eastAsia="宋体" w:hint="default"/>
                <w:spacing w:val="-70"/>
                <w:sz w:val="18"/>
                <w:szCs w:val="18"/>
              </w:rPr>
              <w:t> </w:t>
            </w:r>
            <w:r>
              <w:rPr>
                <w:rFonts w:ascii="宋体" w:hAnsi="宋体" w:cs="宋体" w:eastAsia="宋体" w:hint="default"/>
                <w:sz w:val="18"/>
                <w:szCs w:val="18"/>
              </w:rPr>
              <w:t>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41</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99.5</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51.25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杨小虎</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79.9969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-10.0031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谢巍</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46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83.25</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-6.75</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29"/>
              <w:jc w:val="left"/>
              <w:rPr>
                <w:rFonts w:ascii="宋体" w:hAnsi="宋体" w:cs="宋体" w:eastAsia="宋体" w:hint="default"/>
                <w:sz w:val="18"/>
                <w:szCs w:val="18"/>
              </w:rPr>
            </w:pPr>
            <w:r>
              <w:rPr>
                <w:rFonts w:ascii="宋体" w:hAnsi="宋体" w:cs="宋体" w:eastAsia="宋体" w:hint="default"/>
                <w:spacing w:val="4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场出售</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31.02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952"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34</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6</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898"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45.91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r>
      <w:tr>
        <w:trPr>
          <w:trHeight w:val="764"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顾帼英</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1" w:right="0"/>
              <w:jc w:val="left"/>
              <w:rPr>
                <w:rFonts w:ascii="宋体" w:hAnsi="宋体" w:cs="宋体" w:eastAsia="宋体" w:hint="default"/>
                <w:sz w:val="18"/>
                <w:szCs w:val="18"/>
              </w:rPr>
            </w:pPr>
            <w:r>
              <w:rPr>
                <w:rFonts w:ascii="宋体" w:hAnsi="宋体" w:cs="宋体" w:eastAsia="宋体" w:hint="default"/>
                <w:sz w:val="18"/>
                <w:szCs w:val="18"/>
              </w:rPr>
              <w:t>副 总</w:t>
            </w:r>
            <w:r>
              <w:rPr>
                <w:rFonts w:ascii="宋体" w:hAnsi="宋体" w:cs="宋体" w:eastAsia="宋体" w:hint="default"/>
                <w:spacing w:val="60"/>
                <w:sz w:val="18"/>
                <w:szCs w:val="18"/>
              </w:rPr>
              <w:t> </w:t>
            </w:r>
            <w:r>
              <w:rPr>
                <w:rFonts w:ascii="宋体" w:hAnsi="宋体" w:cs="宋体" w:eastAsia="宋体" w:hint="default"/>
                <w:sz w:val="18"/>
                <w:szCs w:val="18"/>
              </w:rPr>
              <w:t>裁</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 已</w:t>
            </w:r>
            <w:r>
              <w:rPr>
                <w:rFonts w:ascii="宋体" w:hAnsi="宋体" w:cs="宋体" w:eastAsia="宋体" w:hint="default"/>
                <w:spacing w:val="60"/>
                <w:sz w:val="18"/>
                <w:szCs w:val="18"/>
              </w:rPr>
              <w:t> </w:t>
            </w:r>
            <w:r>
              <w:rPr>
                <w:rFonts w:ascii="宋体" w:hAnsi="宋体" w:cs="宋体" w:eastAsia="宋体" w:hint="default"/>
                <w:sz w:val="18"/>
                <w:szCs w:val="18"/>
              </w:rPr>
              <w:t>离</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46</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6</w:t>
            </w: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5</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-90</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股权回</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21.42</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1111" w:footer="978" w:top="1440" w:bottom="1160" w:left="680" w:right="660"/>
        </w:sectPr>
      </w:pPr>
    </w:p>
    <w:p>
      <w:pPr>
        <w:spacing w:line="240" w:lineRule="auto" w:before="9"/>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901"/>
        <w:gridCol w:w="998"/>
        <w:gridCol w:w="396"/>
        <w:gridCol w:w="397"/>
        <w:gridCol w:w="907"/>
        <w:gridCol w:w="928"/>
        <w:gridCol w:w="1044"/>
        <w:gridCol w:w="1162"/>
        <w:gridCol w:w="1076"/>
        <w:gridCol w:w="898"/>
        <w:gridCol w:w="851"/>
        <w:gridCol w:w="775"/>
      </w:tblGrid>
      <w:tr>
        <w:trPr>
          <w:trHeight w:val="1106" w:hRule="exact"/>
        </w:trPr>
        <w:tc>
          <w:tcPr>
            <w:tcW w:w="901"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任）</w:t>
            </w:r>
          </w:p>
        </w:tc>
        <w:tc>
          <w:tcPr>
            <w:tcW w:w="396"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40"/>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44"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1" w:right="169"/>
              <w:jc w:val="both"/>
              <w:rPr>
                <w:rFonts w:ascii="宋体" w:hAnsi="宋体" w:cs="宋体" w:eastAsia="宋体" w:hint="default"/>
                <w:sz w:val="18"/>
                <w:szCs w:val="18"/>
              </w:rPr>
            </w:pPr>
            <w:r>
              <w:rPr>
                <w:rFonts w:ascii="宋体" w:hAnsi="宋体" w:cs="宋体" w:eastAsia="宋体" w:hint="default"/>
                <w:sz w:val="18"/>
                <w:szCs w:val="18"/>
              </w:rPr>
              <w:t>购及二 级市场 出售</w:t>
            </w:r>
          </w:p>
        </w:tc>
        <w:tc>
          <w:tcPr>
            <w:tcW w:w="851"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sz w:val="18"/>
              </w:rPr>
              <w:t>/</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sz w:val="18"/>
              </w:rPr>
              <w:t>/</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8"/>
                <w:szCs w:val="18"/>
              </w:rPr>
            </w:pPr>
            <w:r>
              <w:rPr>
                <w:rFonts w:ascii="宋体"/>
                <w:sz w:val="18"/>
              </w:rPr>
              <w:t>1,320.94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sz w:val="18"/>
              </w:rPr>
              <w:t>1,108.5869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8"/>
                <w:szCs w:val="18"/>
              </w:rPr>
            </w:pPr>
            <w:r>
              <w:rPr>
                <w:rFonts w:ascii="宋体"/>
                <w:sz w:val="18"/>
              </w:rPr>
              <w:t>-212.3531</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sz w:val="18"/>
              </w:rPr>
              <w:t>506.14</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宋体" w:hAnsi="宋体" w:cs="宋体" w:eastAsia="宋体" w:hint="default"/>
                <w:sz w:val="18"/>
                <w:szCs w:val="18"/>
              </w:rPr>
            </w:pPr>
            <w:r>
              <w:rPr>
                <w:rFonts w:ascii="宋体"/>
                <w:sz w:val="18"/>
              </w:rPr>
              <w:t>197</w:t>
            </w:r>
          </w:p>
        </w:tc>
      </w:tr>
    </w:tbl>
    <w:p>
      <w:pPr>
        <w:spacing w:line="240" w:lineRule="auto" w:before="11"/>
        <w:rPr>
          <w:rFonts w:ascii="宋体" w:hAnsi="宋体" w:cs="宋体" w:eastAsia="宋体" w:hint="default"/>
          <w:sz w:val="23"/>
          <w:szCs w:val="23"/>
        </w:rPr>
      </w:pPr>
    </w:p>
    <w:p>
      <w:pPr>
        <w:pStyle w:val="BodyText"/>
        <w:spacing w:line="273" w:lineRule="auto" w:before="35"/>
        <w:ind w:left="1120" w:right="1137" w:firstLine="422"/>
        <w:jc w:val="both"/>
        <w:rPr>
          <w:rFonts w:ascii="宋体" w:hAnsi="宋体" w:cs="宋体" w:eastAsia="宋体" w:hint="default"/>
        </w:rPr>
      </w:pPr>
      <w:r>
        <w:rPr>
          <w:rFonts w:ascii="宋体" w:hAnsi="宋体" w:cs="宋体" w:eastAsia="宋体" w:hint="default"/>
          <w:b/>
          <w:bCs/>
        </w:rPr>
        <w:t>陈纯</w:t>
      </w:r>
      <w:r>
        <w:rPr/>
        <w:t>：</w:t>
      </w:r>
      <w:r>
        <w:rPr>
          <w:rFonts w:ascii="宋体" w:hAnsi="宋体" w:cs="宋体" w:eastAsia="宋体" w:hint="default"/>
        </w:rPr>
        <w:t>1955</w:t>
      </w:r>
      <w:r>
        <w:rPr>
          <w:rFonts w:ascii="宋体" w:hAnsi="宋体" w:cs="宋体" w:eastAsia="宋体" w:hint="default"/>
          <w:spacing w:val="5"/>
        </w:rPr>
        <w:t> </w:t>
      </w:r>
      <w:r>
        <w:rPr/>
        <w:t>年出生，浙江大学计算机科学与技术专业工学博士学位，教授、博士生导 师。</w:t>
      </w:r>
      <w:r>
        <w:rPr>
          <w:spacing w:val="-62"/>
        </w:rPr>
        <w:t> </w:t>
      </w:r>
      <w:r>
        <w:rPr>
          <w:rFonts w:ascii="宋体" w:hAnsi="宋体" w:cs="宋体" w:eastAsia="宋体" w:hint="default"/>
        </w:rPr>
        <w:t>1984</w:t>
      </w:r>
      <w:r>
        <w:rPr>
          <w:rFonts w:ascii="宋体" w:hAnsi="宋体" w:cs="宋体" w:eastAsia="宋体" w:hint="default"/>
          <w:spacing w:val="-52"/>
        </w:rPr>
        <w:t> </w:t>
      </w:r>
      <w:r>
        <w:rPr>
          <w:spacing w:val="-5"/>
        </w:rPr>
        <w:t>年起工作于浙江大学计算机系，任浙大计算机系主任，计算机软件学院院长。</w:t>
      </w:r>
      <w:r>
        <w:rPr>
          <w:rFonts w:ascii="宋体" w:hAnsi="宋体" w:cs="宋体" w:eastAsia="宋体" w:hint="default"/>
          <w:spacing w:val="-5"/>
        </w:rPr>
        <w:t>2001</w:t>
      </w:r>
    </w:p>
    <w:p>
      <w:pPr>
        <w:pStyle w:val="BodyText"/>
        <w:spacing w:line="240" w:lineRule="auto" w:before="7"/>
        <w:ind w:left="1120" w:right="1022"/>
        <w:jc w:val="left"/>
      </w:pPr>
      <w:r>
        <w:rPr/>
        <w:t>年任公司总裁，</w:t>
      </w:r>
      <w:r>
        <w:rPr>
          <w:rFonts w:ascii="宋体" w:hAnsi="宋体" w:cs="宋体" w:eastAsia="宋体" w:hint="default"/>
        </w:rPr>
        <w:t>2002</w:t>
      </w:r>
      <w:r>
        <w:rPr>
          <w:rFonts w:ascii="宋体" w:hAnsi="宋体" w:cs="宋体" w:eastAsia="宋体" w:hint="default"/>
          <w:spacing w:val="-52"/>
        </w:rPr>
        <w:t> </w:t>
      </w:r>
      <w:r>
        <w:rPr/>
        <w:t>年至</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月任公司董事长，现任公司名誉董事长。</w:t>
      </w:r>
    </w:p>
    <w:p>
      <w:pPr>
        <w:pStyle w:val="BodyText"/>
        <w:spacing w:line="273" w:lineRule="auto" w:before="87"/>
        <w:ind w:left="1120" w:right="1097" w:firstLine="422"/>
        <w:jc w:val="both"/>
      </w:pPr>
      <w:r>
        <w:rPr>
          <w:rFonts w:ascii="宋体" w:hAnsi="宋体" w:cs="宋体" w:eastAsia="宋体" w:hint="default"/>
          <w:b/>
          <w:bCs/>
        </w:rPr>
        <w:t>史烈</w:t>
      </w:r>
      <w:r>
        <w:rPr/>
        <w:t>：</w:t>
      </w:r>
      <w:r>
        <w:rPr>
          <w:rFonts w:ascii="宋体" w:hAnsi="宋体" w:cs="宋体" w:eastAsia="宋体" w:hint="default"/>
        </w:rPr>
        <w:t>1964</w:t>
      </w:r>
      <w:r>
        <w:rPr>
          <w:rFonts w:ascii="宋体" w:hAnsi="宋体" w:cs="宋体" w:eastAsia="宋体" w:hint="default"/>
          <w:spacing w:val="4"/>
        </w:rPr>
        <w:t> </w:t>
      </w:r>
      <w:r>
        <w:rPr/>
        <w:t>年出生，浙江大学计算机科学与技术专业工学博士学位，研究员、浙江大 学计算机学院应用工程中心副主任，浙江省计算机学会理事。</w:t>
      </w:r>
      <w:r>
        <w:rPr>
          <w:rFonts w:ascii="宋体" w:hAnsi="宋体" w:cs="宋体" w:eastAsia="宋体" w:hint="default"/>
        </w:rPr>
        <w:t>1990 </w:t>
      </w:r>
      <w:r>
        <w:rPr/>
        <w:t>年起历任浙江大学图灵</w:t>
      </w:r>
      <w:r>
        <w:rPr>
          <w:spacing w:val="-97"/>
        </w:rPr>
        <w:t> </w:t>
      </w:r>
      <w:r>
        <w:rPr>
          <w:spacing w:val="-97"/>
        </w:rPr>
      </w:r>
      <w:r>
        <w:rPr/>
        <w:t>信息科技有限公司董事长、总经理，</w:t>
      </w:r>
      <w:r>
        <w:rPr>
          <w:rFonts w:ascii="宋体" w:hAnsi="宋体" w:cs="宋体" w:eastAsia="宋体" w:hint="default"/>
        </w:rPr>
        <w:t>2002</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月至</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月历任公司总裁、副董事长， 现任公司董事长。</w:t>
      </w:r>
    </w:p>
    <w:p>
      <w:pPr>
        <w:pStyle w:val="BodyText"/>
        <w:spacing w:line="273" w:lineRule="auto" w:before="57"/>
        <w:ind w:left="1120" w:right="1137" w:firstLine="422"/>
        <w:jc w:val="both"/>
      </w:pPr>
      <w:r>
        <w:rPr>
          <w:rFonts w:ascii="宋体" w:hAnsi="宋体" w:cs="宋体" w:eastAsia="宋体" w:hint="default"/>
          <w:b/>
          <w:bCs/>
        </w:rPr>
        <w:t>赵建</w:t>
      </w:r>
      <w:r>
        <w:rPr/>
        <w:t>：</w:t>
      </w:r>
      <w:r>
        <w:rPr>
          <w:rFonts w:ascii="宋体" w:hAnsi="宋体" w:cs="宋体" w:eastAsia="宋体" w:hint="default"/>
        </w:rPr>
        <w:t>1966</w:t>
      </w:r>
      <w:r>
        <w:rPr>
          <w:rFonts w:ascii="宋体" w:hAnsi="宋体" w:cs="宋体" w:eastAsia="宋体" w:hint="default"/>
          <w:spacing w:val="-50"/>
        </w:rPr>
        <w:t> </w:t>
      </w:r>
      <w:r>
        <w:rPr/>
        <w:t>年出生，浙江大学管理工程硕士学位。</w:t>
      </w:r>
      <w:r>
        <w:rPr>
          <w:rFonts w:ascii="宋体" w:hAnsi="宋体" w:cs="宋体" w:eastAsia="宋体" w:hint="default"/>
        </w:rPr>
        <w:t>1991</w:t>
      </w:r>
      <w:r>
        <w:rPr>
          <w:rFonts w:ascii="宋体" w:hAnsi="宋体" w:cs="宋体" w:eastAsia="宋体" w:hint="default"/>
          <w:spacing w:val="-49"/>
        </w:rPr>
        <w:t> </w:t>
      </w:r>
      <w:r>
        <w:rPr/>
        <w:t>年起历任浙大快威科技产业总 公司副总经理、总经理。</w:t>
      </w:r>
      <w:r>
        <w:rPr>
          <w:rFonts w:ascii="宋体" w:hAnsi="宋体" w:cs="宋体" w:eastAsia="宋体" w:hint="default"/>
        </w:rPr>
        <w:t>2001</w:t>
      </w:r>
      <w:r>
        <w:rPr>
          <w:rFonts w:ascii="宋体" w:hAnsi="宋体" w:cs="宋体" w:eastAsia="宋体" w:hint="default"/>
          <w:spacing w:val="7"/>
        </w:rPr>
        <w:t> </w:t>
      </w:r>
      <w:r>
        <w:rPr/>
        <w:t>年起任浙江浙大网新集团有限公司总裁，现任浙江浙大网新 集团有限公司董事长</w:t>
      </w:r>
      <w:r>
        <w:rPr>
          <w:rFonts w:ascii="宋体" w:hAnsi="宋体" w:cs="宋体" w:eastAsia="宋体" w:hint="default"/>
        </w:rPr>
        <w:t>,</w:t>
      </w:r>
      <w:r>
        <w:rPr/>
        <w:t>公司董事。</w:t>
      </w:r>
    </w:p>
    <w:p>
      <w:pPr>
        <w:pStyle w:val="BodyText"/>
        <w:spacing w:line="273" w:lineRule="auto" w:before="58"/>
        <w:ind w:left="1120" w:right="1138" w:firstLine="422"/>
        <w:jc w:val="both"/>
      </w:pPr>
      <w:r>
        <w:rPr>
          <w:rFonts w:ascii="宋体" w:hAnsi="宋体" w:cs="宋体" w:eastAsia="宋体" w:hint="default"/>
          <w:b/>
          <w:bCs/>
        </w:rPr>
        <w:t>潘丽春</w:t>
      </w:r>
      <w:r>
        <w:rPr/>
        <w:t>：</w:t>
      </w:r>
      <w:r>
        <w:rPr>
          <w:rFonts w:ascii="宋体" w:hAnsi="宋体" w:cs="宋体" w:eastAsia="宋体" w:hint="default"/>
        </w:rPr>
        <w:t>1968</w:t>
      </w:r>
      <w:r>
        <w:rPr>
          <w:rFonts w:ascii="宋体" w:hAnsi="宋体" w:cs="宋体" w:eastAsia="宋体" w:hint="default"/>
          <w:spacing w:val="5"/>
        </w:rPr>
        <w:t> </w:t>
      </w:r>
      <w:r>
        <w:rPr/>
        <w:t>年出生，浙江大学经济学博士学位，高级经济师。历任中共浙江省金华 </w:t>
      </w:r>
      <w:r>
        <w:rPr>
          <w:spacing w:val="-3"/>
        </w:rPr>
        <w:t>市委办干部，浙江康恩贝集团有限公司投资部经理、财务管理中心副总经理、浙江天然集团</w:t>
      </w:r>
      <w:r>
        <w:rPr>
          <w:spacing w:val="-81"/>
        </w:rPr>
        <w:t> </w:t>
      </w:r>
      <w:r>
        <w:rPr>
          <w:spacing w:val="-81"/>
        </w:rPr>
      </w:r>
      <w:r>
        <w:rPr>
          <w:spacing w:val="-3"/>
        </w:rPr>
        <w:t>股份有限公司总经理助理、副总经理、浙大网新科技股份有限公司副总裁，现任浙江浙大网</w:t>
      </w:r>
      <w:r>
        <w:rPr>
          <w:spacing w:val="-81"/>
        </w:rPr>
        <w:t> </w:t>
      </w:r>
      <w:r>
        <w:rPr>
          <w:spacing w:val="-81"/>
        </w:rPr>
      </w:r>
      <w:r>
        <w:rPr/>
        <w:t>新集团有限公司执行总裁，公司董事。</w:t>
      </w:r>
    </w:p>
    <w:p>
      <w:pPr>
        <w:pStyle w:val="BodyText"/>
        <w:spacing w:line="273" w:lineRule="auto" w:before="58"/>
        <w:ind w:left="1120" w:right="1022" w:firstLine="422"/>
        <w:jc w:val="left"/>
      </w:pPr>
      <w:r>
        <w:rPr>
          <w:rFonts w:ascii="宋体" w:hAnsi="宋体" w:cs="宋体" w:eastAsia="宋体" w:hint="default"/>
          <w:b/>
          <w:bCs/>
        </w:rPr>
        <w:t>陈健</w:t>
      </w:r>
      <w:r>
        <w:rPr/>
        <w:t>：</w:t>
      </w:r>
      <w:r>
        <w:rPr>
          <w:rFonts w:ascii="宋体" w:hAnsi="宋体" w:cs="宋体" w:eastAsia="宋体" w:hint="default"/>
        </w:rPr>
        <w:t>1962</w:t>
      </w:r>
      <w:r>
        <w:rPr>
          <w:rFonts w:ascii="宋体" w:hAnsi="宋体" w:cs="宋体" w:eastAsia="宋体" w:hint="default"/>
          <w:spacing w:val="3"/>
        </w:rPr>
        <w:t> </w:t>
      </w:r>
      <w:r>
        <w:rPr/>
        <w:t>年出生，清华大学计算机本科，浙江大学计算机系工学硕士，副研究员。 </w:t>
      </w:r>
      <w:r>
        <w:rPr>
          <w:rFonts w:ascii="宋体" w:hAnsi="宋体" w:cs="宋体" w:eastAsia="宋体" w:hint="default"/>
        </w:rPr>
        <w:t>1991</w:t>
      </w:r>
      <w:r>
        <w:rPr>
          <w:rFonts w:ascii="宋体" w:hAnsi="宋体" w:cs="宋体" w:eastAsia="宋体" w:hint="default"/>
          <w:spacing w:val="-49"/>
        </w:rPr>
        <w:t> </w:t>
      </w:r>
      <w:r>
        <w:rPr>
          <w:spacing w:val="-1"/>
        </w:rPr>
        <w:t>年至</w:t>
      </w:r>
      <w:r>
        <w:rPr>
          <w:spacing w:val="-50"/>
        </w:rPr>
        <w:t> </w:t>
      </w:r>
      <w:r>
        <w:rPr>
          <w:rFonts w:ascii="宋体" w:hAnsi="宋体" w:cs="宋体" w:eastAsia="宋体" w:hint="default"/>
          <w:spacing w:val="-1"/>
        </w:rPr>
        <w:t>2001</w:t>
      </w:r>
      <w:r>
        <w:rPr>
          <w:rFonts w:ascii="宋体" w:hAnsi="宋体" w:cs="宋体" w:eastAsia="宋体" w:hint="default"/>
          <w:spacing w:val="-49"/>
        </w:rPr>
        <w:t> </w:t>
      </w:r>
      <w:r>
        <w:rPr>
          <w:spacing w:val="-5"/>
        </w:rPr>
        <w:t>年任浙江大学图灵计算机公司副总经理。</w:t>
      </w:r>
      <w:r>
        <w:rPr>
          <w:rFonts w:ascii="宋体" w:hAnsi="宋体" w:cs="宋体" w:eastAsia="宋体" w:hint="default"/>
          <w:spacing w:val="-5"/>
        </w:rPr>
        <w:t>2002</w:t>
      </w:r>
      <w:r>
        <w:rPr>
          <w:rFonts w:ascii="宋体" w:hAnsi="宋体" w:cs="宋体" w:eastAsia="宋体" w:hint="default"/>
          <w:spacing w:val="-52"/>
        </w:rPr>
        <w:t> </w:t>
      </w:r>
      <w:r>
        <w:rPr/>
        <w:t>年起任浙江浙大网新图灵科技</w:t>
      </w:r>
      <w:r>
        <w:rPr>
          <w:spacing w:val="-100"/>
        </w:rPr>
        <w:t> </w:t>
      </w:r>
      <w:r>
        <w:rPr>
          <w:spacing w:val="-5"/>
        </w:rPr>
        <w:t>有限公司总经理，公司副总裁，现任浙江浙大网新图灵信息科技有限公司董事长，公司董事、</w:t>
      </w:r>
      <w:r>
        <w:rPr>
          <w:spacing w:val="-98"/>
        </w:rPr>
        <w:t> </w:t>
      </w:r>
      <w:r>
        <w:rPr>
          <w:spacing w:val="-98"/>
        </w:rPr>
      </w:r>
      <w:r>
        <w:rPr/>
        <w:t>总裁。</w:t>
      </w:r>
    </w:p>
    <w:p>
      <w:pPr>
        <w:pStyle w:val="BodyText"/>
        <w:spacing w:line="273" w:lineRule="auto" w:before="57"/>
        <w:ind w:left="1120" w:right="1136" w:firstLine="422"/>
        <w:jc w:val="both"/>
      </w:pPr>
      <w:r>
        <w:rPr>
          <w:rFonts w:ascii="宋体" w:hAnsi="宋体" w:cs="宋体" w:eastAsia="宋体" w:hint="default"/>
          <w:b/>
          <w:bCs/>
        </w:rPr>
        <w:t>陈锐</w:t>
      </w:r>
      <w:r>
        <w:rPr/>
        <w:t>：</w:t>
      </w:r>
      <w:r>
        <w:rPr>
          <w:rFonts w:ascii="宋体" w:hAnsi="宋体" w:cs="宋体" w:eastAsia="宋体" w:hint="default"/>
        </w:rPr>
        <w:t>1963</w:t>
      </w:r>
      <w:r>
        <w:rPr>
          <w:rFonts w:ascii="宋体" w:hAnsi="宋体" w:cs="宋体" w:eastAsia="宋体" w:hint="default"/>
          <w:spacing w:val="-49"/>
        </w:rPr>
        <w:t> </w:t>
      </w:r>
      <w:r>
        <w:rPr/>
        <w:t>年出生，浙江大学电子工程系学士学位。</w:t>
      </w:r>
      <w:r>
        <w:rPr>
          <w:rFonts w:ascii="宋体" w:hAnsi="宋体" w:cs="宋体" w:eastAsia="宋体" w:hint="default"/>
        </w:rPr>
        <w:t>1985</w:t>
      </w:r>
      <w:r>
        <w:rPr>
          <w:rFonts w:ascii="宋体" w:hAnsi="宋体" w:cs="宋体" w:eastAsia="宋体" w:hint="default"/>
          <w:spacing w:val="-49"/>
        </w:rPr>
        <w:t> </w:t>
      </w:r>
      <w:r>
        <w:rPr/>
        <w:t>年起，先后就职于电子部十 二所、联大自动化学院。</w:t>
      </w:r>
      <w:r>
        <w:rPr>
          <w:rFonts w:ascii="宋体" w:hAnsi="宋体" w:cs="宋体" w:eastAsia="宋体" w:hint="default"/>
        </w:rPr>
        <w:t>1993</w:t>
      </w:r>
      <w:r>
        <w:rPr>
          <w:rFonts w:ascii="宋体" w:hAnsi="宋体" w:cs="宋体" w:eastAsia="宋体" w:hint="default"/>
          <w:spacing w:val="7"/>
        </w:rPr>
        <w:t> </w:t>
      </w:r>
      <w:r>
        <w:rPr/>
        <w:t>年起历任北京晓通电子有限公司总经理，北京晓通网络科技 </w:t>
      </w:r>
      <w:r>
        <w:rPr>
          <w:spacing w:val="-3"/>
        </w:rPr>
        <w:t>有限公司总经理，公司副总裁、董事，现任北京晓通网络科技有限公司董事长，公司副董事</w:t>
      </w:r>
      <w:r>
        <w:rPr>
          <w:spacing w:val="-77"/>
        </w:rPr>
        <w:t> </w:t>
      </w:r>
      <w:r>
        <w:rPr>
          <w:spacing w:val="-77"/>
        </w:rPr>
      </w:r>
      <w:r>
        <w:rPr/>
        <w:t>长。</w:t>
      </w:r>
    </w:p>
    <w:p>
      <w:pPr>
        <w:pStyle w:val="BodyText"/>
        <w:spacing w:line="273" w:lineRule="auto" w:before="58"/>
        <w:ind w:left="1120" w:right="1137" w:firstLine="422"/>
        <w:jc w:val="both"/>
      </w:pPr>
      <w:r>
        <w:rPr>
          <w:rFonts w:ascii="宋体" w:hAnsi="宋体" w:cs="宋体" w:eastAsia="宋体" w:hint="default"/>
          <w:b/>
          <w:bCs/>
          <w:spacing w:val="-6"/>
        </w:rPr>
        <w:t>钟明博</w:t>
      </w:r>
      <w:r>
        <w:rPr>
          <w:spacing w:val="-6"/>
        </w:rPr>
        <w:t>：</w:t>
      </w:r>
      <w:r>
        <w:rPr>
          <w:rFonts w:ascii="宋体" w:hAnsi="宋体" w:cs="宋体" w:eastAsia="宋体" w:hint="default"/>
          <w:spacing w:val="-6"/>
        </w:rPr>
        <w:t>1967</w:t>
      </w:r>
      <w:r>
        <w:rPr>
          <w:rFonts w:ascii="宋体" w:hAnsi="宋体" w:cs="宋体" w:eastAsia="宋体" w:hint="default"/>
          <w:spacing w:val="-47"/>
        </w:rPr>
        <w:t> </w:t>
      </w:r>
      <w:r>
        <w:rPr>
          <w:spacing w:val="-3"/>
        </w:rPr>
        <w:t>年出生</w:t>
      </w:r>
      <w:r>
        <w:rPr>
          <w:rFonts w:ascii="宋体" w:hAnsi="宋体" w:cs="宋体" w:eastAsia="宋体" w:hint="default"/>
          <w:spacing w:val="-3"/>
        </w:rPr>
        <w:t>,</w:t>
      </w:r>
      <w:r>
        <w:rPr>
          <w:spacing w:val="-3"/>
        </w:rPr>
        <w:t>清华大学电机工程学学士学位。</w:t>
      </w:r>
      <w:r>
        <w:rPr>
          <w:rFonts w:ascii="宋体" w:hAnsi="宋体" w:cs="宋体" w:eastAsia="宋体" w:hint="default"/>
          <w:spacing w:val="-3"/>
        </w:rPr>
        <w:t>1990</w:t>
      </w:r>
      <w:r>
        <w:rPr>
          <w:rFonts w:ascii="宋体" w:hAnsi="宋体" w:cs="宋体" w:eastAsia="宋体" w:hint="default"/>
          <w:spacing w:val="-47"/>
        </w:rPr>
        <w:t> </w:t>
      </w:r>
      <w:r>
        <w:rPr/>
        <w:t>年起先后任职于日轻情报系 </w:t>
      </w:r>
      <w:r>
        <w:rPr>
          <w:spacing w:val="-4"/>
        </w:rPr>
        <w:t>统株式会社、北京松和电脑有限公司、中国科学院软件研究所、（株）</w:t>
      </w:r>
      <w:r>
        <w:rPr>
          <w:rFonts w:ascii="宋体" w:hAnsi="宋体" w:cs="宋体" w:eastAsia="宋体" w:hint="default"/>
          <w:spacing w:val="-4"/>
        </w:rPr>
        <w:t>CIJ</w:t>
      </w:r>
      <w:r>
        <w:rPr>
          <w:rFonts w:ascii="宋体" w:hAnsi="宋体" w:cs="宋体" w:eastAsia="宋体" w:hint="default"/>
        </w:rPr>
        <w:t> </w:t>
      </w:r>
      <w:r>
        <w:rPr>
          <w:spacing w:val="-1"/>
        </w:rPr>
        <w:t>入社，</w:t>
      </w:r>
      <w:r>
        <w:rPr>
          <w:rFonts w:ascii="宋体" w:hAnsi="宋体" w:cs="宋体" w:eastAsia="宋体" w:hint="default"/>
          <w:spacing w:val="-1"/>
        </w:rPr>
        <w:t>2000</w:t>
      </w:r>
      <w:r>
        <w:rPr>
          <w:rFonts w:ascii="宋体" w:hAnsi="宋体" w:cs="宋体" w:eastAsia="宋体" w:hint="default"/>
          <w:spacing w:val="-58"/>
        </w:rPr>
        <w:t> </w:t>
      </w:r>
      <w:r>
        <w:rPr/>
        <w:t>年创 立北京日研聚计算机公司，</w:t>
      </w:r>
      <w:r>
        <w:rPr>
          <w:rFonts w:ascii="宋体" w:hAnsi="宋体" w:cs="宋体" w:eastAsia="宋体" w:hint="default"/>
        </w:rPr>
        <w:t>2004</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3"/>
        </w:rPr>
        <w:t> </w:t>
      </w:r>
      <w:r>
        <w:rPr/>
        <w:t>月至</w:t>
      </w:r>
      <w:r>
        <w:rPr>
          <w:spacing w:val="-54"/>
        </w:rPr>
        <w:t> </w:t>
      </w:r>
      <w:r>
        <w:rPr>
          <w:rFonts w:ascii="宋体" w:hAnsi="宋体" w:cs="宋体" w:eastAsia="宋体" w:hint="default"/>
        </w:rPr>
        <w:t>2010</w:t>
      </w:r>
      <w:r>
        <w:rPr>
          <w:rFonts w:ascii="宋体" w:hAnsi="宋体" w:cs="宋体" w:eastAsia="宋体" w:hint="default"/>
          <w:spacing w:val="-55"/>
        </w:rPr>
        <w:t> </w:t>
      </w:r>
      <w:r>
        <w:rPr/>
        <w:t>年任公司副总裁，现任公司副总裁。</w:t>
      </w:r>
    </w:p>
    <w:p>
      <w:pPr>
        <w:pStyle w:val="BodyText"/>
        <w:spacing w:line="273" w:lineRule="auto" w:before="58"/>
        <w:ind w:left="1120" w:right="1136" w:firstLine="422"/>
        <w:jc w:val="both"/>
      </w:pPr>
      <w:r>
        <w:rPr>
          <w:rFonts w:ascii="宋体" w:hAnsi="宋体" w:cs="宋体" w:eastAsia="宋体" w:hint="default"/>
          <w:b/>
          <w:bCs/>
        </w:rPr>
        <w:t>施继兴</w:t>
      </w:r>
      <w:r>
        <w:rPr/>
        <w:t>：</w:t>
      </w:r>
      <w:r>
        <w:rPr>
          <w:rFonts w:ascii="宋体" w:hAnsi="宋体" w:cs="宋体" w:eastAsia="宋体" w:hint="default"/>
        </w:rPr>
        <w:t>1942</w:t>
      </w:r>
      <w:r>
        <w:rPr>
          <w:rFonts w:ascii="宋体" w:hAnsi="宋体" w:cs="宋体" w:eastAsia="宋体" w:hint="default"/>
          <w:spacing w:val="5"/>
        </w:rPr>
        <w:t> </w:t>
      </w:r>
      <w:r>
        <w:rPr/>
        <w:t>年出生，北京邮电大学有线电设备设计与制造专业。长期从事现代通信 </w:t>
      </w:r>
      <w:r>
        <w:rPr>
          <w:spacing w:val="-3"/>
        </w:rPr>
        <w:t>技术研究与创新创业实践，</w:t>
      </w:r>
      <w:r>
        <w:rPr>
          <w:rFonts w:ascii="宋体" w:hAnsi="宋体" w:cs="宋体" w:eastAsia="宋体" w:hint="default"/>
          <w:spacing w:val="-3"/>
        </w:rPr>
        <w:t>1988</w:t>
      </w:r>
      <w:r>
        <w:rPr>
          <w:rFonts w:ascii="宋体" w:hAnsi="宋体" w:cs="宋体" w:eastAsia="宋体" w:hint="default"/>
          <w:spacing w:val="-52"/>
        </w:rPr>
        <w:t> </w:t>
      </w:r>
      <w:r>
        <w:rPr/>
        <w:t>年至</w:t>
      </w:r>
      <w:r>
        <w:rPr>
          <w:spacing w:val="-52"/>
        </w:rPr>
        <w:t> </w:t>
      </w:r>
      <w:r>
        <w:rPr>
          <w:rFonts w:ascii="宋体" w:hAnsi="宋体" w:cs="宋体" w:eastAsia="宋体" w:hint="default"/>
        </w:rPr>
        <w:t>2003</w:t>
      </w:r>
      <w:r>
        <w:rPr>
          <w:rFonts w:ascii="宋体" w:hAnsi="宋体" w:cs="宋体" w:eastAsia="宋体" w:hint="default"/>
          <w:spacing w:val="-52"/>
        </w:rPr>
        <w:t> </w:t>
      </w:r>
      <w:r>
        <w:rPr/>
        <w:t>年一直担任东方通信股份有限公司及其前身企业 </w:t>
      </w:r>
      <w:r>
        <w:rPr>
          <w:spacing w:val="-3"/>
        </w:rPr>
        <w:t>掌门人，在中国率先开创并引领移动通信产业，取得非凡成就，现任东方通信总顾问，杭州</w:t>
      </w:r>
      <w:r>
        <w:rPr>
          <w:spacing w:val="-77"/>
        </w:rPr>
        <w:t> </w:t>
      </w:r>
      <w:r>
        <w:rPr>
          <w:spacing w:val="-77"/>
        </w:rPr>
      </w:r>
      <w:r>
        <w:rPr>
          <w:spacing w:val="-3"/>
        </w:rPr>
        <w:t>神信通新科技有限公司董事长，曾任中国电子企业协会副会长、浙江省科协副主席、浙江省</w:t>
      </w:r>
      <w:r>
        <w:rPr>
          <w:spacing w:val="-81"/>
        </w:rPr>
        <w:t> </w:t>
      </w:r>
      <w:r>
        <w:rPr>
          <w:spacing w:val="-81"/>
        </w:rPr>
      </w:r>
      <w:r>
        <w:rPr/>
        <w:t>企业家联合会和企业家协会副会长。</w:t>
      </w:r>
    </w:p>
    <w:p>
      <w:pPr>
        <w:pStyle w:val="BodyText"/>
        <w:spacing w:line="273" w:lineRule="auto" w:before="57"/>
        <w:ind w:left="1120" w:right="1017" w:firstLine="422"/>
        <w:jc w:val="left"/>
      </w:pPr>
      <w:r>
        <w:rPr>
          <w:rFonts w:ascii="宋体" w:hAnsi="宋体" w:cs="宋体" w:eastAsia="宋体" w:hint="default"/>
          <w:b/>
          <w:bCs/>
          <w:spacing w:val="-2"/>
        </w:rPr>
        <w:t>刘俊：</w:t>
      </w:r>
      <w:r>
        <w:rPr>
          <w:rFonts w:ascii="宋体" w:hAnsi="宋体" w:cs="宋体" w:eastAsia="宋体" w:hint="default"/>
          <w:spacing w:val="-2"/>
        </w:rPr>
        <w:t>1960</w:t>
      </w:r>
      <w:r>
        <w:rPr>
          <w:rFonts w:ascii="宋体" w:hAnsi="宋体" w:cs="宋体" w:eastAsia="宋体" w:hint="default"/>
          <w:spacing w:val="-52"/>
        </w:rPr>
        <w:t> </w:t>
      </w:r>
      <w:r>
        <w:rPr>
          <w:spacing w:val="-1"/>
        </w:rPr>
        <w:t>年出生，美国斯坦福大学理论物理博士后，金融学博士，教育部长江学者。</w:t>
      </w:r>
      <w:r>
        <w:rPr/>
        <w:t> </w:t>
      </w:r>
      <w:r>
        <w:rPr>
          <w:rFonts w:ascii="宋体" w:hAnsi="宋体" w:cs="宋体" w:eastAsia="宋体" w:hint="default"/>
        </w:rPr>
        <w:t>1999</w:t>
      </w:r>
      <w:r>
        <w:rPr>
          <w:rFonts w:ascii="宋体" w:hAnsi="宋体" w:cs="宋体" w:eastAsia="宋体" w:hint="default"/>
          <w:spacing w:val="-50"/>
        </w:rPr>
        <w:t> </w:t>
      </w:r>
      <w:r>
        <w:rPr/>
        <w:t>年起在加州大学洛城分校从事金融学研究与教学，</w:t>
      </w:r>
      <w:r>
        <w:rPr>
          <w:rFonts w:ascii="宋体" w:hAnsi="宋体" w:cs="宋体" w:eastAsia="宋体" w:hint="default"/>
        </w:rPr>
        <w:t>2005</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月起成为加州大学终身副 教授，</w:t>
      </w:r>
      <w:r>
        <w:rPr>
          <w:rFonts w:ascii="宋体" w:hAnsi="宋体" w:cs="宋体" w:eastAsia="宋体" w:hint="default"/>
        </w:rPr>
        <w:t>2006</w:t>
      </w:r>
      <w:r>
        <w:rPr>
          <w:rFonts w:ascii="宋体" w:hAnsi="宋体" w:cs="宋体" w:eastAsia="宋体" w:hint="default"/>
          <w:spacing w:val="-62"/>
        </w:rPr>
        <w:t> </w:t>
      </w:r>
      <w:r>
        <w:rPr/>
        <w:t>年起任西南财经大学金融学院院长，</w:t>
      </w:r>
      <w:r>
        <w:rPr>
          <w:rFonts w:ascii="宋体" w:hAnsi="宋体" w:cs="宋体" w:eastAsia="宋体" w:hint="default"/>
        </w:rPr>
        <w:t>2007</w:t>
      </w:r>
      <w:r>
        <w:rPr>
          <w:rFonts w:ascii="宋体" w:hAnsi="宋体" w:cs="宋体" w:eastAsia="宋体" w:hint="default"/>
          <w:spacing w:val="-62"/>
        </w:rPr>
        <w:t> </w:t>
      </w:r>
      <w:r>
        <w:rPr/>
        <w:t>年起任长江商学院教授，</w:t>
      </w:r>
      <w:r>
        <w:rPr>
          <w:rFonts w:ascii="宋体" w:hAnsi="宋体" w:cs="宋体" w:eastAsia="宋体" w:hint="default"/>
        </w:rPr>
        <w:t>2011</w:t>
      </w:r>
      <w:r>
        <w:rPr>
          <w:rFonts w:ascii="宋体" w:hAnsi="宋体" w:cs="宋体" w:eastAsia="宋体" w:hint="default"/>
          <w:spacing w:val="-62"/>
        </w:rPr>
        <w:t> </w:t>
      </w:r>
      <w:r>
        <w:rPr/>
        <w:t>起任上 海交大上海高级金融学院教授。</w:t>
      </w:r>
    </w:p>
    <w:p>
      <w:pPr>
        <w:pStyle w:val="BodyText"/>
        <w:spacing w:line="273" w:lineRule="auto" w:before="58"/>
        <w:ind w:left="1120" w:right="1137" w:firstLine="422"/>
        <w:jc w:val="both"/>
      </w:pPr>
      <w:r>
        <w:rPr>
          <w:rFonts w:ascii="宋体" w:hAnsi="宋体" w:cs="宋体" w:eastAsia="宋体" w:hint="default"/>
          <w:b/>
          <w:bCs/>
        </w:rPr>
        <w:t>张驰：</w:t>
      </w:r>
      <w:r>
        <w:rPr>
          <w:rFonts w:ascii="宋体" w:hAnsi="宋体" w:cs="宋体" w:eastAsia="宋体" w:hint="default"/>
        </w:rPr>
        <w:t>1958</w:t>
      </w:r>
      <w:r>
        <w:rPr>
          <w:rFonts w:ascii="宋体" w:hAnsi="宋体" w:cs="宋体" w:eastAsia="宋体" w:hint="default"/>
          <w:spacing w:val="6"/>
        </w:rPr>
        <w:t> </w:t>
      </w:r>
      <w:r>
        <w:rPr/>
        <w:t>年出生，华东政法大学法律学士，现为华东政法大学民商法教授，民商法 </w:t>
      </w:r>
      <w:r>
        <w:rPr>
          <w:spacing w:val="-3"/>
        </w:rPr>
        <w:t>硕士生导师，民法研究中心副主任，中国法学会民法研究会理事，上海市法学会民法学会理</w:t>
      </w:r>
    </w:p>
    <w:p>
      <w:pPr>
        <w:spacing w:after="0" w:line="273" w:lineRule="auto"/>
        <w:jc w:val="both"/>
        <w:sectPr>
          <w:pgSz w:w="11910" w:h="16840"/>
          <w:pgMar w:header="1111" w:footer="978" w:top="1340" w:bottom="1160" w:left="680" w:right="660"/>
        </w:sectPr>
      </w:pPr>
    </w:p>
    <w:p>
      <w:pPr>
        <w:pStyle w:val="BodyText"/>
        <w:spacing w:line="240" w:lineRule="auto" w:before="72"/>
        <w:ind w:left="140" w:right="3632"/>
        <w:jc w:val="left"/>
      </w:pPr>
      <w:r>
        <w:rPr/>
        <w:t>事。</w:t>
      </w:r>
    </w:p>
    <w:p>
      <w:pPr>
        <w:pStyle w:val="BodyText"/>
        <w:spacing w:line="240" w:lineRule="auto" w:before="87"/>
        <w:ind w:left="562" w:right="110"/>
        <w:jc w:val="left"/>
      </w:pPr>
      <w:r>
        <w:rPr>
          <w:rFonts w:ascii="宋体" w:hAnsi="宋体" w:cs="宋体" w:eastAsia="宋体" w:hint="default"/>
          <w:b/>
          <w:bCs/>
          <w:spacing w:val="-4"/>
        </w:rPr>
        <w:t>张国煊</w:t>
      </w:r>
      <w:r>
        <w:rPr>
          <w:spacing w:val="-4"/>
        </w:rPr>
        <w:t>：</w:t>
      </w:r>
      <w:r>
        <w:rPr>
          <w:rFonts w:ascii="Times New Roman" w:hAnsi="Times New Roman" w:cs="Times New Roman" w:eastAsia="Times New Roman" w:hint="default"/>
          <w:spacing w:val="-4"/>
        </w:rPr>
        <w:t>1945 </w:t>
      </w:r>
      <w:r>
        <w:rPr>
          <w:spacing w:val="-4"/>
        </w:rPr>
        <w:t>年出生，清华大学计算机系硕士学位。</w:t>
      </w:r>
      <w:r>
        <w:rPr>
          <w:rFonts w:ascii="Times New Roman" w:hAnsi="Times New Roman" w:cs="Times New Roman" w:eastAsia="Times New Roman" w:hint="default"/>
          <w:spacing w:val="-4"/>
        </w:rPr>
        <w:t>1970 </w:t>
      </w:r>
      <w:r>
        <w:rPr/>
        <w:t>年至 </w:t>
      </w:r>
      <w:r>
        <w:rPr>
          <w:rFonts w:ascii="Times New Roman" w:hAnsi="Times New Roman" w:cs="Times New Roman" w:eastAsia="Times New Roman" w:hint="default"/>
        </w:rPr>
        <w:t>1978</w:t>
      </w:r>
      <w:r>
        <w:rPr>
          <w:rFonts w:ascii="Times New Roman" w:hAnsi="Times New Roman" w:cs="Times New Roman" w:eastAsia="Times New Roman" w:hint="default"/>
          <w:spacing w:val="-34"/>
        </w:rPr>
        <w:t> </w:t>
      </w:r>
      <w:r>
        <w:rPr/>
        <w:t>年任清华大学计算</w:t>
      </w:r>
    </w:p>
    <w:p>
      <w:pPr>
        <w:pStyle w:val="BodyText"/>
        <w:spacing w:line="256" w:lineRule="auto" w:before="21"/>
        <w:ind w:left="140" w:right="204"/>
        <w:jc w:val="left"/>
      </w:pPr>
      <w:r>
        <w:rPr>
          <w:spacing w:val="-4"/>
        </w:rPr>
        <w:t>机系教师，</w:t>
      </w:r>
      <w:r>
        <w:rPr>
          <w:rFonts w:ascii="Times New Roman" w:hAnsi="Times New Roman" w:cs="Times New Roman" w:eastAsia="Times New Roman" w:hint="default"/>
          <w:spacing w:val="-4"/>
        </w:rPr>
        <w:t>1981</w:t>
      </w:r>
      <w:r>
        <w:rPr>
          <w:rFonts w:ascii="Times New Roman" w:hAnsi="Times New Roman" w:cs="Times New Roman" w:eastAsia="Times New Roman" w:hint="default"/>
          <w:spacing w:val="27"/>
        </w:rPr>
        <w:t> </w:t>
      </w:r>
      <w:r>
        <w:rPr>
          <w:spacing w:val="-4"/>
        </w:rPr>
        <w:t>年起任杭州电子科技大学教师、教授，兼浙江省计算机学会副理事长，</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50"/>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月任公司第四届、第五届独立董事。</w:t>
      </w:r>
    </w:p>
    <w:p>
      <w:pPr>
        <w:pStyle w:val="BodyText"/>
        <w:spacing w:line="271" w:lineRule="auto" w:before="56"/>
        <w:ind w:left="140" w:right="218" w:firstLine="422"/>
        <w:jc w:val="both"/>
      </w:pPr>
      <w:r>
        <w:rPr>
          <w:rFonts w:ascii="宋体" w:hAnsi="宋体" w:cs="宋体" w:eastAsia="宋体" w:hint="default"/>
          <w:b/>
          <w:bCs/>
        </w:rPr>
        <w:t>陈越明：</w:t>
      </w:r>
      <w:r>
        <w:rPr>
          <w:rFonts w:ascii="宋体" w:hAnsi="宋体" w:cs="宋体" w:eastAsia="宋体" w:hint="default"/>
        </w:rPr>
        <w:t>1960</w:t>
      </w:r>
      <w:r>
        <w:rPr>
          <w:rFonts w:ascii="宋体" w:hAnsi="宋体" w:cs="宋体" w:eastAsia="宋体" w:hint="default"/>
          <w:spacing w:val="-51"/>
        </w:rPr>
        <w:t> </w:t>
      </w:r>
      <w:r>
        <w:rPr/>
        <w:t>年生，厦门大学会计学硕士学历，会计师。</w:t>
      </w:r>
      <w:r>
        <w:rPr>
          <w:rFonts w:ascii="宋体" w:hAnsi="宋体" w:cs="宋体" w:eastAsia="宋体" w:hint="default"/>
        </w:rPr>
        <w:t>1985</w:t>
      </w:r>
      <w:r>
        <w:rPr>
          <w:rFonts w:ascii="宋体" w:hAnsi="宋体" w:cs="宋体" w:eastAsia="宋体" w:hint="default"/>
          <w:spacing w:val="-51"/>
        </w:rPr>
        <w:t> </w:t>
      </w:r>
      <w:r>
        <w:rPr/>
        <w:t>年起先后就职于绍兴市 </w:t>
      </w:r>
      <w:r>
        <w:rPr>
          <w:spacing w:val="-4"/>
        </w:rPr>
        <w:t>天然羽绒公司、浙江天然集团股份有限公司，</w:t>
      </w:r>
      <w:r>
        <w:rPr>
          <w:rFonts w:ascii="宋体" w:hAnsi="宋体" w:cs="宋体" w:eastAsia="宋体" w:hint="default"/>
          <w:spacing w:val="-4"/>
        </w:rPr>
        <w:t>2001</w:t>
      </w:r>
      <w:r>
        <w:rPr>
          <w:rFonts w:ascii="宋体" w:hAnsi="宋体" w:cs="宋体" w:eastAsia="宋体" w:hint="default"/>
          <w:spacing w:val="-53"/>
        </w:rPr>
        <w:t> </w:t>
      </w:r>
      <w:r>
        <w:rPr/>
        <w:t>年</w:t>
      </w:r>
      <w:r>
        <w:rPr>
          <w:rFonts w:ascii="宋体" w:hAnsi="宋体" w:cs="宋体" w:eastAsia="宋体" w:hint="default"/>
        </w:rPr>
        <w:t>-2004</w:t>
      </w:r>
      <w:r>
        <w:rPr>
          <w:rFonts w:ascii="宋体" w:hAnsi="宋体" w:cs="宋体" w:eastAsia="宋体" w:hint="default"/>
          <w:spacing w:val="-53"/>
        </w:rPr>
        <w:t> </w:t>
      </w:r>
      <w:r>
        <w:rPr/>
        <w:t>年任浙大网新科技股份有限公司 财务部经理，</w:t>
      </w:r>
      <w:r>
        <w:rPr>
          <w:rFonts w:ascii="宋体" w:hAnsi="宋体" w:cs="宋体" w:eastAsia="宋体" w:hint="default"/>
        </w:rPr>
        <w:t>2004</w:t>
      </w:r>
      <w:r>
        <w:rPr>
          <w:rFonts w:ascii="宋体" w:hAnsi="宋体" w:cs="宋体" w:eastAsia="宋体" w:hint="default"/>
          <w:spacing w:val="-53"/>
        </w:rPr>
        <w:t> </w:t>
      </w:r>
      <w:r>
        <w:rPr/>
        <w:t>年起至今任浙江浙大网新集团有限公司财务总监、副总裁。</w:t>
      </w:r>
    </w:p>
    <w:p>
      <w:pPr>
        <w:pStyle w:val="BodyText"/>
        <w:spacing w:line="240" w:lineRule="auto" w:before="60"/>
        <w:ind w:left="562" w:right="110"/>
        <w:jc w:val="left"/>
      </w:pPr>
      <w:r>
        <w:rPr>
          <w:rFonts w:ascii="宋体" w:hAnsi="宋体" w:cs="宋体" w:eastAsia="宋体" w:hint="default"/>
          <w:b/>
          <w:bCs/>
        </w:rPr>
        <w:t>王新元：</w:t>
      </w:r>
      <w:r>
        <w:rPr>
          <w:rFonts w:ascii="宋体" w:hAnsi="宋体" w:cs="宋体" w:eastAsia="宋体" w:hint="default"/>
        </w:rPr>
        <w:t>1972</w:t>
      </w:r>
      <w:r>
        <w:rPr>
          <w:rFonts w:ascii="宋体" w:hAnsi="宋体" w:cs="宋体" w:eastAsia="宋体" w:hint="default"/>
          <w:spacing w:val="-54"/>
        </w:rPr>
        <w:t> </w:t>
      </w:r>
      <w:r>
        <w:rPr/>
        <w:t>年出生，香港公开大学工商管理硕士学位。</w:t>
      </w:r>
      <w:r>
        <w:rPr>
          <w:rFonts w:ascii="宋体" w:hAnsi="宋体" w:cs="宋体" w:eastAsia="宋体" w:hint="default"/>
        </w:rPr>
        <w:t>1994</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月到</w:t>
      </w:r>
      <w:r>
        <w:rPr>
          <w:spacing w:val="-54"/>
        </w:rPr>
        <w:t> </w:t>
      </w:r>
      <w:r>
        <w:rPr>
          <w:rFonts w:ascii="宋体" w:hAnsi="宋体" w:cs="宋体" w:eastAsia="宋体" w:hint="default"/>
        </w:rPr>
        <w:t>1999</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p>
    <w:p>
      <w:pPr>
        <w:pStyle w:val="BodyText"/>
        <w:spacing w:line="240" w:lineRule="auto" w:before="37"/>
        <w:ind w:left="140" w:right="0"/>
        <w:jc w:val="left"/>
      </w:pPr>
      <w:r>
        <w:rPr>
          <w:spacing w:val="-3"/>
        </w:rPr>
        <w:t>任南京同创集团总裁秘书，</w:t>
      </w:r>
      <w:r>
        <w:rPr>
          <w:rFonts w:ascii="宋体" w:hAnsi="宋体" w:cs="宋体" w:eastAsia="宋体" w:hint="default"/>
          <w:spacing w:val="-3"/>
        </w:rPr>
        <w:t>1999</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月到</w:t>
      </w:r>
      <w:r>
        <w:rPr>
          <w:spacing w:val="-54"/>
        </w:rPr>
        <w:t> </w:t>
      </w:r>
      <w:r>
        <w:rPr>
          <w:rFonts w:ascii="宋体" w:hAnsi="宋体" w:cs="宋体" w:eastAsia="宋体" w:hint="default"/>
        </w:rPr>
        <w:t>2002</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月任联想集团大客户证券事业部经理，</w:t>
      </w:r>
    </w:p>
    <w:p>
      <w:pPr>
        <w:pStyle w:val="BodyText"/>
        <w:spacing w:line="240" w:lineRule="auto" w:before="37"/>
        <w:ind w:left="140" w:right="110"/>
        <w:jc w:val="left"/>
      </w:pPr>
      <w:r>
        <w:rPr>
          <w:rFonts w:ascii="宋体" w:hAnsi="宋体" w:cs="宋体" w:eastAsia="宋体" w:hint="default"/>
        </w:rPr>
        <w:t>2002</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月进入公司，现任公司总裁助理、国际合作部经理。</w:t>
      </w:r>
    </w:p>
    <w:p>
      <w:pPr>
        <w:pStyle w:val="BodyText"/>
        <w:spacing w:line="273" w:lineRule="auto" w:before="87"/>
        <w:ind w:left="140" w:right="217" w:firstLine="422"/>
        <w:jc w:val="both"/>
      </w:pPr>
      <w:r>
        <w:rPr>
          <w:rFonts w:ascii="宋体" w:hAnsi="宋体" w:cs="宋体" w:eastAsia="宋体" w:hint="default"/>
          <w:b/>
          <w:bCs/>
        </w:rPr>
        <w:t>谢飞</w:t>
      </w:r>
      <w:r>
        <w:rPr/>
        <w:t>：</w:t>
      </w:r>
      <w:r>
        <w:rPr>
          <w:rFonts w:ascii="宋体" w:hAnsi="宋体" w:cs="宋体" w:eastAsia="宋体" w:hint="default"/>
        </w:rPr>
        <w:t>1970</w:t>
      </w:r>
      <w:r>
        <w:rPr>
          <w:rFonts w:ascii="宋体" w:hAnsi="宋体" w:cs="宋体" w:eastAsia="宋体" w:hint="default"/>
          <w:spacing w:val="-34"/>
        </w:rPr>
        <w:t> </w:t>
      </w:r>
      <w:r>
        <w:rPr/>
        <w:t>年</w:t>
      </w:r>
      <w:r>
        <w:rPr>
          <w:spacing w:val="-33"/>
        </w:rPr>
        <w:t> </w:t>
      </w:r>
      <w:r>
        <w:rPr>
          <w:rFonts w:ascii="宋体" w:hAnsi="宋体" w:cs="宋体" w:eastAsia="宋体" w:hint="default"/>
        </w:rPr>
        <w:t>7</w:t>
      </w:r>
      <w:r>
        <w:rPr>
          <w:rFonts w:ascii="宋体" w:hAnsi="宋体" w:cs="宋体" w:eastAsia="宋体" w:hint="default"/>
          <w:spacing w:val="-33"/>
        </w:rPr>
        <w:t> </w:t>
      </w:r>
      <w:r>
        <w:rPr/>
        <w:t>月出生。浙江财经学院会计系学士学位，注册会计师，国际内部审计 师。</w:t>
      </w:r>
      <w:r>
        <w:rPr>
          <w:rFonts w:ascii="宋体" w:hAnsi="宋体" w:cs="宋体" w:eastAsia="宋体" w:hint="default"/>
        </w:rPr>
        <w:t>1991</w:t>
      </w:r>
      <w:r>
        <w:rPr>
          <w:rFonts w:ascii="宋体" w:hAnsi="宋体" w:cs="宋体" w:eastAsia="宋体" w:hint="default"/>
          <w:spacing w:val="8"/>
        </w:rPr>
        <w:t> </w:t>
      </w:r>
      <w:r>
        <w:rPr/>
        <w:t>年起先后就职于浙江省机械设备进出口公司、杭州阿尔卡特通讯系统有限公司， </w:t>
      </w:r>
      <w:r>
        <w:rPr>
          <w:rFonts w:ascii="宋体" w:hAnsi="宋体" w:cs="宋体" w:eastAsia="宋体" w:hint="default"/>
        </w:rPr>
        <w:t>2001</w:t>
      </w:r>
      <w:r>
        <w:rPr>
          <w:rFonts w:ascii="宋体" w:hAnsi="宋体" w:cs="宋体" w:eastAsia="宋体" w:hint="default"/>
          <w:spacing w:val="-53"/>
        </w:rPr>
        <w:t> </w:t>
      </w:r>
      <w:r>
        <w:rPr/>
        <w:t>年起进入公司工作，现任公司审计部经理，公司监事。</w:t>
      </w:r>
    </w:p>
    <w:p>
      <w:pPr>
        <w:pStyle w:val="BodyText"/>
        <w:spacing w:line="273" w:lineRule="auto" w:before="57"/>
        <w:ind w:left="140" w:right="217" w:firstLine="422"/>
        <w:jc w:val="both"/>
      </w:pPr>
      <w:r>
        <w:rPr>
          <w:rFonts w:ascii="宋体" w:hAnsi="宋体" w:cs="宋体" w:eastAsia="宋体" w:hint="default"/>
          <w:b/>
          <w:bCs/>
        </w:rPr>
        <w:t>蒋忆</w:t>
      </w:r>
      <w:r>
        <w:rPr/>
        <w:t>：</w:t>
      </w:r>
      <w:r>
        <w:rPr>
          <w:rFonts w:ascii="宋体" w:hAnsi="宋体" w:cs="宋体" w:eastAsia="宋体" w:hint="default"/>
        </w:rPr>
        <w:t>1962</w:t>
      </w:r>
      <w:r>
        <w:rPr>
          <w:rFonts w:ascii="宋体" w:hAnsi="宋体" w:cs="宋体" w:eastAsia="宋体" w:hint="default"/>
          <w:spacing w:val="-35"/>
        </w:rPr>
        <w:t> </w:t>
      </w:r>
      <w:r>
        <w:rPr/>
        <w:t>年出生，浙江大学</w:t>
      </w:r>
      <w:r>
        <w:rPr>
          <w:spacing w:val="-34"/>
        </w:rPr>
        <w:t> </w:t>
      </w:r>
      <w:r>
        <w:rPr>
          <w:rFonts w:ascii="宋体" w:hAnsi="宋体" w:cs="宋体" w:eastAsia="宋体" w:hint="default"/>
        </w:rPr>
        <w:t>MBA</w:t>
      </w:r>
      <w:r>
        <w:rPr/>
        <w:t>。</w:t>
      </w:r>
      <w:r>
        <w:rPr>
          <w:rFonts w:ascii="宋体" w:hAnsi="宋体" w:cs="宋体" w:eastAsia="宋体" w:hint="default"/>
        </w:rPr>
        <w:t>1991</w:t>
      </w:r>
      <w:r>
        <w:rPr>
          <w:rFonts w:ascii="宋体" w:hAnsi="宋体" w:cs="宋体" w:eastAsia="宋体" w:hint="default"/>
          <w:spacing w:val="-33"/>
        </w:rPr>
        <w:t> </w:t>
      </w:r>
      <w:r>
        <w:rPr/>
        <w:t>年进入浙江大学快威科技有限公司工作，历 任市场总监、副总经理、常务副总经理、总经理、副总裁等职务；</w:t>
      </w:r>
      <w:r>
        <w:rPr>
          <w:rFonts w:ascii="宋体" w:hAnsi="宋体" w:cs="宋体" w:eastAsia="宋体" w:hint="default"/>
        </w:rPr>
        <w:t>2004</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月至</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4 </w:t>
      </w:r>
      <w:r>
        <w:rPr/>
        <w:t>月任公司副总裁，现任浙江大学快威科技集团有限公司总经理、公司副总裁。</w:t>
      </w:r>
    </w:p>
    <w:p>
      <w:pPr>
        <w:pStyle w:val="BodyText"/>
        <w:spacing w:line="273" w:lineRule="auto" w:before="58"/>
        <w:ind w:left="140" w:right="216" w:firstLine="422"/>
        <w:jc w:val="both"/>
      </w:pPr>
      <w:r>
        <w:rPr>
          <w:rFonts w:ascii="宋体" w:hAnsi="宋体" w:cs="宋体" w:eastAsia="宋体" w:hint="default"/>
          <w:b/>
          <w:bCs/>
        </w:rPr>
        <w:t>董丹青</w:t>
      </w:r>
      <w:r>
        <w:rPr/>
        <w:t>：</w:t>
      </w:r>
      <w:r>
        <w:rPr>
          <w:rFonts w:ascii="宋体" w:hAnsi="宋体" w:cs="宋体" w:eastAsia="宋体" w:hint="default"/>
        </w:rPr>
        <w:t>1971</w:t>
      </w:r>
      <w:r>
        <w:rPr>
          <w:rFonts w:ascii="宋体" w:hAnsi="宋体" w:cs="宋体" w:eastAsia="宋体" w:hint="default"/>
          <w:spacing w:val="5"/>
        </w:rPr>
        <w:t> </w:t>
      </w:r>
      <w:r>
        <w:rPr/>
        <w:t>年出生，浙江大学工商管理硕士。先后任职于浙江物资开发总公司、浙 </w:t>
      </w:r>
      <w:r>
        <w:rPr>
          <w:spacing w:val="-1"/>
        </w:rPr>
        <w:t>江省物产集团、浙江恒泰化轻有限公司、</w:t>
      </w:r>
      <w:r>
        <w:rPr>
          <w:rFonts w:ascii="宋体" w:hAnsi="宋体" w:cs="宋体" w:eastAsia="宋体" w:hint="default"/>
          <w:spacing w:val="-1"/>
        </w:rPr>
        <w:t>INTERPLEX</w:t>
      </w:r>
      <w:r>
        <w:rPr>
          <w:rFonts w:ascii="宋体" w:hAnsi="宋体" w:cs="宋体" w:eastAsia="宋体" w:hint="default"/>
          <w:spacing w:val="-36"/>
        </w:rPr>
        <w:t> </w:t>
      </w:r>
      <w:r>
        <w:rPr>
          <w:spacing w:val="-2"/>
        </w:rPr>
        <w:t>有限公司、浙大网新董事会秘书。现任</w:t>
      </w:r>
      <w:r>
        <w:rPr>
          <w:spacing w:val="-103"/>
        </w:rPr>
        <w:t> </w:t>
      </w:r>
      <w:r>
        <w:rPr>
          <w:spacing w:val="-103"/>
        </w:rPr>
      </w:r>
      <w:r>
        <w:rPr/>
        <w:t>公司副总裁。</w:t>
      </w:r>
    </w:p>
    <w:p>
      <w:pPr>
        <w:pStyle w:val="BodyText"/>
        <w:spacing w:line="273" w:lineRule="auto" w:before="58"/>
        <w:ind w:left="140" w:right="217" w:firstLine="422"/>
        <w:jc w:val="both"/>
      </w:pPr>
      <w:r>
        <w:rPr>
          <w:rFonts w:ascii="宋体" w:hAnsi="宋体" w:cs="宋体" w:eastAsia="宋体" w:hint="default"/>
          <w:b/>
          <w:bCs/>
        </w:rPr>
        <w:t>杨小虎</w:t>
      </w:r>
      <w:r>
        <w:rPr/>
        <w:t>：</w:t>
      </w:r>
      <w:r>
        <w:rPr>
          <w:rFonts w:ascii="宋体" w:hAnsi="宋体" w:cs="宋体" w:eastAsia="宋体" w:hint="default"/>
        </w:rPr>
        <w:t>1966</w:t>
      </w:r>
      <w:r>
        <w:rPr>
          <w:rFonts w:ascii="宋体" w:hAnsi="宋体" w:cs="宋体" w:eastAsia="宋体" w:hint="default"/>
          <w:spacing w:val="-51"/>
        </w:rPr>
        <w:t> </w:t>
      </w:r>
      <w:r>
        <w:rPr/>
        <w:t>年出生，浙江大学计算机应用系博士学位，副教授。</w:t>
      </w:r>
      <w:r>
        <w:rPr>
          <w:rFonts w:ascii="宋体" w:hAnsi="宋体" w:cs="宋体" w:eastAsia="宋体" w:hint="default"/>
        </w:rPr>
        <w:t>1994</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月起任浙 </w:t>
      </w:r>
      <w:r>
        <w:rPr>
          <w:spacing w:val="-3"/>
        </w:rPr>
        <w:t>江大学计算机学院副教授、浙江浙大网新恒宇软件有限公司总经理、浙江网新国际软件技术</w:t>
      </w:r>
      <w:r>
        <w:rPr>
          <w:spacing w:val="-79"/>
        </w:rPr>
        <w:t> </w:t>
      </w:r>
      <w:r>
        <w:rPr>
          <w:spacing w:val="-79"/>
        </w:rPr>
      </w:r>
      <w:r>
        <w:rPr/>
        <w:t>服务有限公司总经理，现任公司副总裁。</w:t>
      </w:r>
    </w:p>
    <w:p>
      <w:pPr>
        <w:pStyle w:val="BodyText"/>
        <w:spacing w:line="273" w:lineRule="auto" w:before="57"/>
        <w:ind w:left="140" w:right="217" w:firstLine="422"/>
        <w:jc w:val="both"/>
      </w:pPr>
      <w:r>
        <w:rPr>
          <w:rFonts w:ascii="宋体" w:hAnsi="宋体" w:cs="宋体" w:eastAsia="宋体" w:hint="default"/>
          <w:b/>
          <w:bCs/>
        </w:rPr>
        <w:t>谢巍</w:t>
      </w:r>
      <w:r>
        <w:rPr/>
        <w:t>：</w:t>
      </w:r>
      <w:r>
        <w:rPr>
          <w:rFonts w:ascii="宋体" w:hAnsi="宋体" w:cs="宋体" w:eastAsia="宋体" w:hint="default"/>
        </w:rPr>
        <w:t>1967</w:t>
      </w:r>
      <w:r>
        <w:rPr>
          <w:rFonts w:ascii="宋体" w:hAnsi="宋体" w:cs="宋体" w:eastAsia="宋体" w:hint="default"/>
          <w:spacing w:val="-50"/>
        </w:rPr>
        <w:t> </w:t>
      </w:r>
      <w:r>
        <w:rPr/>
        <w:t>年出生，浙江大学经济学院硕士研究生毕业，副研究员职称。</w:t>
      </w:r>
      <w:r>
        <w:rPr>
          <w:rFonts w:ascii="宋体" w:hAnsi="宋体" w:cs="宋体" w:eastAsia="宋体" w:hint="default"/>
        </w:rPr>
        <w:t>1989</w:t>
      </w:r>
      <w:r>
        <w:rPr>
          <w:rFonts w:ascii="宋体" w:hAnsi="宋体" w:cs="宋体" w:eastAsia="宋体" w:hint="default"/>
          <w:spacing w:val="-49"/>
        </w:rPr>
        <w:t> </w:t>
      </w:r>
      <w:r>
        <w:rPr/>
        <w:t>年起历 </w:t>
      </w:r>
      <w:r>
        <w:rPr>
          <w:spacing w:val="-3"/>
        </w:rPr>
        <w:t>任浙江大学信息学院党委副书记、浙江浙大海纳科技股份有限公司总裁助理、浙江大学创业</w:t>
      </w:r>
      <w:r>
        <w:rPr>
          <w:spacing w:val="-79"/>
        </w:rPr>
        <w:t> </w:t>
      </w:r>
      <w:r>
        <w:rPr>
          <w:spacing w:val="-79"/>
        </w:rPr>
      </w:r>
      <w:r>
        <w:rPr/>
        <w:t>投资有限公司常务副总裁，</w:t>
      </w:r>
      <w:r>
        <w:rPr>
          <w:rFonts w:ascii="宋体" w:hAnsi="宋体" w:cs="宋体" w:eastAsia="宋体" w:hint="default"/>
        </w:rPr>
        <w:t>2004</w:t>
      </w:r>
      <w:r>
        <w:rPr>
          <w:rFonts w:ascii="宋体" w:hAnsi="宋体" w:cs="宋体" w:eastAsia="宋体" w:hint="default"/>
          <w:spacing w:val="-67"/>
        </w:rPr>
        <w:t> </w:t>
      </w:r>
      <w:r>
        <w:rPr/>
        <w:t>年至</w:t>
      </w:r>
      <w:r>
        <w:rPr>
          <w:spacing w:val="-67"/>
        </w:rPr>
        <w:t> </w:t>
      </w:r>
      <w:r>
        <w:rPr>
          <w:rFonts w:ascii="宋体" w:hAnsi="宋体" w:cs="宋体" w:eastAsia="宋体" w:hint="default"/>
        </w:rPr>
        <w:t>2006</w:t>
      </w:r>
      <w:r>
        <w:rPr>
          <w:rFonts w:ascii="宋体" w:hAnsi="宋体" w:cs="宋体" w:eastAsia="宋体" w:hint="default"/>
          <w:spacing w:val="-67"/>
        </w:rPr>
        <w:t> </w:t>
      </w:r>
      <w:r>
        <w:rPr/>
        <w:t>年任浙江浙大网新机电工程有限公司副总裁，现 任公司副总裁。</w:t>
      </w:r>
    </w:p>
    <w:p>
      <w:pPr>
        <w:pStyle w:val="BodyText"/>
        <w:spacing w:line="273" w:lineRule="auto" w:before="58"/>
        <w:ind w:left="140" w:right="217" w:firstLine="422"/>
        <w:jc w:val="both"/>
      </w:pPr>
      <w:r>
        <w:rPr>
          <w:rFonts w:ascii="宋体" w:hAnsi="宋体" w:cs="宋体" w:eastAsia="宋体" w:hint="default"/>
          <w:b/>
          <w:bCs/>
        </w:rPr>
        <w:t>黄涛</w:t>
      </w:r>
      <w:r>
        <w:rPr/>
        <w:t>：</w:t>
      </w:r>
      <w:r>
        <w:rPr>
          <w:rFonts w:ascii="宋体" w:hAnsi="宋体" w:cs="宋体" w:eastAsia="宋体" w:hint="default"/>
        </w:rPr>
        <w:t>1978</w:t>
      </w:r>
      <w:r>
        <w:rPr>
          <w:rFonts w:ascii="宋体" w:hAnsi="宋体" w:cs="宋体" w:eastAsia="宋体" w:hint="default"/>
          <w:spacing w:val="6"/>
        </w:rPr>
        <w:t> </w:t>
      </w:r>
      <w:r>
        <w:rPr/>
        <w:t>年出生，毕业于杭州电子科技大学财务会计系，学士学位，会计师。</w:t>
      </w:r>
      <w:r>
        <w:rPr>
          <w:rFonts w:ascii="宋体" w:hAnsi="宋体" w:cs="宋体" w:eastAsia="宋体" w:hint="default"/>
        </w:rPr>
        <w:t>2000 </w:t>
      </w:r>
      <w:r>
        <w:rPr/>
        <w:t>年至</w:t>
      </w:r>
      <w:r>
        <w:rPr>
          <w:spacing w:val="-42"/>
        </w:rPr>
        <w:t> </w:t>
      </w:r>
      <w:r>
        <w:rPr>
          <w:rFonts w:ascii="宋体" w:hAnsi="宋体" w:cs="宋体" w:eastAsia="宋体" w:hint="default"/>
        </w:rPr>
        <w:t>2003</w:t>
      </w:r>
      <w:r>
        <w:rPr>
          <w:rFonts w:ascii="宋体" w:hAnsi="宋体" w:cs="宋体" w:eastAsia="宋体" w:hint="default"/>
          <w:spacing w:val="-41"/>
        </w:rPr>
        <w:t> </w:t>
      </w:r>
      <w:r>
        <w:rPr/>
        <w:t>年任职于浙江天健会计师事务所；</w:t>
      </w:r>
      <w:r>
        <w:rPr>
          <w:rFonts w:ascii="宋体" w:hAnsi="宋体" w:cs="宋体" w:eastAsia="宋体" w:hint="default"/>
        </w:rPr>
        <w:t>2003</w:t>
      </w:r>
      <w:r>
        <w:rPr>
          <w:rFonts w:ascii="宋体" w:hAnsi="宋体" w:cs="宋体" w:eastAsia="宋体" w:hint="default"/>
          <w:spacing w:val="-42"/>
        </w:rPr>
        <w:t> </w:t>
      </w:r>
      <w:r>
        <w:rPr/>
        <w:t>年至</w:t>
      </w:r>
      <w:r>
        <w:rPr>
          <w:spacing w:val="-42"/>
        </w:rPr>
        <w:t> </w:t>
      </w:r>
      <w:r>
        <w:rPr>
          <w:rFonts w:ascii="宋体" w:hAnsi="宋体" w:cs="宋体" w:eastAsia="宋体" w:hint="default"/>
        </w:rPr>
        <w:t>2010</w:t>
      </w:r>
      <w:r>
        <w:rPr>
          <w:rFonts w:ascii="宋体" w:hAnsi="宋体" w:cs="宋体" w:eastAsia="宋体" w:hint="default"/>
          <w:spacing w:val="-42"/>
        </w:rPr>
        <w:t> </w:t>
      </w:r>
      <w:r>
        <w:rPr/>
        <w:t>年任职于中国证监会浙江监管 局；</w:t>
      </w:r>
      <w:r>
        <w:rPr>
          <w:rFonts w:ascii="宋体" w:hAnsi="宋体" w:cs="宋体" w:eastAsia="宋体" w:hint="default"/>
        </w:rPr>
        <w:t>2011</w:t>
      </w:r>
      <w:r>
        <w:rPr>
          <w:rFonts w:ascii="宋体" w:hAnsi="宋体" w:cs="宋体" w:eastAsia="宋体" w:hint="default"/>
          <w:spacing w:val="-53"/>
        </w:rPr>
        <w:t> </w:t>
      </w:r>
      <w:r>
        <w:rPr/>
        <w:t>年起担任浙江浙大网新集团有限公司总裁助理；现任公司副总裁。</w:t>
      </w:r>
    </w:p>
    <w:p>
      <w:pPr>
        <w:spacing w:line="240" w:lineRule="auto" w:before="4"/>
        <w:rPr>
          <w:rFonts w:ascii="宋体" w:hAnsi="宋体" w:cs="宋体" w:eastAsia="宋体" w:hint="default"/>
          <w:sz w:val="28"/>
          <w:szCs w:val="28"/>
        </w:rPr>
      </w:pPr>
    </w:p>
    <w:p>
      <w:pPr>
        <w:pStyle w:val="Heading5"/>
        <w:spacing w:line="240" w:lineRule="auto" w:before="0"/>
        <w:ind w:left="140" w:right="3632"/>
        <w:jc w:val="left"/>
        <w:rPr>
          <w:b w:val="0"/>
          <w:bCs w:val="0"/>
        </w:rPr>
      </w:pPr>
      <w:r>
        <w:rPr/>
        <w:t>其它情况说明</w:t>
      </w:r>
      <w:r>
        <w:rPr>
          <w:b w:val="0"/>
          <w:bCs w:val="0"/>
        </w:rPr>
      </w:r>
    </w:p>
    <w:p>
      <w:pPr>
        <w:pStyle w:val="BodyText"/>
        <w:spacing w:line="273" w:lineRule="auto" w:before="37"/>
        <w:ind w:left="500" w:right="219" w:hanging="360"/>
        <w:jc w:val="both"/>
      </w:pPr>
      <w:r>
        <w:rPr>
          <w:rFonts w:ascii="宋体" w:hAnsi="宋体" w:cs="宋体" w:eastAsia="宋体" w:hint="default"/>
        </w:rPr>
        <w:t>1.</w:t>
      </w:r>
      <w:r>
        <w:rPr>
          <w:rFonts w:ascii="宋体" w:hAnsi="宋体" w:cs="宋体" w:eastAsia="宋体" w:hint="default"/>
          <w:spacing w:val="11"/>
        </w:rPr>
        <w:t> </w:t>
      </w:r>
      <w:r>
        <w:rPr/>
        <w:t>陈锐先生、杨小虎先生不在上市公司本级领取薪酬，在上市公司控股子公司领取全额薪 酬。</w:t>
      </w:r>
    </w:p>
    <w:p>
      <w:pPr>
        <w:pStyle w:val="BodyText"/>
        <w:spacing w:line="240" w:lineRule="auto" w:before="7"/>
        <w:ind w:left="140" w:right="110"/>
        <w:jc w:val="left"/>
      </w:pPr>
      <w:r>
        <w:rPr>
          <w:rFonts w:ascii="宋体" w:hAnsi="宋体" w:cs="宋体" w:eastAsia="宋体" w:hint="default"/>
        </w:rPr>
        <w:t>2.</w:t>
      </w:r>
      <w:r>
        <w:rPr>
          <w:rFonts w:ascii="宋体" w:hAnsi="宋体" w:cs="宋体" w:eastAsia="宋体" w:hint="default"/>
          <w:spacing w:val="43"/>
        </w:rPr>
        <w:t> </w:t>
      </w:r>
      <w:r>
        <w:rPr>
          <w:rFonts w:ascii="宋体" w:hAnsi="宋体" w:cs="宋体" w:eastAsia="宋体" w:hint="default"/>
        </w:rPr>
        <w:t>2013</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10</w:t>
      </w:r>
      <w:r>
        <w:rPr>
          <w:rFonts w:ascii="宋体" w:hAnsi="宋体" w:cs="宋体" w:eastAsia="宋体" w:hint="default"/>
          <w:spacing w:val="-49"/>
        </w:rPr>
        <w:t> </w:t>
      </w:r>
      <w:r>
        <w:rPr/>
        <w:t>日，经公司第七届董事会第十二次会议审议，同意聘任谢巍先生担任公</w:t>
      </w:r>
    </w:p>
    <w:p>
      <w:pPr>
        <w:pStyle w:val="BodyText"/>
        <w:spacing w:line="240" w:lineRule="auto" w:before="37"/>
        <w:ind w:left="500" w:right="110"/>
        <w:jc w:val="left"/>
      </w:pPr>
      <w:r>
        <w:rPr/>
        <w:t>司副总裁，任期自</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日起至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日止。</w:t>
      </w:r>
    </w:p>
    <w:p>
      <w:pPr>
        <w:pStyle w:val="BodyText"/>
        <w:spacing w:line="273" w:lineRule="auto" w:before="37"/>
        <w:ind w:left="500" w:right="218" w:hanging="360"/>
        <w:jc w:val="both"/>
      </w:pPr>
      <w:r>
        <w:rPr>
          <w:rFonts w:ascii="宋体" w:hAnsi="宋体" w:cs="宋体" w:eastAsia="宋体" w:hint="default"/>
        </w:rPr>
        <w:t>3.</w:t>
      </w:r>
      <w:r>
        <w:rPr>
          <w:rFonts w:ascii="宋体" w:hAnsi="宋体" w:cs="宋体" w:eastAsia="宋体" w:hint="default"/>
          <w:spacing w:val="43"/>
        </w:rPr>
        <w:t> </w:t>
      </w:r>
      <w:r>
        <w:rPr>
          <w:rFonts w:ascii="宋体" w:hAnsi="宋体" w:cs="宋体" w:eastAsia="宋体" w:hint="default"/>
        </w:rPr>
        <w:t>2013</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10</w:t>
      </w:r>
      <w:r>
        <w:rPr>
          <w:rFonts w:ascii="宋体" w:hAnsi="宋体" w:cs="宋体" w:eastAsia="宋体" w:hint="default"/>
          <w:spacing w:val="-49"/>
        </w:rPr>
        <w:t> </w:t>
      </w:r>
      <w:r>
        <w:rPr/>
        <w:t>日，公司副总裁兼董事会秘书董丹青女士因工作繁忙向董事会提请辞去 </w:t>
      </w:r>
      <w:r>
        <w:rPr>
          <w:spacing w:val="-1"/>
        </w:rPr>
        <w:t>公司董事会秘书职务，经公司第七届董事会第十二次会议审议，同意聘任许克菲女士为</w:t>
      </w:r>
      <w:r>
        <w:rPr/>
        <w:t> 董事会秘书，任期自</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日起至</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日止。</w:t>
      </w:r>
    </w:p>
    <w:p>
      <w:pPr>
        <w:pStyle w:val="BodyText"/>
        <w:spacing w:line="273" w:lineRule="auto" w:before="7"/>
        <w:ind w:left="500" w:right="218" w:hanging="360"/>
        <w:jc w:val="both"/>
      </w:pPr>
      <w:r>
        <w:rPr>
          <w:rFonts w:ascii="宋体" w:hAnsi="宋体" w:cs="宋体" w:eastAsia="宋体" w:hint="default"/>
        </w:rPr>
        <w:t>4.</w:t>
      </w:r>
      <w:r>
        <w:rPr>
          <w:rFonts w:ascii="宋体" w:hAnsi="宋体" w:cs="宋体" w:eastAsia="宋体" w:hint="default"/>
          <w:spacing w:val="43"/>
        </w:rPr>
        <w:t> </w:t>
      </w:r>
      <w:r>
        <w:rPr>
          <w:rFonts w:ascii="宋体" w:hAnsi="宋体" w:cs="宋体" w:eastAsia="宋体" w:hint="default"/>
        </w:rPr>
        <w:t>2013</w:t>
      </w:r>
      <w:r>
        <w:rPr>
          <w:rFonts w:ascii="宋体" w:hAnsi="宋体" w:cs="宋体" w:eastAsia="宋体" w:hint="default"/>
          <w:spacing w:val="-48"/>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10</w:t>
      </w:r>
      <w:r>
        <w:rPr>
          <w:rFonts w:ascii="宋体" w:hAnsi="宋体" w:cs="宋体" w:eastAsia="宋体" w:hint="default"/>
          <w:spacing w:val="-49"/>
        </w:rPr>
        <w:t> </w:t>
      </w:r>
      <w:r>
        <w:rPr/>
        <w:t>日，公司副总裁兼财务总监黄涛先生因工作繁忙向董事会提请辞去公司 </w:t>
      </w:r>
      <w:r>
        <w:rPr>
          <w:spacing w:val="-1"/>
        </w:rPr>
        <w:t>财务总监职务，经公司第七届董事会第十二次会议审议，同意聘任吴颖艳女士为财务总</w:t>
      </w:r>
      <w:r>
        <w:rPr/>
        <w:t> 监，任期自</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日起至</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4"/>
        </w:rPr>
        <w:t> </w:t>
      </w:r>
      <w:r>
        <w:rPr/>
        <w:t>日止。</w:t>
      </w:r>
    </w:p>
    <w:p>
      <w:pPr>
        <w:spacing w:after="0" w:line="273" w:lineRule="auto"/>
        <w:jc w:val="both"/>
        <w:sectPr>
          <w:pgSz w:w="11910" w:h="16840"/>
          <w:pgMar w:header="1111" w:footer="978" w:top="1340" w:bottom="1160" w:left="1660" w:right="1580"/>
        </w:sectPr>
      </w:pPr>
    </w:p>
    <w:p>
      <w:pPr>
        <w:pStyle w:val="Heading5"/>
        <w:spacing w:line="240" w:lineRule="auto" w:before="72"/>
        <w:ind w:left="1360" w:right="1740"/>
        <w:jc w:val="left"/>
        <w:rPr>
          <w:b w:val="0"/>
          <w:bCs w:val="0"/>
        </w:rPr>
      </w:pPr>
      <w:r>
        <w:rPr>
          <w:rFonts w:ascii="宋体" w:hAnsi="宋体" w:cs="宋体" w:eastAsia="宋体" w:hint="default"/>
        </w:rPr>
        <w:t>(</w:t>
      </w:r>
      <w:r>
        <w:rPr/>
        <w:t>二</w:t>
      </w:r>
      <w:r>
        <w:rPr>
          <w:rFonts w:ascii="宋体" w:hAnsi="宋体" w:cs="宋体" w:eastAsia="宋体" w:hint="default"/>
        </w:rPr>
        <w:t>)</w:t>
      </w:r>
      <w:r>
        <w:rPr/>
        <w:t>董事、监事、高级管理人员报告期内被授予的股权激励情况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0" w:right="1337"/>
        <w:jc w:val="right"/>
      </w:pPr>
      <w:r>
        <w:rPr/>
        <w:t>单位：股</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870"/>
        <w:gridCol w:w="1021"/>
        <w:gridCol w:w="1316"/>
        <w:gridCol w:w="1157"/>
        <w:gridCol w:w="1028"/>
        <w:gridCol w:w="1313"/>
        <w:gridCol w:w="1314"/>
        <w:gridCol w:w="1307"/>
        <w:gridCol w:w="1442"/>
      </w:tblGrid>
      <w:tr>
        <w:trPr>
          <w:trHeight w:val="94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03" w:right="110" w:hanging="90"/>
              <w:jc w:val="left"/>
              <w:rPr>
                <w:rFonts w:ascii="宋体" w:hAnsi="宋体" w:cs="宋体" w:eastAsia="宋体" w:hint="default"/>
                <w:sz w:val="18"/>
                <w:szCs w:val="18"/>
              </w:rPr>
            </w:pPr>
            <w:r>
              <w:rPr>
                <w:rFonts w:ascii="宋体" w:hAnsi="宋体" w:cs="宋体" w:eastAsia="宋体" w:hint="default"/>
                <w:sz w:val="18"/>
                <w:szCs w:val="18"/>
              </w:rPr>
              <w:t>年初持有限制 性股票数量</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22" w:right="1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3" w:firstLine="45"/>
              <w:jc w:val="left"/>
              <w:rPr>
                <w:rFonts w:ascii="宋体" w:hAnsi="宋体" w:cs="宋体" w:eastAsia="宋体" w:hint="default"/>
                <w:sz w:val="18"/>
                <w:szCs w:val="18"/>
              </w:rPr>
            </w:pPr>
            <w:r>
              <w:rPr>
                <w:rFonts w:ascii="宋体" w:hAnsi="宋体" w:cs="宋体" w:eastAsia="宋体" w:hint="default"/>
                <w:sz w:val="18"/>
                <w:szCs w:val="18"/>
              </w:rPr>
              <w:t>限制性股 票的授予 价格（元）</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已解锁股份</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未解锁股份</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196" w:right="108" w:hanging="90"/>
              <w:jc w:val="left"/>
              <w:rPr>
                <w:rFonts w:ascii="宋体" w:hAnsi="宋体" w:cs="宋体" w:eastAsia="宋体" w:hint="default"/>
                <w:sz w:val="18"/>
                <w:szCs w:val="18"/>
              </w:rPr>
            </w:pPr>
            <w:r>
              <w:rPr>
                <w:rFonts w:ascii="宋体" w:hAnsi="宋体" w:cs="宋体" w:eastAsia="宋体" w:hint="default"/>
                <w:sz w:val="18"/>
                <w:szCs w:val="18"/>
              </w:rPr>
              <w:t>期末持有限制 性股票数量</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1"/>
                <w:sz w:val="18"/>
                <w:szCs w:val="18"/>
              </w:rPr>
              <w:t> </w:t>
            </w:r>
            <w:r>
              <w:rPr>
                <w:rFonts w:ascii="宋体" w:hAnsi="宋体" w:cs="宋体" w:eastAsia="宋体" w:hint="default"/>
                <w:sz w:val="18"/>
                <w:szCs w:val="18"/>
              </w:rPr>
              <w:t>告</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末</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1"/>
                <w:sz w:val="18"/>
                <w:szCs w:val="18"/>
              </w:rPr>
              <w:t> </w:t>
            </w:r>
            <w:r>
              <w:rPr>
                <w:rFonts w:ascii="宋体" w:hAnsi="宋体" w:cs="宋体" w:eastAsia="宋体" w:hint="default"/>
                <w:sz w:val="18"/>
                <w:szCs w:val="18"/>
              </w:rPr>
              <w:t>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3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史烈</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360,000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840,000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840,000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3,628,800</w:t>
            </w:r>
          </w:p>
        </w:tc>
      </w:tr>
      <w:tr>
        <w:trPr>
          <w:trHeight w:val="3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陈锐</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3,024,000</w:t>
            </w:r>
          </w:p>
        </w:tc>
      </w:tr>
      <w:tr>
        <w:trPr>
          <w:trHeight w:val="349"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陈纯</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360,000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840,000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840,000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3,628,800</w:t>
            </w:r>
          </w:p>
        </w:tc>
      </w:tr>
      <w:tr>
        <w:trPr>
          <w:trHeight w:val="3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赵建</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3,024,000</w:t>
            </w:r>
          </w:p>
        </w:tc>
      </w:tr>
      <w:tr>
        <w:trPr>
          <w:trHeight w:val="3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潘丽春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3,024,000</w:t>
            </w:r>
          </w:p>
        </w:tc>
      </w:tr>
      <w:tr>
        <w:trPr>
          <w:trHeight w:val="63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5" w:right="144" w:hanging="270"/>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330,000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770,000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770,000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3,326,400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郁强</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5" w:right="144"/>
              <w:jc w:val="both"/>
              <w:rPr>
                <w:rFonts w:ascii="宋体" w:hAnsi="宋体" w:cs="宋体" w:eastAsia="宋体" w:hint="default"/>
                <w:sz w:val="18"/>
                <w:szCs w:val="18"/>
              </w:rPr>
            </w:pPr>
            <w:r>
              <w:rPr>
                <w:rFonts w:ascii="宋体" w:hAnsi="宋体" w:cs="宋体" w:eastAsia="宋体" w:hint="default"/>
                <w:sz w:val="18"/>
                <w:szCs w:val="18"/>
              </w:rPr>
              <w:t>董事、副 总裁（已 离任）</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270,000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630,000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635"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钟明博</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25" w:right="144" w:hanging="180"/>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3,024,000</w:t>
            </w:r>
          </w:p>
        </w:tc>
      </w:tr>
      <w:tr>
        <w:trPr>
          <w:trHeight w:val="349"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蒋忆</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3,024,000</w:t>
            </w:r>
          </w:p>
        </w:tc>
      </w:tr>
      <w:tr>
        <w:trPr>
          <w:trHeight w:val="947"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董丹青</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45" w:right="144"/>
              <w:jc w:val="center"/>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300,000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700,000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3,024,000</w:t>
            </w:r>
          </w:p>
        </w:tc>
      </w:tr>
      <w:tr>
        <w:trPr>
          <w:trHeight w:val="349"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杨小虎</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270,000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630,000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630,000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2,721,600</w:t>
            </w:r>
          </w:p>
        </w:tc>
      </w:tr>
      <w:tr>
        <w:trPr>
          <w:trHeight w:val="3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谢巍</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270,000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630,000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630,000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2,721,600</w:t>
            </w:r>
          </w:p>
        </w:tc>
      </w:tr>
      <w:tr>
        <w:trPr>
          <w:trHeight w:val="94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顾帼英</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316" w:lineRule="auto" w:before="76"/>
              <w:ind w:left="325" w:right="234" w:hanging="90"/>
              <w:jc w:val="left"/>
              <w:rPr>
                <w:rFonts w:ascii="宋体" w:hAnsi="宋体" w:cs="宋体" w:eastAsia="宋体" w:hint="default"/>
                <w:sz w:val="18"/>
                <w:szCs w:val="18"/>
              </w:rPr>
            </w:pPr>
            <w:r>
              <w:rPr>
                <w:rFonts w:ascii="宋体" w:hAnsi="宋体" w:cs="宋体" w:eastAsia="宋体" w:hint="default"/>
                <w:sz w:val="18"/>
                <w:szCs w:val="18"/>
              </w:rPr>
              <w:t>（已离 任）</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270,000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630,000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35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13,100,000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3,930,000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9,170,000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7,910,000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73" w:lineRule="auto"/>
        <w:ind w:left="1465" w:right="1740" w:hanging="106"/>
        <w:jc w:val="left"/>
        <w:rPr>
          <w:b w:val="0"/>
          <w:bCs w:val="0"/>
        </w:rPr>
      </w:pPr>
      <w:r>
        <w:rPr>
          <w:w w:val="95"/>
        </w:rPr>
        <w:t>二、现任及报告期内离任董事、监事和高级管理人员的任职情况</w:t>
      </w:r>
      <w:r>
        <w:rPr>
          <w:spacing w:val="88"/>
          <w:w w:val="95"/>
        </w:rPr>
        <w:t> </w:t>
      </w:r>
      <w:r>
        <w:rPr>
          <w:spacing w:val="88"/>
          <w:w w:val="95"/>
        </w:rPr>
      </w:r>
      <w:r>
        <w:rPr>
          <w:rFonts w:ascii="宋体" w:hAnsi="宋体" w:cs="宋体" w:eastAsia="宋体" w:hint="default"/>
        </w:rPr>
        <w:t>(</w:t>
      </w:r>
      <w:r>
        <w:rPr/>
        <w:t>一</w:t>
      </w:r>
      <w:r>
        <w:rPr>
          <w:rFonts w:ascii="宋体" w:hAnsi="宋体" w:cs="宋体" w:eastAsia="宋体" w:hint="default"/>
        </w:rPr>
        <w:t>)</w:t>
      </w:r>
      <w:r>
        <w:rPr/>
        <w:t>在股东单位任职情况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64" w:type="dxa"/>
        <w:tblLayout w:type="fixed"/>
        <w:tblCellMar>
          <w:top w:w="0" w:type="dxa"/>
          <w:left w:w="0" w:type="dxa"/>
          <w:bottom w:w="0" w:type="dxa"/>
          <w:right w:w="0" w:type="dxa"/>
        </w:tblCellMar>
        <w:tblLook w:val="01E0"/>
      </w:tblPr>
      <w:tblGrid>
        <w:gridCol w:w="1218"/>
        <w:gridCol w:w="1547"/>
        <w:gridCol w:w="1598"/>
        <w:gridCol w:w="1878"/>
        <w:gridCol w:w="1841"/>
      </w:tblGrid>
      <w:tr>
        <w:trPr>
          <w:trHeight w:val="640" w:hRule="exact"/>
        </w:trPr>
        <w:tc>
          <w:tcPr>
            <w:tcW w:w="1218" w:type="dxa"/>
            <w:tcBorders>
              <w:top w:val="single" w:sz="6" w:space="0" w:color="000000"/>
              <w:left w:val="single" w:sz="6" w:space="0" w:color="000000"/>
              <w:bottom w:val="single" w:sz="6" w:space="0" w:color="000000"/>
              <w:right w:val="single" w:sz="4" w:space="0" w:color="000000"/>
            </w:tcBorders>
          </w:tcPr>
          <w:p>
            <w:pPr>
              <w:pStyle w:val="TableParagraph"/>
              <w:spacing w:line="261" w:lineRule="exact"/>
              <w:ind w:right="3"/>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姓名</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2"/>
              <w:ind w:left="13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98" w:type="dxa"/>
            <w:tcBorders>
              <w:top w:val="single" w:sz="6" w:space="0" w:color="000000"/>
              <w:left w:val="single" w:sz="4" w:space="0" w:color="000000"/>
              <w:bottom w:val="single" w:sz="6"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8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636" w:hRule="exact"/>
        </w:trPr>
        <w:tc>
          <w:tcPr>
            <w:tcW w:w="121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547" w:type="dxa"/>
            <w:tcBorders>
              <w:top w:val="single" w:sz="6" w:space="0" w:color="000000"/>
              <w:left w:val="single" w:sz="4" w:space="0" w:color="000000"/>
              <w:bottom w:val="single" w:sz="4" w:space="0" w:color="000000"/>
              <w:right w:val="single" w:sz="4" w:space="0" w:color="000000"/>
            </w:tcBorders>
          </w:tcPr>
          <w:p>
            <w:pPr>
              <w:pStyle w:val="TableParagraph"/>
              <w:spacing w:line="260" w:lineRule="exact"/>
              <w:ind w:left="13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8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9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7"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1111" w:footer="978" w:top="1340" w:bottom="1160" w:left="440" w:right="460"/>
        </w:sectPr>
      </w:pPr>
    </w:p>
    <w:p>
      <w:pPr>
        <w:spacing w:line="240" w:lineRule="auto" w:before="9"/>
        <w:rPr>
          <w:rFonts w:ascii="宋体" w:hAnsi="宋体" w:cs="宋体" w:eastAsia="宋体" w:hint="default"/>
          <w:b/>
          <w:bCs/>
          <w:sz w:val="6"/>
          <w:szCs w:val="6"/>
        </w:rPr>
      </w:pPr>
    </w:p>
    <w:tbl>
      <w:tblPr>
        <w:tblW w:w="0" w:type="auto"/>
        <w:jc w:val="left"/>
        <w:tblInd w:w="326" w:type="dxa"/>
        <w:tblLayout w:type="fixed"/>
        <w:tblCellMar>
          <w:top w:w="0" w:type="dxa"/>
          <w:left w:w="0" w:type="dxa"/>
          <w:bottom w:w="0" w:type="dxa"/>
          <w:right w:w="0" w:type="dxa"/>
        </w:tblCellMar>
        <w:tblLook w:val="01E0"/>
      </w:tblPr>
      <w:tblGrid>
        <w:gridCol w:w="1209"/>
        <w:gridCol w:w="1556"/>
        <w:gridCol w:w="1598"/>
        <w:gridCol w:w="1878"/>
        <w:gridCol w:w="1841"/>
      </w:tblGrid>
      <w:tr>
        <w:trPr>
          <w:trHeight w:val="634"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center"/>
              <w:rPr>
                <w:rFonts w:ascii="宋体" w:hAnsi="宋体" w:cs="宋体" w:eastAsia="宋体" w:hint="default"/>
                <w:sz w:val="21"/>
                <w:szCs w:val="21"/>
              </w:rPr>
            </w:pPr>
            <w:r>
              <w:rPr>
                <w:rFonts w:ascii="宋体" w:hAnsi="宋体" w:cs="宋体" w:eastAsia="宋体" w:hint="default"/>
                <w:sz w:val="21"/>
                <w:szCs w:val="21"/>
              </w:rPr>
              <w:t>吴晓农</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4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董秘、副总裁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 w:right="0"/>
              <w:jc w:val="center"/>
              <w:rPr>
                <w:rFonts w:ascii="宋体" w:hAnsi="宋体" w:cs="宋体" w:eastAsia="宋体" w:hint="default"/>
                <w:sz w:val="21"/>
                <w:szCs w:val="21"/>
              </w:rPr>
            </w:pPr>
            <w:r>
              <w:rPr>
                <w:rFonts w:ascii="宋体" w:hAnsi="宋体" w:cs="宋体" w:eastAsia="宋体" w:hint="default"/>
                <w:sz w:val="21"/>
                <w:szCs w:val="21"/>
              </w:rPr>
              <w:t>陈越明</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before="37"/>
              <w:ind w:left="145"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46" w:hRule="exac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在股东单</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auto" w:before="37"/>
              <w:ind w:left="103" w:right="62"/>
              <w:jc w:val="left"/>
              <w:rPr>
                <w:rFonts w:ascii="宋体" w:hAnsi="宋体" w:cs="宋体" w:eastAsia="宋体" w:hint="default"/>
                <w:sz w:val="21"/>
                <w:szCs w:val="21"/>
              </w:rPr>
            </w:pPr>
            <w:r>
              <w:rPr>
                <w:rFonts w:ascii="宋体" w:hAnsi="宋体" w:cs="宋体" w:eastAsia="宋体" w:hint="default"/>
                <w:spacing w:val="36"/>
                <w:sz w:val="21"/>
                <w:szCs w:val="21"/>
              </w:rPr>
              <w:t>位任职情</w:t>
            </w:r>
            <w:r>
              <w:rPr>
                <w:rFonts w:ascii="宋体" w:hAnsi="宋体" w:cs="宋体" w:eastAsia="宋体" w:hint="default"/>
                <w:spacing w:val="-57"/>
                <w:sz w:val="21"/>
                <w:szCs w:val="21"/>
              </w:rPr>
              <w:t> </w:t>
            </w:r>
            <w:r>
              <w:rPr>
                <w:rFonts w:ascii="宋体" w:hAnsi="宋体" w:cs="宋体" w:eastAsia="宋体" w:hint="default"/>
                <w:sz w:val="21"/>
                <w:szCs w:val="21"/>
              </w:rPr>
              <w:t>况的说明</w:t>
            </w:r>
          </w:p>
        </w:tc>
        <w:tc>
          <w:tcPr>
            <w:tcW w:w="6873"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before="35"/>
        <w:ind w:left="220" w:right="45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70" w:type="dxa"/>
        <w:tblLayout w:type="fixed"/>
        <w:tblCellMar>
          <w:top w:w="0" w:type="dxa"/>
          <w:left w:w="0" w:type="dxa"/>
          <w:bottom w:w="0" w:type="dxa"/>
          <w:right w:w="0" w:type="dxa"/>
        </w:tblCellMar>
        <w:tblLook w:val="01E0"/>
      </w:tblPr>
      <w:tblGrid>
        <w:gridCol w:w="1216"/>
        <w:gridCol w:w="1548"/>
        <w:gridCol w:w="1598"/>
        <w:gridCol w:w="1878"/>
        <w:gridCol w:w="2150"/>
      </w:tblGrid>
      <w:tr>
        <w:trPr>
          <w:trHeight w:val="64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26"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陈纯</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浙江大学</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软件学院院长</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r>
        <w:trPr>
          <w:trHeight w:val="64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赵建</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浙江众合机电</w:t>
            </w:r>
          </w:p>
          <w:p>
            <w:pPr>
              <w:pStyle w:val="TableParagraph"/>
              <w:spacing w:line="240" w:lineRule="auto" w:before="37"/>
              <w:ind w:left="135"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6" w:hRule="exact"/>
        </w:trPr>
        <w:tc>
          <w:tcPr>
            <w:tcW w:w="12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548"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浙江众合机电</w:t>
            </w:r>
          </w:p>
          <w:p>
            <w:pPr>
              <w:pStyle w:val="TableParagraph"/>
              <w:spacing w:line="240" w:lineRule="auto" w:before="37"/>
              <w:ind w:left="135"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1"/>
              <w:ind w:left="47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7" w:hRule="exact"/>
        </w:trPr>
        <w:tc>
          <w:tcPr>
            <w:tcW w:w="1216" w:type="dxa"/>
            <w:vMerge/>
            <w:tcBorders>
              <w:left w:val="single" w:sz="6" w:space="0" w:color="000000"/>
              <w:right w:val="single" w:sz="6" w:space="0" w:color="000000"/>
            </w:tcBorders>
          </w:tcPr>
          <w:p>
            <w:pPr/>
          </w:p>
        </w:tc>
        <w:tc>
          <w:tcPr>
            <w:tcW w:w="1548" w:type="dxa"/>
            <w:tcBorders>
              <w:top w:val="single" w:sz="4" w:space="0" w:color="000000"/>
              <w:left w:val="single" w:sz="6" w:space="0" w:color="000000"/>
              <w:bottom w:val="single" w:sz="4" w:space="0" w:color="000000"/>
              <w:right w:val="single" w:sz="6" w:space="0" w:color="000000"/>
            </w:tcBorders>
          </w:tcPr>
          <w:p>
            <w:pPr>
              <w:pStyle w:val="TableParagraph"/>
              <w:spacing w:line="261" w:lineRule="exact"/>
              <w:ind w:left="135" w:right="0"/>
              <w:jc w:val="left"/>
              <w:rPr>
                <w:rFonts w:ascii="宋体" w:hAnsi="宋体" w:cs="宋体" w:eastAsia="宋体" w:hint="default"/>
                <w:sz w:val="21"/>
                <w:szCs w:val="21"/>
              </w:rPr>
            </w:pPr>
            <w:r>
              <w:rPr>
                <w:rFonts w:ascii="宋体" w:hAnsi="宋体" w:cs="宋体" w:eastAsia="宋体" w:hint="default"/>
                <w:sz w:val="21"/>
                <w:szCs w:val="21"/>
              </w:rPr>
              <w:t>浙江创新产业</w:t>
            </w:r>
          </w:p>
          <w:p>
            <w:pPr>
              <w:pStyle w:val="TableParagraph"/>
              <w:spacing w:line="273" w:lineRule="auto" w:before="37"/>
              <w:ind w:left="555" w:right="137" w:hanging="420"/>
              <w:jc w:val="left"/>
              <w:rPr>
                <w:rFonts w:ascii="宋体" w:hAnsi="宋体" w:cs="宋体" w:eastAsia="宋体" w:hint="default"/>
                <w:sz w:val="21"/>
                <w:szCs w:val="21"/>
              </w:rPr>
            </w:pPr>
            <w:r>
              <w:rPr>
                <w:rFonts w:ascii="宋体" w:hAnsi="宋体" w:cs="宋体" w:eastAsia="宋体" w:hint="default"/>
                <w:sz w:val="21"/>
                <w:szCs w:val="21"/>
              </w:rPr>
              <w:t>投资管理有限 公司</w:t>
            </w:r>
          </w:p>
        </w:tc>
        <w:tc>
          <w:tcPr>
            <w:tcW w:w="159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78"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5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7" w:hRule="exact"/>
        </w:trPr>
        <w:tc>
          <w:tcPr>
            <w:tcW w:w="1216" w:type="dxa"/>
            <w:vMerge/>
            <w:tcBorders>
              <w:left w:val="single" w:sz="6" w:space="0" w:color="000000"/>
              <w:bottom w:val="single" w:sz="6" w:space="0" w:color="000000"/>
              <w:right w:val="single" w:sz="6" w:space="0" w:color="000000"/>
            </w:tcBorders>
          </w:tcPr>
          <w:p>
            <w:pPr/>
          </w:p>
        </w:tc>
        <w:tc>
          <w:tcPr>
            <w:tcW w:w="1548" w:type="dxa"/>
            <w:tcBorders>
              <w:top w:val="single" w:sz="4" w:space="0" w:color="000000"/>
              <w:left w:val="single" w:sz="6" w:space="0" w:color="000000"/>
              <w:bottom w:val="single" w:sz="6" w:space="0" w:color="000000"/>
              <w:right w:val="single" w:sz="6" w:space="0" w:color="000000"/>
            </w:tcBorders>
          </w:tcPr>
          <w:p>
            <w:pPr>
              <w:pStyle w:val="TableParagraph"/>
              <w:spacing w:line="273" w:lineRule="auto" w:before="26"/>
              <w:ind w:left="100" w:right="170"/>
              <w:jc w:val="left"/>
              <w:rPr>
                <w:rFonts w:ascii="宋体" w:hAnsi="宋体" w:cs="宋体" w:eastAsia="宋体" w:hint="default"/>
                <w:sz w:val="21"/>
                <w:szCs w:val="21"/>
              </w:rPr>
            </w:pPr>
            <w:r>
              <w:rPr>
                <w:rFonts w:ascii="宋体" w:hAnsi="宋体" w:cs="宋体" w:eastAsia="宋体" w:hint="default"/>
                <w:sz w:val="21"/>
                <w:szCs w:val="21"/>
              </w:rPr>
              <w:t>网新创新研究 开发有限公司</w:t>
            </w:r>
          </w:p>
        </w:tc>
        <w:tc>
          <w:tcPr>
            <w:tcW w:w="159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9" w:hRule="exact"/>
        </w:trPr>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陈越明</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6"/>
              <w:ind w:left="100" w:right="170"/>
              <w:jc w:val="left"/>
              <w:rPr>
                <w:rFonts w:ascii="宋体" w:hAnsi="宋体" w:cs="宋体" w:eastAsia="宋体" w:hint="default"/>
                <w:sz w:val="21"/>
                <w:szCs w:val="21"/>
              </w:rPr>
            </w:pPr>
            <w:r>
              <w:rPr>
                <w:rFonts w:ascii="宋体" w:hAnsi="宋体" w:cs="宋体" w:eastAsia="宋体" w:hint="default"/>
                <w:sz w:val="21"/>
                <w:szCs w:val="21"/>
              </w:rPr>
              <w:t>杭州成尚科技 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719" w:hRule="exact"/>
        </w:trPr>
        <w:tc>
          <w:tcPr>
            <w:tcW w:w="1216" w:type="dxa"/>
            <w:vMerge/>
            <w:tcBorders>
              <w:left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6"/>
              <w:ind w:left="100" w:right="170"/>
              <w:jc w:val="left"/>
              <w:rPr>
                <w:rFonts w:ascii="宋体" w:hAnsi="宋体" w:cs="宋体" w:eastAsia="宋体" w:hint="default"/>
                <w:sz w:val="21"/>
                <w:szCs w:val="21"/>
              </w:rPr>
            </w:pPr>
            <w:r>
              <w:rPr>
                <w:rFonts w:ascii="宋体" w:hAnsi="宋体" w:cs="宋体" w:eastAsia="宋体" w:hint="default"/>
                <w:sz w:val="21"/>
                <w:szCs w:val="21"/>
              </w:rPr>
              <w:t>包头明天科技 股份有限公司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9" w:hRule="exact"/>
        </w:trPr>
        <w:tc>
          <w:tcPr>
            <w:tcW w:w="1216" w:type="dxa"/>
            <w:vMerge/>
            <w:tcBorders>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6"/>
              <w:ind w:left="100" w:right="170"/>
              <w:jc w:val="left"/>
              <w:rPr>
                <w:rFonts w:ascii="宋体" w:hAnsi="宋体" w:cs="宋体" w:eastAsia="宋体" w:hint="default"/>
                <w:sz w:val="21"/>
                <w:szCs w:val="21"/>
              </w:rPr>
            </w:pPr>
            <w:r>
              <w:rPr>
                <w:rFonts w:ascii="宋体" w:hAnsi="宋体" w:cs="宋体" w:eastAsia="宋体" w:hint="default"/>
                <w:sz w:val="21"/>
                <w:szCs w:val="21"/>
              </w:rPr>
              <w:t>中海船研科技 股份有限公司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103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张国煊</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7"/>
              <w:ind w:left="100" w:right="170"/>
              <w:jc w:val="both"/>
              <w:rPr>
                <w:rFonts w:ascii="宋体" w:hAnsi="宋体" w:cs="宋体" w:eastAsia="宋体" w:hint="default"/>
                <w:sz w:val="21"/>
                <w:szCs w:val="21"/>
              </w:rPr>
            </w:pPr>
            <w:r>
              <w:rPr>
                <w:rFonts w:ascii="宋体" w:hAnsi="宋体" w:cs="宋体" w:eastAsia="宋体" w:hint="default"/>
                <w:sz w:val="21"/>
                <w:szCs w:val="21"/>
              </w:rPr>
              <w:t>杭州平治信息 技术股份有限 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71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施继兴</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7"/>
              <w:ind w:left="100" w:right="170"/>
              <w:jc w:val="left"/>
              <w:rPr>
                <w:rFonts w:ascii="宋体" w:hAnsi="宋体" w:cs="宋体" w:eastAsia="宋体" w:hint="default"/>
                <w:sz w:val="21"/>
                <w:szCs w:val="21"/>
              </w:rPr>
            </w:pPr>
            <w:r>
              <w:rPr>
                <w:rFonts w:ascii="宋体" w:hAnsi="宋体" w:cs="宋体" w:eastAsia="宋体" w:hint="default"/>
                <w:sz w:val="21"/>
                <w:szCs w:val="21"/>
              </w:rPr>
              <w:t>杭州神信通新 科技有限公司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董事长兼总裁</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9" w:hRule="exact"/>
        </w:trPr>
        <w:tc>
          <w:tcPr>
            <w:tcW w:w="1216"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在其他单</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auto" w:before="37"/>
              <w:ind w:left="103" w:right="69"/>
              <w:jc w:val="left"/>
              <w:rPr>
                <w:rFonts w:ascii="宋体" w:hAnsi="宋体" w:cs="宋体" w:eastAsia="宋体" w:hint="default"/>
                <w:sz w:val="21"/>
                <w:szCs w:val="21"/>
              </w:rPr>
            </w:pPr>
            <w:r>
              <w:rPr>
                <w:rFonts w:ascii="宋体" w:hAnsi="宋体" w:cs="宋体" w:eastAsia="宋体" w:hint="default"/>
                <w:spacing w:val="36"/>
                <w:sz w:val="21"/>
                <w:szCs w:val="21"/>
              </w:rPr>
              <w:t>位任职情</w:t>
            </w:r>
            <w:r>
              <w:rPr>
                <w:rFonts w:ascii="宋体" w:hAnsi="宋体" w:cs="宋体" w:eastAsia="宋体" w:hint="default"/>
                <w:spacing w:val="-57"/>
                <w:sz w:val="21"/>
                <w:szCs w:val="21"/>
              </w:rPr>
              <w:t> </w:t>
            </w:r>
            <w:r>
              <w:rPr>
                <w:rFonts w:ascii="宋体" w:hAnsi="宋体" w:cs="宋体" w:eastAsia="宋体" w:hint="default"/>
                <w:sz w:val="21"/>
                <w:szCs w:val="21"/>
              </w:rPr>
              <w:t>况的说明</w:t>
            </w:r>
          </w:p>
        </w:tc>
        <w:tc>
          <w:tcPr>
            <w:tcW w:w="7175" w:type="dxa"/>
            <w:gridSpan w:val="4"/>
            <w:tcBorders>
              <w:top w:val="single" w:sz="6"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20"/>
          <w:szCs w:val="20"/>
        </w:rPr>
      </w:pPr>
    </w:p>
    <w:p>
      <w:pPr>
        <w:spacing w:before="35"/>
        <w:ind w:left="220" w:right="452" w:firstLine="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07" w:type="dxa"/>
        <w:tblLayout w:type="fixed"/>
        <w:tblCellMar>
          <w:top w:w="0" w:type="dxa"/>
          <w:left w:w="0" w:type="dxa"/>
          <w:bottom w:w="0" w:type="dxa"/>
          <w:right w:w="0" w:type="dxa"/>
        </w:tblCellMar>
        <w:tblLook w:val="01E0"/>
      </w:tblPr>
      <w:tblGrid>
        <w:gridCol w:w="3227"/>
        <w:gridCol w:w="5532"/>
      </w:tblGrid>
      <w:tr>
        <w:trPr>
          <w:trHeight w:val="640" w:hRule="exact"/>
        </w:trPr>
        <w:tc>
          <w:tcPr>
            <w:tcW w:w="322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w:t>
            </w:r>
          </w:p>
        </w:tc>
        <w:tc>
          <w:tcPr>
            <w:tcW w:w="5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pacing w:val="2"/>
                <w:sz w:val="21"/>
                <w:szCs w:val="21"/>
              </w:rPr>
              <w:t>董事报酬方案经公司董事会薪酬与考核委员会制定薪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酬方案后提交公司董事会审议，审议通过后提交股东大会</w:t>
            </w:r>
          </w:p>
        </w:tc>
      </w:tr>
    </w:tbl>
    <w:p>
      <w:pPr>
        <w:spacing w:after="0" w:line="240" w:lineRule="auto"/>
        <w:jc w:val="left"/>
        <w:rPr>
          <w:rFonts w:ascii="宋体" w:hAnsi="宋体" w:cs="宋体" w:eastAsia="宋体" w:hint="default"/>
          <w:sz w:val="21"/>
          <w:szCs w:val="21"/>
        </w:rPr>
        <w:sectPr>
          <w:pgSz w:w="11910" w:h="16840"/>
          <w:pgMar w:header="1111" w:footer="978" w:top="1340" w:bottom="1160" w:left="1580" w:right="1340"/>
        </w:sectPr>
      </w:pPr>
    </w:p>
    <w:p>
      <w:pPr>
        <w:spacing w:line="240" w:lineRule="auto" w:before="9"/>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227"/>
        <w:gridCol w:w="5532"/>
      </w:tblGrid>
      <w:tr>
        <w:trPr>
          <w:trHeight w:val="950" w:hRule="exact"/>
        </w:trPr>
        <w:tc>
          <w:tcPr>
            <w:tcW w:w="3227" w:type="dxa"/>
            <w:tcBorders>
              <w:top w:val="single" w:sz="4" w:space="0" w:color="000000"/>
              <w:left w:val="single" w:sz="4" w:space="0" w:color="000000"/>
              <w:bottom w:val="single" w:sz="4" w:space="0" w:color="000000"/>
              <w:right w:val="single" w:sz="6"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的决策程序</w:t>
            </w:r>
          </w:p>
        </w:tc>
        <w:tc>
          <w:tcPr>
            <w:tcW w:w="5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表决通过后实施。高级管理人员报酬方案经公司董事会薪</w:t>
            </w:r>
          </w:p>
          <w:p>
            <w:pPr>
              <w:pStyle w:val="TableParagraph"/>
              <w:spacing w:line="273" w:lineRule="auto" w:before="36"/>
              <w:ind w:left="100" w:right="108"/>
              <w:jc w:val="left"/>
              <w:rPr>
                <w:rFonts w:ascii="宋体" w:hAnsi="宋体" w:cs="宋体" w:eastAsia="宋体" w:hint="default"/>
                <w:sz w:val="21"/>
                <w:szCs w:val="21"/>
              </w:rPr>
            </w:pPr>
            <w:r>
              <w:rPr>
                <w:rFonts w:ascii="宋体" w:hAnsi="宋体" w:cs="宋体" w:eastAsia="宋体" w:hint="default"/>
                <w:spacing w:val="2"/>
                <w:sz w:val="21"/>
                <w:szCs w:val="21"/>
              </w:rPr>
              <w:t>酬与考核委员会制定薪酬方案后提交公司董事会审议通过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后实施。</w:t>
            </w:r>
          </w:p>
        </w:tc>
      </w:tr>
      <w:tr>
        <w:trPr>
          <w:trHeight w:val="3136" w:hRule="exact"/>
        </w:trPr>
        <w:tc>
          <w:tcPr>
            <w:tcW w:w="322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40"/>
              <w:ind w:left="103" w:right="98"/>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确定依据</w:t>
            </w:r>
          </w:p>
        </w:tc>
        <w:tc>
          <w:tcPr>
            <w:tcW w:w="5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6"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pacing w:val="-3"/>
                <w:sz w:val="21"/>
                <w:szCs w:val="21"/>
              </w:rPr>
              <w:t>年度股东大会决议，公司四名独立董事领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取每年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万元津贴，董事长领取每年</w:t>
            </w:r>
            <w:r>
              <w:rPr>
                <w:rFonts w:ascii="宋体" w:hAnsi="宋体" w:cs="宋体" w:eastAsia="宋体" w:hint="default"/>
                <w:spacing w:val="-54"/>
                <w:sz w:val="21"/>
                <w:szCs w:val="21"/>
              </w:rPr>
              <w:t> </w:t>
            </w:r>
            <w:r>
              <w:rPr>
                <w:rFonts w:ascii="宋体" w:hAnsi="宋体" w:cs="宋体" w:eastAsia="宋体" w:hint="default"/>
                <w:sz w:val="21"/>
                <w:szCs w:val="21"/>
              </w:rPr>
              <w:t>68</w:t>
            </w:r>
            <w:r>
              <w:rPr>
                <w:rFonts w:ascii="宋体" w:hAnsi="宋体" w:cs="宋体" w:eastAsia="宋体" w:hint="default"/>
                <w:spacing w:val="-54"/>
                <w:sz w:val="21"/>
                <w:szCs w:val="21"/>
              </w:rPr>
              <w:t> </w:t>
            </w:r>
            <w:r>
              <w:rPr>
                <w:rFonts w:ascii="宋体" w:hAnsi="宋体" w:cs="宋体" w:eastAsia="宋体" w:hint="default"/>
                <w:sz w:val="21"/>
                <w:szCs w:val="21"/>
              </w:rPr>
              <w:t>万元年薪。</w:t>
            </w:r>
          </w:p>
          <w:p>
            <w:pPr>
              <w:pStyle w:val="TableParagraph"/>
              <w:spacing w:line="273" w:lineRule="auto" w:before="37"/>
              <w:ind w:left="100" w:right="98" w:firstLine="435"/>
              <w:jc w:val="both"/>
              <w:rPr>
                <w:rFonts w:ascii="宋体" w:hAnsi="宋体" w:cs="宋体" w:eastAsia="宋体" w:hint="default"/>
                <w:sz w:val="21"/>
                <w:szCs w:val="21"/>
              </w:rPr>
            </w:pPr>
            <w:r>
              <w:rPr>
                <w:rFonts w:ascii="宋体" w:hAnsi="宋体" w:cs="宋体" w:eastAsia="宋体" w:hint="default"/>
                <w:sz w:val="21"/>
                <w:szCs w:val="21"/>
              </w:rPr>
              <w:t>高级管理人员报酬方案包括报酬额度、报酬结构和形 </w:t>
            </w:r>
            <w:r>
              <w:rPr>
                <w:rFonts w:ascii="宋体" w:hAnsi="宋体" w:cs="宋体" w:eastAsia="宋体" w:hint="default"/>
                <w:spacing w:val="2"/>
                <w:sz w:val="21"/>
                <w:szCs w:val="21"/>
              </w:rPr>
              <w:t>式、报酬发放的条件和方式三部分内容，由董事会薪酬与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考核委员会提出建议方案。董事会聘任的高级管理人员的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报酬由董事会通过实施。</w:t>
            </w:r>
          </w:p>
          <w:p>
            <w:pPr>
              <w:pStyle w:val="TableParagraph"/>
              <w:spacing w:line="273" w:lineRule="auto" w:before="7"/>
              <w:ind w:left="100" w:right="97" w:firstLine="435"/>
              <w:jc w:val="both"/>
              <w:rPr>
                <w:rFonts w:ascii="宋体" w:hAnsi="宋体" w:cs="宋体" w:eastAsia="宋体" w:hint="default"/>
                <w:sz w:val="21"/>
                <w:szCs w:val="21"/>
              </w:rPr>
            </w:pPr>
            <w:r>
              <w:rPr>
                <w:rFonts w:ascii="宋体" w:hAnsi="宋体" w:cs="宋体" w:eastAsia="宋体" w:hint="default"/>
                <w:sz w:val="21"/>
                <w:szCs w:val="21"/>
              </w:rPr>
              <w:t>报酬的依据包括但不限于：公司整体的经营业绩、高 </w:t>
            </w:r>
            <w:r>
              <w:rPr>
                <w:rFonts w:ascii="宋体" w:hAnsi="宋体" w:cs="宋体" w:eastAsia="宋体" w:hint="default"/>
                <w:spacing w:val="2"/>
                <w:sz w:val="21"/>
                <w:szCs w:val="21"/>
              </w:rPr>
              <w:t>级管理人员本人对公司业绩的贡献，薪酬市场调查结果、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职位评估结果、公司报酬体系因素、所在行业和地区收入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水平因素。</w:t>
            </w:r>
          </w:p>
        </w:tc>
      </w:tr>
      <w:tr>
        <w:trPr>
          <w:trHeight w:val="950" w:hRule="exact"/>
        </w:trPr>
        <w:tc>
          <w:tcPr>
            <w:tcW w:w="3227" w:type="dxa"/>
            <w:tcBorders>
              <w:top w:val="single" w:sz="4" w:space="0" w:color="000000"/>
              <w:left w:val="single" w:sz="4" w:space="0" w:color="000000"/>
              <w:bottom w:val="single" w:sz="4" w:space="0" w:color="000000"/>
              <w:right w:val="single" w:sz="6"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的应付报酬情况</w:t>
            </w:r>
          </w:p>
        </w:tc>
        <w:tc>
          <w:tcPr>
            <w:tcW w:w="553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firstLine="420"/>
              <w:jc w:val="left"/>
              <w:rPr>
                <w:rFonts w:ascii="宋体" w:hAnsi="宋体" w:cs="宋体" w:eastAsia="宋体" w:hint="default"/>
                <w:sz w:val="21"/>
                <w:szCs w:val="21"/>
              </w:rPr>
            </w:pPr>
            <w:r>
              <w:rPr>
                <w:rFonts w:ascii="宋体" w:hAnsi="宋体" w:cs="宋体" w:eastAsia="宋体" w:hint="default"/>
                <w:spacing w:val="2"/>
                <w:sz w:val="21"/>
                <w:szCs w:val="21"/>
              </w:rPr>
              <w:t>经公司董事会薪酬及考核委员会考核，公司董事及高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级管理人员</w:t>
            </w:r>
            <w:r>
              <w:rPr>
                <w:rFonts w:ascii="宋体" w:hAnsi="宋体" w:cs="宋体" w:eastAsia="宋体" w:hint="default"/>
                <w:spacing w:val="-38"/>
                <w:sz w:val="21"/>
                <w:szCs w:val="21"/>
              </w:rPr>
              <w:t> </w:t>
            </w: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年度均完成了</w:t>
            </w:r>
            <w:r>
              <w:rPr>
                <w:rFonts w:ascii="宋体" w:hAnsi="宋体" w:cs="宋体" w:eastAsia="宋体" w:hint="default"/>
                <w:spacing w:val="-38"/>
                <w:sz w:val="21"/>
                <w:szCs w:val="21"/>
              </w:rPr>
              <w:t> </w:t>
            </w: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年考核指标，公司已</w:t>
            </w:r>
          </w:p>
          <w:p>
            <w:pPr>
              <w:pStyle w:val="TableParagraph"/>
              <w:spacing w:line="240" w:lineRule="auto" w:before="37"/>
              <w:ind w:left="100" w:right="-4"/>
              <w:jc w:val="left"/>
              <w:rPr>
                <w:rFonts w:ascii="宋体" w:hAnsi="宋体" w:cs="宋体" w:eastAsia="宋体" w:hint="default"/>
                <w:sz w:val="21"/>
                <w:szCs w:val="21"/>
              </w:rPr>
            </w:pPr>
            <w:r>
              <w:rPr>
                <w:rFonts w:ascii="宋体" w:hAnsi="宋体" w:cs="宋体" w:eastAsia="宋体" w:hint="default"/>
                <w:sz w:val="21"/>
                <w:szCs w:val="21"/>
              </w:rPr>
              <w:t>按照</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pacing w:val="-3"/>
                <w:sz w:val="21"/>
                <w:szCs w:val="21"/>
              </w:rPr>
              <w:t>年度薪酬方案发放报酬，支付总额</w:t>
            </w:r>
            <w:r>
              <w:rPr>
                <w:rFonts w:ascii="宋体" w:hAnsi="宋体" w:cs="宋体" w:eastAsia="宋体" w:hint="default"/>
                <w:spacing w:val="-52"/>
                <w:sz w:val="21"/>
                <w:szCs w:val="21"/>
              </w:rPr>
              <w:t> </w:t>
            </w:r>
            <w:r>
              <w:rPr>
                <w:rFonts w:ascii="宋体" w:hAnsi="宋体" w:cs="宋体" w:eastAsia="宋体" w:hint="default"/>
                <w:sz w:val="21"/>
                <w:szCs w:val="21"/>
              </w:rPr>
              <w:t>506.14</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637"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管理人员实际获得的报酬合计</w:t>
            </w:r>
          </w:p>
        </w:tc>
        <w:tc>
          <w:tcPr>
            <w:tcW w:w="5532"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506.14</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spacing w:before="35"/>
        <w:ind w:left="220" w:right="452"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spacing w:line="240" w:lineRule="auto" w:before="11"/>
        <w:rPr>
          <w:rFonts w:ascii="宋体" w:hAnsi="宋体" w:cs="宋体" w:eastAsia="宋体" w:hint="default"/>
          <w:b/>
          <w:bCs/>
          <w:sz w:val="27"/>
          <w:szCs w:val="27"/>
        </w:rPr>
      </w:pPr>
    </w:p>
    <w:tbl>
      <w:tblPr>
        <w:tblW w:w="0" w:type="auto"/>
        <w:jc w:val="left"/>
        <w:tblInd w:w="107" w:type="dxa"/>
        <w:tblLayout w:type="fixed"/>
        <w:tblCellMar>
          <w:top w:w="0" w:type="dxa"/>
          <w:left w:w="0" w:type="dxa"/>
          <w:bottom w:w="0" w:type="dxa"/>
          <w:right w:w="0" w:type="dxa"/>
        </w:tblCellMar>
        <w:tblLook w:val="01E0"/>
      </w:tblPr>
      <w:tblGrid>
        <w:gridCol w:w="2130"/>
        <w:gridCol w:w="2131"/>
        <w:gridCol w:w="2132"/>
        <w:gridCol w:w="2131"/>
      </w:tblGrid>
      <w:tr>
        <w:trPr>
          <w:trHeight w:val="32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工作调整</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工作调整</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工作调整</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273" w:lineRule="auto" w:before="35"/>
        <w:ind w:left="535" w:right="452" w:hanging="316"/>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本报告期内，核心技术团队或关键技术人员（非董事、监事、高级管理人员）等对本公</w:t>
      </w:r>
    </w:p>
    <w:p>
      <w:pPr>
        <w:spacing w:line="544" w:lineRule="auto" w:before="7"/>
        <w:ind w:left="220" w:right="4547" w:firstLine="0"/>
        <w:jc w:val="left"/>
        <w:rPr>
          <w:rFonts w:ascii="宋体" w:hAnsi="宋体" w:cs="宋体" w:eastAsia="宋体" w:hint="default"/>
          <w:sz w:val="21"/>
          <w:szCs w:val="21"/>
        </w:rPr>
      </w:pPr>
      <w:r>
        <w:rPr/>
        <w:pict>
          <v:shape style="position:absolute;margin-left:84.360001pt;margin-top:79.093697pt;width:426.95pt;height:112.7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5"/>
                    <w:gridCol w:w="4730"/>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93</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5032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5125</w:t>
                        </w:r>
                      </w:p>
                    </w:tc>
                  </w:tr>
                  <w:tr>
                    <w:trPr>
                      <w:trHeight w:val="63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休职工人数</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0</w:t>
                        </w:r>
                      </w:p>
                    </w:tc>
                  </w:tr>
                  <w:tr>
                    <w:trPr>
                      <w:trHeight w:val="323" w:hRule="exact"/>
                    </w:trPr>
                    <w:tc>
                      <w:tcPr>
                        <w:tcW w:w="8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专业构成类别</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bl>
                <w:p>
                  <w:pPr/>
                </w:p>
              </w:txbxContent>
            </v:textbox>
            <w10:wrap type="none"/>
          </v:shape>
        </w:pict>
      </w:r>
      <w:r>
        <w:rPr>
          <w:rFonts w:ascii="宋体" w:hAnsi="宋体" w:cs="宋体" w:eastAsia="宋体" w:hint="default"/>
          <w:sz w:val="21"/>
          <w:szCs w:val="21"/>
        </w:rPr>
        <w:t>司核心竞争力有重大影响的人员未发生变动。 </w:t>
      </w:r>
      <w:r>
        <w:rPr>
          <w:rFonts w:ascii="宋体" w:hAnsi="宋体" w:cs="宋体" w:eastAsia="宋体" w:hint="default"/>
          <w:b/>
          <w:bCs/>
          <w:sz w:val="21"/>
          <w:szCs w:val="21"/>
        </w:rPr>
        <w:t>六、母公司和主要子公司的员工情况</w:t>
      </w:r>
      <w:r>
        <w:rPr>
          <w:rFonts w:ascii="宋体" w:hAnsi="宋体" w:cs="宋体" w:eastAsia="宋体" w:hint="default"/>
          <w:b/>
          <w:bCs/>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员工情况</w:t>
      </w:r>
      <w:r>
        <w:rPr>
          <w:rFonts w:ascii="宋体" w:hAnsi="宋体" w:cs="宋体" w:eastAsia="宋体" w:hint="default"/>
          <w:sz w:val="21"/>
          <w:szCs w:val="21"/>
        </w:rPr>
      </w:r>
    </w:p>
    <w:p>
      <w:pPr>
        <w:spacing w:after="0" w:line="544" w:lineRule="auto"/>
        <w:jc w:val="left"/>
        <w:rPr>
          <w:rFonts w:ascii="宋体" w:hAnsi="宋体" w:cs="宋体" w:eastAsia="宋体" w:hint="default"/>
          <w:sz w:val="21"/>
          <w:szCs w:val="21"/>
        </w:rPr>
        <w:sectPr>
          <w:pgSz w:w="11910" w:h="16840"/>
          <w:pgMar w:header="1111" w:footer="978" w:top="1340" w:bottom="1160" w:left="1580" w:right="1340"/>
        </w:sectPr>
      </w:pPr>
    </w:p>
    <w:p>
      <w:pPr>
        <w:spacing w:line="240" w:lineRule="auto" w:before="9"/>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795"/>
        <w:gridCol w:w="4730"/>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628</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888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3134</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187</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288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5125</w:t>
            </w:r>
          </w:p>
        </w:tc>
      </w:tr>
      <w:tr>
        <w:trPr>
          <w:trHeight w:val="322" w:hRule="exact"/>
        </w:trPr>
        <w:tc>
          <w:tcPr>
            <w:tcW w:w="85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52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438</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3220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1415</w:t>
            </w:r>
          </w:p>
        </w:tc>
      </w:tr>
      <w:tr>
        <w:trPr>
          <w:trHeight w:val="63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5125</w:t>
            </w:r>
          </w:p>
        </w:tc>
      </w:tr>
    </w:tbl>
    <w:p>
      <w:pPr>
        <w:spacing w:line="240" w:lineRule="auto" w:before="0"/>
        <w:rPr>
          <w:rFonts w:ascii="宋体" w:hAnsi="宋体" w:cs="宋体" w:eastAsia="宋体" w:hint="default"/>
          <w:b/>
          <w:bCs/>
          <w:sz w:val="20"/>
          <w:szCs w:val="20"/>
        </w:rPr>
      </w:pPr>
    </w:p>
    <w:p>
      <w:pPr>
        <w:pStyle w:val="Heading5"/>
        <w:spacing w:line="240" w:lineRule="auto"/>
        <w:ind w:left="220" w:right="110"/>
        <w:jc w:val="left"/>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pStyle w:val="BodyText"/>
        <w:spacing w:line="273" w:lineRule="auto" w:before="37"/>
        <w:ind w:left="220" w:right="107" w:firstLine="420"/>
        <w:jc w:val="left"/>
      </w:pPr>
      <w:r>
        <w:rPr/>
        <w:t>本公司的薪酬政策以服务发展战略、符合经营业绩、反映岗位价值、具有市场竞争力、 </w:t>
      </w:r>
      <w:r>
        <w:rPr>
          <w:spacing w:val="-3"/>
        </w:rPr>
        <w:t>体现内部公平性为原则。公司员工的薪酬由固定薪酬与浮动薪酬两方面构成，固定薪酬是以</w:t>
      </w:r>
      <w:r>
        <w:rPr>
          <w:spacing w:val="-79"/>
        </w:rPr>
        <w:t> </w:t>
      </w:r>
      <w:r>
        <w:rPr>
          <w:spacing w:val="-79"/>
        </w:rPr>
      </w:r>
      <w:r>
        <w:rPr>
          <w:spacing w:val="-3"/>
        </w:rPr>
        <w:t>岗位价值为主、结合贡献和能力等因素；浮动薪酬是以绩效为导向，结合当期的公司整体业</w:t>
      </w:r>
      <w:r>
        <w:rPr>
          <w:spacing w:val="-81"/>
        </w:rPr>
        <w:t> </w:t>
      </w:r>
      <w:r>
        <w:rPr>
          <w:spacing w:val="-81"/>
        </w:rPr>
      </w:r>
      <w:r>
        <w:rPr/>
        <w:t>绩、团队绩效、员工个人绩效。</w:t>
      </w:r>
    </w:p>
    <w:p>
      <w:pPr>
        <w:pStyle w:val="BodyText"/>
        <w:spacing w:line="273" w:lineRule="auto" w:before="7"/>
        <w:ind w:left="220" w:right="218" w:firstLine="420"/>
        <w:jc w:val="both"/>
      </w:pPr>
      <w:r>
        <w:rPr>
          <w:spacing w:val="-3"/>
        </w:rPr>
        <w:t>公司还为员工提供完善的福利保障，为员工缴纳社会保险和住房公积金，并提供补充医</w:t>
      </w:r>
      <w:r>
        <w:rPr/>
        <w:t> </w:t>
      </w:r>
      <w:r>
        <w:rPr>
          <w:spacing w:val="-3"/>
        </w:rPr>
        <w:t>疗保险，年度健康体检、年度员工旅游、节日礼金等，并不定期地组织各种员工活动，为员</w:t>
      </w:r>
      <w:r>
        <w:rPr>
          <w:spacing w:val="-84"/>
        </w:rPr>
        <w:t> </w:t>
      </w:r>
      <w:r>
        <w:rPr>
          <w:spacing w:val="-84"/>
        </w:rPr>
      </w:r>
      <w:r>
        <w:rPr/>
        <w:t>工创造良好的工作、生活条件。</w:t>
      </w:r>
    </w:p>
    <w:p>
      <w:pPr>
        <w:spacing w:line="240" w:lineRule="auto" w:before="6"/>
        <w:rPr>
          <w:rFonts w:ascii="宋体" w:hAnsi="宋体" w:cs="宋体" w:eastAsia="宋体" w:hint="default"/>
          <w:sz w:val="24"/>
          <w:szCs w:val="24"/>
        </w:rPr>
      </w:pPr>
    </w:p>
    <w:p>
      <w:pPr>
        <w:pStyle w:val="Heading5"/>
        <w:spacing w:line="240" w:lineRule="auto" w:before="0"/>
        <w:ind w:left="220" w:right="110"/>
        <w:jc w:val="left"/>
        <w:rPr>
          <w:b w:val="0"/>
          <w:bCs w:val="0"/>
        </w:rPr>
      </w:pPr>
      <w:r>
        <w:rPr>
          <w:rFonts w:ascii="宋体" w:hAnsi="宋体" w:cs="宋体" w:eastAsia="宋体" w:hint="default"/>
        </w:rPr>
        <w:t>(</w:t>
      </w:r>
      <w:r>
        <w:rPr/>
        <w:t>三</w:t>
      </w:r>
      <w:r>
        <w:rPr>
          <w:rFonts w:ascii="宋体" w:hAnsi="宋体" w:cs="宋体" w:eastAsia="宋体" w:hint="default"/>
        </w:rPr>
        <w:t>)</w:t>
      </w:r>
      <w:r>
        <w:rPr/>
        <w:t>培训计划</w:t>
      </w:r>
      <w:r>
        <w:rPr>
          <w:b w:val="0"/>
          <w:bCs w:val="0"/>
        </w:rPr>
      </w:r>
    </w:p>
    <w:p>
      <w:pPr>
        <w:pStyle w:val="BodyText"/>
        <w:spacing w:line="273" w:lineRule="auto" w:before="37"/>
        <w:ind w:left="220" w:right="218" w:firstLine="420"/>
        <w:jc w:val="both"/>
      </w:pPr>
      <w:r>
        <w:rPr>
          <w:spacing w:val="-3"/>
        </w:rPr>
        <w:t>根据公司发展战略和教育培训规划，制定年度培训计划，整合内外部培训资源，开展工</w:t>
      </w:r>
      <w:r>
        <w:rPr/>
        <w:t> </w:t>
      </w:r>
      <w:r>
        <w:rPr>
          <w:spacing w:val="-3"/>
        </w:rPr>
        <w:t>作技能、业务知识等各项培训工作，为公司人才的培训培养提供支持，为员工专业能力的提</w:t>
      </w:r>
      <w:r>
        <w:rPr>
          <w:spacing w:val="-81"/>
        </w:rPr>
        <w:t> </w:t>
      </w:r>
      <w:r>
        <w:rPr>
          <w:spacing w:val="-81"/>
        </w:rPr>
      </w:r>
      <w:r>
        <w:rPr/>
        <w:t>升与成长提供支持。</w:t>
      </w:r>
    </w:p>
    <w:p>
      <w:pPr>
        <w:spacing w:line="240" w:lineRule="auto" w:before="6"/>
        <w:rPr>
          <w:rFonts w:ascii="宋体" w:hAnsi="宋体" w:cs="宋体" w:eastAsia="宋体" w:hint="default"/>
          <w:sz w:val="24"/>
          <w:szCs w:val="24"/>
        </w:rPr>
      </w:pPr>
    </w:p>
    <w:p>
      <w:pPr>
        <w:pStyle w:val="Heading5"/>
        <w:spacing w:line="240" w:lineRule="auto" w:before="0"/>
        <w:ind w:left="220" w:right="110"/>
        <w:jc w:val="left"/>
        <w:rPr>
          <w:b w:val="0"/>
          <w:bCs w:val="0"/>
        </w:rPr>
      </w:pPr>
      <w:r>
        <w:rPr>
          <w:rFonts w:ascii="宋体" w:hAnsi="宋体" w:cs="宋体" w:eastAsia="宋体" w:hint="default"/>
        </w:rPr>
        <w:t>(</w:t>
      </w:r>
      <w:r>
        <w:rPr/>
        <w:t>四</w:t>
      </w:r>
      <w:r>
        <w:rPr>
          <w:rFonts w:ascii="宋体" w:hAnsi="宋体" w:cs="宋体" w:eastAsia="宋体" w:hint="default"/>
        </w:rPr>
        <w:t>)</w:t>
      </w:r>
      <w:r>
        <w:rPr/>
        <w:t>专业构成统计图</w:t>
      </w:r>
      <w:r>
        <w:rPr>
          <w:b w:val="0"/>
          <w:bCs w:val="0"/>
        </w:rPr>
      </w:r>
    </w:p>
    <w:p>
      <w:pPr>
        <w:spacing w:line="240" w:lineRule="auto" w:before="4"/>
        <w:rPr>
          <w:rFonts w:ascii="宋体" w:hAnsi="宋体" w:cs="宋体" w:eastAsia="宋体" w:hint="default"/>
          <w:b/>
          <w:bCs/>
          <w:sz w:val="14"/>
          <w:szCs w:val="14"/>
        </w:rPr>
      </w:pPr>
    </w:p>
    <w:p>
      <w:pPr>
        <w:spacing w:line="2534" w:lineRule="exact"/>
        <w:ind w:left="220"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2523167" cy="160934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3" cstate="print"/>
                    <a:stretch>
                      <a:fillRect/>
                    </a:stretch>
                  </pic:blipFill>
                  <pic:spPr>
                    <a:xfrm>
                      <a:off x="0" y="0"/>
                      <a:ext cx="2523167" cy="1609344"/>
                    </a:xfrm>
                    <a:prstGeom prst="rect">
                      <a:avLst/>
                    </a:prstGeom>
                  </pic:spPr>
                </pic:pic>
              </a:graphicData>
            </a:graphic>
          </wp:inline>
        </w:drawing>
      </w:r>
      <w:r>
        <w:rPr>
          <w:rFonts w:ascii="宋体" w:hAnsi="宋体" w:cs="宋体" w:eastAsia="宋体" w:hint="default"/>
          <w:position w:val="-50"/>
          <w:sz w:val="20"/>
          <w:szCs w:val="20"/>
        </w:rPr>
      </w:r>
    </w:p>
    <w:p>
      <w:pPr>
        <w:spacing w:before="124"/>
        <w:ind w:left="220" w:right="1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1111" w:footer="978" w:top="1340" w:bottom="1160" w:left="1580" w:right="1580"/>
        </w:sectPr>
      </w:pPr>
    </w:p>
    <w:p>
      <w:pPr>
        <w:spacing w:line="240" w:lineRule="auto" w:before="5"/>
        <w:rPr>
          <w:rFonts w:ascii="宋体" w:hAnsi="宋体" w:cs="宋体" w:eastAsia="宋体" w:hint="default"/>
          <w:b/>
          <w:bCs/>
          <w:sz w:val="16"/>
          <w:szCs w:val="16"/>
        </w:rPr>
      </w:pPr>
    </w:p>
    <w:p>
      <w:pPr>
        <w:spacing w:line="2860" w:lineRule="exact"/>
        <w:ind w:left="140"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156396" cy="181660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4" cstate="print"/>
                    <a:stretch>
                      <a:fillRect/>
                    </a:stretch>
                  </pic:blipFill>
                  <pic:spPr>
                    <a:xfrm>
                      <a:off x="0" y="0"/>
                      <a:ext cx="3156396" cy="1816607"/>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8"/>
        <w:rPr>
          <w:rFonts w:ascii="宋体" w:hAnsi="宋体" w:cs="宋体" w:eastAsia="宋体" w:hint="default"/>
          <w:b/>
          <w:bCs/>
          <w:sz w:val="15"/>
          <w:szCs w:val="15"/>
        </w:rPr>
      </w:pPr>
    </w:p>
    <w:p>
      <w:pPr>
        <w:spacing w:before="13"/>
        <w:ind w:left="31" w:right="109" w:firstLine="0"/>
        <w:jc w:val="center"/>
        <w:rPr>
          <w:rFonts w:ascii="宋体" w:hAnsi="宋体" w:cs="宋体" w:eastAsia="宋体" w:hint="default"/>
          <w:sz w:val="28"/>
          <w:szCs w:val="28"/>
        </w:rPr>
      </w:pPr>
      <w:r>
        <w:rPr>
          <w:rFonts w:ascii="宋体" w:hAnsi="宋体" w:cs="宋体" w:eastAsia="宋体" w:hint="default"/>
          <w:b/>
          <w:bCs/>
          <w:sz w:val="28"/>
          <w:szCs w:val="28"/>
        </w:rPr>
        <w:t>第八节</w:t>
      </w:r>
      <w:r>
        <w:rPr>
          <w:rFonts w:ascii="宋体" w:hAnsi="宋体" w:cs="宋体" w:eastAsia="宋体" w:hint="default"/>
          <w:b/>
          <w:bCs/>
          <w:spacing w:val="-4"/>
          <w:sz w:val="28"/>
          <w:szCs w:val="28"/>
        </w:rPr>
        <w:t> </w:t>
      </w:r>
      <w:r>
        <w:rPr>
          <w:rFonts w:ascii="宋体" w:hAnsi="宋体" w:cs="宋体" w:eastAsia="宋体" w:hint="default"/>
          <w:b/>
          <w:bCs/>
          <w:sz w:val="28"/>
          <w:szCs w:val="28"/>
        </w:rPr>
        <w:t>公司治理</w:t>
      </w:r>
      <w:r>
        <w:rPr>
          <w:rFonts w:ascii="宋体" w:hAnsi="宋体" w:cs="宋体" w:eastAsia="宋体" w:hint="default"/>
          <w:sz w:val="28"/>
          <w:szCs w:val="28"/>
        </w:rPr>
      </w:r>
    </w:p>
    <w:p>
      <w:pPr>
        <w:spacing w:line="240" w:lineRule="auto" w:before="12"/>
        <w:rPr>
          <w:rFonts w:ascii="宋体" w:hAnsi="宋体" w:cs="宋体" w:eastAsia="宋体" w:hint="default"/>
          <w:b/>
          <w:bCs/>
          <w:sz w:val="35"/>
          <w:szCs w:val="35"/>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sz w:val="21"/>
          <w:szCs w:val="21"/>
        </w:rPr>
      </w:r>
    </w:p>
    <w:p>
      <w:pPr>
        <w:pStyle w:val="BodyText"/>
        <w:spacing w:line="273" w:lineRule="auto" w:before="37"/>
        <w:ind w:left="560" w:right="207" w:hanging="420"/>
        <w:jc w:val="left"/>
      </w:pPr>
      <w:r>
        <w:rPr>
          <w:rFonts w:ascii="宋体" w:hAnsi="宋体" w:cs="宋体" w:eastAsia="宋体" w:hint="default"/>
          <w:b/>
          <w:bCs/>
        </w:rPr>
        <w:t>（一）公司治理情况</w:t>
      </w:r>
      <w:r>
        <w:rPr>
          <w:rFonts w:ascii="宋体" w:hAnsi="宋体" w:cs="宋体" w:eastAsia="宋体" w:hint="default"/>
          <w:b/>
          <w:bCs/>
          <w:spacing w:val="1"/>
          <w:w w:val="99"/>
        </w:rPr>
        <w:t> </w:t>
      </w:r>
      <w:r>
        <w:rPr>
          <w:spacing w:val="-13"/>
        </w:rPr>
        <w:t>公司严格按照《公司法》、《证券法》、《上海证券交易所股票上市规则》《上市公司治理</w:t>
      </w:r>
    </w:p>
    <w:p>
      <w:pPr>
        <w:pStyle w:val="BodyText"/>
        <w:spacing w:line="240" w:lineRule="auto" w:before="7"/>
        <w:ind w:left="140" w:right="0"/>
        <w:jc w:val="both"/>
      </w:pPr>
      <w:r>
        <w:rPr/>
        <w:t>准则</w:t>
      </w:r>
      <w:r>
        <w:rPr>
          <w:spacing w:val="-61"/>
        </w:rPr>
        <w:t>》</w:t>
      </w:r>
      <w:r>
        <w:rPr/>
        <w:t>和其</w:t>
      </w:r>
      <w:r>
        <w:rPr>
          <w:spacing w:val="-2"/>
        </w:rPr>
        <w:t>他</w:t>
      </w:r>
      <w:r>
        <w:rPr/>
        <w:t>法律法规的规定</w:t>
      </w:r>
      <w:r>
        <w:rPr>
          <w:spacing w:val="-61"/>
        </w:rPr>
        <w:t>，</w:t>
      </w:r>
      <w:r>
        <w:rPr/>
        <w:t>按照</w:t>
      </w:r>
      <w:r>
        <w:rPr>
          <w:spacing w:val="-2"/>
        </w:rPr>
        <w:t>公</w:t>
      </w:r>
      <w:r>
        <w:rPr>
          <w:spacing w:val="-61"/>
        </w:rPr>
        <w:t>司</w:t>
      </w:r>
      <w:r>
        <w:rPr/>
        <w:t>《章程</w:t>
      </w:r>
      <w:r>
        <w:rPr>
          <w:spacing w:val="-106"/>
        </w:rPr>
        <w:t>》</w:t>
      </w:r>
      <w:r>
        <w:rPr>
          <w:spacing w:val="-165"/>
        </w:rPr>
        <w:t>、</w:t>
      </w:r>
      <w:r>
        <w:rPr>
          <w:spacing w:val="-2"/>
        </w:rPr>
        <w:t>《</w:t>
      </w:r>
      <w:r>
        <w:rPr/>
        <w:t>股东大会议事规则</w:t>
      </w:r>
      <w:r>
        <w:rPr>
          <w:spacing w:val="-105"/>
        </w:rPr>
        <w:t>》</w:t>
      </w:r>
      <w:r>
        <w:rPr>
          <w:spacing w:val="-166"/>
        </w:rPr>
        <w:t>、</w:t>
      </w:r>
      <w:r>
        <w:rPr/>
        <w:t>《</w:t>
      </w:r>
      <w:r>
        <w:rPr>
          <w:spacing w:val="-2"/>
        </w:rPr>
        <w:t>董</w:t>
      </w:r>
      <w:r>
        <w:rPr/>
        <w:t>事会议事规则</w:t>
      </w:r>
      <w:r>
        <w:rPr>
          <w:spacing w:val="-104"/>
        </w:rPr>
        <w:t>》</w:t>
      </w:r>
      <w:r>
        <w:rPr/>
        <w:t>、</w:t>
      </w:r>
    </w:p>
    <w:p>
      <w:pPr>
        <w:pStyle w:val="BodyText"/>
        <w:spacing w:line="273" w:lineRule="auto" w:before="37"/>
        <w:ind w:left="140" w:right="107"/>
        <w:jc w:val="left"/>
      </w:pPr>
      <w:r>
        <w:rPr>
          <w:spacing w:val="-6"/>
        </w:rPr>
        <w:t>《监事会议事规则》、《独立董事工作制度》等规章制度要求，不断完善公司法人治理结构，</w:t>
      </w:r>
      <w:r>
        <w:rPr>
          <w:spacing w:val="-71"/>
        </w:rPr>
        <w:t> </w:t>
      </w:r>
      <w:r>
        <w:rPr>
          <w:spacing w:val="-71"/>
        </w:rPr>
      </w:r>
      <w:r>
        <w:rPr>
          <w:spacing w:val="-3"/>
        </w:rPr>
        <w:t>规范公司运作，提高公司治理水平，确保公司稳健经营，实现各利益相关者的利益均衡化和</w:t>
      </w:r>
      <w:r>
        <w:rPr>
          <w:spacing w:val="-81"/>
        </w:rPr>
        <w:t> </w:t>
      </w:r>
      <w:r>
        <w:rPr>
          <w:spacing w:val="-81"/>
        </w:rPr>
      </w:r>
      <w:r>
        <w:rPr/>
        <w:t>最大化，保护公司及全体股东的利益。截至报告期末，公司治理的实际情况符合《公司法》 和中国证监会有关上市公司治理规范性文件的要求。</w:t>
      </w:r>
    </w:p>
    <w:p>
      <w:pPr>
        <w:pStyle w:val="BodyText"/>
        <w:spacing w:line="240" w:lineRule="auto" w:before="7"/>
        <w:ind w:left="560" w:right="3632"/>
        <w:jc w:val="left"/>
      </w:pPr>
      <w:r>
        <w:rPr>
          <w:rFonts w:ascii="宋体" w:hAnsi="宋体" w:cs="宋体" w:eastAsia="宋体" w:hint="default"/>
        </w:rPr>
        <w:t>2012</w:t>
      </w:r>
      <w:r>
        <w:rPr>
          <w:rFonts w:ascii="宋体" w:hAnsi="宋体" w:cs="宋体" w:eastAsia="宋体" w:hint="default"/>
          <w:spacing w:val="-53"/>
        </w:rPr>
        <w:t> </w:t>
      </w:r>
      <w:r>
        <w:rPr/>
        <w:t>年公司治理情况具体如下：</w:t>
      </w:r>
    </w:p>
    <w:p>
      <w:pPr>
        <w:pStyle w:val="Heading5"/>
        <w:spacing w:line="240" w:lineRule="auto" w:before="37"/>
        <w:ind w:left="560" w:right="3632"/>
        <w:jc w:val="left"/>
        <w:rPr>
          <w:b w:val="0"/>
          <w:bCs w:val="0"/>
        </w:rPr>
      </w:pPr>
      <w:r>
        <w:rPr>
          <w:rFonts w:ascii="宋体" w:hAnsi="宋体" w:cs="宋体" w:eastAsia="宋体" w:hint="default"/>
        </w:rPr>
        <w:t>1.</w:t>
      </w:r>
      <w:r>
        <w:rPr>
          <w:rFonts w:ascii="宋体" w:hAnsi="宋体" w:cs="宋体" w:eastAsia="宋体" w:hint="default"/>
          <w:spacing w:val="39"/>
        </w:rPr>
        <w:t> </w:t>
      </w:r>
      <w:r>
        <w:rPr/>
        <w:t>股东和股东大会</w:t>
      </w:r>
      <w:r>
        <w:rPr>
          <w:b w:val="0"/>
          <w:bCs w:val="0"/>
        </w:rPr>
      </w:r>
    </w:p>
    <w:p>
      <w:pPr>
        <w:pStyle w:val="BodyText"/>
        <w:spacing w:line="240" w:lineRule="auto" w:before="37"/>
        <w:ind w:left="560" w:right="0"/>
        <w:jc w:val="left"/>
      </w:pPr>
      <w:r>
        <w:rPr/>
        <w:t>报告期内</w:t>
      </w:r>
      <w:r>
        <w:rPr>
          <w:spacing w:val="-76"/>
        </w:rPr>
        <w:t>，</w:t>
      </w:r>
      <w:r>
        <w:rPr/>
        <w:t>公司共召开</w:t>
      </w:r>
      <w:r>
        <w:rPr>
          <w:spacing w:val="-53"/>
        </w:rPr>
        <w:t> </w:t>
      </w:r>
      <w:r>
        <w:rPr>
          <w:rFonts w:ascii="宋体" w:hAnsi="宋体" w:cs="宋体" w:eastAsia="宋体" w:hint="default"/>
        </w:rPr>
        <w:t>3</w:t>
      </w:r>
      <w:r>
        <w:rPr>
          <w:rFonts w:ascii="宋体" w:hAnsi="宋体" w:cs="宋体" w:eastAsia="宋体" w:hint="default"/>
          <w:spacing w:val="-53"/>
        </w:rPr>
        <w:t> </w:t>
      </w:r>
      <w:r>
        <w:rPr/>
        <w:t>次股东大会</w:t>
      </w:r>
      <w:r>
        <w:rPr>
          <w:spacing w:val="-76"/>
        </w:rPr>
        <w:t>。</w:t>
      </w:r>
      <w:r>
        <w:rPr/>
        <w:t>股东大会的召集</w:t>
      </w:r>
      <w:r>
        <w:rPr>
          <w:spacing w:val="-76"/>
        </w:rPr>
        <w:t>、</w:t>
      </w:r>
      <w:r>
        <w:rPr/>
        <w:t>召开及表决程序符</w:t>
      </w:r>
      <w:r>
        <w:rPr>
          <w:spacing w:val="-76"/>
        </w:rPr>
        <w:t>合</w:t>
      </w:r>
      <w:r>
        <w:rPr/>
        <w:t>《公司法</w:t>
      </w:r>
      <w:r>
        <w:rPr>
          <w:spacing w:val="-105"/>
        </w:rPr>
        <w:t>》</w:t>
      </w:r>
      <w:r>
        <w:rPr/>
        <w:t>、</w:t>
      </w:r>
    </w:p>
    <w:p>
      <w:pPr>
        <w:pStyle w:val="BodyText"/>
        <w:spacing w:line="273" w:lineRule="auto" w:before="37"/>
        <w:ind w:left="140" w:right="218"/>
        <w:jc w:val="both"/>
      </w:pPr>
      <w:r>
        <w:rPr>
          <w:spacing w:val="-3"/>
        </w:rPr>
        <w:t>《公司章程》和《股东大会议事规则》的规定，且经律师现场见证并对其合法性出具了法律</w:t>
      </w:r>
      <w:r>
        <w:rPr>
          <w:spacing w:val="-81"/>
        </w:rPr>
        <w:t> </w:t>
      </w:r>
      <w:r>
        <w:rPr>
          <w:spacing w:val="-81"/>
        </w:rPr>
      </w:r>
      <w:r>
        <w:rPr>
          <w:spacing w:val="-3"/>
        </w:rPr>
        <w:t>意见书。公司公平对待所有股东，建立和股东沟通的有效渠道，充分保证股东依法行使股东</w:t>
      </w:r>
      <w:r>
        <w:rPr>
          <w:spacing w:val="-80"/>
        </w:rPr>
        <w:t> </w:t>
      </w:r>
      <w:r>
        <w:rPr>
          <w:spacing w:val="-80"/>
        </w:rPr>
      </w:r>
      <w:r>
        <w:rPr/>
        <w:t>权利，使其对重大事项享有知情权和决策参与权。</w:t>
      </w:r>
    </w:p>
    <w:p>
      <w:pPr>
        <w:spacing w:line="273" w:lineRule="auto" w:before="7"/>
        <w:ind w:left="561" w:right="110" w:hanging="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控股股东与上市公司</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控股股东行为规范，通过股东大会行使出资人的权利，没有超越股东大会直接或间接干</w:t>
      </w:r>
    </w:p>
    <w:p>
      <w:pPr>
        <w:pStyle w:val="BodyText"/>
        <w:spacing w:line="273" w:lineRule="auto" w:before="7"/>
        <w:ind w:left="140" w:right="216"/>
        <w:jc w:val="both"/>
      </w:pPr>
      <w:r>
        <w:rPr>
          <w:spacing w:val="-3"/>
        </w:rPr>
        <w:t>预公司的决策与日常经营。公司的重大决策均由股东大会和董事会规范作出。公司与控股股</w:t>
      </w:r>
      <w:r>
        <w:rPr>
          <w:spacing w:val="-79"/>
        </w:rPr>
        <w:t> </w:t>
      </w:r>
      <w:r>
        <w:rPr>
          <w:spacing w:val="-79"/>
        </w:rPr>
      </w:r>
      <w:r>
        <w:rPr>
          <w:spacing w:val="-3"/>
        </w:rPr>
        <w:t>东在人员、资产、财务上分开，机构和业务各自独立。公司与控股股东之间的关联交易决策</w:t>
      </w:r>
      <w:r>
        <w:rPr>
          <w:spacing w:val="-77"/>
        </w:rPr>
        <w:t> </w:t>
      </w:r>
      <w:r>
        <w:rPr>
          <w:spacing w:val="-77"/>
        </w:rPr>
      </w:r>
      <w:r>
        <w:rPr/>
        <w:t>程序合法、定价合理、披露充分，不存在控股股东占用上市公司资金和资产的情况。</w:t>
      </w:r>
    </w:p>
    <w:p>
      <w:pPr>
        <w:pStyle w:val="Heading5"/>
        <w:spacing w:line="240" w:lineRule="auto" w:before="7"/>
        <w:ind w:left="560" w:right="3632"/>
        <w:jc w:val="left"/>
        <w:rPr>
          <w:b w:val="0"/>
          <w:bCs w:val="0"/>
        </w:rPr>
      </w:pPr>
      <w:r>
        <w:rPr>
          <w:rFonts w:ascii="宋体" w:hAnsi="宋体" w:cs="宋体" w:eastAsia="宋体" w:hint="default"/>
        </w:rPr>
        <w:t>3.</w:t>
      </w:r>
      <w:r>
        <w:rPr>
          <w:rFonts w:ascii="宋体" w:hAnsi="宋体" w:cs="宋体" w:eastAsia="宋体" w:hint="default"/>
          <w:spacing w:val="41"/>
        </w:rPr>
        <w:t> </w:t>
      </w:r>
      <w:r>
        <w:rPr/>
        <w:t>董事会</w:t>
      </w:r>
      <w:r>
        <w:rPr>
          <w:b w:val="0"/>
          <w:bCs w:val="0"/>
        </w:rPr>
      </w:r>
    </w:p>
    <w:p>
      <w:pPr>
        <w:pStyle w:val="BodyText"/>
        <w:spacing w:line="273" w:lineRule="auto" w:before="37"/>
        <w:ind w:left="140" w:right="212" w:firstLine="420"/>
        <w:jc w:val="both"/>
      </w:pPr>
      <w:r>
        <w:rPr>
          <w:spacing w:val="2"/>
        </w:rPr>
        <w:t>公司严格按照《公司法》和《公司章程》规定的程序选举董事。目前公司董事会共有</w:t>
      </w:r>
      <w:r>
        <w:rPr>
          <w:spacing w:val="3"/>
        </w:rPr>
        <w:t> </w:t>
      </w:r>
      <w:r>
        <w:rPr>
          <w:rFonts w:ascii="宋体" w:hAnsi="宋体" w:cs="宋体" w:eastAsia="宋体" w:hint="default"/>
        </w:rPr>
        <w:t>11</w:t>
      </w:r>
      <w:r>
        <w:rPr>
          <w:rFonts w:ascii="宋体" w:hAnsi="宋体" w:cs="宋体" w:eastAsia="宋体" w:hint="default"/>
          <w:spacing w:val="-60"/>
        </w:rPr>
        <w:t> </w:t>
      </w:r>
      <w:r>
        <w:rPr/>
        <w:t>人，其中独立董事</w:t>
      </w:r>
      <w:r>
        <w:rPr>
          <w:spacing w:val="-61"/>
        </w:rPr>
        <w:t> </w:t>
      </w:r>
      <w:r>
        <w:rPr>
          <w:rFonts w:ascii="宋体" w:hAnsi="宋体" w:cs="宋体" w:eastAsia="宋体" w:hint="default"/>
        </w:rPr>
        <w:t>4</w:t>
      </w:r>
      <w:r>
        <w:rPr>
          <w:rFonts w:ascii="宋体" w:hAnsi="宋体" w:cs="宋体" w:eastAsia="宋体" w:hint="default"/>
          <w:spacing w:val="-61"/>
        </w:rPr>
        <w:t> </w:t>
      </w:r>
      <w:r>
        <w:rPr/>
        <w:t>人，</w:t>
      </w:r>
      <w:r>
        <w:rPr>
          <w:spacing w:val="-22"/>
        </w:rPr>
        <w:t> </w:t>
      </w:r>
      <w:r>
        <w:rPr/>
        <w:t>董事会的人数和人员构成符合《公司法》和《关于在上市公司</w:t>
      </w:r>
      <w:r>
        <w:rPr/>
        <w:t> 建立独立董事制度的指导意见》的要求。</w:t>
      </w:r>
    </w:p>
    <w:p>
      <w:pPr>
        <w:pStyle w:val="BodyText"/>
        <w:spacing w:line="273" w:lineRule="auto" w:before="7"/>
        <w:ind w:left="140" w:right="204" w:firstLine="420"/>
        <w:jc w:val="left"/>
      </w:pPr>
      <w:r>
        <w:rPr/>
        <w:t>报告期内，公司共召开</w:t>
      </w:r>
      <w:r>
        <w:rPr>
          <w:spacing w:val="-49"/>
        </w:rPr>
        <w:t> </w:t>
      </w:r>
      <w:r>
        <w:rPr>
          <w:rFonts w:ascii="宋体" w:hAnsi="宋体" w:cs="宋体" w:eastAsia="宋体" w:hint="default"/>
        </w:rPr>
        <w:t>18</w:t>
      </w:r>
      <w:r>
        <w:rPr>
          <w:rFonts w:ascii="宋体" w:hAnsi="宋体" w:cs="宋体" w:eastAsia="宋体" w:hint="default"/>
          <w:spacing w:val="-48"/>
        </w:rPr>
        <w:t> </w:t>
      </w:r>
      <w:r>
        <w:rPr/>
        <w:t>次董事会会议，会议的召集、召开及表决程序均符合《公司 </w:t>
      </w:r>
      <w:r>
        <w:rPr>
          <w:spacing w:val="-10"/>
        </w:rPr>
        <w:t>法》、《公司章程》和《董事会议事规则》的规定。</w:t>
      </w:r>
    </w:p>
    <w:p>
      <w:pPr>
        <w:pStyle w:val="BodyText"/>
        <w:spacing w:line="273" w:lineRule="auto" w:before="7"/>
        <w:ind w:left="140" w:right="110" w:firstLine="420"/>
        <w:jc w:val="left"/>
      </w:pPr>
      <w:r>
        <w:rPr>
          <w:spacing w:val="-6"/>
        </w:rPr>
        <w:t>董事会下设战略委员会、审计委员会、提名委员会和薪酬与考核委员会四个专门委员会。</w:t>
      </w:r>
      <w:r>
        <w:rPr/>
        <w:t> </w:t>
      </w:r>
      <w:r>
        <w:rPr>
          <w:spacing w:val="-3"/>
        </w:rPr>
        <w:t>公司战略委员会设委员五人，其中独立董事二人；审计委员会、提名委员会和薪酬与考核委</w:t>
      </w:r>
      <w:r>
        <w:rPr>
          <w:spacing w:val="-81"/>
        </w:rPr>
        <w:t> </w:t>
      </w:r>
      <w:r>
        <w:rPr>
          <w:spacing w:val="-81"/>
        </w:rPr>
      </w:r>
      <w:r>
        <w:rPr>
          <w:spacing w:val="-3"/>
        </w:rPr>
        <w:t>员会各设委员三人，其中又各有独立董事二人，且主任委员均由独立董事担任。各专门委员</w:t>
      </w:r>
      <w:r>
        <w:rPr>
          <w:spacing w:val="-81"/>
        </w:rPr>
        <w:t> </w:t>
      </w:r>
      <w:r>
        <w:rPr>
          <w:spacing w:val="-81"/>
        </w:rPr>
      </w:r>
      <w:r>
        <w:rPr/>
        <w:t>会均制定了工作细则并严格按照工作细则开展工作。</w:t>
      </w:r>
    </w:p>
    <w:p>
      <w:pPr>
        <w:spacing w:after="0" w:line="273" w:lineRule="auto"/>
        <w:jc w:val="left"/>
        <w:sectPr>
          <w:pgSz w:w="11910" w:h="16840"/>
          <w:pgMar w:header="1111" w:footer="978" w:top="1340" w:bottom="1160" w:left="1660" w:right="1580"/>
        </w:sectPr>
      </w:pPr>
    </w:p>
    <w:p>
      <w:pPr>
        <w:pStyle w:val="BodyText"/>
        <w:spacing w:line="273" w:lineRule="auto" w:before="72"/>
        <w:ind w:left="220" w:right="902" w:firstLine="420"/>
        <w:jc w:val="left"/>
      </w:pPr>
      <w:r>
        <w:rPr>
          <w:spacing w:val="-3"/>
        </w:rPr>
        <w:t>报告期内，董事会下设各委员会分别在战略、审计、提名和薪酬与考核等方面协助董事</w:t>
      </w:r>
      <w:r>
        <w:rPr/>
        <w:t> </w:t>
      </w:r>
      <w:r>
        <w:rPr>
          <w:spacing w:val="-5"/>
        </w:rPr>
        <w:t>会履行决策和监控智能，发挥专业优势，保证了董事会集体决策的合法性、科学性和正确性。</w:t>
      </w:r>
      <w:r>
        <w:rPr>
          <w:spacing w:val="-99"/>
        </w:rPr>
        <w:t> </w:t>
      </w:r>
      <w:r>
        <w:rPr>
          <w:spacing w:val="-99"/>
        </w:rPr>
      </w:r>
      <w:r>
        <w:rPr/>
        <w:t>全体董事都能根据《董事会议事规则》等制度有效行使董事会职权，忠实诚信、勤勉尽责。</w:t>
      </w:r>
    </w:p>
    <w:p>
      <w:pPr>
        <w:pStyle w:val="Heading5"/>
        <w:spacing w:line="240" w:lineRule="auto" w:before="7"/>
        <w:ind w:left="640" w:right="0"/>
        <w:jc w:val="left"/>
        <w:rPr>
          <w:b w:val="0"/>
          <w:bCs w:val="0"/>
        </w:rPr>
      </w:pPr>
      <w:r>
        <w:rPr>
          <w:rFonts w:ascii="宋体" w:hAnsi="宋体" w:cs="宋体" w:eastAsia="宋体" w:hint="default"/>
        </w:rPr>
        <w:t>4.</w:t>
      </w:r>
      <w:r>
        <w:rPr>
          <w:rFonts w:ascii="宋体" w:hAnsi="宋体" w:cs="宋体" w:eastAsia="宋体" w:hint="default"/>
          <w:spacing w:val="41"/>
        </w:rPr>
        <w:t> </w:t>
      </w:r>
      <w:r>
        <w:rPr/>
        <w:t>监事会</w:t>
      </w:r>
      <w:r>
        <w:rPr>
          <w:b w:val="0"/>
          <w:bCs w:val="0"/>
        </w:rPr>
      </w:r>
    </w:p>
    <w:p>
      <w:pPr>
        <w:pStyle w:val="BodyText"/>
        <w:spacing w:line="273" w:lineRule="auto" w:before="37"/>
        <w:ind w:left="220" w:right="1017" w:firstLine="420"/>
        <w:jc w:val="both"/>
      </w:pPr>
      <w:r>
        <w:rPr>
          <w:spacing w:val="-2"/>
        </w:rPr>
        <w:t>公司严格按照《公司法》和《公司章程》规定的程序选举监事。目前公司监事会共有</w:t>
      </w:r>
      <w:r>
        <w:rPr>
          <w:spacing w:val="-27"/>
        </w:rPr>
        <w:t> </w:t>
      </w:r>
      <w:r>
        <w:rPr>
          <w:rFonts w:ascii="宋体" w:hAnsi="宋体" w:cs="宋体" w:eastAsia="宋体" w:hint="default"/>
        </w:rPr>
        <w:t>3 </w:t>
      </w:r>
      <w:r>
        <w:rPr/>
        <w:t>人，其中职工代表监事</w:t>
      </w:r>
      <w:r>
        <w:rPr>
          <w:spacing w:val="-43"/>
        </w:rPr>
        <w:t> </w:t>
      </w:r>
      <w:r>
        <w:rPr>
          <w:rFonts w:ascii="宋体" w:hAnsi="宋体" w:cs="宋体" w:eastAsia="宋体" w:hint="default"/>
        </w:rPr>
        <w:t>1</w:t>
      </w:r>
      <w:r>
        <w:rPr>
          <w:rFonts w:ascii="宋体" w:hAnsi="宋体" w:cs="宋体" w:eastAsia="宋体" w:hint="default"/>
          <w:spacing w:val="-43"/>
        </w:rPr>
        <w:t> </w:t>
      </w:r>
      <w:r>
        <w:rPr>
          <w:spacing w:val="-4"/>
        </w:rPr>
        <w:t>人，监事会的人员构成符合法律法规的要求。《公司章程》和《监</w:t>
      </w:r>
      <w:r>
        <w:rPr/>
        <w:t> 事会议事规则》对监事会的职权、议事规则和程序均有明确规定。</w:t>
      </w:r>
    </w:p>
    <w:p>
      <w:pPr>
        <w:pStyle w:val="BodyText"/>
        <w:spacing w:line="273" w:lineRule="auto" w:before="7"/>
        <w:ind w:left="220" w:right="1016" w:firstLine="420"/>
        <w:jc w:val="both"/>
      </w:pPr>
      <w:r>
        <w:rPr>
          <w:spacing w:val="-3"/>
        </w:rPr>
        <w:t>报告期内，公司全体监事均认真履职，勤勉诚信，对公司董事、高级管理人员的履职情</w:t>
      </w:r>
      <w:r>
        <w:rPr/>
        <w:t> </w:t>
      </w:r>
      <w:r>
        <w:rPr>
          <w:spacing w:val="-3"/>
        </w:rPr>
        <w:t>况进行监督，及时听取财务报告编制及审计工作开展情况的汇报，积极了解公司内部控制的</w:t>
      </w:r>
      <w:r>
        <w:rPr>
          <w:spacing w:val="-79"/>
        </w:rPr>
        <w:t> </w:t>
      </w:r>
      <w:r>
        <w:rPr>
          <w:spacing w:val="-79"/>
        </w:rPr>
      </w:r>
      <w:r>
        <w:rPr/>
        <w:t>建设与评估，维护公司和股东的利益。</w:t>
      </w:r>
    </w:p>
    <w:p>
      <w:pPr>
        <w:spacing w:line="273" w:lineRule="auto" w:before="7"/>
        <w:ind w:left="640" w:right="924" w:firstLine="0"/>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2"/>
          <w:sz w:val="21"/>
          <w:szCs w:val="21"/>
        </w:rPr>
        <w:t> </w:t>
      </w:r>
      <w:r>
        <w:rPr>
          <w:rFonts w:ascii="宋体" w:hAnsi="宋体" w:cs="宋体" w:eastAsia="宋体" w:hint="default"/>
          <w:b/>
          <w:bCs/>
          <w:sz w:val="21"/>
          <w:szCs w:val="21"/>
        </w:rPr>
        <w:t>绩效评价与激励约束机制</w:t>
      </w:r>
      <w:r>
        <w:rPr>
          <w:rFonts w:ascii="宋体" w:hAnsi="宋体" w:cs="宋体" w:eastAsia="宋体" w:hint="default"/>
          <w:b/>
          <w:bCs/>
          <w:w w:val="99"/>
          <w:sz w:val="21"/>
          <w:szCs w:val="21"/>
        </w:rPr>
        <w:t> </w:t>
      </w:r>
      <w:r>
        <w:rPr>
          <w:rFonts w:ascii="宋体" w:hAnsi="宋体" w:cs="宋体" w:eastAsia="宋体" w:hint="default"/>
          <w:sz w:val="21"/>
          <w:szCs w:val="21"/>
        </w:rPr>
        <w:t>公司已建立合理透明的董事、监事及高级管理人员的绩效评价体系，实施按岗位定职、</w:t>
      </w:r>
    </w:p>
    <w:p>
      <w:pPr>
        <w:pStyle w:val="BodyText"/>
        <w:spacing w:line="273" w:lineRule="auto" w:before="7"/>
        <w:ind w:left="220" w:right="1018"/>
        <w:jc w:val="both"/>
      </w:pPr>
      <w:r>
        <w:rPr>
          <w:spacing w:val="-3"/>
        </w:rPr>
        <w:t>定酬的薪酬体系和管理目标责任考核体系。每年年初，公司董事会明确本年度经营目标和考</w:t>
      </w:r>
      <w:r>
        <w:rPr>
          <w:spacing w:val="-79"/>
        </w:rPr>
        <w:t> </w:t>
      </w:r>
      <w:r>
        <w:rPr>
          <w:spacing w:val="-79"/>
        </w:rPr>
      </w:r>
      <w:r>
        <w:rPr/>
        <w:t>核指标，年终对公司管理层进行考核。</w:t>
      </w:r>
      <w:r>
        <w:rPr>
          <w:rFonts w:ascii="宋体" w:hAnsi="宋体" w:cs="宋体" w:eastAsia="宋体" w:hint="default"/>
        </w:rPr>
        <w:t>2011</w:t>
      </w:r>
      <w:r>
        <w:rPr>
          <w:rFonts w:ascii="宋体" w:hAnsi="宋体" w:cs="宋体" w:eastAsia="宋体" w:hint="default"/>
          <w:spacing w:val="7"/>
        </w:rPr>
        <w:t> </w:t>
      </w:r>
      <w:r>
        <w:rPr/>
        <w:t>年公司实施了股权激励计划，有效地将股东利 益、公司利益和员工个人利益紧密联系起来，为公司的长期持续发展奠定人力资源优势。</w:t>
      </w:r>
    </w:p>
    <w:p>
      <w:pPr>
        <w:spacing w:line="273" w:lineRule="auto" w:before="7"/>
        <w:ind w:left="640" w:right="1017" w:firstLine="0"/>
        <w:jc w:val="both"/>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42"/>
          <w:sz w:val="21"/>
          <w:szCs w:val="21"/>
        </w:rPr>
        <w:t> </w:t>
      </w:r>
      <w:r>
        <w:rPr>
          <w:rFonts w:ascii="宋体" w:hAnsi="宋体" w:cs="宋体" w:eastAsia="宋体" w:hint="default"/>
          <w:b/>
          <w:bCs/>
          <w:sz w:val="21"/>
          <w:szCs w:val="21"/>
        </w:rPr>
        <w:t>信息披露与透明度</w:t>
      </w:r>
      <w:r>
        <w:rPr>
          <w:rFonts w:ascii="宋体" w:hAnsi="宋体" w:cs="宋体" w:eastAsia="宋体" w:hint="default"/>
          <w:b/>
          <w:bCs/>
          <w:w w:val="99"/>
          <w:sz w:val="21"/>
          <w:szCs w:val="21"/>
        </w:rPr>
        <w:t> </w:t>
      </w:r>
      <w:r>
        <w:rPr>
          <w:rFonts w:ascii="宋体" w:hAnsi="宋体" w:cs="宋体" w:eastAsia="宋体" w:hint="default"/>
          <w:spacing w:val="-8"/>
          <w:sz w:val="21"/>
          <w:szCs w:val="21"/>
        </w:rPr>
        <w:t>公司指定董事会秘书负责信息披露工作，并指定《中国证券报》、《上海证券报》和《证</w:t>
      </w:r>
    </w:p>
    <w:p>
      <w:pPr>
        <w:pStyle w:val="BodyText"/>
        <w:spacing w:line="240" w:lineRule="auto" w:before="7"/>
        <w:ind w:left="220" w:right="0"/>
        <w:jc w:val="both"/>
      </w:pPr>
      <w:r>
        <w:rPr>
          <w:spacing w:val="-10"/>
        </w:rPr>
        <w:t>券时报》为公司公开信息披露的报纸；公司严格按照《公司法》、《证券法》、《公司章程》、</w:t>
      </w:r>
    </w:p>
    <w:p>
      <w:pPr>
        <w:pStyle w:val="BodyText"/>
        <w:spacing w:line="273" w:lineRule="auto" w:before="37"/>
        <w:ind w:left="220" w:right="1016"/>
        <w:jc w:val="both"/>
      </w:pPr>
      <w:r>
        <w:rPr>
          <w:spacing w:val="-3"/>
        </w:rPr>
        <w:t>《股票上市规则》和《信息披露管理制度》的要求，真实、准确、完整、及时地披露公司相</w:t>
      </w:r>
      <w:r>
        <w:rPr>
          <w:spacing w:val="-82"/>
        </w:rPr>
        <w:t> </w:t>
      </w:r>
      <w:r>
        <w:rPr>
          <w:spacing w:val="-82"/>
        </w:rPr>
      </w:r>
      <w:r>
        <w:rPr>
          <w:spacing w:val="-3"/>
        </w:rPr>
        <w:t>关信息，并做好信息披露前的保密工作，保证公司信息披露的公开、公平和公正，使所有股</w:t>
      </w:r>
      <w:r>
        <w:rPr>
          <w:spacing w:val="-77"/>
        </w:rPr>
        <w:t> </w:t>
      </w:r>
      <w:r>
        <w:rPr>
          <w:spacing w:val="-77"/>
        </w:rPr>
      </w:r>
      <w:r>
        <w:rPr/>
        <w:t>东都有平等机会获得信息。</w:t>
      </w:r>
    </w:p>
    <w:p>
      <w:pPr>
        <w:pStyle w:val="BodyText"/>
        <w:spacing w:line="273" w:lineRule="auto" w:before="7"/>
        <w:ind w:left="220" w:right="1016" w:firstLine="420"/>
        <w:jc w:val="both"/>
      </w:pPr>
      <w:r>
        <w:rPr>
          <w:spacing w:val="-3"/>
        </w:rPr>
        <w:t>报告期内，公司制定了《银行间债券市场非金融企业债务融资工具信息披露规则》（详</w:t>
      </w:r>
      <w:r>
        <w:rPr/>
        <w:t> 见</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2"/>
        </w:rPr>
        <w:t> </w:t>
      </w:r>
      <w:r>
        <w:rPr>
          <w:spacing w:val="-3"/>
        </w:rPr>
        <w:t>日的《中国证券报》、《上海证券报》、《证券时报》和上海证券交易所</w:t>
      </w:r>
      <w:r>
        <w:rPr/>
        <w:t> 网站</w:t>
      </w:r>
      <w:r>
        <w:rPr>
          <w:spacing w:val="-67"/>
        </w:rPr>
        <w:t> </w:t>
      </w:r>
      <w:r>
        <w:rPr>
          <w:rFonts w:ascii="宋体" w:hAnsi="宋体" w:cs="宋体" w:eastAsia="宋体" w:hint="default"/>
          <w:color w:val="0000FF"/>
          <w:spacing w:val="-67"/>
        </w:rPr>
      </w:r>
      <w:hyperlink r:id="rId10">
        <w:r>
          <w:rPr>
            <w:rFonts w:ascii="宋体" w:hAnsi="宋体" w:cs="宋体" w:eastAsia="宋体" w:hint="default"/>
            <w:color w:val="0000FF"/>
            <w:u w:val="single" w:color="0000FF"/>
          </w:rPr>
          <w:t>www.sse.com.cn</w:t>
        </w:r>
        <w:r>
          <w:rPr>
            <w:rFonts w:ascii="宋体" w:hAnsi="宋体" w:cs="宋体" w:eastAsia="宋体" w:hint="default"/>
            <w:color w:val="0000FF"/>
            <w:spacing w:val="-27"/>
            <w:u w:val="single" w:color="0000FF"/>
          </w:rPr>
          <w:t> </w:t>
        </w:r>
        <w:r>
          <w:rPr>
            <w:rFonts w:ascii="宋体" w:hAnsi="宋体" w:cs="宋体" w:eastAsia="宋体" w:hint="default"/>
            <w:color w:val="0000FF"/>
            <w:spacing w:val="-27"/>
          </w:rPr>
        </w:r>
      </w:hyperlink>
      <w:r>
        <w:rPr/>
        <w:t>），进一步规范了公司在银行间债券市场发行债务融资工具的信息披 露行为。报告期内，公司不存在因信息披露违规受到监管机构批评、谴责或处罚的情况。</w:t>
      </w:r>
    </w:p>
    <w:p>
      <w:pPr>
        <w:spacing w:line="273" w:lineRule="auto" w:before="7"/>
        <w:ind w:left="640" w:right="1019" w:firstLine="0"/>
        <w:jc w:val="both"/>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42"/>
          <w:sz w:val="21"/>
          <w:szCs w:val="21"/>
        </w:rPr>
        <w:t> </w:t>
      </w:r>
      <w:r>
        <w:rPr>
          <w:rFonts w:ascii="宋体" w:hAnsi="宋体" w:cs="宋体" w:eastAsia="宋体" w:hint="default"/>
          <w:b/>
          <w:bCs/>
          <w:sz w:val="21"/>
          <w:szCs w:val="21"/>
        </w:rPr>
        <w:t>投资者关系管理</w:t>
      </w:r>
      <w:r>
        <w:rPr>
          <w:rFonts w:ascii="宋体" w:hAnsi="宋体" w:cs="宋体" w:eastAsia="宋体" w:hint="default"/>
          <w:b/>
          <w:bCs/>
          <w:w w:val="99"/>
          <w:sz w:val="21"/>
          <w:szCs w:val="21"/>
        </w:rPr>
        <w:t> </w:t>
      </w:r>
      <w:r>
        <w:rPr>
          <w:rFonts w:ascii="宋体" w:hAnsi="宋体" w:cs="宋体" w:eastAsia="宋体" w:hint="default"/>
          <w:spacing w:val="-3"/>
          <w:sz w:val="21"/>
          <w:szCs w:val="21"/>
        </w:rPr>
        <w:t>公司注重投资者关系管理，建立了多渠道的沟通平台，在公司网站开辟了网上的投资者</w:t>
      </w:r>
    </w:p>
    <w:p>
      <w:pPr>
        <w:pStyle w:val="BodyText"/>
        <w:spacing w:line="273" w:lineRule="auto" w:before="7"/>
        <w:ind w:left="220" w:right="1016"/>
        <w:jc w:val="both"/>
      </w:pPr>
      <w:r>
        <w:rPr>
          <w:spacing w:val="-3"/>
        </w:rPr>
        <w:t>关系栏目和投资者专用电子信箱。公司建立并执行《投资者关系管理制度》，通过公司主页</w:t>
      </w:r>
      <w:r>
        <w:rPr>
          <w:spacing w:val="-79"/>
        </w:rPr>
        <w:t> </w:t>
      </w:r>
      <w:r>
        <w:rPr>
          <w:spacing w:val="-79"/>
        </w:rPr>
      </w:r>
      <w:r>
        <w:rPr>
          <w:spacing w:val="-3"/>
        </w:rPr>
        <w:t>投资者栏目、投资者咨询电话、投资者邮箱、公司现场接待等多种方式，耐心回答投资者关</w:t>
      </w:r>
      <w:r>
        <w:rPr>
          <w:spacing w:val="-77"/>
        </w:rPr>
        <w:t> </w:t>
      </w:r>
      <w:r>
        <w:rPr>
          <w:spacing w:val="-77"/>
        </w:rPr>
      </w:r>
      <w:r>
        <w:rPr>
          <w:spacing w:val="-3"/>
        </w:rPr>
        <w:t>心的问题，及时准确的将公司状况传递给投资者，认真听取广大投资者对公司经营和战略发</w:t>
      </w:r>
      <w:r>
        <w:rPr>
          <w:spacing w:val="-79"/>
        </w:rPr>
        <w:t> </w:t>
      </w:r>
      <w:r>
        <w:rPr>
          <w:spacing w:val="-79"/>
        </w:rPr>
      </w:r>
      <w:r>
        <w:rPr/>
        <w:t>展的意见和建议。报告期内，公司现场接待投资者来访共</w:t>
      </w:r>
      <w:r>
        <w:rPr>
          <w:spacing w:val="-54"/>
        </w:rPr>
        <w:t> </w:t>
      </w:r>
      <w:r>
        <w:rPr>
          <w:rFonts w:ascii="宋体" w:hAnsi="宋体" w:cs="宋体" w:eastAsia="宋体" w:hint="default"/>
        </w:rPr>
        <w:t>20</w:t>
      </w:r>
      <w:r>
        <w:rPr>
          <w:rFonts w:ascii="宋体" w:hAnsi="宋体" w:cs="宋体" w:eastAsia="宋体" w:hint="default"/>
          <w:spacing w:val="-53"/>
        </w:rPr>
        <w:t> </w:t>
      </w:r>
      <w:r>
        <w:rPr/>
        <w:t>次。</w:t>
      </w:r>
    </w:p>
    <w:p>
      <w:pPr>
        <w:spacing w:line="624" w:lineRule="exact" w:before="66"/>
        <w:ind w:left="220" w:right="2166" w:firstLine="421"/>
        <w:jc w:val="left"/>
        <w:rPr>
          <w:rFonts w:ascii="宋体" w:hAnsi="宋体" w:cs="宋体" w:eastAsia="宋体" w:hint="default"/>
          <w:sz w:val="21"/>
          <w:szCs w:val="21"/>
        </w:rPr>
      </w:pPr>
      <w:r>
        <w:rPr>
          <w:rFonts w:ascii="宋体" w:hAnsi="宋体" w:cs="宋体" w:eastAsia="宋体" w:hint="default"/>
          <w:sz w:val="21"/>
          <w:szCs w:val="21"/>
        </w:rPr>
        <w:t>本公司公司治理与《公司法》和中国证监会相关规定的要求不存在差异。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内幕知情人登记管理情况</w:t>
      </w:r>
      <w:r>
        <w:rPr>
          <w:rFonts w:ascii="宋体" w:hAnsi="宋体" w:cs="宋体" w:eastAsia="宋体" w:hint="default"/>
          <w:sz w:val="21"/>
          <w:szCs w:val="21"/>
        </w:rPr>
      </w:r>
    </w:p>
    <w:p>
      <w:pPr>
        <w:pStyle w:val="BodyText"/>
        <w:spacing w:line="217" w:lineRule="exact"/>
        <w:ind w:left="651" w:right="0" w:firstLine="420"/>
        <w:jc w:val="left"/>
      </w:pPr>
      <w:r>
        <w:rPr>
          <w:spacing w:val="-7"/>
        </w:rPr>
        <w:t>公司《内幕知情人登记管理制度》于</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22</w:t>
      </w:r>
      <w:r>
        <w:rPr>
          <w:rFonts w:ascii="宋体" w:hAnsi="宋体" w:cs="宋体" w:eastAsia="宋体" w:hint="default"/>
          <w:spacing w:val="-52"/>
        </w:rPr>
        <w:t> </w:t>
      </w:r>
      <w:r>
        <w:rPr/>
        <w:t>日经第六届董事会第十二次会</w:t>
      </w:r>
    </w:p>
    <w:p>
      <w:pPr>
        <w:pStyle w:val="BodyText"/>
        <w:spacing w:line="273" w:lineRule="auto" w:before="37"/>
        <w:ind w:left="651" w:right="1017"/>
        <w:jc w:val="both"/>
      </w:pPr>
      <w:r>
        <w:rPr>
          <w:spacing w:val="-3"/>
        </w:rPr>
        <w:t>议审议通过。报告期内，公司严格按照上述制度加强内幕信息的保密管理，完善内幕信</w:t>
      </w:r>
      <w:r>
        <w:rPr>
          <w:spacing w:val="-96"/>
        </w:rPr>
        <w:t> </w:t>
      </w:r>
      <w:r>
        <w:rPr>
          <w:spacing w:val="-96"/>
        </w:rPr>
      </w:r>
      <w:r>
        <w:rPr>
          <w:spacing w:val="-3"/>
        </w:rPr>
        <w:t>息知情人登记备案，经公司自查，未发现内幕信息知情人在影响公司股价的重大敏感信</w:t>
      </w:r>
      <w:r>
        <w:rPr>
          <w:spacing w:val="-97"/>
        </w:rPr>
        <w:t> </w:t>
      </w:r>
      <w:r>
        <w:rPr>
          <w:spacing w:val="-97"/>
        </w:rPr>
      </w:r>
      <w:r>
        <w:rPr/>
        <w:t>息披露前利用内幕信息买卖公司股份的情况。</w:t>
      </w:r>
    </w:p>
    <w:p>
      <w:pPr>
        <w:spacing w:line="240" w:lineRule="auto" w:before="6"/>
        <w:rPr>
          <w:rFonts w:ascii="宋体" w:hAnsi="宋体" w:cs="宋体" w:eastAsia="宋体" w:hint="default"/>
          <w:sz w:val="24"/>
          <w:szCs w:val="24"/>
        </w:rPr>
      </w:pPr>
    </w:p>
    <w:p>
      <w:pPr>
        <w:pStyle w:val="Heading5"/>
        <w:spacing w:line="240" w:lineRule="auto" w:before="0"/>
        <w:ind w:left="220" w:right="0"/>
        <w:jc w:val="both"/>
        <w:rPr>
          <w:b w:val="0"/>
          <w:bCs w:val="0"/>
        </w:rPr>
      </w:pPr>
      <w:r>
        <w:rPr/>
        <w:t>二、股东大会情况简介</w:t>
      </w:r>
      <w:r>
        <w:rPr>
          <w:b w:val="0"/>
          <w:bCs w:val="0"/>
        </w:rPr>
      </w:r>
    </w:p>
    <w:p>
      <w:pPr>
        <w:spacing w:line="240" w:lineRule="auto" w:before="13"/>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134"/>
        <w:gridCol w:w="4110"/>
        <w:gridCol w:w="708"/>
        <w:gridCol w:w="1277"/>
        <w:gridCol w:w="991"/>
      </w:tblGrid>
      <w:tr>
        <w:trPr>
          <w:trHeight w:val="94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73" w:lineRule="auto"/>
              <w:ind w:left="103" w:right="26"/>
              <w:jc w:val="left"/>
              <w:rPr>
                <w:rFonts w:ascii="宋体" w:hAnsi="宋体" w:cs="宋体" w:eastAsia="宋体" w:hint="default"/>
                <w:sz w:val="21"/>
                <w:szCs w:val="21"/>
              </w:rPr>
            </w:pPr>
            <w:r>
              <w:rPr>
                <w:rFonts w:ascii="宋体" w:hAnsi="宋体" w:cs="宋体" w:eastAsia="宋体" w:hint="default"/>
                <w:spacing w:val="36"/>
                <w:sz w:val="21"/>
                <w:szCs w:val="21"/>
              </w:rPr>
              <w:t>决议</w:t>
            </w:r>
            <w:r>
              <w:rPr>
                <w:rFonts w:ascii="宋体" w:hAnsi="宋体" w:cs="宋体" w:eastAsia="宋体" w:hint="default"/>
                <w:spacing w:val="-32"/>
                <w:sz w:val="21"/>
                <w:szCs w:val="21"/>
              </w:rPr>
              <w:t> </w:t>
            </w:r>
            <w:r>
              <w:rPr>
                <w:rFonts w:ascii="宋体" w:hAnsi="宋体" w:cs="宋体" w:eastAsia="宋体" w:hint="default"/>
                <w:sz w:val="21"/>
                <w:szCs w:val="21"/>
              </w:rPr>
              <w:t>情况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指定网站的</w:t>
            </w:r>
            <w:r>
              <w:rPr>
                <w:rFonts w:ascii="宋体" w:hAnsi="宋体" w:cs="宋体" w:eastAsia="宋体" w:hint="default"/>
                <w:spacing w:val="-96"/>
                <w:sz w:val="21"/>
                <w:szCs w:val="21"/>
              </w:rPr>
              <w:t> </w:t>
            </w:r>
            <w:r>
              <w:rPr>
                <w:rFonts w:ascii="宋体" w:hAnsi="宋体" w:cs="宋体" w:eastAsia="宋体" w:hint="default"/>
                <w:sz w:val="21"/>
                <w:szCs w:val="21"/>
              </w:rPr>
              <w:t>查询索引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决议刊</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3" w:lineRule="auto" w:before="37"/>
              <w:ind w:left="103" w:right="26"/>
              <w:jc w:val="left"/>
              <w:rPr>
                <w:rFonts w:ascii="宋体" w:hAnsi="宋体" w:cs="宋体" w:eastAsia="宋体" w:hint="default"/>
                <w:sz w:val="21"/>
                <w:szCs w:val="21"/>
              </w:rPr>
            </w:pPr>
            <w:r>
              <w:rPr>
                <w:rFonts w:ascii="宋体" w:hAnsi="宋体" w:cs="宋体" w:eastAsia="宋体" w:hint="default"/>
                <w:spacing w:val="48"/>
                <w:sz w:val="21"/>
                <w:szCs w:val="21"/>
              </w:rPr>
              <w:t>登的披</w:t>
            </w:r>
            <w:r>
              <w:rPr>
                <w:rFonts w:ascii="宋体" w:hAnsi="宋体" w:cs="宋体" w:eastAsia="宋体" w:hint="default"/>
                <w:spacing w:val="-32"/>
                <w:sz w:val="21"/>
                <w:szCs w:val="21"/>
              </w:rPr>
              <w:t> </w:t>
            </w:r>
            <w:r>
              <w:rPr>
                <w:rFonts w:ascii="宋体" w:hAnsi="宋体" w:cs="宋体" w:eastAsia="宋体" w:hint="default"/>
                <w:sz w:val="21"/>
                <w:szCs w:val="21"/>
              </w:rPr>
              <w:t>露日期</w:t>
            </w:r>
          </w:p>
        </w:tc>
      </w:tr>
    </w:tbl>
    <w:p>
      <w:pPr>
        <w:spacing w:after="0" w:line="273" w:lineRule="auto"/>
        <w:jc w:val="left"/>
        <w:rPr>
          <w:rFonts w:ascii="宋体" w:hAnsi="宋体" w:cs="宋体" w:eastAsia="宋体" w:hint="default"/>
          <w:sz w:val="21"/>
          <w:szCs w:val="21"/>
        </w:rPr>
        <w:sectPr>
          <w:pgSz w:w="11910" w:h="16840"/>
          <w:pgMar w:header="1111" w:footer="978" w:top="1340" w:bottom="1160" w:left="1580" w:right="780"/>
        </w:sectPr>
      </w:pPr>
    </w:p>
    <w:p>
      <w:pPr>
        <w:spacing w:line="240" w:lineRule="auto" w:before="9"/>
        <w:rPr>
          <w:rFonts w:ascii="宋体" w:hAnsi="宋体" w:cs="宋体" w:eastAsia="宋体" w:hint="default"/>
          <w:b/>
          <w:bCs/>
          <w:sz w:val="6"/>
          <w:szCs w:val="6"/>
        </w:rPr>
      </w:pPr>
    </w:p>
    <w:tbl>
      <w:tblPr>
        <w:tblW w:w="0" w:type="auto"/>
        <w:jc w:val="left"/>
        <w:tblInd w:w="287" w:type="dxa"/>
        <w:tblLayout w:type="fixed"/>
        <w:tblCellMar>
          <w:top w:w="0" w:type="dxa"/>
          <w:left w:w="0" w:type="dxa"/>
          <w:bottom w:w="0" w:type="dxa"/>
          <w:right w:w="0" w:type="dxa"/>
        </w:tblCellMar>
        <w:tblLook w:val="01E0"/>
      </w:tblPr>
      <w:tblGrid>
        <w:gridCol w:w="1102"/>
        <w:gridCol w:w="1134"/>
        <w:gridCol w:w="4110"/>
        <w:gridCol w:w="708"/>
        <w:gridCol w:w="1277"/>
        <w:gridCol w:w="991"/>
      </w:tblGrid>
      <w:tr>
        <w:trPr>
          <w:trHeight w:val="281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6"/>
              <w:ind w:left="103" w:right="10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年度 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1.2011</w:t>
            </w:r>
            <w:r>
              <w:rPr>
                <w:rFonts w:ascii="宋体" w:hAnsi="宋体" w:cs="宋体" w:eastAsia="宋体" w:hint="default"/>
                <w:spacing w:val="-55"/>
                <w:sz w:val="21"/>
                <w:szCs w:val="21"/>
              </w:rPr>
              <w:t> </w:t>
            </w:r>
            <w:r>
              <w:rPr>
                <w:rFonts w:ascii="宋体" w:hAnsi="宋体" w:cs="宋体" w:eastAsia="宋体" w:hint="default"/>
                <w:sz w:val="21"/>
                <w:szCs w:val="21"/>
              </w:rPr>
              <w:t>年度董事会工作报告；</w:t>
            </w:r>
            <w:r>
              <w:rPr>
                <w:rFonts w:ascii="宋体" w:hAnsi="宋体" w:cs="宋体" w:eastAsia="宋体" w:hint="default"/>
                <w:sz w:val="21"/>
                <w:szCs w:val="21"/>
              </w:rPr>
              <w:t>2.2011</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年度监事会工作报告；</w:t>
            </w:r>
            <w:r>
              <w:rPr>
                <w:rFonts w:ascii="宋体" w:hAnsi="宋体" w:cs="宋体" w:eastAsia="宋体" w:hint="default"/>
                <w:sz w:val="21"/>
                <w:szCs w:val="21"/>
              </w:rPr>
              <w:t>3.2011</w:t>
            </w:r>
            <w:r>
              <w:rPr>
                <w:rFonts w:ascii="宋体" w:hAnsi="宋体" w:cs="宋体" w:eastAsia="宋体" w:hint="default"/>
                <w:spacing w:val="-55"/>
                <w:sz w:val="21"/>
                <w:szCs w:val="21"/>
              </w:rPr>
              <w:t> </w:t>
            </w:r>
            <w:r>
              <w:rPr>
                <w:rFonts w:ascii="宋体" w:hAnsi="宋体" w:cs="宋体" w:eastAsia="宋体" w:hint="default"/>
                <w:sz w:val="21"/>
                <w:szCs w:val="21"/>
              </w:rPr>
              <w:t>年度报告摘 要及全文；</w:t>
            </w:r>
            <w:r>
              <w:rPr>
                <w:rFonts w:ascii="宋体" w:hAnsi="宋体" w:cs="宋体" w:eastAsia="宋体" w:hint="default"/>
                <w:sz w:val="21"/>
                <w:szCs w:val="21"/>
              </w:rPr>
              <w:t>4.2011</w:t>
            </w:r>
            <w:r>
              <w:rPr>
                <w:rFonts w:ascii="宋体" w:hAnsi="宋体" w:cs="宋体" w:eastAsia="宋体" w:hint="default"/>
                <w:spacing w:val="-54"/>
                <w:sz w:val="21"/>
                <w:szCs w:val="21"/>
              </w:rPr>
              <w:t> </w:t>
            </w:r>
            <w:r>
              <w:rPr>
                <w:rFonts w:ascii="宋体" w:hAnsi="宋体" w:cs="宋体" w:eastAsia="宋体" w:hint="default"/>
                <w:sz w:val="21"/>
                <w:szCs w:val="21"/>
              </w:rPr>
              <w:t>年度财务决算报告及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年财务预算报告；</w:t>
            </w:r>
            <w:r>
              <w:rPr>
                <w:rFonts w:ascii="宋体" w:hAnsi="宋体" w:cs="宋体" w:eastAsia="宋体" w:hint="default"/>
                <w:sz w:val="21"/>
                <w:szCs w:val="21"/>
              </w:rPr>
              <w:t>5.2011</w:t>
            </w:r>
            <w:r>
              <w:rPr>
                <w:rFonts w:ascii="宋体" w:hAnsi="宋体" w:cs="宋体" w:eastAsia="宋体" w:hint="default"/>
                <w:spacing w:val="-55"/>
                <w:sz w:val="21"/>
                <w:szCs w:val="21"/>
              </w:rPr>
              <w:t> </w:t>
            </w:r>
            <w:r>
              <w:rPr>
                <w:rFonts w:ascii="宋体" w:hAnsi="宋体" w:cs="宋体" w:eastAsia="宋体" w:hint="default"/>
                <w:sz w:val="21"/>
                <w:szCs w:val="21"/>
              </w:rPr>
              <w:t>年度利润分 </w:t>
            </w:r>
            <w:r>
              <w:rPr>
                <w:rFonts w:ascii="宋体" w:hAnsi="宋体" w:cs="宋体" w:eastAsia="宋体" w:hint="default"/>
                <w:spacing w:val="-5"/>
                <w:sz w:val="21"/>
                <w:szCs w:val="21"/>
              </w:rPr>
              <w:t>配方案；</w:t>
            </w:r>
            <w:r>
              <w:rPr>
                <w:rFonts w:ascii="宋体" w:hAnsi="宋体" w:cs="宋体" w:eastAsia="宋体" w:hint="default"/>
                <w:spacing w:val="-5"/>
                <w:sz w:val="21"/>
                <w:szCs w:val="21"/>
              </w:rPr>
              <w:t>6.</w:t>
            </w:r>
            <w:r>
              <w:rPr>
                <w:rFonts w:ascii="宋体" w:hAnsi="宋体" w:cs="宋体" w:eastAsia="宋体" w:hint="default"/>
                <w:spacing w:val="-5"/>
                <w:sz w:val="21"/>
                <w:szCs w:val="21"/>
              </w:rPr>
              <w:t>续聘会计师事务所；</w:t>
            </w:r>
            <w:r>
              <w:rPr>
                <w:rFonts w:ascii="宋体" w:hAnsi="宋体" w:cs="宋体" w:eastAsia="宋体" w:hint="default"/>
                <w:spacing w:val="-5"/>
                <w:sz w:val="21"/>
                <w:szCs w:val="21"/>
              </w:rPr>
              <w:t>7.</w:t>
            </w:r>
            <w:r>
              <w:rPr>
                <w:rFonts w:ascii="宋体" w:hAnsi="宋体" w:cs="宋体" w:eastAsia="宋体" w:hint="default"/>
                <w:spacing w:val="-5"/>
                <w:sz w:val="21"/>
                <w:szCs w:val="21"/>
              </w:rPr>
              <w:t>公司董事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长薪酬；</w:t>
            </w:r>
            <w:r>
              <w:rPr>
                <w:rFonts w:ascii="宋体" w:hAnsi="宋体" w:cs="宋体" w:eastAsia="宋体" w:hint="default"/>
                <w:spacing w:val="-5"/>
                <w:sz w:val="21"/>
                <w:szCs w:val="21"/>
              </w:rPr>
              <w:t>8.</w:t>
            </w:r>
            <w:r>
              <w:rPr>
                <w:rFonts w:ascii="宋体" w:hAnsi="宋体" w:cs="宋体" w:eastAsia="宋体" w:hint="default"/>
                <w:spacing w:val="-5"/>
                <w:sz w:val="21"/>
                <w:szCs w:val="21"/>
              </w:rPr>
              <w:t>公司第七届董事会换届选举；</w:t>
            </w:r>
            <w:r>
              <w:rPr>
                <w:rFonts w:ascii="宋体" w:hAnsi="宋体" w:cs="宋体" w:eastAsia="宋体" w:hint="default"/>
                <w:spacing w:val="-5"/>
                <w:sz w:val="21"/>
                <w:szCs w:val="21"/>
              </w:rPr>
              <w:t>9.</w:t>
            </w:r>
            <w:r>
              <w:rPr>
                <w:rFonts w:ascii="宋体" w:hAnsi="宋体" w:cs="宋体" w:eastAsia="宋体" w:hint="default"/>
                <w:spacing w:val="-98"/>
                <w:sz w:val="21"/>
                <w:szCs w:val="21"/>
              </w:rPr>
              <w:t> </w:t>
            </w:r>
            <w:r>
              <w:rPr>
                <w:rFonts w:ascii="宋体" w:hAnsi="宋体" w:cs="宋体" w:eastAsia="宋体" w:hint="default"/>
                <w:sz w:val="21"/>
                <w:szCs w:val="21"/>
              </w:rPr>
              <w:t>与浙江众合机电股份有限公司互保；</w:t>
            </w:r>
            <w:r>
              <w:rPr>
                <w:rFonts w:ascii="宋体" w:hAnsi="宋体" w:cs="宋体" w:eastAsia="宋体" w:hint="default"/>
                <w:sz w:val="21"/>
                <w:szCs w:val="21"/>
              </w:rPr>
              <w:t>10.</w:t>
            </w:r>
            <w:r>
              <w:rPr>
                <w:rFonts w:ascii="宋体" w:hAnsi="宋体" w:cs="宋体" w:eastAsia="宋体" w:hint="default"/>
                <w:sz w:val="21"/>
                <w:szCs w:val="21"/>
              </w:rPr>
              <w:t>第 七届监事会换届选举；</w:t>
            </w:r>
            <w:r>
              <w:rPr>
                <w:rFonts w:ascii="宋体" w:hAnsi="宋体" w:cs="宋体" w:eastAsia="宋体" w:hint="default"/>
                <w:sz w:val="21"/>
                <w:szCs w:val="21"/>
              </w:rPr>
              <w:t>11.</w:t>
            </w:r>
            <w:r>
              <w:rPr>
                <w:rFonts w:ascii="宋体" w:hAnsi="宋体" w:cs="宋体" w:eastAsia="宋体" w:hint="default"/>
                <w:sz w:val="21"/>
                <w:szCs w:val="21"/>
              </w:rPr>
              <w:t>修改公司章程； </w:t>
            </w:r>
            <w:r>
              <w:rPr>
                <w:rFonts w:ascii="宋体" w:hAnsi="宋体" w:cs="宋体" w:eastAsia="宋体" w:hint="default"/>
                <w:sz w:val="21"/>
                <w:szCs w:val="21"/>
              </w:rPr>
              <w:t>12.</w:t>
            </w:r>
            <w:r>
              <w:rPr>
                <w:rFonts w:ascii="宋体" w:hAnsi="宋体" w:cs="宋体" w:eastAsia="宋体" w:hint="default"/>
                <w:sz w:val="21"/>
                <w:szCs w:val="21"/>
              </w:rPr>
              <w:t>独立董事</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年度履职报告的议案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6"/>
              <w:ind w:left="103" w:right="26"/>
              <w:jc w:val="left"/>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z w:val="21"/>
                <w:szCs w:val="21"/>
              </w:rPr>
              <w:t>通过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6"/>
              <w:ind w:left="103" w:right="113"/>
              <w:jc w:val="left"/>
              <w:rPr>
                <w:rFonts w:ascii="宋体" w:hAnsi="宋体" w:cs="宋体" w:eastAsia="宋体" w:hint="default"/>
                <w:sz w:val="21"/>
                <w:szCs w:val="21"/>
              </w:rPr>
            </w:pPr>
            <w:hyperlink r:id="rId25">
              <w:r>
                <w:rPr>
                  <w:rFonts w:ascii="宋体"/>
                  <w:sz w:val="21"/>
                </w:rPr>
                <w:t>www.sse.co</w:t>
              </w:r>
            </w:hyperlink>
            <w:r>
              <w:rPr>
                <w:rFonts w:ascii="宋体"/>
                <w:sz w:val="21"/>
              </w:rPr>
              <w:t> m.cn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6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19</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94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0"/>
                <w:sz w:val="21"/>
                <w:szCs w:val="21"/>
              </w:rPr>
              <w:t> </w:t>
            </w:r>
            <w:r>
              <w:rPr>
                <w:rFonts w:ascii="宋体" w:hAnsi="宋体" w:cs="宋体" w:eastAsia="宋体" w:hint="default"/>
                <w:sz w:val="21"/>
                <w:szCs w:val="21"/>
              </w:rPr>
              <w:t>年第</w:t>
            </w:r>
          </w:p>
          <w:p>
            <w:pPr>
              <w:pStyle w:val="TableParagraph"/>
              <w:spacing w:line="273" w:lineRule="auto" w:before="37"/>
              <w:ind w:left="103" w:right="89"/>
              <w:jc w:val="left"/>
              <w:rPr>
                <w:rFonts w:ascii="宋体" w:hAnsi="宋体" w:cs="宋体" w:eastAsia="宋体" w:hint="default"/>
                <w:sz w:val="21"/>
                <w:szCs w:val="21"/>
              </w:rPr>
            </w:pPr>
            <w:r>
              <w:rPr>
                <w:rFonts w:ascii="宋体" w:hAnsi="宋体" w:cs="宋体" w:eastAsia="宋体" w:hint="default"/>
                <w:spacing w:val="14"/>
                <w:sz w:val="21"/>
                <w:szCs w:val="21"/>
              </w:rPr>
              <w:t>一次临时 </w:t>
            </w:r>
            <w:r>
              <w:rPr>
                <w:rFonts w:ascii="宋体" w:hAnsi="宋体" w:cs="宋体" w:eastAsia="宋体" w:hint="default"/>
                <w:sz w:val="21"/>
                <w:szCs w:val="21"/>
              </w:rPr>
              <w:t>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8</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
                <w:sz w:val="21"/>
                <w:szCs w:val="21"/>
              </w:rPr>
              <w:t> </w:t>
            </w:r>
            <w:r>
              <w:rPr>
                <w:rFonts w:ascii="宋体" w:hAnsi="宋体" w:cs="宋体" w:eastAsia="宋体" w:hint="default"/>
                <w:sz w:val="21"/>
                <w:szCs w:val="21"/>
              </w:rPr>
              <w:t>1.</w:t>
            </w:r>
            <w:r>
              <w:rPr>
                <w:rFonts w:ascii="宋体" w:hAnsi="宋体" w:cs="宋体" w:eastAsia="宋体" w:hint="default"/>
                <w:sz w:val="21"/>
                <w:szCs w:val="21"/>
              </w:rPr>
              <w:t>修改公司章程；</w:t>
            </w:r>
            <w:r>
              <w:rPr>
                <w:rFonts w:ascii="宋体" w:hAnsi="宋体" w:cs="宋体" w:eastAsia="宋体" w:hint="default"/>
                <w:sz w:val="21"/>
                <w:szCs w:val="21"/>
              </w:rPr>
              <w:t>2.</w:t>
            </w:r>
            <w:r>
              <w:rPr>
                <w:rFonts w:ascii="宋体" w:hAnsi="宋体" w:cs="宋体" w:eastAsia="宋体" w:hint="default"/>
                <w:sz w:val="21"/>
                <w:szCs w:val="21"/>
              </w:rPr>
              <w:t>变更公司监事的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全部</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5"/>
              <w:ind w:left="103" w:right="161"/>
              <w:jc w:val="left"/>
              <w:rPr>
                <w:rFonts w:ascii="Times New Roman" w:hAnsi="Times New Roman" w:cs="Times New Roman" w:eastAsia="Times New Roman" w:hint="default"/>
                <w:sz w:val="21"/>
                <w:szCs w:val="21"/>
              </w:rPr>
            </w:pPr>
            <w:hyperlink r:id="rId25">
              <w:r>
                <w:rPr>
                  <w:rFonts w:ascii="Times New Roman"/>
                  <w:spacing w:val="-2"/>
                  <w:sz w:val="21"/>
                </w:rPr>
                <w:t>www.sse.co</w:t>
              </w:r>
            </w:hyperlink>
            <w:r>
              <w:rPr>
                <w:rFonts w:ascii="Times New Roman"/>
                <w:spacing w:val="-48"/>
                <w:sz w:val="21"/>
              </w:rPr>
              <w:t> </w:t>
            </w:r>
            <w:r>
              <w:rPr>
                <w:rFonts w:ascii="Times New Roman"/>
                <w:spacing w:val="-48"/>
                <w:sz w:val="21"/>
              </w:rPr>
            </w:r>
            <w:r>
              <w:rPr>
                <w:rFonts w:ascii="Times New Roman"/>
                <w:sz w:val="21"/>
              </w:rPr>
              <w:t>m.cn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28</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94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0"/>
                <w:sz w:val="21"/>
                <w:szCs w:val="21"/>
              </w:rPr>
              <w:t> </w:t>
            </w:r>
            <w:r>
              <w:rPr>
                <w:rFonts w:ascii="宋体" w:hAnsi="宋体" w:cs="宋体" w:eastAsia="宋体" w:hint="default"/>
                <w:sz w:val="21"/>
                <w:szCs w:val="21"/>
              </w:rPr>
              <w:t>年第</w:t>
            </w:r>
          </w:p>
          <w:p>
            <w:pPr>
              <w:pStyle w:val="TableParagraph"/>
              <w:spacing w:line="273" w:lineRule="auto" w:before="37"/>
              <w:ind w:left="103" w:right="89"/>
              <w:jc w:val="left"/>
              <w:rPr>
                <w:rFonts w:ascii="宋体" w:hAnsi="宋体" w:cs="宋体" w:eastAsia="宋体" w:hint="default"/>
                <w:sz w:val="21"/>
                <w:szCs w:val="21"/>
              </w:rPr>
            </w:pPr>
            <w:r>
              <w:rPr>
                <w:rFonts w:ascii="宋体" w:hAnsi="宋体" w:cs="宋体" w:eastAsia="宋体" w:hint="default"/>
                <w:spacing w:val="14"/>
                <w:sz w:val="21"/>
                <w:szCs w:val="21"/>
              </w:rPr>
              <w:t>二次临时 </w:t>
            </w:r>
            <w:r>
              <w:rPr>
                <w:rFonts w:ascii="宋体" w:hAnsi="宋体" w:cs="宋体" w:eastAsia="宋体" w:hint="default"/>
                <w:sz w:val="21"/>
                <w:szCs w:val="21"/>
              </w:rPr>
              <w:t>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9</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关于控股子公司与思科系统国际有限公司、</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z w:val="21"/>
                <w:szCs w:val="21"/>
              </w:rPr>
              <w:t>Dorkai</w:t>
            </w:r>
            <w:r>
              <w:rPr>
                <w:rFonts w:ascii="宋体" w:hAnsi="宋体" w:cs="宋体" w:eastAsia="宋体" w:hint="default"/>
                <w:spacing w:val="-33"/>
                <w:sz w:val="21"/>
                <w:szCs w:val="21"/>
              </w:rPr>
              <w:t> </w:t>
            </w:r>
            <w:r>
              <w:rPr>
                <w:rFonts w:ascii="宋体" w:hAnsi="宋体" w:cs="宋体" w:eastAsia="宋体" w:hint="default"/>
                <w:sz w:val="21"/>
                <w:szCs w:val="21"/>
              </w:rPr>
              <w:t>Information</w:t>
            </w:r>
            <w:r>
              <w:rPr>
                <w:rFonts w:ascii="宋体" w:hAnsi="宋体" w:cs="宋体" w:eastAsia="宋体" w:hint="default"/>
                <w:spacing w:val="-34"/>
                <w:sz w:val="21"/>
                <w:szCs w:val="21"/>
              </w:rPr>
              <w:t> </w:t>
            </w:r>
            <w:r>
              <w:rPr>
                <w:rFonts w:ascii="宋体" w:hAnsi="宋体" w:cs="宋体" w:eastAsia="宋体" w:hint="default"/>
                <w:sz w:val="21"/>
                <w:szCs w:val="21"/>
              </w:rPr>
              <w:t>Co.,</w:t>
            </w:r>
            <w:r>
              <w:rPr>
                <w:rFonts w:ascii="宋体" w:hAnsi="宋体" w:cs="宋体" w:eastAsia="宋体" w:hint="default"/>
                <w:spacing w:val="-33"/>
                <w:sz w:val="21"/>
                <w:szCs w:val="21"/>
              </w:rPr>
              <w:t> </w:t>
            </w:r>
            <w:r>
              <w:rPr>
                <w:rFonts w:ascii="宋体" w:hAnsi="宋体" w:cs="宋体" w:eastAsia="宋体" w:hint="default"/>
                <w:sz w:val="21"/>
                <w:szCs w:val="21"/>
              </w:rPr>
              <w:t>Ltd.</w:t>
            </w:r>
            <w:r>
              <w:rPr>
                <w:rFonts w:ascii="宋体" w:hAnsi="宋体" w:cs="宋体" w:eastAsia="宋体" w:hint="default"/>
                <w:sz w:val="21"/>
                <w:szCs w:val="21"/>
              </w:rPr>
              <w:t>重大关联交 易的议案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103" w:right="161"/>
              <w:jc w:val="left"/>
              <w:rPr>
                <w:rFonts w:ascii="Times New Roman" w:hAnsi="Times New Roman" w:cs="Times New Roman" w:eastAsia="Times New Roman" w:hint="default"/>
                <w:sz w:val="21"/>
                <w:szCs w:val="21"/>
              </w:rPr>
            </w:pPr>
            <w:hyperlink r:id="rId25">
              <w:r>
                <w:rPr>
                  <w:rFonts w:ascii="Times New Roman"/>
                  <w:spacing w:val="-2"/>
                  <w:sz w:val="21"/>
                </w:rPr>
                <w:t>www.sse.co</w:t>
              </w:r>
            </w:hyperlink>
            <w:r>
              <w:rPr>
                <w:rFonts w:ascii="Times New Roman"/>
                <w:spacing w:val="-48"/>
                <w:sz w:val="21"/>
              </w:rPr>
              <w:t> </w:t>
            </w:r>
            <w:r>
              <w:rPr>
                <w:rFonts w:ascii="Times New Roman"/>
                <w:spacing w:val="-48"/>
                <w:sz w:val="21"/>
              </w:rPr>
            </w:r>
            <w:r>
              <w:rPr>
                <w:rFonts w:ascii="Times New Roman"/>
                <w:sz w:val="21"/>
              </w:rPr>
              <w:t>m.cn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544" w:lineRule="auto" w:before="35"/>
        <w:ind w:left="400" w:right="5722" w:firstLine="0"/>
        <w:jc w:val="left"/>
        <w:rPr>
          <w:rFonts w:ascii="宋体" w:hAnsi="宋体" w:cs="宋体" w:eastAsia="宋体" w:hint="default"/>
          <w:sz w:val="21"/>
          <w:szCs w:val="21"/>
        </w:rPr>
      </w:pPr>
      <w:r>
        <w:rPr>
          <w:rFonts w:ascii="宋体" w:hAnsi="宋体" w:cs="宋体" w:eastAsia="宋体" w:hint="default"/>
          <w:b/>
          <w:bCs/>
          <w:sz w:val="21"/>
          <w:szCs w:val="21"/>
        </w:rPr>
        <w:t>三、董事履行职责情况</w:t>
      </w:r>
      <w:r>
        <w:rPr>
          <w:rFonts w:ascii="宋体" w:hAnsi="宋体" w:cs="宋体" w:eastAsia="宋体" w:hint="default"/>
          <w:b/>
          <w:bCs/>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851"/>
        <w:gridCol w:w="710"/>
        <w:gridCol w:w="1134"/>
        <w:gridCol w:w="709"/>
        <w:gridCol w:w="851"/>
        <w:gridCol w:w="708"/>
        <w:gridCol w:w="709"/>
        <w:gridCol w:w="1277"/>
        <w:gridCol w:w="850"/>
        <w:gridCol w:w="1134"/>
      </w:tblGrid>
      <w:tr>
        <w:trPr>
          <w:trHeight w:val="323"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103" w:right="317"/>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103" w:right="25"/>
              <w:jc w:val="both"/>
              <w:rPr>
                <w:rFonts w:ascii="宋体" w:hAnsi="宋体" w:cs="宋体" w:eastAsia="宋体" w:hint="default"/>
                <w:sz w:val="21"/>
                <w:szCs w:val="21"/>
              </w:rPr>
            </w:pPr>
            <w:r>
              <w:rPr>
                <w:rFonts w:ascii="宋体" w:hAnsi="宋体" w:cs="宋体" w:eastAsia="宋体" w:hint="default"/>
                <w:spacing w:val="37"/>
                <w:sz w:val="21"/>
                <w:szCs w:val="21"/>
              </w:rPr>
              <w:t>是否</w:t>
            </w:r>
            <w:r>
              <w:rPr>
                <w:rFonts w:ascii="宋体" w:hAnsi="宋体" w:cs="宋体" w:eastAsia="宋体" w:hint="default"/>
                <w:spacing w:val="-31"/>
                <w:sz w:val="21"/>
                <w:szCs w:val="21"/>
              </w:rPr>
              <w:t> </w:t>
            </w:r>
            <w:r>
              <w:rPr>
                <w:rFonts w:ascii="宋体" w:hAnsi="宋体" w:cs="宋体" w:eastAsia="宋体" w:hint="default"/>
                <w:spacing w:val="37"/>
                <w:sz w:val="21"/>
                <w:szCs w:val="21"/>
              </w:rPr>
              <w:t>独立</w:t>
            </w:r>
            <w:r>
              <w:rPr>
                <w:rFonts w:ascii="宋体" w:hAnsi="宋体" w:cs="宋体" w:eastAsia="宋体" w:hint="default"/>
                <w:spacing w:val="-31"/>
                <w:sz w:val="21"/>
                <w:szCs w:val="21"/>
              </w:rPr>
              <w:t> </w:t>
            </w:r>
            <w:r>
              <w:rPr>
                <w:rFonts w:ascii="宋体" w:hAnsi="宋体" w:cs="宋体" w:eastAsia="宋体" w:hint="default"/>
                <w:sz w:val="21"/>
                <w:szCs w:val="21"/>
              </w:rPr>
              <w:t>董事</w:t>
            </w:r>
          </w:p>
        </w:tc>
        <w:tc>
          <w:tcPr>
            <w:tcW w:w="53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参加股东大会情况</w:t>
            </w:r>
          </w:p>
        </w:tc>
      </w:tr>
      <w:tr>
        <w:trPr>
          <w:trHeight w:val="1184" w:hRule="exact"/>
        </w:trPr>
        <w:tc>
          <w:tcPr>
            <w:tcW w:w="85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本年应参</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3" w:right="73"/>
              <w:jc w:val="left"/>
              <w:rPr>
                <w:rFonts w:ascii="宋体" w:hAnsi="宋体" w:cs="宋体" w:eastAsia="宋体" w:hint="default"/>
                <w:sz w:val="21"/>
                <w:szCs w:val="21"/>
              </w:rPr>
            </w:pPr>
            <w:r>
              <w:rPr>
                <w:rFonts w:ascii="宋体" w:hAnsi="宋体" w:cs="宋体" w:eastAsia="宋体" w:hint="default"/>
                <w:spacing w:val="19"/>
                <w:sz w:val="21"/>
                <w:szCs w:val="21"/>
              </w:rPr>
              <w:t>加董事会</w:t>
            </w:r>
            <w:r>
              <w:rPr>
                <w:rFonts w:ascii="宋体" w:hAnsi="宋体" w:cs="宋体" w:eastAsia="宋体" w:hint="default"/>
                <w:spacing w:val="-79"/>
                <w:sz w:val="21"/>
                <w:szCs w:val="21"/>
              </w:rPr>
              <w:t> </w:t>
            </w:r>
            <w:r>
              <w:rPr>
                <w:rFonts w:ascii="宋体" w:hAnsi="宋体" w:cs="宋体" w:eastAsia="宋体" w:hint="default"/>
                <w:sz w:val="21"/>
                <w:szCs w:val="21"/>
              </w:rPr>
              <w:t>次数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亲自</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3" w:lineRule="auto" w:before="37"/>
              <w:ind w:left="103" w:right="29"/>
              <w:jc w:val="left"/>
              <w:rPr>
                <w:rFonts w:ascii="宋体" w:hAnsi="宋体" w:cs="宋体" w:eastAsia="宋体" w:hint="default"/>
                <w:sz w:val="21"/>
                <w:szCs w:val="21"/>
              </w:rPr>
            </w:pPr>
            <w:r>
              <w:rPr>
                <w:rFonts w:ascii="宋体" w:hAnsi="宋体" w:cs="宋体" w:eastAsia="宋体" w:hint="default"/>
                <w:spacing w:val="36"/>
                <w:sz w:val="21"/>
                <w:szCs w:val="21"/>
              </w:rPr>
              <w:t>出席</w:t>
            </w:r>
            <w:r>
              <w:rPr>
                <w:rFonts w:ascii="宋体" w:hAnsi="宋体" w:cs="宋体" w:eastAsia="宋体" w:hint="default"/>
                <w:spacing w:val="-32"/>
                <w:sz w:val="21"/>
                <w:szCs w:val="21"/>
              </w:rPr>
              <w:t> </w:t>
            </w:r>
            <w:r>
              <w:rPr>
                <w:rFonts w:ascii="宋体" w:hAnsi="宋体" w:cs="宋体" w:eastAsia="宋体" w:hint="default"/>
                <w:sz w:val="21"/>
                <w:szCs w:val="21"/>
              </w:rPr>
              <w:t>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以通讯</w:t>
            </w:r>
            <w:r>
              <w:rPr>
                <w:rFonts w:ascii="宋体" w:hAnsi="宋体" w:cs="宋体" w:eastAsia="宋体" w:hint="default"/>
                <w:sz w:val="21"/>
                <w:szCs w:val="21"/>
              </w:rPr>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2"/>
                <w:sz w:val="21"/>
                <w:szCs w:val="21"/>
              </w:rPr>
              <w:t>方式参 </w:t>
            </w:r>
            <w:r>
              <w:rPr>
                <w:rFonts w:ascii="宋体" w:hAnsi="宋体" w:cs="宋体" w:eastAsia="宋体" w:hint="default"/>
                <w:sz w:val="21"/>
                <w:szCs w:val="21"/>
              </w:rPr>
              <w:t>加次数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36"/>
                <w:sz w:val="21"/>
                <w:szCs w:val="21"/>
              </w:rPr>
              <w:t>委托</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3" w:lineRule="auto" w:before="37"/>
              <w:ind w:left="101" w:right="29"/>
              <w:jc w:val="left"/>
              <w:rPr>
                <w:rFonts w:ascii="宋体" w:hAnsi="宋体" w:cs="宋体" w:eastAsia="宋体" w:hint="default"/>
                <w:sz w:val="21"/>
                <w:szCs w:val="21"/>
              </w:rPr>
            </w:pPr>
            <w:r>
              <w:rPr>
                <w:rFonts w:ascii="宋体" w:hAnsi="宋体" w:cs="宋体" w:eastAsia="宋体" w:hint="default"/>
                <w:spacing w:val="36"/>
                <w:sz w:val="21"/>
                <w:szCs w:val="21"/>
              </w:rPr>
              <w:t>出席</w:t>
            </w:r>
            <w:r>
              <w:rPr>
                <w:rFonts w:ascii="宋体" w:hAnsi="宋体" w:cs="宋体" w:eastAsia="宋体" w:hint="default"/>
                <w:spacing w:val="-32"/>
                <w:sz w:val="21"/>
                <w:szCs w:val="21"/>
              </w:rPr>
              <w:t> </w:t>
            </w:r>
            <w:r>
              <w:rPr>
                <w:rFonts w:ascii="宋体" w:hAnsi="宋体" w:cs="宋体" w:eastAsia="宋体" w:hint="default"/>
                <w:sz w:val="21"/>
                <w:szCs w:val="21"/>
              </w:rPr>
              <w:t>次数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缺席</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96"/>
                <w:sz w:val="21"/>
                <w:szCs w:val="21"/>
              </w:rPr>
              <w:t> </w:t>
            </w:r>
            <w:r>
              <w:rPr>
                <w:rFonts w:ascii="宋体" w:hAnsi="宋体" w:cs="宋体" w:eastAsia="宋体" w:hint="default"/>
                <w:sz w:val="21"/>
                <w:szCs w:val="21"/>
              </w:rPr>
              <w:t>加会议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出席股</w:t>
            </w:r>
            <w:r>
              <w:rPr>
                <w:rFonts w:ascii="宋体" w:hAnsi="宋体" w:cs="宋体" w:eastAsia="宋体" w:hint="default"/>
                <w:sz w:val="21"/>
                <w:szCs w:val="21"/>
              </w:rPr>
            </w:r>
          </w:p>
          <w:p>
            <w:pPr>
              <w:pStyle w:val="TableParagraph"/>
              <w:spacing w:line="273" w:lineRule="auto" w:before="37"/>
              <w:ind w:left="101" w:right="98"/>
              <w:jc w:val="left"/>
              <w:rPr>
                <w:rFonts w:ascii="宋体" w:hAnsi="宋体" w:cs="宋体" w:eastAsia="宋体" w:hint="default"/>
                <w:sz w:val="21"/>
                <w:szCs w:val="21"/>
              </w:rPr>
            </w:pPr>
            <w:r>
              <w:rPr>
                <w:rFonts w:ascii="宋体" w:hAnsi="宋体" w:cs="宋体" w:eastAsia="宋体" w:hint="default"/>
                <w:spacing w:val="2"/>
                <w:sz w:val="21"/>
                <w:szCs w:val="21"/>
              </w:rPr>
              <w:t>东大会 </w:t>
            </w:r>
            <w:r>
              <w:rPr>
                <w:rFonts w:ascii="宋体" w:hAnsi="宋体" w:cs="宋体" w:eastAsia="宋体" w:hint="default"/>
                <w:sz w:val="21"/>
                <w:szCs w:val="21"/>
              </w:rPr>
              <w:t>的次数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是否出席</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auto" w:before="37"/>
              <w:ind w:left="103" w:right="73"/>
              <w:jc w:val="left"/>
              <w:rPr>
                <w:rFonts w:ascii="宋体" w:hAnsi="宋体" w:cs="宋体" w:eastAsia="宋体" w:hint="default"/>
                <w:sz w:val="21"/>
                <w:szCs w:val="21"/>
              </w:rPr>
            </w:pPr>
            <w:r>
              <w:rPr>
                <w:rFonts w:ascii="宋体" w:hAnsi="宋体" w:cs="宋体" w:eastAsia="宋体" w:hint="default"/>
                <w:spacing w:val="19"/>
                <w:sz w:val="21"/>
                <w:szCs w:val="21"/>
              </w:rPr>
              <w:t>年度股东</w:t>
            </w:r>
            <w:r>
              <w:rPr>
                <w:rFonts w:ascii="宋体" w:hAnsi="宋体" w:cs="宋体" w:eastAsia="宋体" w:hint="default"/>
                <w:spacing w:val="-79"/>
                <w:sz w:val="21"/>
                <w:szCs w:val="21"/>
              </w:rPr>
              <w:t> </w:t>
            </w:r>
            <w:r>
              <w:rPr>
                <w:rFonts w:ascii="宋体" w:hAnsi="宋体" w:cs="宋体" w:eastAsia="宋体" w:hint="default"/>
                <w:sz w:val="21"/>
                <w:szCs w:val="21"/>
              </w:rPr>
              <w:t>大会</w:t>
            </w:r>
          </w:p>
        </w:tc>
      </w:tr>
      <w:tr>
        <w:trPr>
          <w:trHeight w:val="32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7" w:right="0"/>
              <w:jc w:val="left"/>
              <w:rPr>
                <w:rFonts w:ascii="宋体" w:hAnsi="宋体" w:cs="宋体" w:eastAsia="宋体" w:hint="default"/>
                <w:sz w:val="21"/>
                <w:szCs w:val="21"/>
              </w:rPr>
            </w:pPr>
            <w:r>
              <w:rPr>
                <w:rFonts w:ascii="宋体"/>
                <w:sz w:val="21"/>
              </w:rPr>
              <w:t>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9" w:right="0"/>
              <w:jc w:val="left"/>
              <w:rPr>
                <w:rFonts w:ascii="宋体" w:hAnsi="宋体" w:cs="宋体" w:eastAsia="宋体" w:hint="default"/>
                <w:sz w:val="21"/>
                <w:szCs w:val="21"/>
              </w:rPr>
            </w:pPr>
            <w:r>
              <w:rPr>
                <w:rFonts w:ascii="宋体"/>
                <w:sz w:val="21"/>
              </w:rPr>
              <w:t>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7" w:right="0"/>
              <w:jc w:val="left"/>
              <w:rPr>
                <w:rFonts w:ascii="宋体" w:hAnsi="宋体" w:cs="宋体" w:eastAsia="宋体" w:hint="default"/>
                <w:sz w:val="21"/>
                <w:szCs w:val="21"/>
              </w:rPr>
            </w:pPr>
            <w:r>
              <w:rPr>
                <w:rFonts w:ascii="宋体"/>
                <w:sz w:val="21"/>
              </w:rPr>
              <w:t>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tbl>
      <w:tblPr>
        <w:tblW w:w="0" w:type="auto"/>
        <w:jc w:val="left"/>
        <w:tblInd w:w="287" w:type="dxa"/>
        <w:tblLayout w:type="fixed"/>
        <w:tblCellMar>
          <w:top w:w="0" w:type="dxa"/>
          <w:left w:w="0" w:type="dxa"/>
          <w:bottom w:w="0" w:type="dxa"/>
          <w:right w:w="0" w:type="dxa"/>
        </w:tblCellMar>
        <w:tblLook w:val="01E0"/>
      </w:tblPr>
      <w:tblGrid>
        <w:gridCol w:w="4262"/>
        <w:gridCol w:w="4263"/>
      </w:tblGrid>
      <w:tr>
        <w:trPr>
          <w:trHeight w:val="32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19</w:t>
            </w:r>
          </w:p>
        </w:tc>
      </w:tr>
      <w:tr>
        <w:trPr>
          <w:trHeight w:val="32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r>
      <w:tr>
        <w:trPr>
          <w:trHeight w:val="323"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5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16</w:t>
            </w:r>
          </w:p>
        </w:tc>
      </w:tr>
      <w:tr>
        <w:trPr>
          <w:trHeight w:val="322" w:hRule="exact"/>
        </w:trPr>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5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w:t>
            </w:r>
          </w:p>
        </w:tc>
      </w:tr>
    </w:tbl>
    <w:p>
      <w:pPr>
        <w:spacing w:after="0" w:line="260" w:lineRule="exact"/>
        <w:jc w:val="center"/>
        <w:rPr>
          <w:rFonts w:ascii="宋体" w:hAnsi="宋体" w:cs="宋体" w:eastAsia="宋体" w:hint="default"/>
          <w:sz w:val="21"/>
          <w:szCs w:val="21"/>
        </w:rPr>
        <w:sectPr>
          <w:pgSz w:w="11910" w:h="16840"/>
          <w:pgMar w:header="1111" w:footer="978" w:top="1340" w:bottom="1160" w:left="1400" w:right="780"/>
        </w:sectPr>
      </w:pPr>
    </w:p>
    <w:p>
      <w:pPr>
        <w:spacing w:line="240" w:lineRule="auto" w:before="9"/>
        <w:rPr>
          <w:rFonts w:ascii="宋体" w:hAnsi="宋体" w:cs="宋体" w:eastAsia="宋体" w:hint="default"/>
          <w:b/>
          <w:bCs/>
          <w:sz w:val="26"/>
          <w:szCs w:val="26"/>
        </w:rPr>
      </w:pPr>
    </w:p>
    <w:p>
      <w:pPr>
        <w:spacing w:line="273" w:lineRule="auto" w:before="35"/>
        <w:ind w:left="560" w:right="110"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公司董事会下设的战略委员会、提名委员会、审计委员会、薪酬与考核委员会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按照制</w:t>
      </w:r>
    </w:p>
    <w:p>
      <w:pPr>
        <w:pStyle w:val="BodyText"/>
        <w:spacing w:line="256" w:lineRule="auto"/>
        <w:ind w:left="560" w:right="110" w:hanging="420"/>
        <w:jc w:val="left"/>
      </w:pPr>
      <w:r>
        <w:rPr/>
        <w:t>定的工作细则履行职责</w:t>
      </w:r>
      <w:r>
        <w:rPr>
          <w:rFonts w:ascii="Times New Roman" w:hAnsi="Times New Roman" w:cs="Times New Roman" w:eastAsia="Times New Roman" w:hint="default"/>
        </w:rPr>
        <w:t>,</w:t>
      </w:r>
      <w:r>
        <w:rPr/>
        <w:t>对公司的规范发展提出合理化建议。 </w:t>
      </w:r>
      <w:r>
        <w:rPr>
          <w:spacing w:val="-3"/>
        </w:rPr>
        <w:t>报告期内，战略委员会在公司战略规划推进方面提出了很多建设性意见和建议；审计委</w:t>
      </w:r>
    </w:p>
    <w:p>
      <w:pPr>
        <w:pStyle w:val="BodyText"/>
        <w:spacing w:line="273" w:lineRule="auto" w:before="22"/>
        <w:ind w:left="140" w:right="107"/>
        <w:jc w:val="left"/>
      </w:pPr>
      <w:r>
        <w:rPr/>
        <w:t>员会在公司聘任审计机构、编制定期报告、关联交易过程中，充分发挥了审计监督的功能； </w:t>
      </w:r>
      <w:r>
        <w:rPr>
          <w:spacing w:val="-3"/>
        </w:rPr>
        <w:t>提名委员会在推荐董事和聘任高级管理人员过程中，认真审查提名候选人资格，严格履行决</w:t>
      </w:r>
      <w:r>
        <w:rPr>
          <w:spacing w:val="-78"/>
        </w:rPr>
        <w:t> </w:t>
      </w:r>
      <w:r>
        <w:rPr>
          <w:spacing w:val="-78"/>
        </w:rPr>
      </w:r>
      <w:r>
        <w:rPr/>
        <w:t>策程序；薪酬委员会制定了</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年公司董事及高级管理人员薪酬考核指标和方案，对董事</w:t>
      </w:r>
    </w:p>
    <w:p>
      <w:pPr>
        <w:pStyle w:val="BodyText"/>
        <w:spacing w:line="279" w:lineRule="exact"/>
        <w:ind w:left="140" w:right="110"/>
        <w:jc w:val="left"/>
      </w:pPr>
      <w:r>
        <w:rPr/>
        <w:t>和高管的</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年度薪酬发放进行审核，对股权激励对象的第二期股票解锁发表意见。</w:t>
      </w:r>
    </w:p>
    <w:p>
      <w:pPr>
        <w:spacing w:line="240" w:lineRule="auto" w:before="6"/>
        <w:rPr>
          <w:rFonts w:ascii="宋体" w:hAnsi="宋体" w:cs="宋体" w:eastAsia="宋体" w:hint="default"/>
          <w:sz w:val="25"/>
          <w:szCs w:val="25"/>
        </w:rPr>
      </w:pPr>
    </w:p>
    <w:p>
      <w:pPr>
        <w:spacing w:line="273" w:lineRule="auto" w:before="0"/>
        <w:ind w:left="560" w:right="3467"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报告期内，监事会对报告期内的监督事项无异议。</w:t>
      </w:r>
    </w:p>
    <w:p>
      <w:pPr>
        <w:spacing w:line="240" w:lineRule="auto" w:before="6"/>
        <w:rPr>
          <w:rFonts w:ascii="宋体" w:hAnsi="宋体" w:cs="宋体" w:eastAsia="宋体" w:hint="default"/>
          <w:sz w:val="24"/>
          <w:szCs w:val="24"/>
        </w:rPr>
      </w:pPr>
    </w:p>
    <w:p>
      <w:pPr>
        <w:pStyle w:val="Heading5"/>
        <w:spacing w:line="273" w:lineRule="auto" w:before="0"/>
        <w:ind w:left="140" w:right="110"/>
        <w:jc w:val="left"/>
        <w:rPr>
          <w:b w:val="0"/>
          <w:bCs w:val="0"/>
        </w:rPr>
      </w:pPr>
      <w:r>
        <w:rPr>
          <w:w w:val="95"/>
        </w:rPr>
        <w:t>六、公司就其与控股股东在业务、人员、资产、机构、财务等方面存在的不能保证独立性、</w:t>
      </w:r>
      <w:r>
        <w:rPr>
          <w:spacing w:val="92"/>
          <w:w w:val="95"/>
        </w:rPr>
        <w:t> </w:t>
      </w:r>
      <w:r>
        <w:rPr>
          <w:spacing w:val="92"/>
          <w:w w:val="95"/>
        </w:rPr>
      </w:r>
      <w:r>
        <w:rPr/>
        <w:t>不能保持自主经营能力的情况说明</w:t>
      </w:r>
      <w:r>
        <w:rPr>
          <w:b w:val="0"/>
          <w:bCs w:val="0"/>
        </w:rPr>
      </w:r>
    </w:p>
    <w:p>
      <w:pPr>
        <w:pStyle w:val="BodyText"/>
        <w:spacing w:line="240" w:lineRule="auto" w:before="7"/>
        <w:ind w:left="560" w:right="3632"/>
        <w:jc w:val="left"/>
      </w:pPr>
      <w:r>
        <w:rPr/>
        <w:t>不适用</w:t>
      </w:r>
    </w:p>
    <w:p>
      <w:pPr>
        <w:spacing w:line="240" w:lineRule="auto" w:before="9"/>
        <w:rPr>
          <w:rFonts w:ascii="宋体" w:hAnsi="宋体" w:cs="宋体" w:eastAsia="宋体" w:hint="default"/>
          <w:sz w:val="26"/>
          <w:szCs w:val="26"/>
        </w:rPr>
      </w:pPr>
    </w:p>
    <w:p>
      <w:pPr>
        <w:pStyle w:val="Heading5"/>
        <w:spacing w:line="240" w:lineRule="auto" w:before="0"/>
        <w:ind w:left="140" w:right="110"/>
        <w:jc w:val="left"/>
        <w:rPr>
          <w:b w:val="0"/>
          <w:bCs w:val="0"/>
        </w:rPr>
      </w:pPr>
      <w:r>
        <w:rPr/>
        <w:t>七、报告期内对高级管理人员的考评机制，以及激励机制的建立、实施情况</w:t>
      </w:r>
      <w:r>
        <w:rPr>
          <w:b w:val="0"/>
          <w:bCs w:val="0"/>
        </w:rPr>
      </w:r>
    </w:p>
    <w:p>
      <w:pPr>
        <w:spacing w:line="273" w:lineRule="auto" w:before="37"/>
        <w:ind w:left="455" w:right="212" w:hanging="316"/>
        <w:jc w:val="left"/>
        <w:rPr>
          <w:rFonts w:ascii="宋体" w:hAnsi="宋体" w:cs="宋体" w:eastAsia="宋体" w:hint="default"/>
          <w:sz w:val="21"/>
          <w:szCs w:val="21"/>
        </w:rPr>
      </w:pPr>
      <w:r>
        <w:rPr>
          <w:rFonts w:ascii="宋体" w:hAnsi="宋体" w:cs="宋体" w:eastAsia="宋体" w:hint="default"/>
          <w:b/>
          <w:bCs/>
          <w:sz w:val="21"/>
          <w:szCs w:val="21"/>
        </w:rPr>
        <w:t>（一）对高级管理人员的考评机制</w:t>
      </w:r>
      <w:r>
        <w:rPr>
          <w:rFonts w:ascii="宋体" w:hAnsi="宋体" w:cs="宋体" w:eastAsia="宋体" w:hint="default"/>
          <w:b/>
          <w:bCs/>
          <w:w w:val="99"/>
          <w:sz w:val="21"/>
          <w:szCs w:val="21"/>
        </w:rPr>
        <w:t> </w:t>
      </w:r>
      <w:r>
        <w:rPr>
          <w:rFonts w:ascii="宋体" w:hAnsi="宋体" w:cs="宋体" w:eastAsia="宋体" w:hint="default"/>
          <w:sz w:val="21"/>
          <w:szCs w:val="21"/>
        </w:rPr>
        <w:t>公司对高级管理人员实行年度目标考核制度。董事会对公司高级管理人员的业绩和履职</w:t>
      </w:r>
    </w:p>
    <w:p>
      <w:pPr>
        <w:pStyle w:val="BodyText"/>
        <w:spacing w:line="273" w:lineRule="auto" w:before="7"/>
        <w:ind w:left="140" w:right="110"/>
        <w:jc w:val="left"/>
      </w:pPr>
      <w:r>
        <w:rPr>
          <w:spacing w:val="-3"/>
        </w:rPr>
        <w:t>情况进行全面考核，并监督公司高级管理人员的薪酬确定、考核及发放，确保核心管理团队</w:t>
      </w:r>
      <w:r>
        <w:rPr>
          <w:spacing w:val="-81"/>
        </w:rPr>
        <w:t> </w:t>
      </w:r>
      <w:r>
        <w:rPr>
          <w:spacing w:val="-81"/>
        </w:rPr>
      </w:r>
      <w:r>
        <w:rPr/>
        <w:t>的长期稳定，实现核心管理人员与公司共同长成。</w:t>
      </w:r>
    </w:p>
    <w:p>
      <w:pPr>
        <w:pStyle w:val="Heading5"/>
        <w:spacing w:line="240" w:lineRule="auto" w:before="8"/>
        <w:ind w:left="140" w:right="3632"/>
        <w:jc w:val="left"/>
        <w:rPr>
          <w:b w:val="0"/>
          <w:bCs w:val="0"/>
        </w:rPr>
      </w:pPr>
      <w:r>
        <w:rPr/>
        <w:t>（二）激励机制的建立和实施情况</w:t>
      </w:r>
      <w:r>
        <w:rPr>
          <w:b w:val="0"/>
          <w:bCs w:val="0"/>
        </w:rPr>
      </w:r>
    </w:p>
    <w:p>
      <w:pPr>
        <w:pStyle w:val="BodyText"/>
        <w:spacing w:line="273" w:lineRule="auto" w:before="37"/>
        <w:ind w:left="140" w:right="101" w:firstLine="315"/>
        <w:jc w:val="left"/>
      </w:pPr>
      <w:r>
        <w:rPr>
          <w:rFonts w:ascii="宋体" w:hAnsi="宋体" w:cs="宋体" w:eastAsia="宋体" w:hint="default"/>
        </w:rPr>
        <w:t>2011</w:t>
      </w:r>
      <w:r>
        <w:rPr>
          <w:rFonts w:ascii="宋体" w:hAnsi="宋体" w:cs="宋体" w:eastAsia="宋体" w:hint="default"/>
          <w:spacing w:val="-59"/>
        </w:rPr>
        <w:t> </w:t>
      </w:r>
      <w:r>
        <w:rPr>
          <w:spacing w:val="-4"/>
        </w:rPr>
        <w:t>年，公司《</w:t>
      </w:r>
      <w:r>
        <w:rPr>
          <w:rFonts w:ascii="宋体" w:hAnsi="宋体" w:cs="宋体" w:eastAsia="宋体" w:hint="default"/>
          <w:spacing w:val="-4"/>
        </w:rPr>
        <w:t>A</w:t>
      </w:r>
      <w:r>
        <w:rPr>
          <w:rFonts w:ascii="宋体" w:hAnsi="宋体" w:cs="宋体" w:eastAsia="宋体" w:hint="default"/>
          <w:spacing w:val="-60"/>
        </w:rPr>
        <w:t> </w:t>
      </w:r>
      <w:r>
        <w:rPr/>
        <w:t>股限制性股票激励计划》及《</w:t>
      </w:r>
      <w:r>
        <w:rPr>
          <w:rFonts w:ascii="宋体" w:hAnsi="宋体" w:cs="宋体" w:eastAsia="宋体" w:hint="default"/>
        </w:rPr>
        <w:t>A</w:t>
      </w:r>
      <w:r>
        <w:rPr>
          <w:rFonts w:ascii="宋体" w:hAnsi="宋体" w:cs="宋体" w:eastAsia="宋体" w:hint="default"/>
          <w:spacing w:val="-61"/>
        </w:rPr>
        <w:t> </w:t>
      </w:r>
      <w:r>
        <w:rPr/>
        <w:t>股限制性股票激励计划实施考核办法》 经公司</w:t>
      </w:r>
      <w:r>
        <w:rPr>
          <w:spacing w:val="-61"/>
        </w:rPr>
        <w:t> </w:t>
      </w:r>
      <w:r>
        <w:rPr>
          <w:rFonts w:ascii="宋体" w:hAnsi="宋体" w:cs="宋体" w:eastAsia="宋体" w:hint="default"/>
        </w:rPr>
        <w:t>2011</w:t>
      </w:r>
      <w:r>
        <w:rPr>
          <w:rFonts w:ascii="宋体" w:hAnsi="宋体" w:cs="宋体" w:eastAsia="宋体" w:hint="default"/>
          <w:spacing w:val="-63"/>
        </w:rPr>
        <w:t> </w:t>
      </w:r>
      <w:r>
        <w:rPr/>
        <w:t>年第一次临时股东大会审议通过并顺利实施，</w:t>
      </w:r>
      <w:r>
        <w:rPr>
          <w:rFonts w:ascii="宋体" w:hAnsi="宋体" w:cs="宋体" w:eastAsia="宋体" w:hint="default"/>
        </w:rPr>
        <w:t>107</w:t>
      </w:r>
      <w:r>
        <w:rPr>
          <w:rFonts w:ascii="宋体" w:hAnsi="宋体" w:cs="宋体" w:eastAsia="宋体" w:hint="default"/>
          <w:spacing w:val="-61"/>
        </w:rPr>
        <w:t> </w:t>
      </w:r>
      <w:r>
        <w:rPr/>
        <w:t>位激励对象以每股</w:t>
      </w:r>
      <w:r>
        <w:rPr>
          <w:spacing w:val="-62"/>
        </w:rPr>
        <w:t> </w:t>
      </w:r>
      <w:r>
        <w:rPr>
          <w:rFonts w:ascii="宋体" w:hAnsi="宋体" w:cs="宋体" w:eastAsia="宋体" w:hint="default"/>
        </w:rPr>
        <w:t>3.87</w:t>
      </w:r>
      <w:r>
        <w:rPr>
          <w:rFonts w:ascii="宋体" w:hAnsi="宋体" w:cs="宋体" w:eastAsia="宋体" w:hint="default"/>
          <w:spacing w:val="-63"/>
        </w:rPr>
        <w:t> </w:t>
      </w:r>
      <w:r>
        <w:rPr/>
        <w:t>元的</w:t>
      </w:r>
    </w:p>
    <w:p>
      <w:pPr>
        <w:pStyle w:val="BodyText"/>
        <w:spacing w:line="240" w:lineRule="auto" w:before="7"/>
        <w:ind w:left="140" w:right="110"/>
        <w:jc w:val="left"/>
      </w:pPr>
      <w:r>
        <w:rPr>
          <w:spacing w:val="-3"/>
        </w:rPr>
        <w:t>价格，获得了公司定向增发的</w:t>
      </w:r>
      <w:r>
        <w:rPr>
          <w:spacing w:val="-59"/>
        </w:rPr>
        <w:t> </w:t>
      </w:r>
      <w:r>
        <w:rPr>
          <w:rFonts w:ascii="宋体" w:hAnsi="宋体" w:cs="宋体" w:eastAsia="宋体" w:hint="default"/>
        </w:rPr>
        <w:t>2896.5</w:t>
      </w:r>
      <w:r>
        <w:rPr>
          <w:rFonts w:ascii="宋体" w:hAnsi="宋体" w:cs="宋体" w:eastAsia="宋体" w:hint="default"/>
          <w:spacing w:val="-60"/>
        </w:rPr>
        <w:t> </w:t>
      </w:r>
      <w:r>
        <w:rPr/>
        <w:t>万股公司股票。激励对象本包括了公司</w:t>
      </w:r>
      <w:r>
        <w:rPr>
          <w:spacing w:val="-59"/>
        </w:rPr>
        <w:t> </w:t>
      </w:r>
      <w:r>
        <w:rPr>
          <w:rFonts w:ascii="宋体" w:hAnsi="宋体" w:cs="宋体" w:eastAsia="宋体" w:hint="default"/>
        </w:rPr>
        <w:t>13</w:t>
      </w:r>
      <w:r>
        <w:rPr>
          <w:rFonts w:ascii="宋体" w:hAnsi="宋体" w:cs="宋体" w:eastAsia="宋体" w:hint="default"/>
          <w:spacing w:val="-59"/>
        </w:rPr>
        <w:t> </w:t>
      </w:r>
      <w:r>
        <w:rPr>
          <w:spacing w:val="-7"/>
        </w:rPr>
        <w:t>名董事、高</w:t>
      </w:r>
    </w:p>
    <w:p>
      <w:pPr>
        <w:pStyle w:val="BodyText"/>
        <w:spacing w:line="273" w:lineRule="auto" w:before="37"/>
        <w:ind w:left="140" w:right="216"/>
        <w:jc w:val="both"/>
      </w:pPr>
      <w:r>
        <w:rPr/>
        <w:t>级管理人员，以及</w:t>
      </w:r>
      <w:r>
        <w:rPr>
          <w:spacing w:val="-66"/>
        </w:rPr>
        <w:t> </w:t>
      </w:r>
      <w:r>
        <w:rPr>
          <w:rFonts w:ascii="宋体" w:hAnsi="宋体" w:cs="宋体" w:eastAsia="宋体" w:hint="default"/>
        </w:rPr>
        <w:t>94</w:t>
      </w:r>
      <w:r>
        <w:rPr>
          <w:rFonts w:ascii="宋体" w:hAnsi="宋体" w:cs="宋体" w:eastAsia="宋体" w:hint="default"/>
          <w:spacing w:val="-66"/>
        </w:rPr>
        <w:t> </w:t>
      </w:r>
      <w:r>
        <w:rPr/>
        <w:t>名中层管理人员、子公司高管和核心营销、技术和管理骨干。因</w:t>
      </w:r>
      <w:r>
        <w:rPr>
          <w:spacing w:val="-66"/>
        </w:rPr>
        <w:t> </w:t>
      </w:r>
      <w:r>
        <w:rPr>
          <w:rFonts w:ascii="宋体" w:hAnsi="宋体" w:cs="宋体" w:eastAsia="宋体" w:hint="default"/>
        </w:rPr>
        <w:t>2011 </w:t>
      </w:r>
      <w:r>
        <w:rPr>
          <w:spacing w:val="-3"/>
        </w:rPr>
        <w:t>年经营业绩符合《股权激励计划》第一次解锁条件的要求，根据对股权激励对象的绩效考核</w:t>
      </w:r>
      <w:r>
        <w:rPr>
          <w:spacing w:val="-81"/>
        </w:rPr>
        <w:t> </w:t>
      </w:r>
      <w:r>
        <w:rPr>
          <w:spacing w:val="-81"/>
        </w:rPr>
      </w:r>
      <w:r>
        <w:rPr>
          <w:spacing w:val="-15"/>
        </w:rPr>
        <w:t>结果，</w:t>
      </w:r>
      <w:r>
        <w:rPr>
          <w:rFonts w:ascii="宋体" w:hAnsi="宋体" w:cs="宋体" w:eastAsia="宋体" w:hint="default"/>
          <w:spacing w:val="-15"/>
        </w:rPr>
        <w:t>2012</w:t>
      </w:r>
      <w:r>
        <w:rPr>
          <w:rFonts w:ascii="宋体" w:hAnsi="宋体" w:cs="宋体" w:eastAsia="宋体" w:hint="default"/>
          <w:spacing w:val="-76"/>
        </w:rPr>
        <w:t> </w:t>
      </w:r>
      <w:r>
        <w:rPr/>
        <w:t>年</w:t>
      </w:r>
      <w:r>
        <w:rPr>
          <w:spacing w:val="-79"/>
        </w:rPr>
        <w:t> </w:t>
      </w:r>
      <w:r>
        <w:rPr>
          <w:rFonts w:ascii="宋体" w:hAnsi="宋体" w:cs="宋体" w:eastAsia="宋体" w:hint="default"/>
        </w:rPr>
        <w:t>5</w:t>
      </w:r>
      <w:r>
        <w:rPr>
          <w:rFonts w:ascii="宋体" w:hAnsi="宋体" w:cs="宋体" w:eastAsia="宋体" w:hint="default"/>
          <w:spacing w:val="-77"/>
        </w:rPr>
        <w:t> </w:t>
      </w:r>
      <w:r>
        <w:rPr/>
        <w:t>月</w:t>
      </w:r>
      <w:r>
        <w:rPr>
          <w:spacing w:val="-78"/>
        </w:rPr>
        <w:t> </w:t>
      </w:r>
      <w:r>
        <w:rPr>
          <w:rFonts w:ascii="宋体" w:hAnsi="宋体" w:cs="宋体" w:eastAsia="宋体" w:hint="default"/>
        </w:rPr>
        <w:t>10</w:t>
      </w:r>
      <w:r>
        <w:rPr>
          <w:rFonts w:ascii="宋体" w:hAnsi="宋体" w:cs="宋体" w:eastAsia="宋体" w:hint="default"/>
          <w:spacing w:val="-77"/>
        </w:rPr>
        <w:t> </w:t>
      </w:r>
      <w:r>
        <w:rPr>
          <w:spacing w:val="-22"/>
        </w:rPr>
        <w:t>日，公司为</w:t>
      </w:r>
      <w:r>
        <w:rPr>
          <w:spacing w:val="-78"/>
        </w:rPr>
        <w:t> </w:t>
      </w:r>
      <w:r>
        <w:rPr>
          <w:rFonts w:ascii="宋体" w:hAnsi="宋体" w:cs="宋体" w:eastAsia="宋体" w:hint="default"/>
        </w:rPr>
        <w:t>105</w:t>
      </w:r>
      <w:r>
        <w:rPr>
          <w:rFonts w:ascii="宋体" w:hAnsi="宋体" w:cs="宋体" w:eastAsia="宋体" w:hint="default"/>
          <w:spacing w:val="-77"/>
        </w:rPr>
        <w:t> </w:t>
      </w:r>
      <w:r>
        <w:rPr>
          <w:spacing w:val="-5"/>
        </w:rPr>
        <w:t>名激励对象办理了限制性股票解锁，共计解锁股票</w:t>
      </w:r>
      <w:r>
        <w:rPr>
          <w:spacing w:val="-77"/>
        </w:rPr>
        <w:t> </w:t>
      </w:r>
      <w:r>
        <w:rPr>
          <w:rFonts w:ascii="宋体" w:hAnsi="宋体" w:cs="宋体" w:eastAsia="宋体" w:hint="default"/>
        </w:rPr>
        <w:t>866.85 </w:t>
      </w:r>
      <w:r>
        <w:rPr/>
        <w:t>万股。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spacing w:line="240" w:lineRule="auto" w:before="0"/>
        <w:ind w:left="450" w:right="109"/>
        <w:jc w:val="center"/>
        <w:rPr>
          <w:b w:val="0"/>
          <w:bCs w:val="0"/>
        </w:rPr>
      </w:pPr>
      <w:r>
        <w:rPr/>
        <w:t>第九节</w:t>
      </w:r>
      <w:r>
        <w:rPr>
          <w:spacing w:val="-4"/>
        </w:rPr>
        <w:t> </w:t>
      </w:r>
      <w:r>
        <w:rPr/>
        <w:t>内部控制</w:t>
      </w:r>
      <w:r>
        <w:rPr>
          <w:b w:val="0"/>
          <w:bCs w:val="0"/>
        </w:rPr>
      </w:r>
    </w:p>
    <w:p>
      <w:pPr>
        <w:spacing w:line="240" w:lineRule="auto" w:before="12"/>
        <w:rPr>
          <w:rFonts w:ascii="宋体" w:hAnsi="宋体" w:cs="宋体" w:eastAsia="宋体" w:hint="default"/>
          <w:b/>
          <w:bCs/>
          <w:sz w:val="35"/>
          <w:szCs w:val="35"/>
        </w:rPr>
      </w:pPr>
    </w:p>
    <w:p>
      <w:pPr>
        <w:spacing w:line="321" w:lineRule="auto" w:before="0"/>
        <w:ind w:left="560" w:right="110" w:hanging="42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3"/>
          <w:sz w:val="21"/>
          <w:szCs w:val="21"/>
        </w:rPr>
        <w:t> </w:t>
      </w:r>
      <w:r>
        <w:rPr>
          <w:rFonts w:ascii="宋体" w:hAnsi="宋体" w:cs="宋体" w:eastAsia="宋体" w:hint="default"/>
          <w:b/>
          <w:bCs/>
          <w:sz w:val="21"/>
          <w:szCs w:val="21"/>
        </w:rPr>
        <w:t>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3"/>
          <w:sz w:val="21"/>
          <w:szCs w:val="21"/>
        </w:rPr>
        <w:t>建立健全并有效实施内部控制是公司董事会的责任；监事会对董事会建立与实施内部控</w:t>
      </w:r>
    </w:p>
    <w:p>
      <w:pPr>
        <w:pStyle w:val="BodyText"/>
        <w:spacing w:line="314" w:lineRule="auto" w:before="13"/>
        <w:ind w:left="560" w:right="110" w:hanging="420"/>
        <w:jc w:val="left"/>
      </w:pPr>
      <w:r>
        <w:rPr/>
        <w:t>制进行监督；经理层负责组织领导公司内部控制的日常运行。 </w:t>
      </w:r>
      <w:r>
        <w:rPr>
          <w:spacing w:val="-16"/>
        </w:rPr>
        <w:t>公司根据《公司法》、《证券法》、《企业内部控制基本规范》、《上市公司内部控制指引》</w:t>
      </w:r>
    </w:p>
    <w:p>
      <w:pPr>
        <w:pStyle w:val="BodyText"/>
        <w:spacing w:line="314" w:lineRule="auto" w:before="20"/>
        <w:ind w:left="140" w:right="218"/>
        <w:jc w:val="both"/>
      </w:pPr>
      <w:r>
        <w:rPr>
          <w:spacing w:val="-3"/>
        </w:rPr>
        <w:t>等法律法规的要求，结合公司的自身情况，建立了健全的法人治理结构。制定了涵盖生产经</w:t>
      </w:r>
      <w:r>
        <w:rPr>
          <w:spacing w:val="-81"/>
        </w:rPr>
        <w:t> </w:t>
      </w:r>
      <w:r>
        <w:rPr>
          <w:spacing w:val="-81"/>
        </w:rPr>
      </w:r>
      <w:r>
        <w:rPr>
          <w:spacing w:val="-3"/>
        </w:rPr>
        <w:t>营、财务管理、人事管理、信息管理等管控制度和体系，保证了经营管理的合法性，资产安</w:t>
      </w:r>
      <w:r>
        <w:rPr>
          <w:spacing w:val="-84"/>
        </w:rPr>
        <w:t> </w:t>
      </w:r>
      <w:r>
        <w:rPr>
          <w:spacing w:val="-84"/>
        </w:rPr>
      </w:r>
      <w:r>
        <w:rPr/>
        <w:t>全、财务报告及相关信息的真实性，借此提高了经营效率，促进企业的持续发展。</w:t>
      </w:r>
    </w:p>
    <w:p>
      <w:pPr>
        <w:pStyle w:val="BodyText"/>
        <w:spacing w:line="240" w:lineRule="auto" w:before="20"/>
        <w:ind w:left="560" w:right="110"/>
        <w:jc w:val="left"/>
      </w:pPr>
      <w:r>
        <w:rPr>
          <w:spacing w:val="-3"/>
        </w:rPr>
        <w:t>为加强公司财务报告内部控制，确保财务报告信息真实可靠、提升企业治理水平和经营</w:t>
      </w:r>
    </w:p>
    <w:p>
      <w:pPr>
        <w:spacing w:after="0" w:line="240" w:lineRule="auto"/>
        <w:jc w:val="left"/>
        <w:sectPr>
          <w:pgSz w:w="11910" w:h="16840"/>
          <w:pgMar w:header="1111" w:footer="978" w:top="1340" w:bottom="1160" w:left="1660" w:right="1580"/>
        </w:sectPr>
      </w:pPr>
    </w:p>
    <w:p>
      <w:pPr>
        <w:pStyle w:val="BodyText"/>
        <w:spacing w:line="314" w:lineRule="auto" w:before="130"/>
        <w:ind w:left="140" w:right="139"/>
        <w:jc w:val="both"/>
      </w:pPr>
      <w:r>
        <w:rPr>
          <w:spacing w:val="-3"/>
        </w:rPr>
        <w:t>管理水平、规范公司财务行为、维护股东权益，公司严格执行会计法律法规和国家统一的的</w:t>
      </w:r>
      <w:r>
        <w:rPr>
          <w:spacing w:val="-81"/>
        </w:rPr>
        <w:t> </w:t>
      </w:r>
      <w:r>
        <w:rPr>
          <w:spacing w:val="-81"/>
        </w:rPr>
      </w:r>
      <w:r>
        <w:rPr>
          <w:spacing w:val="-3"/>
        </w:rPr>
        <w:t>会计准则制度，加强财务报表编制、对外提供和分析利用全过程的管理，明确相关工作的流</w:t>
      </w:r>
      <w:r>
        <w:rPr>
          <w:spacing w:val="-81"/>
        </w:rPr>
        <w:t> </w:t>
      </w:r>
      <w:r>
        <w:rPr>
          <w:spacing w:val="-81"/>
        </w:rPr>
      </w:r>
      <w:r>
        <w:rPr/>
        <w:t>程和要求，落实责任制，确保财务报告的准确性和真实性。</w:t>
      </w:r>
    </w:p>
    <w:p>
      <w:pPr>
        <w:pStyle w:val="BodyText"/>
        <w:spacing w:line="240" w:lineRule="auto" w:before="20"/>
        <w:ind w:left="560" w:right="0"/>
        <w:jc w:val="left"/>
      </w:pPr>
      <w:r>
        <w:rPr>
          <w:spacing w:val="-3"/>
        </w:rPr>
        <w:t>公司已编制并与本报告同日披露《内部控制自我评价报告》，详见上海证券交易所网站</w:t>
      </w:r>
    </w:p>
    <w:p>
      <w:pPr>
        <w:pStyle w:val="BodyText"/>
        <w:spacing w:line="240" w:lineRule="auto" w:before="85"/>
        <w:ind w:left="140" w:right="0"/>
        <w:jc w:val="both"/>
      </w:pPr>
      <w:r>
        <w:rPr/>
        <w:t>（</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line="240" w:lineRule="auto" w:before="0"/>
        <w:rPr>
          <w:rFonts w:ascii="宋体" w:hAnsi="宋体" w:cs="宋体" w:eastAsia="宋体" w:hint="default"/>
          <w:sz w:val="20"/>
          <w:szCs w:val="20"/>
        </w:rPr>
      </w:pPr>
    </w:p>
    <w:p>
      <w:pPr>
        <w:pStyle w:val="Heading5"/>
        <w:spacing w:line="240" w:lineRule="auto" w:before="151"/>
        <w:ind w:left="140" w:right="0"/>
        <w:jc w:val="both"/>
        <w:rPr>
          <w:b w:val="0"/>
          <w:bCs w:val="0"/>
        </w:rPr>
      </w:pPr>
      <w:r>
        <w:rPr/>
        <w:t>二、年度报告重大差错责任追究制度及相关执行情况说明</w:t>
      </w:r>
      <w:r>
        <w:rPr>
          <w:b w:val="0"/>
          <w:bCs w:val="0"/>
        </w:rPr>
      </w:r>
    </w:p>
    <w:p>
      <w:pPr>
        <w:pStyle w:val="BodyText"/>
        <w:spacing w:line="331" w:lineRule="auto" w:before="105"/>
        <w:ind w:left="140" w:right="138" w:firstLine="420"/>
        <w:jc w:val="both"/>
      </w:pPr>
      <w:r>
        <w:rPr>
          <w:rFonts w:ascii="宋体" w:hAnsi="宋体" w:cs="宋体" w:eastAsia="宋体" w:hint="default"/>
        </w:rPr>
        <w:t>2010</w:t>
      </w:r>
      <w:r>
        <w:rPr>
          <w:rFonts w:ascii="宋体" w:hAnsi="宋体" w:cs="宋体" w:eastAsia="宋体" w:hint="default"/>
          <w:spacing w:val="-61"/>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3"/>
        </w:rPr>
        <w:t> </w:t>
      </w:r>
      <w:r>
        <w:rPr>
          <w:rFonts w:ascii="宋体" w:hAnsi="宋体" w:cs="宋体" w:eastAsia="宋体" w:hint="default"/>
        </w:rPr>
        <w:t>22</w:t>
      </w:r>
      <w:r>
        <w:rPr>
          <w:rFonts w:ascii="宋体" w:hAnsi="宋体" w:cs="宋体" w:eastAsia="宋体" w:hint="default"/>
          <w:spacing w:val="-61"/>
        </w:rPr>
        <w:t> </w:t>
      </w:r>
      <w:r>
        <w:rPr/>
        <w:t>日，公司第六届董事会第十二次会议通过了《年度报告信息披露重大差 </w:t>
      </w:r>
      <w:r>
        <w:rPr>
          <w:spacing w:val="-3"/>
        </w:rPr>
        <w:t>错责任追究制度》。报告期内，公司未发生重大会计差错更正、重大遗漏信息补充及业绩预</w:t>
      </w:r>
      <w:r>
        <w:rPr>
          <w:spacing w:val="-80"/>
        </w:rPr>
        <w:t> </w:t>
      </w:r>
      <w:r>
        <w:rPr>
          <w:spacing w:val="-80"/>
        </w:rPr>
      </w:r>
      <w:r>
        <w:rPr/>
        <w:t>告更正等情况。</w:t>
      </w:r>
    </w:p>
    <w:p>
      <w:pPr>
        <w:spacing w:after="0" w:line="331" w:lineRule="auto"/>
        <w:jc w:val="both"/>
        <w:sectPr>
          <w:pgSz w:w="11910" w:h="16840"/>
          <w:pgMar w:header="1111" w:footer="978" w:top="1340" w:bottom="1160" w:left="1660" w:right="1660"/>
        </w:sectPr>
      </w:pPr>
    </w:p>
    <w:p>
      <w:pPr>
        <w:pStyle w:val="Heading5"/>
        <w:spacing w:line="544" w:lineRule="auto" w:before="72"/>
        <w:ind w:left="140" w:right="6486"/>
        <w:jc w:val="left"/>
        <w:rPr>
          <w:b w:val="0"/>
          <w:bCs w:val="0"/>
        </w:rPr>
      </w:pPr>
      <w:r>
        <w:rPr/>
        <w:t>第十节</w:t>
      </w:r>
      <w:r>
        <w:rPr>
          <w:spacing w:val="-2"/>
        </w:rPr>
        <w:t> </w:t>
      </w:r>
      <w:r>
        <w:rPr/>
        <w:t>财务会计报告</w:t>
      </w:r>
      <w:r>
        <w:rPr>
          <w:w w:val="99"/>
        </w:rPr>
        <w:t> </w:t>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tabs>
          <w:tab w:pos="721" w:val="left" w:leader="none"/>
          <w:tab w:pos="1443" w:val="left" w:leader="none"/>
          <w:tab w:pos="2167" w:val="left" w:leader="none"/>
        </w:tabs>
        <w:spacing w:line="460" w:lineRule="exact" w:before="0"/>
        <w:ind w:left="0" w:right="5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20"/>
        <w:ind w:left="0" w:right="57"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2013</w:t>
      </w:r>
      <w:r>
        <w:rPr>
          <w:rFonts w:ascii="黑体" w:hAnsi="黑体" w:cs="黑体" w:eastAsia="黑体" w:hint="default"/>
          <w:sz w:val="18"/>
          <w:szCs w:val="18"/>
        </w:rPr>
        <w:t>〕</w:t>
      </w:r>
      <w:r>
        <w:rPr>
          <w:rFonts w:ascii="黑体" w:hAnsi="黑体" w:cs="黑体" w:eastAsia="黑体" w:hint="default"/>
          <w:sz w:val="18"/>
          <w:szCs w:val="18"/>
        </w:rPr>
        <w:t>3378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3"/>
          <w:szCs w:val="13"/>
        </w:rPr>
      </w:pPr>
    </w:p>
    <w:p>
      <w:pPr>
        <w:spacing w:line="357" w:lineRule="auto" w:before="0"/>
        <w:ind w:left="620" w:right="186" w:hanging="480"/>
        <w:jc w:val="left"/>
        <w:rPr>
          <w:rFonts w:ascii="宋体" w:hAnsi="宋体" w:cs="宋体" w:eastAsia="宋体" w:hint="default"/>
          <w:sz w:val="24"/>
          <w:szCs w:val="24"/>
        </w:rPr>
      </w:pPr>
      <w:r>
        <w:rPr>
          <w:rFonts w:ascii="宋体" w:hAnsi="宋体" w:cs="宋体" w:eastAsia="宋体" w:hint="default"/>
          <w:sz w:val="24"/>
          <w:szCs w:val="24"/>
        </w:rPr>
        <w:t>浙大网新科技股份有限公司全体股东： </w:t>
      </w:r>
      <w:r>
        <w:rPr>
          <w:rFonts w:ascii="宋体" w:hAnsi="宋体" w:cs="宋体" w:eastAsia="宋体" w:hint="default"/>
          <w:spacing w:val="-3"/>
          <w:sz w:val="24"/>
          <w:szCs w:val="24"/>
        </w:rPr>
        <w:t>我们审计了后附的浙大网新科技股份有限公司（以下简称浙大网新公司）财</w:t>
      </w:r>
    </w:p>
    <w:p>
      <w:pPr>
        <w:spacing w:line="357" w:lineRule="auto" w:before="36"/>
        <w:ind w:left="140" w:right="87" w:firstLine="0"/>
        <w:jc w:val="left"/>
        <w:rPr>
          <w:rFonts w:ascii="宋体" w:hAnsi="宋体" w:cs="宋体" w:eastAsia="宋体" w:hint="default"/>
          <w:sz w:val="24"/>
          <w:szCs w:val="24"/>
        </w:rPr>
      </w:pPr>
      <w:r>
        <w:rPr>
          <w:rFonts w:ascii="宋体" w:hAnsi="宋体" w:cs="宋体" w:eastAsia="宋体" w:hint="default"/>
          <w:spacing w:val="-3"/>
          <w:sz w:val="24"/>
          <w:szCs w:val="24"/>
        </w:rPr>
        <w:t>务报表，包括</w:t>
      </w:r>
      <w:r>
        <w:rPr>
          <w:rFonts w:ascii="宋体" w:hAnsi="宋体" w:cs="宋体" w:eastAsia="宋体" w:hint="default"/>
          <w:spacing w:val="-62"/>
          <w:sz w:val="24"/>
          <w:szCs w:val="24"/>
        </w:rPr>
        <w:t> </w:t>
      </w:r>
      <w:r>
        <w:rPr>
          <w:rFonts w:ascii="宋体" w:hAnsi="宋体" w:cs="宋体" w:eastAsia="宋体" w:hint="default"/>
          <w:sz w:val="24"/>
          <w:szCs w:val="24"/>
        </w:rPr>
        <w:t>2012</w:t>
      </w:r>
      <w:r>
        <w:rPr>
          <w:rFonts w:ascii="宋体" w:hAnsi="宋体" w:cs="宋体" w:eastAsia="宋体" w:hint="default"/>
          <w:spacing w:val="-6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12</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2"/>
          <w:sz w:val="24"/>
          <w:szCs w:val="24"/>
        </w:rPr>
        <w:t> </w:t>
      </w:r>
      <w:r>
        <w:rPr>
          <w:rFonts w:ascii="宋体" w:hAnsi="宋体" w:cs="宋体" w:eastAsia="宋体" w:hint="default"/>
          <w:sz w:val="24"/>
          <w:szCs w:val="24"/>
        </w:rPr>
        <w:t>日的合并及母公司资产负债表，</w:t>
      </w:r>
      <w:r>
        <w:rPr>
          <w:rFonts w:ascii="宋体" w:hAnsi="宋体" w:cs="宋体" w:eastAsia="宋体" w:hint="default"/>
          <w:sz w:val="24"/>
          <w:szCs w:val="24"/>
        </w:rPr>
        <w:t>2012</w:t>
      </w:r>
      <w:r>
        <w:rPr>
          <w:rFonts w:ascii="宋体" w:hAnsi="宋体" w:cs="宋体" w:eastAsia="宋体" w:hint="default"/>
          <w:spacing w:val="-62"/>
          <w:sz w:val="24"/>
          <w:szCs w:val="24"/>
        </w:rPr>
        <w:t> </w:t>
      </w:r>
      <w:r>
        <w:rPr>
          <w:rFonts w:ascii="宋体" w:hAnsi="宋体" w:cs="宋体" w:eastAsia="宋体" w:hint="default"/>
          <w:sz w:val="24"/>
          <w:szCs w:val="24"/>
        </w:rPr>
        <w:t>年度的合并 及母公司利润表、合并及母公司现金流量表、合并及母公司所有者权益变动表， 以及财务报表附注。</w:t>
      </w:r>
    </w:p>
    <w:p>
      <w:pPr>
        <w:spacing w:line="240" w:lineRule="auto" w:before="0"/>
        <w:rPr>
          <w:rFonts w:ascii="宋体" w:hAnsi="宋体" w:cs="宋体" w:eastAsia="宋体" w:hint="default"/>
          <w:sz w:val="24"/>
          <w:szCs w:val="24"/>
        </w:rPr>
      </w:pPr>
    </w:p>
    <w:p>
      <w:pPr>
        <w:spacing w:before="190"/>
        <w:ind w:left="622" w:right="204"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4"/>
        <w:ind w:left="140" w:right="197" w:firstLine="480"/>
        <w:jc w:val="both"/>
        <w:rPr>
          <w:rFonts w:ascii="宋体" w:hAnsi="宋体" w:cs="宋体" w:eastAsia="宋体" w:hint="default"/>
          <w:sz w:val="24"/>
          <w:szCs w:val="24"/>
        </w:rPr>
      </w:pPr>
      <w:r>
        <w:rPr>
          <w:rFonts w:ascii="宋体" w:hAnsi="宋体" w:cs="宋体" w:eastAsia="宋体" w:hint="default"/>
          <w:spacing w:val="-7"/>
          <w:sz w:val="24"/>
          <w:szCs w:val="24"/>
        </w:rPr>
        <w:t>编制和公允列报财务报表是管理层的责任，这种责任包括：（</w:t>
      </w:r>
      <w:r>
        <w:rPr>
          <w:rFonts w:ascii="宋体" w:hAnsi="宋体" w:cs="宋体" w:eastAsia="宋体" w:hint="default"/>
          <w:spacing w:val="-7"/>
          <w:sz w:val="24"/>
          <w:szCs w:val="24"/>
        </w:rPr>
        <w:t>1</w:t>
      </w:r>
      <w:r>
        <w:rPr>
          <w:rFonts w:ascii="宋体" w:hAnsi="宋体" w:cs="宋体" w:eastAsia="宋体" w:hint="default"/>
          <w:spacing w:val="-7"/>
          <w:sz w:val="24"/>
          <w:szCs w:val="24"/>
        </w:rPr>
        <w:t>）按照企业会</w:t>
      </w:r>
      <w:r>
        <w:rPr>
          <w:rFonts w:ascii="宋体" w:hAnsi="宋体" w:cs="宋体" w:eastAsia="宋体" w:hint="default"/>
          <w:sz w:val="24"/>
          <w:szCs w:val="24"/>
        </w:rPr>
        <w:t> </w:t>
      </w:r>
      <w:r>
        <w:rPr>
          <w:rFonts w:ascii="宋体" w:hAnsi="宋体" w:cs="宋体" w:eastAsia="宋体" w:hint="default"/>
          <w:spacing w:val="-6"/>
          <w:sz w:val="24"/>
          <w:szCs w:val="24"/>
        </w:rPr>
        <w:t>计准则的规定编制财务报表，并使其实现公允反映；（</w:t>
      </w:r>
      <w:r>
        <w:rPr>
          <w:rFonts w:ascii="宋体" w:hAnsi="宋体" w:cs="宋体" w:eastAsia="宋体" w:hint="default"/>
          <w:spacing w:val="-6"/>
          <w:sz w:val="24"/>
          <w:szCs w:val="24"/>
        </w:rPr>
        <w:t>2</w:t>
      </w:r>
      <w:r>
        <w:rPr>
          <w:rFonts w:ascii="宋体" w:hAnsi="宋体" w:cs="宋体" w:eastAsia="宋体" w:hint="default"/>
          <w:spacing w:val="-6"/>
          <w:sz w:val="24"/>
          <w:szCs w:val="24"/>
        </w:rPr>
        <w:t>）设计、执行和维护必要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的内部控制，以使财务报表不存在由于舞弊或错误导致的重大错报。</w:t>
      </w:r>
    </w:p>
    <w:p>
      <w:pPr>
        <w:spacing w:line="240" w:lineRule="auto" w:before="0"/>
        <w:rPr>
          <w:rFonts w:ascii="宋体" w:hAnsi="宋体" w:cs="宋体" w:eastAsia="宋体" w:hint="default"/>
          <w:sz w:val="24"/>
          <w:szCs w:val="24"/>
        </w:rPr>
      </w:pPr>
    </w:p>
    <w:p>
      <w:pPr>
        <w:spacing w:before="190"/>
        <w:ind w:left="622" w:right="5347"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4"/>
        <w:ind w:left="140" w:right="198" w:firstLine="480"/>
        <w:jc w:val="both"/>
        <w:rPr>
          <w:rFonts w:ascii="宋体" w:hAnsi="宋体" w:cs="宋体" w:eastAsia="宋体" w:hint="default"/>
          <w:sz w:val="24"/>
          <w:szCs w:val="24"/>
        </w:rPr>
      </w:pPr>
      <w:r>
        <w:rPr>
          <w:rFonts w:ascii="宋体" w:hAnsi="宋体" w:cs="宋体" w:eastAsia="宋体" w:hint="default"/>
          <w:spacing w:val="-3"/>
          <w:sz w:val="24"/>
          <w:szCs w:val="24"/>
        </w:rPr>
        <w:t>我们的责任是在执行审计工作的基础上对财务报表发表审计意见。我们按照</w:t>
      </w:r>
      <w:r>
        <w:rPr>
          <w:rFonts w:ascii="宋体" w:hAnsi="宋体" w:cs="宋体" w:eastAsia="宋体" w:hint="default"/>
          <w:sz w:val="24"/>
          <w:szCs w:val="24"/>
        </w:rPr>
        <w:t> </w:t>
      </w:r>
      <w:r>
        <w:rPr>
          <w:rFonts w:ascii="宋体" w:hAnsi="宋体" w:cs="宋体" w:eastAsia="宋体" w:hint="default"/>
          <w:spacing w:val="-3"/>
          <w:sz w:val="24"/>
          <w:szCs w:val="24"/>
        </w:rPr>
        <w:t>中国注册会计师审计准则的规定执行了审计工作。中国注册会计师审计准则要求</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我们遵守中国注册会计师职业道德守则，计划和执行审计工作以对财务报表是否</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不存在重大错报获取合理保证。</w:t>
      </w:r>
    </w:p>
    <w:p>
      <w:pPr>
        <w:spacing w:line="357" w:lineRule="auto" w:before="36"/>
        <w:ind w:left="140" w:right="87"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 </w:t>
      </w: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表重大错报风险的评估。在进行风险评估时，注册会计师考虑与财务报表编制和</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公允列报相关的内部控制，以设计恰当的审计程序，但目的并非对内部控制的有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效性发表意见。审计工作还包括评价管理层选用会计政策的恰当性和作出会计估</w:t>
      </w:r>
    </w:p>
    <w:p>
      <w:pPr>
        <w:spacing w:after="0" w:line="357" w:lineRule="auto"/>
        <w:jc w:val="left"/>
        <w:rPr>
          <w:rFonts w:ascii="宋体" w:hAnsi="宋体" w:cs="宋体" w:eastAsia="宋体" w:hint="default"/>
          <w:sz w:val="24"/>
          <w:szCs w:val="24"/>
        </w:rPr>
        <w:sectPr>
          <w:pgSz w:w="11910" w:h="16840"/>
          <w:pgMar w:header="1111" w:footer="978" w:top="1340" w:bottom="1160" w:left="1660" w:right="1600"/>
        </w:sectPr>
      </w:pPr>
    </w:p>
    <w:p>
      <w:pPr>
        <w:spacing w:line="240" w:lineRule="auto" w:before="10"/>
        <w:rPr>
          <w:rFonts w:ascii="宋体" w:hAnsi="宋体" w:cs="宋体" w:eastAsia="宋体" w:hint="default"/>
          <w:sz w:val="7"/>
          <w:szCs w:val="7"/>
        </w:rPr>
      </w:pPr>
    </w:p>
    <w:p>
      <w:pPr>
        <w:spacing w:line="357" w:lineRule="auto" w:before="26"/>
        <w:ind w:left="620" w:right="126" w:hanging="480"/>
        <w:jc w:val="left"/>
        <w:rPr>
          <w:rFonts w:ascii="宋体" w:hAnsi="宋体" w:cs="宋体" w:eastAsia="宋体" w:hint="default"/>
          <w:sz w:val="24"/>
          <w:szCs w:val="24"/>
        </w:rPr>
      </w:pPr>
      <w:r>
        <w:rPr>
          <w:rFonts w:ascii="宋体" w:hAnsi="宋体" w:cs="宋体" w:eastAsia="宋体" w:hint="default"/>
          <w:sz w:val="24"/>
          <w:szCs w:val="24"/>
        </w:rPr>
        <w:t>计的合理性，以及评价财务报表的总体列报。 </w:t>
      </w:r>
      <w:r>
        <w:rPr>
          <w:rFonts w:ascii="宋体" w:hAnsi="宋体" w:cs="宋体" w:eastAsia="宋体" w:hint="default"/>
          <w:spacing w:val="-3"/>
          <w:sz w:val="24"/>
          <w:szCs w:val="24"/>
        </w:rPr>
        <w:t>我们相信，我们获取的审计证据是充分、适当的，为发表审计意见提供了基</w:t>
      </w:r>
    </w:p>
    <w:p>
      <w:pPr>
        <w:spacing w:before="36"/>
        <w:ind w:left="140" w:right="2442" w:firstLine="0"/>
        <w:jc w:val="left"/>
        <w:rPr>
          <w:rFonts w:ascii="宋体" w:hAnsi="宋体" w:cs="宋体" w:eastAsia="宋体" w:hint="default"/>
          <w:sz w:val="24"/>
          <w:szCs w:val="24"/>
        </w:rPr>
      </w:pPr>
      <w:r>
        <w:rPr>
          <w:rFonts w:ascii="宋体" w:hAnsi="宋体" w:cs="宋体" w:eastAsia="宋体" w:hint="default"/>
          <w:sz w:val="24"/>
          <w:szCs w:val="24"/>
        </w:rPr>
        <w:t>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622" w:right="2442"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4"/>
        <w:ind w:left="140" w:right="122" w:firstLine="480"/>
        <w:jc w:val="left"/>
        <w:rPr>
          <w:rFonts w:ascii="宋体" w:hAnsi="宋体" w:cs="宋体" w:eastAsia="宋体" w:hint="default"/>
          <w:sz w:val="24"/>
          <w:szCs w:val="24"/>
        </w:rPr>
      </w:pPr>
      <w:r>
        <w:rPr>
          <w:rFonts w:ascii="宋体" w:hAnsi="宋体" w:cs="宋体" w:eastAsia="宋体" w:hint="default"/>
          <w:spacing w:val="-3"/>
          <w:sz w:val="24"/>
          <w:szCs w:val="24"/>
        </w:rPr>
        <w:t>我们认为，浙大网新公司财务报表在所有重大方面按照企业会计准则的规定</w:t>
      </w:r>
      <w:r>
        <w:rPr>
          <w:rFonts w:ascii="宋体" w:hAnsi="宋体" w:cs="宋体" w:eastAsia="宋体" w:hint="default"/>
          <w:sz w:val="24"/>
          <w:szCs w:val="24"/>
        </w:rPr>
        <w:t> 编制，公允反映了浙大网新公司</w:t>
      </w:r>
      <w:r>
        <w:rPr>
          <w:rFonts w:ascii="宋体" w:hAnsi="宋体" w:cs="宋体" w:eastAsia="宋体" w:hint="default"/>
          <w:spacing w:val="-36"/>
          <w:sz w:val="24"/>
          <w:szCs w:val="24"/>
        </w:rPr>
        <w:t> </w:t>
      </w:r>
      <w:r>
        <w:rPr>
          <w:rFonts w:ascii="宋体" w:hAnsi="宋体" w:cs="宋体" w:eastAsia="宋体" w:hint="default"/>
          <w:sz w:val="24"/>
          <w:szCs w:val="24"/>
        </w:rPr>
        <w:t>2012</w:t>
      </w:r>
      <w:r>
        <w:rPr>
          <w:rFonts w:ascii="宋体" w:hAnsi="宋体" w:cs="宋体" w:eastAsia="宋体" w:hint="default"/>
          <w:spacing w:val="-36"/>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宋体" w:hAnsi="宋体" w:cs="宋体" w:eastAsia="宋体" w:hint="default"/>
          <w:sz w:val="24"/>
          <w:szCs w:val="24"/>
        </w:rPr>
        <w:t>12</w:t>
      </w:r>
      <w:r>
        <w:rPr>
          <w:rFonts w:ascii="宋体" w:hAnsi="宋体" w:cs="宋体" w:eastAsia="宋体" w:hint="default"/>
          <w:spacing w:val="-35"/>
          <w:sz w:val="24"/>
          <w:szCs w:val="24"/>
        </w:rPr>
        <w:t> </w:t>
      </w: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宋体" w:hAnsi="宋体" w:cs="宋体" w:eastAsia="宋体" w:hint="default"/>
          <w:sz w:val="24"/>
          <w:szCs w:val="24"/>
        </w:rPr>
        <w:t>31</w:t>
      </w:r>
      <w:r>
        <w:rPr>
          <w:rFonts w:ascii="宋体" w:hAnsi="宋体" w:cs="宋体" w:eastAsia="宋体" w:hint="default"/>
          <w:spacing w:val="-36"/>
          <w:sz w:val="24"/>
          <w:szCs w:val="24"/>
        </w:rPr>
        <w:t> </w:t>
      </w:r>
      <w:r>
        <w:rPr>
          <w:rFonts w:ascii="宋体" w:hAnsi="宋体" w:cs="宋体" w:eastAsia="宋体" w:hint="default"/>
          <w:sz w:val="24"/>
          <w:szCs w:val="24"/>
        </w:rPr>
        <w:t>日的合并及母公司财务状况</w:t>
      </w:r>
      <w:r>
        <w:rPr>
          <w:rFonts w:ascii="宋体" w:hAnsi="宋体" w:cs="宋体" w:eastAsia="宋体" w:hint="default"/>
          <w:sz w:val="24"/>
          <w:szCs w:val="24"/>
        </w:rPr>
        <w:t>,</w:t>
      </w:r>
    </w:p>
    <w:p>
      <w:pPr>
        <w:spacing w:before="36"/>
        <w:ind w:left="140" w:right="2442" w:firstLine="0"/>
        <w:jc w:val="left"/>
        <w:rPr>
          <w:rFonts w:ascii="宋体" w:hAnsi="宋体" w:cs="宋体" w:eastAsia="宋体" w:hint="default"/>
          <w:sz w:val="24"/>
          <w:szCs w:val="24"/>
        </w:rPr>
      </w:pPr>
      <w:r>
        <w:rPr>
          <w:rFonts w:ascii="宋体" w:hAnsi="宋体" w:cs="宋体" w:eastAsia="宋体" w:hint="default"/>
          <w:sz w:val="24"/>
          <w:szCs w:val="24"/>
        </w:rPr>
        <w:t>以及</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4"/>
          <w:szCs w:val="34"/>
        </w:rPr>
      </w:pPr>
    </w:p>
    <w:p>
      <w:pPr>
        <w:tabs>
          <w:tab w:pos="4340" w:val="left" w:leader="none"/>
        </w:tabs>
        <w:spacing w:line="715" w:lineRule="auto" w:before="0"/>
        <w:ind w:left="1400" w:right="1604" w:hanging="1261"/>
        <w:jc w:val="right"/>
        <w:rPr>
          <w:rFonts w:ascii="宋体" w:hAnsi="宋体" w:cs="宋体" w:eastAsia="宋体" w:hint="default"/>
          <w:sz w:val="24"/>
          <w:szCs w:val="24"/>
        </w:rPr>
      </w:pPr>
      <w:r>
        <w:rPr>
          <w:rFonts w:ascii="宋体" w:hAnsi="宋体" w:cs="宋体" w:eastAsia="宋体" w:hint="default"/>
          <w:sz w:val="24"/>
          <w:szCs w:val="24"/>
        </w:rPr>
        <w:t>天健会计师事务所（特殊普通合伙）</w:t>
        <w:tab/>
        <w:t>中国注册会计师：毛晓东 中国·杭州</w:t>
        <w:tab/>
        <w:t>中国注册会计师：宁一锋 二〇一三年四月二十三日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1111" w:footer="978" w:top="1340" w:bottom="1160" w:left="1660" w:right="1660"/>
        </w:sectPr>
      </w:pPr>
    </w:p>
    <w:p>
      <w:pPr>
        <w:pStyle w:val="Heading5"/>
        <w:spacing w:line="240" w:lineRule="auto"/>
        <w:ind w:left="140" w:right="0"/>
        <w:jc w:val="left"/>
        <w:rPr>
          <w:b w:val="0"/>
          <w:bCs w:val="0"/>
        </w:rPr>
      </w:pPr>
      <w:r>
        <w:rPr>
          <w:w w:val="95"/>
        </w:rPr>
        <w:t>二、财务报表</w:t>
      </w:r>
      <w:r>
        <w:rPr>
          <w:b w:val="0"/>
          <w:bCs w:val="0"/>
        </w:rPr>
      </w:r>
    </w:p>
    <w:p>
      <w:pPr>
        <w:spacing w:line="240" w:lineRule="auto" w:before="0"/>
        <w:rPr>
          <w:rFonts w:ascii="宋体" w:hAnsi="宋体" w:cs="宋体" w:eastAsia="宋体" w:hint="default"/>
          <w:b/>
          <w:bCs/>
          <w:sz w:val="27"/>
          <w:szCs w:val="27"/>
        </w:rPr>
      </w:pPr>
      <w:r>
        <w:rPr/>
        <w:br w:type="column"/>
      </w:r>
      <w:r>
        <w:rPr>
          <w:rFonts w:ascii="宋体"/>
          <w:b/>
          <w:sz w:val="27"/>
        </w:rPr>
      </w:r>
    </w:p>
    <w:p>
      <w:pPr>
        <w:spacing w:line="312" w:lineRule="exact" w:before="0"/>
        <w:ind w:left="140" w:right="3284"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spacing w:after="0" w:line="312" w:lineRule="exact"/>
        <w:jc w:val="left"/>
        <w:rPr>
          <w:rFonts w:ascii="宋体" w:hAnsi="宋体" w:cs="宋体" w:eastAsia="宋体" w:hint="default"/>
          <w:sz w:val="24"/>
          <w:szCs w:val="24"/>
        </w:rPr>
        <w:sectPr>
          <w:type w:val="continuous"/>
          <w:pgSz w:w="11910" w:h="16840"/>
          <w:pgMar w:top="1580" w:bottom="280" w:left="1660" w:right="1660"/>
          <w:cols w:num="2" w:equalWidth="0">
            <w:col w:w="1405" w:space="1759"/>
            <w:col w:w="5426"/>
          </w:cols>
        </w:sectPr>
      </w:pPr>
    </w:p>
    <w:p>
      <w:pPr>
        <w:pStyle w:val="Heading4"/>
        <w:spacing w:line="282" w:lineRule="exact"/>
        <w:ind w:right="2442"/>
        <w:jc w:val="left"/>
      </w:pPr>
      <w:r>
        <w:rPr/>
        <w:t>编制单位</w:t>
      </w:r>
      <w:r>
        <w:rPr>
          <w:rFonts w:ascii="宋体" w:hAnsi="宋体" w:cs="宋体" w:eastAsia="宋体" w:hint="default"/>
        </w:rPr>
        <w:t>:</w:t>
      </w:r>
      <w:r>
        <w:rPr/>
        <w:t>浙大网新科技股份有限公司</w:t>
      </w:r>
    </w:p>
    <w:p>
      <w:pPr>
        <w:spacing w:line="313" w:lineRule="exact" w:before="0"/>
        <w:ind w:left="0" w:right="137"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币种</w:t>
      </w:r>
      <w:r>
        <w:rPr>
          <w:rFonts w:ascii="宋体" w:hAnsi="宋体" w:cs="宋体" w:eastAsia="宋体" w:hint="default"/>
          <w:sz w:val="24"/>
          <w:szCs w:val="24"/>
        </w:rPr>
        <w:t>:</w:t>
      </w:r>
      <w:r>
        <w:rPr>
          <w:rFonts w:ascii="宋体" w:hAnsi="宋体" w:cs="宋体" w:eastAsia="宋体" w:hint="default"/>
          <w:sz w:val="24"/>
          <w:szCs w:val="24"/>
        </w:rPr>
        <w:t>人民币</w:t>
      </w:r>
    </w:p>
    <w:p>
      <w:pPr>
        <w:spacing w:line="240" w:lineRule="auto" w:before="11"/>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867"/>
        <w:gridCol w:w="1032"/>
        <w:gridCol w:w="2151"/>
        <w:gridCol w:w="2152"/>
      </w:tblGrid>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4"/>
                <w:szCs w:val="24"/>
              </w:rPr>
            </w:pPr>
            <w:r>
              <w:rPr>
                <w:rFonts w:ascii="宋体" w:hAnsi="宋体" w:cs="宋体" w:eastAsia="宋体" w:hint="default"/>
                <w:b/>
                <w:bCs/>
                <w:sz w:val="24"/>
                <w:szCs w:val="24"/>
              </w:rPr>
              <w:t>年初余额</w:t>
            </w:r>
            <w:r>
              <w:rPr>
                <w:rFonts w:ascii="宋体" w:hAnsi="宋体" w:cs="宋体" w:eastAsia="宋体" w:hint="default"/>
                <w:sz w:val="24"/>
                <w:szCs w:val="24"/>
              </w:rPr>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87"/>
              <w:jc w:val="right"/>
              <w:rPr>
                <w:rFonts w:ascii="宋体" w:hAnsi="宋体" w:cs="宋体" w:eastAsia="宋体" w:hint="default"/>
                <w:sz w:val="24"/>
                <w:szCs w:val="24"/>
              </w:rPr>
            </w:pPr>
            <w:r>
              <w:rPr>
                <w:rFonts w:ascii="宋体" w:hAnsi="宋体" w:cs="宋体" w:eastAsia="宋体" w:hint="default"/>
                <w:sz w:val="24"/>
                <w:szCs w:val="24"/>
              </w:rPr>
              <w:t>流动资产：</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87"/>
              <w:jc w:val="right"/>
              <w:rPr>
                <w:rFonts w:ascii="宋体" w:hAnsi="宋体" w:cs="宋体" w:eastAsia="宋体" w:hint="default"/>
                <w:sz w:val="24"/>
                <w:szCs w:val="24"/>
              </w:rPr>
            </w:pPr>
            <w:r>
              <w:rPr>
                <w:rFonts w:ascii="宋体" w:hAnsi="宋体" w:cs="宋体" w:eastAsia="宋体" w:hint="default"/>
                <w:sz w:val="24"/>
                <w:szCs w:val="24"/>
              </w:rPr>
              <w:t>货币资金</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692,744,843.34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4"/>
                <w:szCs w:val="24"/>
              </w:rPr>
            </w:pPr>
            <w:r>
              <w:rPr>
                <w:rFonts w:ascii="宋体"/>
                <w:sz w:val="24"/>
              </w:rPr>
              <w:t>815,227,599.80</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67"/>
              <w:jc w:val="right"/>
              <w:rPr>
                <w:rFonts w:ascii="宋体" w:hAnsi="宋体" w:cs="宋体" w:eastAsia="宋体" w:hint="default"/>
                <w:sz w:val="24"/>
                <w:szCs w:val="24"/>
              </w:rPr>
            </w:pPr>
            <w:r>
              <w:rPr>
                <w:rFonts w:ascii="宋体" w:hAnsi="宋体" w:cs="宋体" w:eastAsia="宋体" w:hint="default"/>
                <w:sz w:val="24"/>
                <w:szCs w:val="24"/>
              </w:rPr>
              <w:t>结算备付金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87"/>
              <w:jc w:val="right"/>
              <w:rPr>
                <w:rFonts w:ascii="宋体" w:hAnsi="宋体" w:cs="宋体" w:eastAsia="宋体" w:hint="default"/>
                <w:sz w:val="24"/>
                <w:szCs w:val="24"/>
              </w:rPr>
            </w:pPr>
            <w:r>
              <w:rPr>
                <w:rFonts w:ascii="宋体" w:hAnsi="宋体" w:cs="宋体" w:eastAsia="宋体" w:hint="default"/>
                <w:sz w:val="24"/>
                <w:szCs w:val="24"/>
              </w:rPr>
              <w:t>拆出资金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660"/>
        </w:sectPr>
      </w:pPr>
    </w:p>
    <w:tbl>
      <w:tblPr>
        <w:tblW w:w="0" w:type="auto"/>
        <w:jc w:val="left"/>
        <w:tblInd w:w="187" w:type="dxa"/>
        <w:tblLayout w:type="fixed"/>
        <w:tblCellMar>
          <w:top w:w="0" w:type="dxa"/>
          <w:left w:w="0" w:type="dxa"/>
          <w:bottom w:w="0" w:type="dxa"/>
          <w:right w:w="0" w:type="dxa"/>
        </w:tblCellMar>
        <w:tblLook w:val="01E0"/>
      </w:tblPr>
      <w:tblGrid>
        <w:gridCol w:w="2867"/>
        <w:gridCol w:w="1032"/>
        <w:gridCol w:w="2151"/>
        <w:gridCol w:w="2152"/>
      </w:tblGrid>
      <w:tr>
        <w:trPr>
          <w:trHeight w:val="407" w:hRule="exact"/>
        </w:trPr>
        <w:tc>
          <w:tcPr>
            <w:tcW w:w="28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2</w:t>
            </w:r>
          </w:p>
        </w:tc>
        <w:tc>
          <w:tcPr>
            <w:tcW w:w="21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20,735,808.29</w:t>
            </w:r>
          </w:p>
        </w:tc>
        <w:tc>
          <w:tcPr>
            <w:tcW w:w="2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18,460,666.04</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111,216,929.88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75,875,062.32</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1,017,007,793.64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831,063,868.14</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08"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50"/>
              <w:jc w:val="right"/>
              <w:rPr>
                <w:rFonts w:ascii="宋体" w:hAnsi="宋体" w:cs="宋体" w:eastAsia="宋体" w:hint="default"/>
                <w:sz w:val="24"/>
                <w:szCs w:val="24"/>
              </w:rPr>
            </w:pPr>
            <w:r>
              <w:rPr>
                <w:rFonts w:ascii="宋体"/>
                <w:sz w:val="24"/>
              </w:rPr>
              <w:t>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4"/>
                <w:szCs w:val="24"/>
              </w:rPr>
            </w:pPr>
            <w:r>
              <w:rPr>
                <w:rFonts w:ascii="宋体"/>
                <w:sz w:val="24"/>
              </w:rPr>
              <w:t>213,230,880.07</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4"/>
                <w:szCs w:val="24"/>
              </w:rPr>
            </w:pPr>
            <w:r>
              <w:rPr>
                <w:rFonts w:ascii="宋体"/>
                <w:sz w:val="24"/>
              </w:rPr>
              <w:t>249,159,903.41</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28" w:right="0"/>
              <w:jc w:val="left"/>
              <w:rPr>
                <w:rFonts w:ascii="宋体" w:hAnsi="宋体" w:cs="宋体" w:eastAsia="宋体" w:hint="default"/>
                <w:sz w:val="24"/>
                <w:szCs w:val="24"/>
              </w:rPr>
            </w:pPr>
            <w:r>
              <w:rPr>
                <w:rFonts w:ascii="宋体" w:hAnsi="宋体" w:cs="宋体" w:eastAsia="宋体" w:hint="default"/>
                <w:sz w:val="24"/>
                <w:szCs w:val="24"/>
              </w:rPr>
              <w:t>应收分保合同准备</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1,189.67</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7</w:t>
            </w: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3,431,400.00</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271,139,796.23</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241,592,087.09</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50"/>
              <w:jc w:val="right"/>
              <w:rPr>
                <w:rFonts w:ascii="宋体" w:hAnsi="宋体" w:cs="宋体" w:eastAsia="宋体" w:hint="default"/>
                <w:sz w:val="24"/>
                <w:szCs w:val="24"/>
              </w:rPr>
            </w:pPr>
            <w:r>
              <w:rPr>
                <w:rFonts w:ascii="宋体"/>
                <w:sz w:val="24"/>
              </w:rPr>
              <w:t>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1,800,018.00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737,733,096.60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657,016,788.52</w:t>
            </w: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28" w:right="0"/>
              <w:jc w:val="left"/>
              <w:rPr>
                <w:rFonts w:ascii="宋体" w:hAnsi="宋体" w:cs="宋体" w:eastAsia="宋体" w:hint="default"/>
                <w:sz w:val="24"/>
                <w:szCs w:val="24"/>
              </w:rPr>
            </w:pPr>
            <w:r>
              <w:rPr>
                <w:rFonts w:ascii="宋体" w:hAnsi="宋体" w:cs="宋体" w:eastAsia="宋体" w:hint="default"/>
                <w:sz w:val="24"/>
                <w:szCs w:val="24"/>
              </w:rPr>
              <w:t>一年内到期的非流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动资产</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69,161,349.51</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127,742.85</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流动资产合计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3,134,771,705.23</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2,891,955,118.17</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28" w:right="0"/>
              <w:jc w:val="left"/>
              <w:rPr>
                <w:rFonts w:ascii="宋体" w:hAnsi="宋体" w:cs="宋体" w:eastAsia="宋体" w:hint="default"/>
                <w:sz w:val="24"/>
                <w:szCs w:val="24"/>
              </w:rPr>
            </w:pPr>
            <w:r>
              <w:rPr>
                <w:rFonts w:ascii="宋体" w:hAnsi="宋体" w:cs="宋体" w:eastAsia="宋体" w:hint="default"/>
                <w:sz w:val="24"/>
                <w:szCs w:val="24"/>
              </w:rPr>
              <w:t>发放委托贷款及垫</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13,371,619.45</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13</w:t>
            </w: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2,986,716.75</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1,012,753,769.39</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1,097,197,351.83</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152,747,409.56</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81,229,960.47</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341,231,912.34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365,583,686.65</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88,407,851.78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16,131,042.93</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生产性生物资产</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8"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19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41,812,570.50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42,254,806.15</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8"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90"/>
              <w:jc w:val="right"/>
              <w:rPr>
                <w:rFonts w:ascii="宋体" w:hAnsi="宋体" w:cs="宋体" w:eastAsia="宋体" w:hint="default"/>
                <w:sz w:val="24"/>
                <w:szCs w:val="24"/>
              </w:rPr>
            </w:pPr>
            <w:r>
              <w:rPr>
                <w:rFonts w:ascii="宋体"/>
                <w:sz w:val="24"/>
              </w:rPr>
              <w:t>20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29,267,212.84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28,836,851.89</w:t>
            </w:r>
          </w:p>
        </w:tc>
      </w:tr>
    </w:tbl>
    <w:p>
      <w:pPr>
        <w:spacing w:after="0" w:line="240" w:lineRule="auto"/>
        <w:jc w:val="center"/>
        <w:rPr>
          <w:rFonts w:ascii="宋体" w:hAnsi="宋体" w:cs="宋体" w:eastAsia="宋体" w:hint="default"/>
          <w:sz w:val="24"/>
          <w:szCs w:val="24"/>
        </w:rPr>
        <w:sectPr>
          <w:pgSz w:w="11910" w:h="16840"/>
          <w:pgMar w:header="1111" w:footer="978" w:top="1440" w:bottom="1160" w:left="1660" w:right="1660"/>
        </w:sectPr>
      </w:pPr>
    </w:p>
    <w:tbl>
      <w:tblPr>
        <w:tblW w:w="0" w:type="auto"/>
        <w:jc w:val="left"/>
        <w:tblInd w:w="187" w:type="dxa"/>
        <w:tblLayout w:type="fixed"/>
        <w:tblCellMar>
          <w:top w:w="0" w:type="dxa"/>
          <w:left w:w="0" w:type="dxa"/>
          <w:bottom w:w="0" w:type="dxa"/>
          <w:right w:w="0" w:type="dxa"/>
        </w:tblCellMar>
        <w:tblLook w:val="01E0"/>
      </w:tblPr>
      <w:tblGrid>
        <w:gridCol w:w="2867"/>
        <w:gridCol w:w="1032"/>
        <w:gridCol w:w="2151"/>
        <w:gridCol w:w="2152"/>
      </w:tblGrid>
      <w:tr>
        <w:trPr>
          <w:trHeight w:val="407" w:hRule="exact"/>
        </w:trPr>
        <w:tc>
          <w:tcPr>
            <w:tcW w:w="28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0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21</w:t>
            </w:r>
          </w:p>
        </w:tc>
        <w:tc>
          <w:tcPr>
            <w:tcW w:w="21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16,386,525.52</w:t>
            </w:r>
          </w:p>
        </w:tc>
        <w:tc>
          <w:tcPr>
            <w:tcW w:w="21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17,756,336.14</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10,090,055.07</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6,001,200.43</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31,180,100.00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48" w:right="0"/>
              <w:jc w:val="left"/>
              <w:rPr>
                <w:rFonts w:ascii="宋体" w:hAnsi="宋体" w:cs="宋体" w:eastAsia="宋体" w:hint="default"/>
                <w:sz w:val="24"/>
                <w:szCs w:val="24"/>
              </w:rPr>
            </w:pPr>
            <w:r>
              <w:rPr>
                <w:rFonts w:ascii="宋体" w:hAnsi="宋体" w:cs="宋体" w:eastAsia="宋体" w:hint="default"/>
                <w:sz w:val="24"/>
                <w:szCs w:val="24"/>
              </w:rPr>
              <w:t>非流动资产合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4"/>
                <w:szCs w:val="24"/>
              </w:rPr>
            </w:pPr>
            <w:r>
              <w:rPr>
                <w:rFonts w:ascii="宋体"/>
                <w:sz w:val="24"/>
              </w:rPr>
              <w:t>1,737,249,026.45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4"/>
                <w:szCs w:val="24"/>
              </w:rPr>
            </w:pPr>
            <w:r>
              <w:rPr>
                <w:rFonts w:ascii="宋体"/>
                <w:sz w:val="24"/>
              </w:rPr>
              <w:t>1,657,977,953.24</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49" w:right="0"/>
              <w:jc w:val="left"/>
              <w:rPr>
                <w:rFonts w:ascii="宋体" w:hAnsi="宋体" w:cs="宋体" w:eastAsia="宋体" w:hint="default"/>
                <w:sz w:val="24"/>
                <w:szCs w:val="24"/>
              </w:rPr>
            </w:pPr>
            <w:r>
              <w:rPr>
                <w:rFonts w:ascii="宋体" w:hAnsi="宋体" w:cs="宋体" w:eastAsia="宋体" w:hint="default"/>
                <w:b/>
                <w:bCs/>
                <w:sz w:val="24"/>
                <w:szCs w:val="24"/>
              </w:rPr>
              <w:t>资产总计</w:t>
            </w:r>
            <w:r>
              <w:rPr>
                <w:rFonts w:ascii="宋体" w:hAnsi="宋体" w:cs="宋体" w:eastAsia="宋体" w:hint="default"/>
                <w:sz w:val="24"/>
                <w:szCs w:val="24"/>
              </w:rPr>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4"/>
                <w:szCs w:val="24"/>
              </w:rPr>
            </w:pPr>
            <w:r>
              <w:rPr>
                <w:rFonts w:ascii="宋体"/>
                <w:b/>
                <w:sz w:val="24"/>
              </w:rPr>
              <w:t>4,872,020,731.68</w:t>
            </w:r>
            <w:r>
              <w:rPr>
                <w:rFonts w:ascii="宋体"/>
                <w:sz w:val="24"/>
              </w:rPr>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b/>
                <w:sz w:val="24"/>
              </w:rPr>
              <w:t>4,549,933,071.41</w:t>
            </w:r>
            <w:r>
              <w:rPr>
                <w:rFonts w:ascii="宋体"/>
                <w:sz w:val="24"/>
              </w:rPr>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1,061,752,394.94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1,191,698,907.42</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28" w:right="0"/>
              <w:jc w:val="left"/>
              <w:rPr>
                <w:rFonts w:ascii="宋体" w:hAnsi="宋体" w:cs="宋体" w:eastAsia="宋体" w:hint="default"/>
                <w:sz w:val="24"/>
                <w:szCs w:val="24"/>
              </w:rPr>
            </w:pPr>
            <w:r>
              <w:rPr>
                <w:rFonts w:ascii="宋体" w:hAnsi="宋体" w:cs="宋体" w:eastAsia="宋体" w:hint="default"/>
                <w:sz w:val="24"/>
                <w:szCs w:val="24"/>
              </w:rPr>
              <w:t>吸收存款及同业存</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26</w:t>
            </w: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45,116.66</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90,573,714.68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83,246,000.00</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797,773,785.46</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714,185,708.78</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107,739,979.44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95,827,699.51</w:t>
            </w:r>
          </w:p>
        </w:tc>
      </w:tr>
      <w:tr>
        <w:trPr>
          <w:trHeight w:val="635"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28" w:right="0"/>
              <w:jc w:val="left"/>
              <w:rPr>
                <w:rFonts w:ascii="宋体" w:hAnsi="宋体" w:cs="宋体" w:eastAsia="宋体" w:hint="default"/>
                <w:sz w:val="24"/>
                <w:szCs w:val="24"/>
              </w:rPr>
            </w:pPr>
            <w:r>
              <w:rPr>
                <w:rFonts w:ascii="宋体" w:hAnsi="宋体" w:cs="宋体" w:eastAsia="宋体" w:hint="default"/>
                <w:sz w:val="24"/>
                <w:szCs w:val="24"/>
              </w:rPr>
              <w:t>卖出回购金融资产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7"/>
              <w:jc w:val="righ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70,103,607.96</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39,305,581.33</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39,207,052.85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-26,521,757.45</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26,138,468.14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10,765,037.15</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7,341,476.66</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8,313,313.36</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166,347,877.32</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164,485,889.27</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代理买卖证券款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308" w:right="0"/>
              <w:jc w:val="left"/>
              <w:rPr>
                <w:rFonts w:ascii="宋体" w:hAnsi="宋体" w:cs="宋体" w:eastAsia="宋体" w:hint="default"/>
                <w:sz w:val="24"/>
                <w:szCs w:val="24"/>
              </w:rPr>
            </w:pPr>
            <w:r>
              <w:rPr>
                <w:rFonts w:ascii="宋体" w:hAnsi="宋体" w:cs="宋体" w:eastAsia="宋体" w:hint="default"/>
                <w:sz w:val="24"/>
                <w:szCs w:val="24"/>
              </w:rPr>
              <w:t>代理承销证券</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28" w:right="0"/>
              <w:jc w:val="left"/>
              <w:rPr>
                <w:rFonts w:ascii="宋体" w:hAnsi="宋体" w:cs="宋体" w:eastAsia="宋体" w:hint="default"/>
                <w:sz w:val="24"/>
                <w:szCs w:val="24"/>
              </w:rPr>
            </w:pPr>
            <w:r>
              <w:rPr>
                <w:rFonts w:ascii="宋体" w:hAnsi="宋体" w:cs="宋体" w:eastAsia="宋体" w:hint="default"/>
                <w:sz w:val="24"/>
                <w:szCs w:val="24"/>
              </w:rPr>
              <w:t>一年内到期的非流</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动负债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4"/>
                <w:szCs w:val="24"/>
              </w:rPr>
            </w:pPr>
            <w:r>
              <w:rPr>
                <w:rFonts w:ascii="宋体"/>
                <w:sz w:val="24"/>
              </w:rPr>
              <w:t>35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4"/>
                <w:szCs w:val="24"/>
              </w:rPr>
            </w:pPr>
            <w:r>
              <w:rPr>
                <w:rFonts w:ascii="宋体"/>
                <w:sz w:val="24"/>
              </w:rPr>
              <w:t>26,168,491.80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4"/>
                <w:szCs w:val="24"/>
              </w:rPr>
            </w:pPr>
            <w:r>
              <w:rPr>
                <w:rFonts w:ascii="宋体"/>
                <w:sz w:val="24"/>
              </w:rPr>
              <w:t>17,560,542.03</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68"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400,000,000.00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200,000,000.00</w:t>
            </w: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488" w:right="0"/>
              <w:jc w:val="left"/>
              <w:rPr>
                <w:rFonts w:ascii="宋体" w:hAnsi="宋体" w:cs="宋体" w:eastAsia="宋体" w:hint="default"/>
                <w:sz w:val="24"/>
                <w:szCs w:val="24"/>
              </w:rPr>
            </w:pPr>
            <w:r>
              <w:rPr>
                <w:rFonts w:ascii="宋体" w:hAnsi="宋体" w:cs="宋体" w:eastAsia="宋体" w:hint="default"/>
                <w:sz w:val="24"/>
                <w:szCs w:val="24"/>
              </w:rPr>
              <w:t>流动负债合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4"/>
                <w:szCs w:val="24"/>
              </w:rPr>
            </w:pPr>
            <w:r>
              <w:rPr>
                <w:rFonts w:ascii="宋体"/>
                <w:sz w:val="24"/>
              </w:rPr>
              <w:t>2,793,146,849.25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4"/>
                <w:szCs w:val="24"/>
              </w:rPr>
            </w:pPr>
            <w:r>
              <w:rPr>
                <w:rFonts w:ascii="宋体"/>
                <w:sz w:val="24"/>
              </w:rPr>
              <w:t>2,498,912,038.06</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48"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37</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98,702,053.88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sz w:val="24"/>
              </w:rPr>
              <w:t>43,421,978.90</w:t>
            </w:r>
          </w:p>
        </w:tc>
      </w:tr>
    </w:tbl>
    <w:p>
      <w:pPr>
        <w:spacing w:after="0" w:line="240" w:lineRule="auto"/>
        <w:jc w:val="center"/>
        <w:rPr>
          <w:rFonts w:ascii="宋体" w:hAnsi="宋体" w:cs="宋体" w:eastAsia="宋体" w:hint="default"/>
          <w:sz w:val="24"/>
          <w:szCs w:val="24"/>
        </w:rPr>
        <w:sectPr>
          <w:pgSz w:w="11910" w:h="16840"/>
          <w:pgMar w:header="1111" w:footer="978" w:top="1440" w:bottom="1160" w:left="1660" w:right="1660"/>
        </w:sectPr>
      </w:pPr>
    </w:p>
    <w:tbl>
      <w:tblPr>
        <w:tblW w:w="0" w:type="auto"/>
        <w:jc w:val="left"/>
        <w:tblInd w:w="187" w:type="dxa"/>
        <w:tblLayout w:type="fixed"/>
        <w:tblCellMar>
          <w:top w:w="0" w:type="dxa"/>
          <w:left w:w="0" w:type="dxa"/>
          <w:bottom w:w="0" w:type="dxa"/>
          <w:right w:w="0" w:type="dxa"/>
        </w:tblCellMar>
        <w:tblLook w:val="01E0"/>
      </w:tblPr>
      <w:tblGrid>
        <w:gridCol w:w="2867"/>
        <w:gridCol w:w="1032"/>
        <w:gridCol w:w="2151"/>
        <w:gridCol w:w="2152"/>
      </w:tblGrid>
      <w:tr>
        <w:trPr>
          <w:trHeight w:val="407" w:hRule="exact"/>
        </w:trPr>
        <w:tc>
          <w:tcPr>
            <w:tcW w:w="28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308"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032" w:type="dxa"/>
            <w:tcBorders>
              <w:top w:val="nil" w:sz="6" w:space="0" w:color="auto"/>
              <w:left w:val="single" w:sz="4" w:space="0" w:color="000000"/>
              <w:bottom w:val="single" w:sz="4" w:space="0" w:color="000000"/>
              <w:right w:val="single" w:sz="4" w:space="0" w:color="000000"/>
            </w:tcBorders>
          </w:tcPr>
          <w:p>
            <w:pPr/>
          </w:p>
        </w:tc>
        <w:tc>
          <w:tcPr>
            <w:tcW w:w="2151" w:type="dxa"/>
            <w:tcBorders>
              <w:top w:val="nil" w:sz="6" w:space="0" w:color="auto"/>
              <w:left w:val="single" w:sz="4" w:space="0" w:color="000000"/>
              <w:bottom w:val="single" w:sz="4" w:space="0" w:color="000000"/>
              <w:right w:val="single" w:sz="4" w:space="0" w:color="000000"/>
            </w:tcBorders>
          </w:tcPr>
          <w:p>
            <w:pPr/>
          </w:p>
        </w:tc>
        <w:tc>
          <w:tcPr>
            <w:tcW w:w="2152" w:type="dxa"/>
            <w:tcBorders>
              <w:top w:val="nil" w:sz="6" w:space="0" w:color="auto"/>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8"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08"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7"/>
              <w:jc w:val="right"/>
              <w:rPr>
                <w:rFonts w:ascii="宋体" w:hAnsi="宋体" w:cs="宋体" w:eastAsia="宋体" w:hint="default"/>
                <w:sz w:val="24"/>
                <w:szCs w:val="24"/>
              </w:rPr>
            </w:pPr>
            <w:r>
              <w:rPr>
                <w:rFonts w:ascii="宋体" w:hAnsi="宋体" w:cs="宋体" w:eastAsia="宋体" w:hint="default"/>
                <w:sz w:val="24"/>
                <w:szCs w:val="24"/>
              </w:rPr>
              <w:t>递延所得税负债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22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69" w:right="0"/>
              <w:jc w:val="left"/>
              <w:rPr>
                <w:rFonts w:ascii="宋体" w:hAnsi="宋体" w:cs="宋体" w:eastAsia="宋体" w:hint="default"/>
                <w:sz w:val="24"/>
                <w:szCs w:val="24"/>
              </w:rPr>
            </w:pPr>
            <w:r>
              <w:rPr>
                <w:rFonts w:ascii="宋体"/>
                <w:sz w:val="24"/>
              </w:rPr>
              <w:t>475,527.95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30" w:right="0"/>
              <w:jc w:val="left"/>
              <w:rPr>
                <w:rFonts w:ascii="宋体" w:hAnsi="宋体" w:cs="宋体" w:eastAsia="宋体" w:hint="default"/>
                <w:sz w:val="24"/>
                <w:szCs w:val="24"/>
              </w:rPr>
            </w:pPr>
            <w:r>
              <w:rPr>
                <w:rFonts w:ascii="宋体"/>
                <w:sz w:val="24"/>
              </w:rPr>
              <w:t>51,964.23</w:t>
            </w:r>
          </w:p>
        </w:tc>
      </w:tr>
      <w:tr>
        <w:trPr>
          <w:trHeight w:val="635"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08" w:right="0"/>
              <w:jc w:val="left"/>
              <w:rPr>
                <w:rFonts w:ascii="宋体" w:hAnsi="宋体" w:cs="宋体" w:eastAsia="宋体" w:hint="default"/>
                <w:sz w:val="24"/>
                <w:szCs w:val="24"/>
              </w:rPr>
            </w:pPr>
            <w:r>
              <w:rPr>
                <w:rFonts w:ascii="宋体" w:hAnsi="宋体" w:cs="宋体" w:eastAsia="宋体" w:hint="default"/>
                <w:sz w:val="24"/>
                <w:szCs w:val="24"/>
              </w:rPr>
              <w:t>其他非流动负</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宋体"/>
                <w:sz w:val="24"/>
              </w:rPr>
              <w:t>38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9" w:right="0"/>
              <w:jc w:val="left"/>
              <w:rPr>
                <w:rFonts w:ascii="宋体" w:hAnsi="宋体" w:cs="宋体" w:eastAsia="宋体" w:hint="default"/>
                <w:sz w:val="24"/>
                <w:szCs w:val="24"/>
              </w:rPr>
            </w:pPr>
            <w:r>
              <w:rPr>
                <w:rFonts w:ascii="宋体"/>
                <w:sz w:val="24"/>
              </w:rPr>
              <w:t>18,553,771.29</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0" w:right="0"/>
              <w:jc w:val="left"/>
              <w:rPr>
                <w:rFonts w:ascii="宋体" w:hAnsi="宋体" w:cs="宋体" w:eastAsia="宋体" w:hint="default"/>
                <w:sz w:val="24"/>
                <w:szCs w:val="24"/>
              </w:rPr>
            </w:pPr>
            <w:r>
              <w:rPr>
                <w:rFonts w:ascii="宋体"/>
                <w:sz w:val="24"/>
              </w:rPr>
              <w:t>8,250,773.13</w:t>
            </w: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728" w:right="0"/>
              <w:jc w:val="left"/>
              <w:rPr>
                <w:rFonts w:ascii="宋体" w:hAnsi="宋体" w:cs="宋体" w:eastAsia="宋体" w:hint="default"/>
                <w:sz w:val="24"/>
                <w:szCs w:val="24"/>
              </w:rPr>
            </w:pPr>
            <w:r>
              <w:rPr>
                <w:rFonts w:ascii="宋体" w:hAnsi="宋体" w:cs="宋体" w:eastAsia="宋体" w:hint="default"/>
                <w:sz w:val="24"/>
                <w:szCs w:val="24"/>
              </w:rPr>
              <w:t>非流动负</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债合计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9" w:right="0"/>
              <w:jc w:val="left"/>
              <w:rPr>
                <w:rFonts w:ascii="宋体" w:hAnsi="宋体" w:cs="宋体" w:eastAsia="宋体" w:hint="default"/>
                <w:sz w:val="24"/>
                <w:szCs w:val="24"/>
              </w:rPr>
            </w:pPr>
            <w:r>
              <w:rPr>
                <w:rFonts w:ascii="宋体"/>
                <w:sz w:val="24"/>
              </w:rPr>
              <w:t>117,731,353.12</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90" w:right="0"/>
              <w:jc w:val="left"/>
              <w:rPr>
                <w:rFonts w:ascii="宋体" w:hAnsi="宋体" w:cs="宋体" w:eastAsia="宋体" w:hint="default"/>
                <w:sz w:val="24"/>
                <w:szCs w:val="24"/>
              </w:rPr>
            </w:pPr>
            <w:r>
              <w:rPr>
                <w:rFonts w:ascii="宋体"/>
                <w:sz w:val="24"/>
              </w:rPr>
              <w:t>51,724,716.26</w:t>
            </w: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208" w:right="0"/>
              <w:jc w:val="left"/>
              <w:rPr>
                <w:rFonts w:ascii="宋体" w:hAnsi="宋体" w:cs="宋体" w:eastAsia="宋体" w:hint="default"/>
                <w:sz w:val="24"/>
                <w:szCs w:val="24"/>
              </w:rPr>
            </w:pPr>
            <w:r>
              <w:rPr>
                <w:rFonts w:ascii="宋体" w:hAnsi="宋体" w:cs="宋体" w:eastAsia="宋体" w:hint="default"/>
                <w:sz w:val="24"/>
                <w:szCs w:val="24"/>
              </w:rPr>
              <w:t>负债</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0"/>
              <w:jc w:val="right"/>
              <w:rPr>
                <w:rFonts w:ascii="宋体" w:hAnsi="宋体" w:cs="宋体" w:eastAsia="宋体" w:hint="default"/>
                <w:sz w:val="24"/>
                <w:szCs w:val="24"/>
              </w:rPr>
            </w:pPr>
            <w:r>
              <w:rPr>
                <w:rFonts w:ascii="宋体"/>
                <w:sz w:val="24"/>
              </w:rPr>
              <w:t>2,910,878,202.37</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9"/>
              <w:jc w:val="right"/>
              <w:rPr>
                <w:rFonts w:ascii="宋体" w:hAnsi="宋体" w:cs="宋体" w:eastAsia="宋体" w:hint="default"/>
                <w:sz w:val="24"/>
                <w:szCs w:val="24"/>
              </w:rPr>
            </w:pPr>
            <w:r>
              <w:rPr>
                <w:rFonts w:ascii="宋体"/>
                <w:sz w:val="24"/>
              </w:rPr>
              <w:t>2,550,636,754.32</w:t>
            </w:r>
          </w:p>
        </w:tc>
      </w:tr>
      <w:tr>
        <w:trPr>
          <w:trHeight w:val="635"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128" w:right="0"/>
              <w:jc w:val="left"/>
              <w:rPr>
                <w:rFonts w:ascii="宋体" w:hAnsi="宋体" w:cs="宋体" w:eastAsia="宋体" w:hint="default"/>
                <w:sz w:val="24"/>
                <w:szCs w:val="24"/>
              </w:rPr>
            </w:pPr>
            <w:r>
              <w:rPr>
                <w:rFonts w:ascii="宋体" w:hAnsi="宋体" w:cs="宋体" w:eastAsia="宋体" w:hint="default"/>
                <w:sz w:val="24"/>
                <w:szCs w:val="24"/>
              </w:rPr>
              <w:t>所有者权益</w:t>
            </w:r>
            <w:r>
              <w:rPr>
                <w:rFonts w:ascii="宋体" w:hAnsi="宋体" w:cs="宋体" w:eastAsia="宋体" w:hint="default"/>
                <w:sz w:val="24"/>
                <w:szCs w:val="24"/>
              </w:rPr>
              <w:t>(</w:t>
            </w:r>
            <w:r>
              <w:rPr>
                <w:rFonts w:ascii="宋体" w:hAnsi="宋体" w:cs="宋体" w:eastAsia="宋体" w:hint="default"/>
                <w:sz w:val="24"/>
                <w:szCs w:val="24"/>
              </w:rPr>
              <w:t>或</w:t>
            </w:r>
          </w:p>
          <w:p>
            <w:pPr>
              <w:pStyle w:val="TableParagraph"/>
              <w:spacing w:line="313" w:lineRule="exact"/>
              <w:ind w:left="768" w:right="0"/>
              <w:jc w:val="left"/>
              <w:rPr>
                <w:rFonts w:ascii="宋体" w:hAnsi="宋体" w:cs="宋体" w:eastAsia="宋体" w:hint="default"/>
                <w:sz w:val="24"/>
                <w:szCs w:val="24"/>
              </w:rPr>
            </w:pPr>
            <w:r>
              <w:rPr>
                <w:rFonts w:ascii="宋体" w:hAnsi="宋体" w:cs="宋体" w:eastAsia="宋体" w:hint="default"/>
                <w:sz w:val="24"/>
                <w:szCs w:val="24"/>
              </w:rPr>
              <w:t>股东权益</w:t>
            </w:r>
            <w:r>
              <w:rPr>
                <w:rFonts w:ascii="宋体" w:hAnsi="宋体" w:cs="宋体" w:eastAsia="宋体" w:hint="default"/>
                <w:sz w:val="24"/>
                <w:szCs w:val="24"/>
              </w:rPr>
              <w:t>)</w:t>
            </w:r>
            <w:r>
              <w:rPr>
                <w:rFonts w:ascii="宋体" w:hAnsi="宋体" w:cs="宋体" w:eastAsia="宋体" w:hint="default"/>
                <w:sz w:val="24"/>
                <w:szCs w:val="24"/>
              </w:rPr>
              <w:t>：</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368" w:right="0"/>
              <w:jc w:val="left"/>
              <w:rPr>
                <w:rFonts w:ascii="宋体" w:hAnsi="宋体" w:cs="宋体" w:eastAsia="宋体" w:hint="default"/>
                <w:sz w:val="24"/>
                <w:szCs w:val="24"/>
              </w:rPr>
            </w:pPr>
            <w:r>
              <w:rPr>
                <w:rFonts w:ascii="宋体" w:hAnsi="宋体" w:cs="宋体" w:eastAsia="宋体" w:hint="default"/>
                <w:sz w:val="24"/>
                <w:szCs w:val="24"/>
              </w:rPr>
              <w:t>实收资本</w:t>
            </w:r>
            <w:r>
              <w:rPr>
                <w:rFonts w:ascii="宋体" w:hAnsi="宋体" w:cs="宋体" w:eastAsia="宋体" w:hint="default"/>
                <w:sz w:val="24"/>
                <w:szCs w:val="24"/>
              </w:rPr>
              <w:t>(</w:t>
            </w:r>
            <w:r>
              <w:rPr>
                <w:rFonts w:ascii="宋体" w:hAnsi="宋体" w:cs="宋体" w:eastAsia="宋体" w:hint="default"/>
                <w:sz w:val="24"/>
                <w:szCs w:val="24"/>
              </w:rPr>
              <w:t>或</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股本</w:t>
            </w:r>
            <w:r>
              <w:rPr>
                <w:rFonts w:ascii="宋体" w:hAnsi="宋体" w:cs="宋体" w:eastAsia="宋体" w:hint="default"/>
                <w:sz w:val="24"/>
                <w:szCs w:val="24"/>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4"/>
                <w:szCs w:val="24"/>
              </w:rPr>
            </w:pPr>
            <w:r>
              <w:rPr>
                <w:rFonts w:ascii="宋体"/>
                <w:sz w:val="24"/>
              </w:rPr>
              <w:t>39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9" w:right="0"/>
              <w:jc w:val="left"/>
              <w:rPr>
                <w:rFonts w:ascii="宋体" w:hAnsi="宋体" w:cs="宋体" w:eastAsia="宋体" w:hint="default"/>
                <w:sz w:val="24"/>
                <w:szCs w:val="24"/>
              </w:rPr>
            </w:pPr>
            <w:r>
              <w:rPr>
                <w:rFonts w:ascii="宋体"/>
                <w:sz w:val="24"/>
              </w:rPr>
              <w:t>842,008,495.00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0" w:right="0"/>
              <w:jc w:val="left"/>
              <w:rPr>
                <w:rFonts w:ascii="宋体" w:hAnsi="宋体" w:cs="宋体" w:eastAsia="宋体" w:hint="default"/>
                <w:sz w:val="24"/>
                <w:szCs w:val="24"/>
              </w:rPr>
            </w:pPr>
            <w:r>
              <w:rPr>
                <w:rFonts w:ascii="宋体"/>
                <w:sz w:val="24"/>
              </w:rPr>
              <w:t>842,008,495.00</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47"/>
              <w:jc w:val="right"/>
              <w:rPr>
                <w:rFonts w:ascii="宋体" w:hAnsi="宋体" w:cs="宋体" w:eastAsia="宋体" w:hint="default"/>
                <w:sz w:val="24"/>
                <w:szCs w:val="24"/>
              </w:rPr>
            </w:pPr>
            <w:r>
              <w:rPr>
                <w:rFonts w:ascii="宋体" w:hAnsi="宋体" w:cs="宋体" w:eastAsia="宋体" w:hint="default"/>
                <w:sz w:val="24"/>
                <w:szCs w:val="24"/>
              </w:rPr>
              <w:t>资本公积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40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9" w:right="0"/>
              <w:jc w:val="left"/>
              <w:rPr>
                <w:rFonts w:ascii="宋体" w:hAnsi="宋体" w:cs="宋体" w:eastAsia="宋体" w:hint="default"/>
                <w:sz w:val="24"/>
                <w:szCs w:val="24"/>
              </w:rPr>
            </w:pPr>
            <w:r>
              <w:rPr>
                <w:rFonts w:ascii="宋体"/>
                <w:sz w:val="24"/>
              </w:rPr>
              <w:t>292,473,074.65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0" w:right="0"/>
              <w:jc w:val="left"/>
              <w:rPr>
                <w:rFonts w:ascii="宋体" w:hAnsi="宋体" w:cs="宋体" w:eastAsia="宋体" w:hint="default"/>
                <w:sz w:val="24"/>
                <w:szCs w:val="24"/>
              </w:rPr>
            </w:pPr>
            <w:r>
              <w:rPr>
                <w:rFonts w:ascii="宋体"/>
                <w:sz w:val="24"/>
              </w:rPr>
              <w:t>296,976,612.59</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7"/>
              <w:jc w:val="right"/>
              <w:rPr>
                <w:rFonts w:ascii="宋体" w:hAnsi="宋体" w:cs="宋体" w:eastAsia="宋体" w:hint="default"/>
                <w:sz w:val="24"/>
                <w:szCs w:val="24"/>
              </w:rPr>
            </w:pPr>
            <w:r>
              <w:rPr>
                <w:rFonts w:ascii="宋体" w:hAnsi="宋体" w:cs="宋体" w:eastAsia="宋体" w:hint="default"/>
                <w:sz w:val="24"/>
                <w:szCs w:val="24"/>
              </w:rPr>
              <w:t>减：库存股</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41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9" w:right="0"/>
              <w:jc w:val="left"/>
              <w:rPr>
                <w:rFonts w:ascii="宋体" w:hAnsi="宋体" w:cs="宋体" w:eastAsia="宋体" w:hint="default"/>
                <w:sz w:val="24"/>
                <w:szCs w:val="24"/>
              </w:rPr>
            </w:pPr>
            <w:r>
              <w:rPr>
                <w:rFonts w:ascii="宋体"/>
                <w:sz w:val="24"/>
              </w:rPr>
              <w:t>2,590,000.00</w:t>
            </w: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47"/>
              <w:jc w:val="right"/>
              <w:rPr>
                <w:rFonts w:ascii="宋体" w:hAnsi="宋体" w:cs="宋体" w:eastAsia="宋体" w:hint="default"/>
                <w:sz w:val="24"/>
                <w:szCs w:val="24"/>
              </w:rPr>
            </w:pPr>
            <w:r>
              <w:rPr>
                <w:rFonts w:ascii="宋体" w:hAnsi="宋体" w:cs="宋体" w:eastAsia="宋体" w:hint="default"/>
                <w:sz w:val="24"/>
                <w:szCs w:val="24"/>
              </w:rPr>
              <w:t>专项储备</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47"/>
              <w:jc w:val="right"/>
              <w:rPr>
                <w:rFonts w:ascii="宋体" w:hAnsi="宋体" w:cs="宋体" w:eastAsia="宋体" w:hint="default"/>
                <w:sz w:val="24"/>
                <w:szCs w:val="24"/>
              </w:rPr>
            </w:pPr>
            <w:r>
              <w:rPr>
                <w:rFonts w:ascii="宋体" w:hAnsi="宋体" w:cs="宋体" w:eastAsia="宋体" w:hint="default"/>
                <w:sz w:val="24"/>
                <w:szCs w:val="24"/>
              </w:rPr>
              <w:t>盈余公积</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42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9" w:right="0"/>
              <w:jc w:val="left"/>
              <w:rPr>
                <w:rFonts w:ascii="宋体" w:hAnsi="宋体" w:cs="宋体" w:eastAsia="宋体" w:hint="default"/>
                <w:sz w:val="24"/>
                <w:szCs w:val="24"/>
              </w:rPr>
            </w:pPr>
            <w:r>
              <w:rPr>
                <w:rFonts w:ascii="宋体"/>
                <w:sz w:val="24"/>
              </w:rPr>
              <w:t>96,369,596.72</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90" w:right="0"/>
              <w:jc w:val="left"/>
              <w:rPr>
                <w:rFonts w:ascii="宋体" w:hAnsi="宋体" w:cs="宋体" w:eastAsia="宋体" w:hint="default"/>
                <w:sz w:val="24"/>
                <w:szCs w:val="24"/>
              </w:rPr>
            </w:pPr>
            <w:r>
              <w:rPr>
                <w:rFonts w:ascii="宋体"/>
                <w:sz w:val="24"/>
              </w:rPr>
              <w:t>96,369,596.72</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4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
        </w:tc>
        <w:tc>
          <w:tcPr>
            <w:tcW w:w="2152"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43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4"/>
                <w:szCs w:val="24"/>
              </w:rPr>
            </w:pPr>
            <w:r>
              <w:rPr>
                <w:rFonts w:ascii="宋体"/>
                <w:sz w:val="24"/>
              </w:rPr>
              <w:t>618,435,859.67</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4"/>
                <w:szCs w:val="24"/>
              </w:rPr>
            </w:pPr>
            <w:r>
              <w:rPr>
                <w:rFonts w:ascii="宋体"/>
                <w:sz w:val="24"/>
              </w:rPr>
              <w:t>661,936,919.99</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3" w:right="0"/>
              <w:jc w:val="left"/>
              <w:rPr>
                <w:rFonts w:ascii="宋体" w:hAnsi="宋体" w:cs="宋体" w:eastAsia="宋体" w:hint="default"/>
                <w:sz w:val="24"/>
                <w:szCs w:val="24"/>
              </w:rPr>
            </w:pPr>
            <w:r>
              <w:rPr>
                <w:rFonts w:ascii="宋体" w:hAnsi="宋体" w:cs="宋体" w:eastAsia="宋体" w:hint="default"/>
                <w:sz w:val="24"/>
                <w:szCs w:val="24"/>
              </w:rPr>
              <w:t>外币报表折算差额</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-18,236,663.92</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-17,658,631.93</w:t>
            </w:r>
          </w:p>
        </w:tc>
      </w:tr>
      <w:tr>
        <w:trPr>
          <w:trHeight w:val="635"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43" w:right="0"/>
              <w:jc w:val="left"/>
              <w:rPr>
                <w:rFonts w:ascii="宋体" w:hAnsi="宋体" w:cs="宋体" w:eastAsia="宋体" w:hint="default"/>
                <w:sz w:val="24"/>
                <w:szCs w:val="24"/>
              </w:rPr>
            </w:pPr>
            <w:r>
              <w:rPr>
                <w:rFonts w:ascii="宋体" w:hAnsi="宋体" w:cs="宋体" w:eastAsia="宋体" w:hint="default"/>
                <w:sz w:val="24"/>
                <w:szCs w:val="24"/>
              </w:rPr>
              <w:t>归属于母公司所有者权</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益合计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1,828,460,362.12</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1,879,632,992.37</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4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4"/>
                <w:szCs w:val="24"/>
              </w:rPr>
            </w:pPr>
            <w:r>
              <w:rPr>
                <w:rFonts w:ascii="宋体"/>
                <w:sz w:val="24"/>
              </w:rPr>
              <w:t>132,682,167.19</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4"/>
                <w:szCs w:val="24"/>
              </w:rPr>
            </w:pPr>
            <w:r>
              <w:rPr>
                <w:rFonts w:ascii="宋体"/>
                <w:sz w:val="24"/>
              </w:rPr>
              <w:t>119,663,324.72</w:t>
            </w:r>
          </w:p>
        </w:tc>
      </w:tr>
      <w:tr>
        <w:trPr>
          <w:trHeight w:val="412"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3"/>
              <w:jc w:val="right"/>
              <w:rPr>
                <w:rFonts w:ascii="宋体" w:hAnsi="宋体" w:cs="宋体" w:eastAsia="宋体" w:hint="default"/>
                <w:sz w:val="24"/>
                <w:szCs w:val="24"/>
              </w:rPr>
            </w:pPr>
            <w:r>
              <w:rPr>
                <w:rFonts w:ascii="宋体" w:hAnsi="宋体" w:cs="宋体" w:eastAsia="宋体" w:hint="default"/>
                <w:sz w:val="24"/>
                <w:szCs w:val="24"/>
              </w:rPr>
              <w:t>所有者权益合计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1,961,142,529.31</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1,999,296,317.09</w:t>
            </w:r>
          </w:p>
        </w:tc>
      </w:tr>
      <w:tr>
        <w:trPr>
          <w:trHeight w:val="413"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7"/>
              <w:jc w:val="righ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1032"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4,872,020,731.68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4,549,933,071.41</w:t>
            </w:r>
          </w:p>
        </w:tc>
      </w:tr>
    </w:tbl>
    <w:p>
      <w:pPr>
        <w:spacing w:line="27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法定代表人：史烈 主管会计工作负责人：黄涛 会计机构负责人：吴颖艳</w:t>
      </w:r>
    </w:p>
    <w:p>
      <w:pPr>
        <w:spacing w:after="0" w:line="270" w:lineRule="exact"/>
        <w:jc w:val="left"/>
        <w:rPr>
          <w:rFonts w:ascii="宋体" w:hAnsi="宋体" w:cs="宋体" w:eastAsia="宋体" w:hint="default"/>
          <w:sz w:val="24"/>
          <w:szCs w:val="24"/>
        </w:rPr>
        <w:sectPr>
          <w:pgSz w:w="11910" w:h="16840"/>
          <w:pgMar w:header="1111" w:footer="978" w:top="1440" w:bottom="1160" w:left="1660" w:right="1660"/>
        </w:sectPr>
      </w:pPr>
    </w:p>
    <w:p>
      <w:pPr>
        <w:spacing w:line="312" w:lineRule="exact" w:before="79"/>
        <w:ind w:left="3303" w:right="-2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Heading4"/>
        <w:spacing w:line="283" w:lineRule="exact"/>
        <w:ind w:right="-20"/>
        <w:jc w:val="left"/>
      </w:pPr>
      <w:r>
        <w:rPr/>
        <w:t>编制单位</w:t>
      </w:r>
      <w:r>
        <w:rPr>
          <w:rFonts w:ascii="宋体" w:hAnsi="宋体" w:cs="宋体" w:eastAsia="宋体" w:hint="default"/>
        </w:rPr>
        <w:t>:</w:t>
      </w:r>
      <w:r>
        <w:rPr/>
        <w:t>浙大网新科技股份有限公司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spacing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币种</w:t>
      </w:r>
      <w:r>
        <w:rPr>
          <w:rFonts w:ascii="宋体" w:hAnsi="宋体" w:cs="宋体" w:eastAsia="宋体" w:hint="default"/>
          <w:sz w:val="24"/>
          <w:szCs w:val="24"/>
        </w:rPr>
        <w:t>:</w:t>
      </w:r>
      <w:r>
        <w:rPr>
          <w:rFonts w:ascii="宋体" w:hAnsi="宋体" w:cs="宋体" w:eastAsia="宋体" w:hint="default"/>
          <w:sz w:val="24"/>
          <w:szCs w:val="24"/>
        </w:rPr>
        <w:t>人民币</w:t>
      </w:r>
    </w:p>
    <w:p>
      <w:pPr>
        <w:spacing w:after="0"/>
        <w:jc w:val="left"/>
        <w:rPr>
          <w:rFonts w:ascii="宋体" w:hAnsi="宋体" w:cs="宋体" w:eastAsia="宋体" w:hint="default"/>
          <w:sz w:val="24"/>
          <w:szCs w:val="24"/>
        </w:rPr>
        <w:sectPr>
          <w:pgSz w:w="11910" w:h="16840"/>
          <w:pgMar w:header="1111" w:footer="978" w:top="1340" w:bottom="1160" w:left="1660" w:right="1660"/>
          <w:cols w:num="2" w:equalWidth="0">
            <w:col w:w="5284" w:space="744"/>
            <w:col w:w="2562"/>
          </w:cols>
        </w:sectPr>
      </w:pPr>
    </w:p>
    <w:p>
      <w:pPr>
        <w:spacing w:line="240" w:lineRule="auto" w:before="11"/>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822"/>
        <w:gridCol w:w="1098"/>
        <w:gridCol w:w="2266"/>
        <w:gridCol w:w="2136"/>
      </w:tblGrid>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45" w:right="0"/>
              <w:jc w:val="left"/>
              <w:rPr>
                <w:rFonts w:ascii="宋体" w:hAnsi="宋体" w:cs="宋体" w:eastAsia="宋体" w:hint="default"/>
                <w:sz w:val="24"/>
                <w:szCs w:val="24"/>
              </w:rPr>
            </w:pPr>
            <w:r>
              <w:rPr>
                <w:rFonts w:ascii="宋体" w:hAnsi="宋体" w:cs="宋体" w:eastAsia="宋体" w:hint="default"/>
                <w:b/>
                <w:bCs/>
                <w:sz w:val="24"/>
                <w:szCs w:val="24"/>
              </w:rPr>
              <w:t>期末余额</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0" w:right="0"/>
              <w:jc w:val="left"/>
              <w:rPr>
                <w:rFonts w:ascii="宋体" w:hAnsi="宋体" w:cs="宋体" w:eastAsia="宋体" w:hint="default"/>
                <w:sz w:val="24"/>
                <w:szCs w:val="24"/>
              </w:rPr>
            </w:pPr>
            <w:r>
              <w:rPr>
                <w:rFonts w:ascii="宋体" w:hAnsi="宋体" w:cs="宋体" w:eastAsia="宋体" w:hint="default"/>
                <w:b/>
                <w:bCs/>
                <w:sz w:val="24"/>
                <w:szCs w:val="24"/>
              </w:rPr>
              <w:t>年初余额</w:t>
            </w:r>
            <w:r>
              <w:rPr>
                <w:rFonts w:ascii="宋体" w:hAnsi="宋体" w:cs="宋体" w:eastAsia="宋体" w:hint="default"/>
                <w:sz w:val="24"/>
                <w:szCs w:val="24"/>
              </w:rPr>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4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4"/>
                <w:szCs w:val="24"/>
              </w:rPr>
            </w:pPr>
            <w:r>
              <w:rPr>
                <w:rFonts w:ascii="宋体"/>
                <w:sz w:val="24"/>
              </w:rPr>
              <w:t>53,035,372.28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4"/>
                <w:szCs w:val="24"/>
              </w:rPr>
            </w:pPr>
            <w:r>
              <w:rPr>
                <w:rFonts w:ascii="宋体"/>
                <w:sz w:val="24"/>
              </w:rPr>
              <w:t>82,427,212.99</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2,649,672.95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3,439,558.00</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1,000,000.00</w:t>
            </w: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4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24"/>
                <w:szCs w:val="24"/>
              </w:rPr>
            </w:pPr>
            <w:r>
              <w:rPr>
                <w:rFonts w:ascii="宋体"/>
                <w:sz w:val="24"/>
              </w:rPr>
              <w:t>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24"/>
                <w:szCs w:val="24"/>
              </w:rPr>
            </w:pPr>
            <w:r>
              <w:rPr>
                <w:rFonts w:ascii="宋体"/>
                <w:sz w:val="24"/>
              </w:rPr>
              <w:t>50,697,259.82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4"/>
                <w:szCs w:val="24"/>
              </w:rPr>
            </w:pPr>
            <w:r>
              <w:rPr>
                <w:rFonts w:ascii="宋体"/>
                <w:sz w:val="24"/>
              </w:rPr>
              <w:t>75,978,927.37</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7,646,532.93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2,295,010.88</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1,189.67</w:t>
            </w: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10,041,361.43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56,475,761.43</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4"/>
                <w:szCs w:val="24"/>
              </w:rPr>
            </w:pPr>
            <w:r>
              <w:rPr>
                <w:rFonts w:ascii="宋体"/>
                <w:sz w:val="24"/>
              </w:rPr>
              <w:t>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395,790,570.58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459,694,623.53</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46"/>
              <w:jc w:val="righ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1,800,018.00</w:t>
            </w: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1,127,296.78</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pacing w:val="21"/>
                <w:sz w:val="24"/>
                <w:szCs w:val="24"/>
              </w:rPr>
              <w:t>一年内到期的非流动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857,108.65</w:t>
            </w: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46"/>
              <w:jc w:val="right"/>
              <w:rPr>
                <w:rFonts w:ascii="宋体" w:hAnsi="宋体" w:cs="宋体" w:eastAsia="宋体" w:hint="default"/>
                <w:sz w:val="24"/>
                <w:szCs w:val="24"/>
              </w:rPr>
            </w:pPr>
            <w:r>
              <w:rPr>
                <w:rFonts w:ascii="宋体" w:hAnsi="宋体" w:cs="宋体" w:eastAsia="宋体" w:hint="default"/>
                <w:sz w:val="24"/>
                <w:szCs w:val="24"/>
              </w:rPr>
              <w:t>流动资产合计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523,519,086.31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681,438,390.98</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46"/>
              <w:jc w:val="righ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4"/>
                <w:szCs w:val="24"/>
              </w:rPr>
            </w:pPr>
            <w:r>
              <w:rPr>
                <w:rFonts w:ascii="宋体"/>
                <w:sz w:val="24"/>
              </w:rPr>
              <w:t>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1,758,608,837.13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1,789,111,513.36</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170,202,140.78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127,778,341.58</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4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4"/>
                <w:szCs w:val="24"/>
              </w:rPr>
            </w:pPr>
            <w:r>
              <w:rPr>
                <w:rFonts w:ascii="宋体"/>
                <w:sz w:val="24"/>
              </w:rPr>
              <w:t>125,769,925.02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4"/>
                <w:szCs w:val="24"/>
              </w:rPr>
            </w:pPr>
            <w:r>
              <w:rPr>
                <w:rFonts w:ascii="宋体"/>
                <w:sz w:val="24"/>
              </w:rPr>
              <w:t>120,030,499.95</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24"/>
                <w:szCs w:val="24"/>
              </w:rPr>
            </w:pPr>
            <w:r>
              <w:rPr>
                <w:rFonts w:ascii="宋体"/>
                <w:sz w:val="24"/>
              </w:rPr>
              <w:t>2,637,959.79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4"/>
                <w:szCs w:val="24"/>
              </w:rPr>
            </w:pPr>
            <w:r>
              <w:rPr>
                <w:rFonts w:ascii="宋体"/>
                <w:sz w:val="24"/>
              </w:rPr>
              <w:t>498,064.19</w:t>
            </w:r>
          </w:p>
        </w:tc>
      </w:tr>
    </w:tbl>
    <w:p>
      <w:pPr>
        <w:spacing w:after="0" w:line="240" w:lineRule="auto"/>
        <w:jc w:val="right"/>
        <w:rPr>
          <w:rFonts w:ascii="宋体" w:hAnsi="宋体" w:cs="宋体" w:eastAsia="宋体" w:hint="default"/>
          <w:sz w:val="24"/>
          <w:szCs w:val="24"/>
        </w:rPr>
        <w:sectPr>
          <w:type w:val="continuous"/>
          <w:pgSz w:w="11910" w:h="16840"/>
          <w:pgMar w:top="1580" w:bottom="280" w:left="1660" w:right="1660"/>
        </w:sectPr>
      </w:pPr>
    </w:p>
    <w:tbl>
      <w:tblPr>
        <w:tblW w:w="0" w:type="auto"/>
        <w:jc w:val="left"/>
        <w:tblInd w:w="128" w:type="dxa"/>
        <w:tblLayout w:type="fixed"/>
        <w:tblCellMar>
          <w:top w:w="0" w:type="dxa"/>
          <w:left w:w="0" w:type="dxa"/>
          <w:bottom w:w="0" w:type="dxa"/>
          <w:right w:w="0" w:type="dxa"/>
        </w:tblCellMar>
        <w:tblLook w:val="01E0"/>
      </w:tblPr>
      <w:tblGrid>
        <w:gridCol w:w="2822"/>
        <w:gridCol w:w="1098"/>
        <w:gridCol w:w="2266"/>
        <w:gridCol w:w="2136"/>
      </w:tblGrid>
      <w:tr>
        <w:trPr>
          <w:trHeight w:val="527" w:hRule="exact"/>
        </w:trPr>
        <w:tc>
          <w:tcPr>
            <w:tcW w:w="2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098" w:type="dxa"/>
            <w:tcBorders>
              <w:top w:val="nil" w:sz="6" w:space="0" w:color="auto"/>
              <w:left w:val="single" w:sz="4" w:space="0" w:color="000000"/>
              <w:bottom w:val="single" w:sz="4" w:space="0" w:color="000000"/>
              <w:right w:val="single" w:sz="4" w:space="0" w:color="000000"/>
            </w:tcBorders>
          </w:tcPr>
          <w:p>
            <w:pPr/>
          </w:p>
        </w:tc>
        <w:tc>
          <w:tcPr>
            <w:tcW w:w="2266" w:type="dxa"/>
            <w:tcBorders>
              <w:top w:val="nil" w:sz="6" w:space="0" w:color="auto"/>
              <w:left w:val="single" w:sz="4" w:space="0" w:color="000000"/>
              <w:bottom w:val="single" w:sz="4" w:space="0" w:color="000000"/>
              <w:right w:val="single" w:sz="4" w:space="0" w:color="000000"/>
            </w:tcBorders>
          </w:tcPr>
          <w:p>
            <w:pPr/>
          </w:p>
        </w:tc>
        <w:tc>
          <w:tcPr>
            <w:tcW w:w="2136" w:type="dxa"/>
            <w:tcBorders>
              <w:top w:val="nil" w:sz="6" w:space="0" w:color="auto"/>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3"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10,128,102.96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13,069,761.76</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10,682,416.75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12,024,750.07</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31,180,100.00</w:t>
            </w: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6"/>
              <w:jc w:val="right"/>
              <w:rPr>
                <w:rFonts w:ascii="宋体" w:hAnsi="宋体" w:cs="宋体" w:eastAsia="宋体" w:hint="default"/>
                <w:sz w:val="24"/>
                <w:szCs w:val="24"/>
              </w:rPr>
            </w:pPr>
            <w:r>
              <w:rPr>
                <w:rFonts w:ascii="宋体" w:hAnsi="宋体" w:cs="宋体" w:eastAsia="宋体" w:hint="default"/>
                <w:sz w:val="24"/>
                <w:szCs w:val="24"/>
              </w:rPr>
              <w:t>非流动资产合计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2,109,209,482.43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2,062,512,930.91</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25"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2,632,728,568.74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2,743,951,321.89</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4"/>
                <w:szCs w:val="24"/>
              </w:rPr>
            </w:pPr>
            <w:r>
              <w:rPr>
                <w:rFonts w:ascii="宋体"/>
                <w:sz w:val="24"/>
              </w:rPr>
              <w:t>536,000,000.00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4"/>
                <w:szCs w:val="24"/>
              </w:rPr>
            </w:pPr>
            <w:r>
              <w:rPr>
                <w:rFonts w:ascii="宋体"/>
                <w:sz w:val="24"/>
              </w:rPr>
              <w:t>740,000,000.00</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10,000,000.00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25,000,000.00</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55,558,204.10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89,546,493.30</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4,169,529.37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16,374,347.94</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166,832.25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191,803.75</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7,868,237.94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1,904,193.85</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25,143,938.81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9,327,677.42</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5,977,002.98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6,948,839.68</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119,797,376.52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104,809,439.48</w:t>
            </w:r>
          </w:p>
        </w:tc>
      </w:tr>
      <w:tr>
        <w:trPr>
          <w:trHeight w:val="635"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43" w:right="0"/>
              <w:jc w:val="left"/>
              <w:rPr>
                <w:rFonts w:ascii="宋体" w:hAnsi="宋体" w:cs="宋体" w:eastAsia="宋体" w:hint="default"/>
                <w:sz w:val="24"/>
                <w:szCs w:val="24"/>
              </w:rPr>
            </w:pPr>
            <w:r>
              <w:rPr>
                <w:rFonts w:ascii="宋体" w:hAnsi="宋体" w:cs="宋体" w:eastAsia="宋体" w:hint="default"/>
                <w:spacing w:val="21"/>
                <w:sz w:val="24"/>
                <w:szCs w:val="24"/>
              </w:rPr>
              <w:t>一年内到期的非流动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24"/>
                <w:szCs w:val="24"/>
              </w:rPr>
            </w:pPr>
            <w:r>
              <w:rPr>
                <w:rFonts w:ascii="宋体"/>
                <w:sz w:val="24"/>
              </w:rPr>
              <w:t>25,000,000.00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13,000,000.00</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400,000,000.00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200,000,000.00</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26"/>
              <w:jc w:val="right"/>
              <w:rPr>
                <w:rFonts w:ascii="宋体" w:hAnsi="宋体" w:cs="宋体" w:eastAsia="宋体" w:hint="default"/>
                <w:sz w:val="24"/>
                <w:szCs w:val="24"/>
              </w:rPr>
            </w:pPr>
            <w:r>
              <w:rPr>
                <w:rFonts w:ascii="宋体" w:hAnsi="宋体" w:cs="宋体" w:eastAsia="宋体" w:hint="default"/>
                <w:sz w:val="24"/>
                <w:szCs w:val="24"/>
              </w:rPr>
              <w:t>流动负债合计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1,189,681,121.97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1,207,102,795.42</w:t>
            </w:r>
          </w:p>
        </w:tc>
      </w:tr>
    </w:tbl>
    <w:p>
      <w:pPr>
        <w:spacing w:after="0" w:line="240" w:lineRule="auto"/>
        <w:jc w:val="right"/>
        <w:rPr>
          <w:rFonts w:ascii="宋体" w:hAnsi="宋体" w:cs="宋体" w:eastAsia="宋体" w:hint="default"/>
          <w:sz w:val="24"/>
          <w:szCs w:val="24"/>
        </w:rPr>
        <w:sectPr>
          <w:pgSz w:w="11910" w:h="16840"/>
          <w:pgMar w:header="1111" w:footer="978" w:top="1440" w:bottom="1160" w:left="1660" w:right="1660"/>
        </w:sectPr>
      </w:pPr>
    </w:p>
    <w:tbl>
      <w:tblPr>
        <w:tblW w:w="0" w:type="auto"/>
        <w:jc w:val="left"/>
        <w:tblInd w:w="128" w:type="dxa"/>
        <w:tblLayout w:type="fixed"/>
        <w:tblCellMar>
          <w:top w:w="0" w:type="dxa"/>
          <w:left w:w="0" w:type="dxa"/>
          <w:bottom w:w="0" w:type="dxa"/>
          <w:right w:w="0" w:type="dxa"/>
        </w:tblCellMar>
        <w:tblLook w:val="01E0"/>
      </w:tblPr>
      <w:tblGrid>
        <w:gridCol w:w="2822"/>
        <w:gridCol w:w="1098"/>
        <w:gridCol w:w="2266"/>
        <w:gridCol w:w="2136"/>
      </w:tblGrid>
      <w:tr>
        <w:trPr>
          <w:trHeight w:val="527" w:hRule="exact"/>
        </w:trPr>
        <w:tc>
          <w:tcPr>
            <w:tcW w:w="28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098" w:type="dxa"/>
            <w:tcBorders>
              <w:top w:val="nil" w:sz="6" w:space="0" w:color="auto"/>
              <w:left w:val="single" w:sz="4" w:space="0" w:color="000000"/>
              <w:bottom w:val="single" w:sz="4" w:space="0" w:color="000000"/>
              <w:right w:val="single" w:sz="4" w:space="0" w:color="000000"/>
            </w:tcBorders>
          </w:tcPr>
          <w:p>
            <w:pPr/>
          </w:p>
        </w:tc>
        <w:tc>
          <w:tcPr>
            <w:tcW w:w="2266" w:type="dxa"/>
            <w:tcBorders>
              <w:top w:val="nil" w:sz="6" w:space="0" w:color="auto"/>
              <w:left w:val="single" w:sz="4" w:space="0" w:color="000000"/>
              <w:bottom w:val="single" w:sz="4" w:space="0" w:color="000000"/>
              <w:right w:val="single" w:sz="4" w:space="0" w:color="000000"/>
            </w:tcBorders>
          </w:tcPr>
          <w:p>
            <w:pPr/>
          </w:p>
        </w:tc>
        <w:tc>
          <w:tcPr>
            <w:tcW w:w="2136" w:type="dxa"/>
            <w:tcBorders>
              <w:top w:val="nil" w:sz="6" w:space="0" w:color="auto"/>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44,124,000.00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42,000,000.00</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3"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06"/>
              <w:jc w:val="right"/>
              <w:rPr>
                <w:rFonts w:ascii="宋体" w:hAnsi="宋体" w:cs="宋体" w:eastAsia="宋体" w:hint="default"/>
                <w:sz w:val="24"/>
                <w:szCs w:val="24"/>
              </w:rPr>
            </w:pPr>
            <w:r>
              <w:rPr>
                <w:rFonts w:ascii="宋体" w:hAnsi="宋体" w:cs="宋体" w:eastAsia="宋体" w:hint="default"/>
                <w:sz w:val="24"/>
                <w:szCs w:val="24"/>
              </w:rPr>
              <w:t>非流动负债合计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44,124,000.00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42,000,000.00</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63"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1,233,805,121.97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1,249,102,795.42</w:t>
            </w:r>
          </w:p>
        </w:tc>
      </w:tr>
      <w:tr>
        <w:trPr>
          <w:trHeight w:val="634"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4"/>
                <w:szCs w:val="24"/>
              </w:rPr>
            </w:pPr>
            <w:r>
              <w:rPr>
                <w:rFonts w:ascii="宋体" w:hAnsi="宋体" w:cs="宋体" w:eastAsia="宋体" w:hint="default"/>
                <w:spacing w:val="28"/>
                <w:sz w:val="24"/>
                <w:szCs w:val="24"/>
              </w:rPr>
              <w:t>所有者权益</w:t>
            </w:r>
            <w:r>
              <w:rPr>
                <w:rFonts w:ascii="宋体" w:hAnsi="宋体" w:cs="宋体" w:eastAsia="宋体" w:hint="default"/>
                <w:spacing w:val="-82"/>
                <w:sz w:val="24"/>
                <w:szCs w:val="24"/>
              </w:rPr>
              <w:t> </w:t>
            </w:r>
            <w:r>
              <w:rPr>
                <w:rFonts w:ascii="宋体" w:hAnsi="宋体" w:cs="宋体" w:eastAsia="宋体" w:hint="default"/>
                <w:sz w:val="24"/>
                <w:szCs w:val="24"/>
              </w:rPr>
              <w:t>(</w:t>
            </w:r>
            <w:r>
              <w:rPr>
                <w:rFonts w:ascii="宋体" w:hAnsi="宋体" w:cs="宋体" w:eastAsia="宋体" w:hint="default"/>
                <w:spacing w:val="-82"/>
                <w:sz w:val="24"/>
                <w:szCs w:val="24"/>
              </w:rPr>
              <w:t> </w:t>
            </w:r>
            <w:r>
              <w:rPr>
                <w:rFonts w:ascii="宋体" w:hAnsi="宋体" w:cs="宋体" w:eastAsia="宋体" w:hint="default"/>
                <w:spacing w:val="27"/>
                <w:sz w:val="24"/>
                <w:szCs w:val="24"/>
              </w:rPr>
              <w:t>或股东权</w:t>
            </w:r>
            <w:r>
              <w:rPr>
                <w:rFonts w:ascii="宋体" w:hAnsi="宋体" w:cs="宋体" w:eastAsia="宋体" w:hint="default"/>
                <w:spacing w:val="-84"/>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益</w:t>
            </w:r>
            <w:r>
              <w:rPr>
                <w:rFonts w:ascii="宋体" w:hAnsi="宋体" w:cs="宋体" w:eastAsia="宋体" w:hint="default"/>
                <w:sz w:val="24"/>
                <w:szCs w:val="24"/>
              </w:rPr>
              <w:t>)</w:t>
            </w:r>
            <w:r>
              <w:rPr>
                <w:rFonts w:ascii="宋体" w:hAnsi="宋体" w:cs="宋体" w:eastAsia="宋体" w:hint="default"/>
                <w:sz w:val="24"/>
                <w:szCs w:val="24"/>
              </w:rPr>
              <w:t>：</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实收资本</w:t>
            </w:r>
            <w:r>
              <w:rPr>
                <w:rFonts w:ascii="宋体" w:hAnsi="宋体" w:cs="宋体" w:eastAsia="宋体" w:hint="default"/>
                <w:sz w:val="24"/>
                <w:szCs w:val="24"/>
              </w:rPr>
              <w:t>(</w:t>
            </w:r>
            <w:r>
              <w:rPr>
                <w:rFonts w:ascii="宋体" w:hAnsi="宋体" w:cs="宋体" w:eastAsia="宋体" w:hint="default"/>
                <w:sz w:val="24"/>
                <w:szCs w:val="24"/>
              </w:rPr>
              <w:t>或股本</w:t>
            </w:r>
            <w:r>
              <w:rPr>
                <w:rFonts w:ascii="宋体" w:hAnsi="宋体" w:cs="宋体" w:eastAsia="宋体" w:hint="default"/>
                <w:sz w:val="24"/>
                <w:szCs w:val="24"/>
              </w:rPr>
              <w:t>)</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842,008,495.00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842,008,495.00</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292,960,800.80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296,753,478.90</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2,590,000.00</w:t>
            </w: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96,369,596.72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96,369,596.72</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170,174,554.25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259,716,955.85</w:t>
            </w:r>
          </w:p>
        </w:tc>
      </w:tr>
      <w:tr>
        <w:trPr>
          <w:trHeight w:val="53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1,398,923,446.77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1,494,848,526.47</w:t>
            </w:r>
          </w:p>
        </w:tc>
      </w:tr>
      <w:tr>
        <w:trPr>
          <w:trHeight w:val="53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4"/>
              <w:jc w:val="righ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24"/>
                <w:szCs w:val="24"/>
              </w:rPr>
            </w:pPr>
            <w:r>
              <w:rPr>
                <w:rFonts w:ascii="宋体"/>
                <w:sz w:val="24"/>
              </w:rPr>
              <w:t>2,632,728,568.74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24"/>
                <w:szCs w:val="24"/>
              </w:rPr>
            </w:pPr>
            <w:r>
              <w:rPr>
                <w:rFonts w:ascii="宋体"/>
                <w:sz w:val="24"/>
              </w:rPr>
              <w:t>2,743,951,321.89</w:t>
            </w:r>
          </w:p>
        </w:tc>
      </w:tr>
    </w:tbl>
    <w:p>
      <w:pPr>
        <w:spacing w:line="270" w:lineRule="exact" w:before="0"/>
        <w:ind w:left="140" w:right="0" w:firstLine="0"/>
        <w:jc w:val="left"/>
        <w:rPr>
          <w:rFonts w:ascii="宋体" w:hAnsi="宋体" w:cs="宋体" w:eastAsia="宋体" w:hint="default"/>
          <w:sz w:val="24"/>
          <w:szCs w:val="24"/>
        </w:rPr>
      </w:pPr>
      <w:r>
        <w:rPr>
          <w:rFonts w:ascii="宋体" w:hAnsi="宋体" w:cs="宋体" w:eastAsia="宋体" w:hint="default"/>
          <w:sz w:val="24"/>
          <w:szCs w:val="24"/>
        </w:rPr>
        <w:t>法定代表人：史烈 主管会计工作负责人：黄涛 会计机构负责人：吴颖艳</w:t>
      </w:r>
    </w:p>
    <w:p>
      <w:pPr>
        <w:spacing w:after="0" w:line="270" w:lineRule="exact"/>
        <w:jc w:val="left"/>
        <w:rPr>
          <w:rFonts w:ascii="宋体" w:hAnsi="宋体" w:cs="宋体" w:eastAsia="宋体" w:hint="default"/>
          <w:sz w:val="24"/>
          <w:szCs w:val="24"/>
        </w:rPr>
        <w:sectPr>
          <w:pgSz w:w="11910" w:h="16840"/>
          <w:pgMar w:header="1111" w:footer="978" w:top="1440" w:bottom="1160" w:left="1660" w:right="1660"/>
        </w:sectPr>
      </w:pPr>
    </w:p>
    <w:p>
      <w:pPr>
        <w:spacing w:line="312" w:lineRule="exact" w:before="79"/>
        <w:ind w:left="4203" w:right="-18" w:hanging="93"/>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spacing w:val="1"/>
          <w:w w:val="99"/>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w:t>
      </w:r>
    </w:p>
    <w:p>
      <w:pPr>
        <w:pStyle w:val="Heading4"/>
        <w:spacing w:line="283" w:lineRule="exact"/>
        <w:ind w:left="560" w:right="-18"/>
        <w:jc w:val="left"/>
      </w:pPr>
      <w:r>
        <w:rPr/>
        <w:t>编制单位</w:t>
      </w:r>
      <w:r>
        <w:rPr>
          <w:rFonts w:ascii="宋体" w:hAnsi="宋体" w:cs="宋体" w:eastAsia="宋体" w:hint="default"/>
        </w:rPr>
        <w:t>:</w:t>
      </w:r>
      <w:r>
        <w:rPr/>
        <w:t>浙大网新科技股份有限公司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spacing w:before="0"/>
        <w:ind w:left="560"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币种</w:t>
      </w:r>
      <w:r>
        <w:rPr>
          <w:rFonts w:ascii="宋体" w:hAnsi="宋体" w:cs="宋体" w:eastAsia="宋体" w:hint="default"/>
          <w:sz w:val="24"/>
          <w:szCs w:val="24"/>
        </w:rPr>
        <w:t>:</w:t>
      </w:r>
      <w:r>
        <w:rPr>
          <w:rFonts w:ascii="宋体" w:hAnsi="宋体" w:cs="宋体" w:eastAsia="宋体" w:hint="default"/>
          <w:sz w:val="24"/>
          <w:szCs w:val="24"/>
        </w:rPr>
        <w:t>人民币</w:t>
      </w:r>
    </w:p>
    <w:p>
      <w:pPr>
        <w:spacing w:after="0"/>
        <w:jc w:val="left"/>
        <w:rPr>
          <w:rFonts w:ascii="宋体" w:hAnsi="宋体" w:cs="宋体" w:eastAsia="宋体" w:hint="default"/>
          <w:sz w:val="24"/>
          <w:szCs w:val="24"/>
        </w:rPr>
        <w:sectPr>
          <w:pgSz w:w="11910" w:h="16840"/>
          <w:pgMar w:header="1111" w:footer="978" w:top="1340" w:bottom="1160" w:left="1240" w:right="1220"/>
          <w:cols w:num="2" w:equalWidth="0">
            <w:col w:w="5318" w:space="711"/>
            <w:col w:w="3421"/>
          </w:cols>
        </w:sectPr>
      </w:pP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894"/>
        <w:gridCol w:w="1048"/>
        <w:gridCol w:w="2136"/>
        <w:gridCol w:w="2136"/>
      </w:tblGrid>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0"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0"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4,984,916,338.14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5,873,268,635.16</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4"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4"/>
                <w:szCs w:val="24"/>
              </w:rPr>
            </w:pPr>
            <w:r>
              <w:rPr>
                <w:rFonts w:ascii="宋体"/>
                <w:sz w:val="24"/>
              </w:rPr>
              <w:t>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4,984,916,338.14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5,873,268,635.16</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4"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手续费及佣金收入</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5,016,368,557.03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5,873,355,215.69</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44"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4"/>
                <w:szCs w:val="24"/>
              </w:rPr>
            </w:pPr>
            <w:r>
              <w:rPr>
                <w:rFonts w:ascii="宋体"/>
                <w:sz w:val="24"/>
              </w:rPr>
              <w:t>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4,147,957,628.21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5,099,180,783.16</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手续费及佣金支出</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4"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提取保险合同准备金净额</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4"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4"/>
                <w:szCs w:val="24"/>
              </w:rPr>
            </w:pPr>
            <w:r>
              <w:rPr>
                <w:rFonts w:ascii="宋体"/>
                <w:sz w:val="24"/>
              </w:rPr>
              <w:t>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32,721,898.35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35,516,386.03</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4"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4"/>
                <w:szCs w:val="24"/>
              </w:rPr>
            </w:pPr>
            <w:r>
              <w:rPr>
                <w:rFonts w:ascii="宋体"/>
                <w:sz w:val="24"/>
              </w:rPr>
              <w:t>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173,326,760.55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163,112,191.89</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4"/>
                <w:szCs w:val="24"/>
              </w:rPr>
            </w:pPr>
            <w:r>
              <w:rPr>
                <w:rFonts w:ascii="宋体"/>
                <w:sz w:val="24"/>
              </w:rPr>
              <w:t>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524,377,146.38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480,189,695.73</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64"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4"/>
                <w:szCs w:val="24"/>
              </w:rPr>
            </w:pPr>
            <w:r>
              <w:rPr>
                <w:rFonts w:ascii="宋体"/>
                <w:sz w:val="24"/>
              </w:rPr>
              <w:t>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106,760,344.22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87,368,914.79</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64"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24"/>
                <w:szCs w:val="24"/>
              </w:rPr>
            </w:pPr>
            <w:r>
              <w:rPr>
                <w:rFonts w:ascii="宋体"/>
                <w:sz w:val="24"/>
              </w:rPr>
              <w:t>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31,224,779.32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7,987,244.09</w:t>
            </w:r>
          </w:p>
        </w:tc>
      </w:tr>
      <w:tr>
        <w:trPr>
          <w:trHeight w:val="634"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4" w:right="0"/>
              <w:jc w:val="left"/>
              <w:rPr>
                <w:rFonts w:ascii="宋体" w:hAnsi="宋体" w:cs="宋体" w:eastAsia="宋体" w:hint="default"/>
                <w:sz w:val="24"/>
                <w:szCs w:val="24"/>
              </w:rPr>
            </w:pPr>
            <w:r>
              <w:rPr>
                <w:rFonts w:ascii="宋体" w:hAnsi="宋体" w:cs="宋体" w:eastAsia="宋体" w:hint="default"/>
                <w:spacing w:val="6"/>
                <w:sz w:val="24"/>
                <w:szCs w:val="24"/>
              </w:rPr>
              <w:t>加：公允价值变动收益（损失以</w:t>
            </w:r>
            <w:r>
              <w:rPr>
                <w:rFonts w:ascii="宋体" w:hAnsi="宋体" w:cs="宋体" w:eastAsia="宋体" w:hint="default"/>
                <w:sz w:val="24"/>
                <w:szCs w:val="24"/>
              </w:rPr>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sz w:val="24"/>
              </w:rPr>
              <w:t>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3,863,723.38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-8,934,614.61</w:t>
            </w:r>
          </w:p>
        </w:tc>
      </w:tr>
      <w:tr>
        <w:trPr>
          <w:trHeight w:val="635"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4" w:right="0"/>
              <w:jc w:val="left"/>
              <w:rPr>
                <w:rFonts w:ascii="宋体" w:hAnsi="宋体" w:cs="宋体" w:eastAsia="宋体" w:hint="default"/>
                <w:sz w:val="24"/>
                <w:szCs w:val="24"/>
              </w:rPr>
            </w:pPr>
            <w:r>
              <w:rPr>
                <w:rFonts w:ascii="宋体" w:hAnsi="宋体" w:cs="宋体" w:eastAsia="宋体" w:hint="default"/>
                <w:spacing w:val="-4"/>
                <w:sz w:val="24"/>
                <w:szCs w:val="24"/>
              </w:rPr>
              <w:t>投资收益（损失以“</w:t>
            </w:r>
            <w:r>
              <w:rPr>
                <w:rFonts w:ascii="宋体" w:hAnsi="宋体" w:cs="宋体" w:eastAsia="宋体" w:hint="default"/>
                <w:spacing w:val="-4"/>
                <w:sz w:val="24"/>
                <w:szCs w:val="24"/>
              </w:rPr>
              <w:t>-</w:t>
            </w:r>
            <w:r>
              <w:rPr>
                <w:rFonts w:ascii="宋体" w:hAnsi="宋体" w:cs="宋体" w:eastAsia="宋体" w:hint="default"/>
                <w:spacing w:val="-4"/>
                <w:sz w:val="24"/>
                <w:szCs w:val="24"/>
              </w:rPr>
              <w:t>”号填</w:t>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sz w:val="24"/>
              </w:rPr>
              <w:t>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1,916,220.03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127,100,956.78</w:t>
            </w:r>
          </w:p>
        </w:tc>
      </w:tr>
    </w:tbl>
    <w:p>
      <w:pPr>
        <w:spacing w:after="0" w:line="240" w:lineRule="auto"/>
        <w:jc w:val="right"/>
        <w:rPr>
          <w:rFonts w:ascii="宋体" w:hAnsi="宋体" w:cs="宋体" w:eastAsia="宋体" w:hint="default"/>
          <w:sz w:val="24"/>
          <w:szCs w:val="24"/>
        </w:rPr>
        <w:sectPr>
          <w:type w:val="continuous"/>
          <w:pgSz w:w="11910" w:h="16840"/>
          <w:pgMar w:top="1580" w:bottom="280" w:left="1240" w:right="1220"/>
        </w:sectPr>
      </w:pPr>
    </w:p>
    <w:tbl>
      <w:tblPr>
        <w:tblW w:w="0" w:type="auto"/>
        <w:jc w:val="left"/>
        <w:tblInd w:w="101" w:type="dxa"/>
        <w:tblLayout w:type="fixed"/>
        <w:tblCellMar>
          <w:top w:w="0" w:type="dxa"/>
          <w:left w:w="0" w:type="dxa"/>
          <w:bottom w:w="0" w:type="dxa"/>
          <w:right w:w="0" w:type="dxa"/>
        </w:tblCellMar>
        <w:tblLook w:val="01E0"/>
      </w:tblPr>
      <w:tblGrid>
        <w:gridCol w:w="3894"/>
        <w:gridCol w:w="1048"/>
        <w:gridCol w:w="2136"/>
        <w:gridCol w:w="2136"/>
      </w:tblGrid>
      <w:tr>
        <w:trPr>
          <w:trHeight w:val="629" w:hRule="exact"/>
        </w:trPr>
        <w:tc>
          <w:tcPr>
            <w:tcW w:w="3894"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64" w:right="0"/>
              <w:jc w:val="left"/>
              <w:rPr>
                <w:rFonts w:ascii="宋体" w:hAnsi="宋体" w:cs="宋体" w:eastAsia="宋体" w:hint="default"/>
                <w:sz w:val="24"/>
                <w:szCs w:val="24"/>
              </w:rPr>
            </w:pPr>
            <w:r>
              <w:rPr>
                <w:rFonts w:ascii="宋体" w:hAnsi="宋体" w:cs="宋体" w:eastAsia="宋体" w:hint="default"/>
                <w:spacing w:val="6"/>
                <w:sz w:val="24"/>
                <w:szCs w:val="24"/>
              </w:rPr>
              <w:t>其中：对联营企业和合营</w:t>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企业的投资收益</w:t>
            </w:r>
          </w:p>
        </w:tc>
        <w:tc>
          <w:tcPr>
            <w:tcW w:w="1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4"/>
                <w:szCs w:val="24"/>
              </w:rPr>
            </w:pPr>
            <w:r>
              <w:rPr>
                <w:rFonts w:ascii="宋体"/>
                <w:sz w:val="24"/>
              </w:rPr>
              <w:t>8</w:t>
            </w:r>
          </w:p>
        </w:tc>
        <w:tc>
          <w:tcPr>
            <w:tcW w:w="2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-17,400,390.59</w:t>
            </w:r>
          </w:p>
        </w:tc>
        <w:tc>
          <w:tcPr>
            <w:tcW w:w="2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44,127,317.25</w:t>
            </w:r>
          </w:p>
        </w:tc>
      </w:tr>
      <w:tr>
        <w:trPr>
          <w:trHeight w:val="634"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24" w:right="0"/>
              <w:jc w:val="left"/>
              <w:rPr>
                <w:rFonts w:ascii="宋体" w:hAnsi="宋体" w:cs="宋体" w:eastAsia="宋体" w:hint="default"/>
                <w:sz w:val="24"/>
                <w:szCs w:val="24"/>
              </w:rPr>
            </w:pPr>
            <w:r>
              <w:rPr>
                <w:rFonts w:ascii="宋体" w:hAnsi="宋体" w:cs="宋体" w:eastAsia="宋体" w:hint="default"/>
                <w:spacing w:val="-4"/>
                <w:sz w:val="24"/>
                <w:szCs w:val="24"/>
              </w:rPr>
              <w:t>汇兑收益（损失以“</w:t>
            </w:r>
            <w:r>
              <w:rPr>
                <w:rFonts w:ascii="宋体" w:hAnsi="宋体" w:cs="宋体" w:eastAsia="宋体" w:hint="default"/>
                <w:spacing w:val="-4"/>
                <w:sz w:val="24"/>
                <w:szCs w:val="24"/>
              </w:rPr>
              <w:t>-</w:t>
            </w:r>
            <w:r>
              <w:rPr>
                <w:rFonts w:ascii="宋体" w:hAnsi="宋体" w:cs="宋体" w:eastAsia="宋体" w:hint="default"/>
                <w:spacing w:val="-4"/>
                <w:sz w:val="24"/>
                <w:szCs w:val="24"/>
              </w:rPr>
              <w:t>”号填</w:t>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列）</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17"/>
              <w:jc w:val="left"/>
              <w:rPr>
                <w:rFonts w:ascii="宋体" w:hAnsi="宋体" w:cs="宋体" w:eastAsia="宋体" w:hint="default"/>
                <w:sz w:val="24"/>
                <w:szCs w:val="24"/>
              </w:rPr>
            </w:pPr>
            <w:r>
              <w:rPr>
                <w:rFonts w:ascii="宋体" w:hAnsi="宋体" w:cs="宋体" w:eastAsia="宋体" w:hint="default"/>
                <w:spacing w:val="-10"/>
                <w:sz w:val="24"/>
                <w:szCs w:val="24"/>
              </w:rPr>
              <w:t>三、营业利润（亏损以“</w:t>
            </w:r>
            <w:r>
              <w:rPr>
                <w:rFonts w:ascii="宋体" w:hAnsi="宋体" w:cs="宋体" w:eastAsia="宋体" w:hint="default"/>
                <w:spacing w:val="-10"/>
                <w:sz w:val="24"/>
                <w:szCs w:val="24"/>
              </w:rPr>
              <w:t>-</w:t>
            </w:r>
            <w:r>
              <w:rPr>
                <w:rFonts w:ascii="宋体" w:hAnsi="宋体" w:cs="宋体" w:eastAsia="宋体" w:hint="default"/>
                <w:spacing w:val="-10"/>
                <w:sz w:val="24"/>
                <w:szCs w:val="24"/>
              </w:rPr>
              <w:t>”号填列）</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-25,672,275.48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118,079,761.64</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4"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4"/>
                <w:szCs w:val="24"/>
              </w:rPr>
            </w:pPr>
            <w:r>
              <w:rPr>
                <w:rFonts w:ascii="宋体"/>
                <w:sz w:val="24"/>
              </w:rPr>
              <w:t>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36,045,023.01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34,970,360.80</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4"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4"/>
                <w:szCs w:val="24"/>
              </w:rPr>
            </w:pPr>
            <w:r>
              <w:rPr>
                <w:rFonts w:ascii="宋体"/>
                <w:sz w:val="24"/>
              </w:rPr>
              <w:t>10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8,808,868.38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2,094,401.02</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24" w:right="0"/>
              <w:jc w:val="left"/>
              <w:rPr>
                <w:rFonts w:ascii="宋体" w:hAnsi="宋体" w:cs="宋体" w:eastAsia="宋体" w:hint="default"/>
                <w:sz w:val="24"/>
                <w:szCs w:val="24"/>
              </w:rPr>
            </w:pPr>
            <w:r>
              <w:rPr>
                <w:rFonts w:ascii="宋体" w:hAnsi="宋体" w:cs="宋体" w:eastAsia="宋体" w:hint="default"/>
                <w:sz w:val="24"/>
                <w:szCs w:val="24"/>
              </w:rPr>
              <w:t>其中：非流动资产处置损失</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354,843.51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566,682.39</w:t>
            </w:r>
          </w:p>
        </w:tc>
      </w:tr>
      <w:tr>
        <w:trPr>
          <w:trHeight w:val="634"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4" w:right="0"/>
              <w:jc w:val="left"/>
              <w:rPr>
                <w:rFonts w:ascii="宋体" w:hAnsi="宋体" w:cs="宋体" w:eastAsia="宋体" w:hint="default"/>
                <w:sz w:val="24"/>
                <w:szCs w:val="24"/>
              </w:rPr>
            </w:pPr>
            <w:r>
              <w:rPr>
                <w:rFonts w:ascii="宋体" w:hAnsi="宋体" w:cs="宋体" w:eastAsia="宋体" w:hint="default"/>
                <w:spacing w:val="-4"/>
                <w:sz w:val="24"/>
                <w:szCs w:val="24"/>
              </w:rPr>
              <w:t>四、利润总额（亏损总额以“</w:t>
            </w:r>
            <w:r>
              <w:rPr>
                <w:rFonts w:ascii="宋体" w:hAnsi="宋体" w:cs="宋体" w:eastAsia="宋体" w:hint="default"/>
                <w:spacing w:val="-4"/>
                <w:sz w:val="24"/>
                <w:szCs w:val="24"/>
              </w:rPr>
              <w:t>-</w:t>
            </w:r>
            <w:r>
              <w:rPr>
                <w:rFonts w:ascii="宋体" w:hAnsi="宋体" w:cs="宋体" w:eastAsia="宋体" w:hint="default"/>
                <w:spacing w:val="-4"/>
                <w:sz w:val="24"/>
                <w:szCs w:val="24"/>
              </w:rPr>
              <w:t>”号</w:t>
            </w:r>
            <w:r>
              <w:rPr>
                <w:rFonts w:ascii="宋体" w:hAnsi="宋体" w:cs="宋体" w:eastAsia="宋体" w:hint="default"/>
                <w:sz w:val="24"/>
                <w:szCs w:val="24"/>
              </w:rPr>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1,563,879.15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150,955,721.42</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4"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4"/>
                <w:szCs w:val="24"/>
              </w:rPr>
            </w:pPr>
            <w:r>
              <w:rPr>
                <w:rFonts w:ascii="宋体"/>
                <w:sz w:val="24"/>
              </w:rPr>
              <w:t>11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24,045,317.17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14,050,808.69</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17"/>
              <w:jc w:val="left"/>
              <w:rPr>
                <w:rFonts w:ascii="宋体" w:hAnsi="宋体" w:cs="宋体" w:eastAsia="宋体" w:hint="default"/>
                <w:sz w:val="24"/>
                <w:szCs w:val="24"/>
              </w:rPr>
            </w:pPr>
            <w:r>
              <w:rPr>
                <w:rFonts w:ascii="宋体" w:hAnsi="宋体" w:cs="宋体" w:eastAsia="宋体" w:hint="default"/>
                <w:spacing w:val="-10"/>
                <w:sz w:val="24"/>
                <w:szCs w:val="24"/>
              </w:rPr>
              <w:t>五、净利润（净亏损以“</w:t>
            </w:r>
            <w:r>
              <w:rPr>
                <w:rFonts w:ascii="宋体" w:hAnsi="宋体" w:cs="宋体" w:eastAsia="宋体" w:hint="default"/>
                <w:spacing w:val="-10"/>
                <w:sz w:val="24"/>
                <w:szCs w:val="24"/>
              </w:rPr>
              <w:t>-</w:t>
            </w:r>
            <w:r>
              <w:rPr>
                <w:rFonts w:ascii="宋体" w:hAnsi="宋体" w:cs="宋体" w:eastAsia="宋体" w:hint="default"/>
                <w:spacing w:val="-10"/>
                <w:sz w:val="24"/>
                <w:szCs w:val="24"/>
              </w:rPr>
              <w:t>”号填列）</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-22,481,438.02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136,904,912.73</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4" w:right="0"/>
              <w:jc w:val="left"/>
              <w:rPr>
                <w:rFonts w:ascii="宋体" w:hAnsi="宋体" w:cs="宋体" w:eastAsia="宋体" w:hint="default"/>
                <w:sz w:val="24"/>
                <w:szCs w:val="24"/>
              </w:rPr>
            </w:pPr>
            <w:r>
              <w:rPr>
                <w:rFonts w:ascii="宋体" w:hAnsi="宋体" w:cs="宋体" w:eastAsia="宋体" w:hint="default"/>
                <w:sz w:val="24"/>
                <w:szCs w:val="24"/>
              </w:rPr>
              <w:t>归属于母公司所有者的净利润</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-35,080,975.37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123,497,417.69</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4" w:right="0"/>
              <w:jc w:val="left"/>
              <w:rPr>
                <w:rFonts w:ascii="宋体" w:hAnsi="宋体" w:cs="宋体" w:eastAsia="宋体" w:hint="default"/>
                <w:sz w:val="24"/>
                <w:szCs w:val="24"/>
              </w:rPr>
            </w:pPr>
            <w:r>
              <w:rPr>
                <w:rFonts w:ascii="宋体" w:hAnsi="宋体" w:cs="宋体" w:eastAsia="宋体" w:hint="default"/>
                <w:sz w:val="24"/>
                <w:szCs w:val="24"/>
              </w:rPr>
              <w:t>少数股东损益</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12,599,537.35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13,407,495.04</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24"/>
                <w:szCs w:val="24"/>
              </w:rPr>
            </w:pPr>
            <w:r>
              <w:rPr>
                <w:rFonts w:ascii="宋体" w:hAnsi="宋体" w:cs="宋体" w:eastAsia="宋体" w:hint="default"/>
                <w:sz w:val="24"/>
                <w:szCs w:val="24"/>
              </w:rPr>
              <w:t>六、每股收益：</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4" w:right="0"/>
              <w:jc w:val="left"/>
              <w:rPr>
                <w:rFonts w:ascii="宋体" w:hAnsi="宋体" w:cs="宋体" w:eastAsia="宋体" w:hint="default"/>
                <w:sz w:val="24"/>
                <w:szCs w:val="24"/>
              </w:rPr>
            </w:pPr>
            <w:r>
              <w:rPr>
                <w:rFonts w:ascii="宋体" w:hAnsi="宋体" w:cs="宋体" w:eastAsia="宋体" w:hint="default"/>
                <w:sz w:val="24"/>
                <w:szCs w:val="24"/>
              </w:rPr>
              <w:t>（一）基本每股收益</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4"/>
                <w:szCs w:val="24"/>
              </w:rPr>
            </w:pPr>
            <w:r>
              <w:rPr>
                <w:rFonts w:ascii="宋体"/>
                <w:sz w:val="24"/>
              </w:rPr>
              <w:t>12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-0.04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0.15</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44" w:right="0"/>
              <w:jc w:val="left"/>
              <w:rPr>
                <w:rFonts w:ascii="宋体" w:hAnsi="宋体" w:cs="宋体" w:eastAsia="宋体" w:hint="default"/>
                <w:sz w:val="24"/>
                <w:szCs w:val="24"/>
              </w:rPr>
            </w:pPr>
            <w:r>
              <w:rPr>
                <w:rFonts w:ascii="宋体" w:hAnsi="宋体" w:cs="宋体" w:eastAsia="宋体" w:hint="default"/>
                <w:sz w:val="24"/>
                <w:szCs w:val="24"/>
              </w:rPr>
              <w:t>（二）稀释每股收益</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4"/>
                <w:szCs w:val="24"/>
              </w:rPr>
            </w:pPr>
            <w:r>
              <w:rPr>
                <w:rFonts w:ascii="宋体"/>
                <w:sz w:val="24"/>
              </w:rPr>
              <w:t>12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-0.04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0.15</w:t>
            </w:r>
          </w:p>
        </w:tc>
      </w:tr>
      <w:tr>
        <w:trPr>
          <w:trHeight w:val="551"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24"/>
                <w:szCs w:val="24"/>
              </w:rPr>
            </w:pPr>
            <w:r>
              <w:rPr>
                <w:rFonts w:ascii="宋体" w:hAnsi="宋体" w:cs="宋体" w:eastAsia="宋体" w:hint="default"/>
                <w:sz w:val="24"/>
                <w:szCs w:val="24"/>
              </w:rPr>
              <w:t>七、其他综合收益</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-428,329.96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-4,833,067.90</w:t>
            </w:r>
          </w:p>
        </w:tc>
      </w:tr>
      <w:tr>
        <w:trPr>
          <w:trHeight w:val="550"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24"/>
                <w:szCs w:val="24"/>
              </w:rPr>
            </w:pPr>
            <w:r>
              <w:rPr>
                <w:rFonts w:ascii="宋体" w:hAnsi="宋体" w:cs="宋体" w:eastAsia="宋体" w:hint="default"/>
                <w:sz w:val="24"/>
                <w:szCs w:val="24"/>
              </w:rPr>
              <w:t>八、综合收益总额</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-22,909,767.98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132,071,844.83</w:t>
            </w:r>
          </w:p>
        </w:tc>
      </w:tr>
      <w:tr>
        <w:trPr>
          <w:trHeight w:val="634"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84" w:right="0"/>
              <w:jc w:val="left"/>
              <w:rPr>
                <w:rFonts w:ascii="宋体" w:hAnsi="宋体" w:cs="宋体" w:eastAsia="宋体" w:hint="default"/>
                <w:sz w:val="24"/>
                <w:szCs w:val="24"/>
              </w:rPr>
            </w:pPr>
            <w:r>
              <w:rPr>
                <w:rFonts w:ascii="宋体" w:hAnsi="宋体" w:cs="宋体" w:eastAsia="宋体" w:hint="default"/>
                <w:spacing w:val="4"/>
                <w:sz w:val="24"/>
                <w:szCs w:val="24"/>
              </w:rPr>
              <w:t>归属于母公司所有者的综合收</w:t>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益总额</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-35,178,662.41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118,985,564.87</w:t>
            </w:r>
          </w:p>
        </w:tc>
      </w:tr>
      <w:tr>
        <w:trPr>
          <w:trHeight w:val="635"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4" w:right="0"/>
              <w:jc w:val="left"/>
              <w:rPr>
                <w:rFonts w:ascii="宋体" w:hAnsi="宋体" w:cs="宋体" w:eastAsia="宋体" w:hint="default"/>
                <w:sz w:val="24"/>
                <w:szCs w:val="24"/>
              </w:rPr>
            </w:pPr>
            <w:r>
              <w:rPr>
                <w:rFonts w:ascii="宋体" w:hAnsi="宋体" w:cs="宋体" w:eastAsia="宋体" w:hint="default"/>
                <w:spacing w:val="4"/>
                <w:sz w:val="24"/>
                <w:szCs w:val="24"/>
              </w:rPr>
              <w:t>归属于少数股东的综合收益总</w:t>
            </w:r>
          </w:p>
          <w:p>
            <w:pPr>
              <w:pStyle w:val="TableParagraph"/>
              <w:spacing w:line="313" w:lineRule="exact"/>
              <w:ind w:left="104"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04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12,268,894.43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13,086,279.96</w:t>
            </w:r>
          </w:p>
        </w:tc>
      </w:tr>
    </w:tbl>
    <w:p>
      <w:pPr>
        <w:spacing w:line="270" w:lineRule="exact" w:before="0"/>
        <w:ind w:left="560" w:right="574" w:firstLine="0"/>
        <w:jc w:val="left"/>
        <w:rPr>
          <w:rFonts w:ascii="宋体" w:hAnsi="宋体" w:cs="宋体" w:eastAsia="宋体" w:hint="default"/>
          <w:sz w:val="24"/>
          <w:szCs w:val="24"/>
        </w:rPr>
      </w:pPr>
      <w:r>
        <w:rPr>
          <w:rFonts w:ascii="宋体" w:hAnsi="宋体" w:cs="宋体" w:eastAsia="宋体" w:hint="default"/>
          <w:sz w:val="24"/>
          <w:szCs w:val="24"/>
        </w:rPr>
        <w:t>法定代表人：史烈 主管会计工作负责人：黄涛 会计机构负责人：吴颖艳</w:t>
      </w:r>
    </w:p>
    <w:p>
      <w:pPr>
        <w:spacing w:after="0" w:line="270" w:lineRule="exact"/>
        <w:jc w:val="left"/>
        <w:rPr>
          <w:rFonts w:ascii="宋体" w:hAnsi="宋体" w:cs="宋体" w:eastAsia="宋体" w:hint="default"/>
          <w:sz w:val="24"/>
          <w:szCs w:val="24"/>
        </w:rPr>
        <w:sectPr>
          <w:pgSz w:w="11910" w:h="16840"/>
          <w:pgMar w:header="1111" w:footer="978" w:top="1440" w:bottom="1160" w:left="1240" w:right="1220"/>
        </w:sectPr>
      </w:pPr>
    </w:p>
    <w:p>
      <w:pPr>
        <w:spacing w:line="312" w:lineRule="exact" w:before="79"/>
        <w:ind w:left="4223" w:right="0" w:hanging="152"/>
        <w:jc w:val="left"/>
        <w:rPr>
          <w:rFonts w:ascii="宋体" w:hAnsi="宋体" w:cs="宋体" w:eastAsia="宋体" w:hint="default"/>
          <w:sz w:val="24"/>
          <w:szCs w:val="24"/>
        </w:rPr>
      </w:pPr>
      <w:r>
        <w:rPr>
          <w:rFonts w:ascii="宋体" w:hAnsi="宋体" w:cs="宋体" w:eastAsia="宋体" w:hint="default"/>
          <w:b/>
          <w:bCs/>
          <w:w w:val="95"/>
          <w:sz w:val="24"/>
          <w:szCs w:val="24"/>
        </w:rPr>
        <w:t>母公司利润表</w:t>
      </w:r>
      <w:r>
        <w:rPr>
          <w:rFonts w:ascii="宋体" w:hAnsi="宋体" w:cs="宋体" w:eastAsia="宋体" w:hint="default"/>
          <w:b/>
          <w:bCs/>
          <w:spacing w:val="-49"/>
          <w:w w:val="95"/>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w:t>
      </w:r>
    </w:p>
    <w:p>
      <w:pPr>
        <w:pStyle w:val="Heading4"/>
        <w:spacing w:line="283" w:lineRule="exact"/>
        <w:ind w:left="580" w:right="0"/>
        <w:jc w:val="left"/>
      </w:pPr>
      <w:r>
        <w:rPr/>
        <w:t>编制单位</w:t>
      </w:r>
      <w:r>
        <w:rPr>
          <w:rFonts w:ascii="宋体" w:hAnsi="宋体" w:cs="宋体" w:eastAsia="宋体" w:hint="default"/>
        </w:rPr>
        <w:t>:</w:t>
      </w:r>
      <w:r>
        <w:rPr/>
        <w:t>浙大网新科技股份有限公司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spacing w:before="0"/>
        <w:ind w:left="580"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币种</w:t>
      </w:r>
      <w:r>
        <w:rPr>
          <w:rFonts w:ascii="宋体" w:hAnsi="宋体" w:cs="宋体" w:eastAsia="宋体" w:hint="default"/>
          <w:sz w:val="24"/>
          <w:szCs w:val="24"/>
        </w:rPr>
        <w:t>:</w:t>
      </w:r>
      <w:r>
        <w:rPr>
          <w:rFonts w:ascii="宋体" w:hAnsi="宋体" w:cs="宋体" w:eastAsia="宋体" w:hint="default"/>
          <w:sz w:val="24"/>
          <w:szCs w:val="24"/>
        </w:rPr>
        <w:t>人民币</w:t>
      </w:r>
    </w:p>
    <w:p>
      <w:pPr>
        <w:spacing w:after="0"/>
        <w:jc w:val="left"/>
        <w:rPr>
          <w:rFonts w:ascii="宋体" w:hAnsi="宋体" w:cs="宋体" w:eastAsia="宋体" w:hint="default"/>
          <w:sz w:val="24"/>
          <w:szCs w:val="24"/>
        </w:rPr>
        <w:sectPr>
          <w:pgSz w:w="11910" w:h="16840"/>
          <w:pgMar w:header="1111" w:footer="978" w:top="1340" w:bottom="1160" w:left="1220" w:right="1220"/>
          <w:cols w:num="2" w:equalWidth="0">
            <w:col w:w="5516" w:space="513"/>
            <w:col w:w="3441"/>
          </w:cols>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52"/>
        <w:gridCol w:w="1193"/>
        <w:gridCol w:w="2105"/>
        <w:gridCol w:w="1900"/>
      </w:tblGrid>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65"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63"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4"/>
                <w:szCs w:val="24"/>
              </w:rPr>
            </w:pPr>
            <w:r>
              <w:rPr>
                <w:rFonts w:ascii="宋体"/>
                <w:sz w:val="24"/>
              </w:rPr>
              <w:t>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140,471,867.80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96,846,769.57</w:t>
            </w: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3"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sz w:val="24"/>
              </w:rPr>
              <w:t>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88,597,242.84</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63,673,501.93</w:t>
            </w: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3"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6,837,742.69</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4,797,743.34</w:t>
            </w: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6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57,728,170.02</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70,605,847.37</w:t>
            </w: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64,199,324.31</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58,907,127.95</w:t>
            </w: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21,615,148.25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5,701,584.18</w:t>
            </w: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加：公允价值变动收益（损失以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701,244.95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-1,132,999.30</w:t>
            </w: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pacing w:val="9"/>
                <w:sz w:val="24"/>
                <w:szCs w:val="24"/>
              </w:rPr>
              <w:t>投资收益（损失以“</w:t>
            </w:r>
            <w:r>
              <w:rPr>
                <w:rFonts w:ascii="宋体" w:hAnsi="宋体" w:cs="宋体" w:eastAsia="宋体" w:hint="default"/>
                <w:spacing w:val="9"/>
                <w:sz w:val="24"/>
                <w:szCs w:val="24"/>
              </w:rPr>
              <w:t>-</w:t>
            </w:r>
            <w:r>
              <w:rPr>
                <w:rFonts w:ascii="宋体" w:hAnsi="宋体" w:cs="宋体" w:eastAsia="宋体" w:hint="default"/>
                <w:spacing w:val="9"/>
                <w:sz w:val="24"/>
                <w:szCs w:val="24"/>
              </w:rPr>
              <w:t>”号</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15,232,802.73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157,593,384.27</w:t>
            </w:r>
          </w:p>
        </w:tc>
      </w:tr>
      <w:tr>
        <w:trPr>
          <w:trHeight w:val="63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63" w:right="0"/>
              <w:jc w:val="left"/>
              <w:rPr>
                <w:rFonts w:ascii="宋体" w:hAnsi="宋体" w:cs="宋体" w:eastAsia="宋体" w:hint="default"/>
                <w:sz w:val="24"/>
                <w:szCs w:val="24"/>
              </w:rPr>
            </w:pPr>
            <w:r>
              <w:rPr>
                <w:rFonts w:ascii="宋体" w:hAnsi="宋体" w:cs="宋体" w:eastAsia="宋体" w:hint="default"/>
                <w:sz w:val="24"/>
                <w:szCs w:val="24"/>
              </w:rPr>
              <w:t>其中：对联营企业和合营企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业的投资收益</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sz w:val="24"/>
              </w:rPr>
              <w:t>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-15,069,948.78</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45,020,395.93</w:t>
            </w: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16"/>
              <w:jc w:val="left"/>
              <w:rPr>
                <w:rFonts w:ascii="宋体" w:hAnsi="宋体" w:cs="宋体" w:eastAsia="宋体" w:hint="default"/>
                <w:sz w:val="24"/>
                <w:szCs w:val="24"/>
              </w:rPr>
            </w:pPr>
            <w:r>
              <w:rPr>
                <w:rFonts w:ascii="宋体" w:hAnsi="宋体" w:cs="宋体" w:eastAsia="宋体" w:hint="default"/>
                <w:spacing w:val="-1"/>
                <w:sz w:val="24"/>
                <w:szCs w:val="24"/>
              </w:rPr>
              <w:t>二、营业利润（亏损以“</w:t>
            </w:r>
            <w:r>
              <w:rPr>
                <w:rFonts w:ascii="宋体" w:hAnsi="宋体" w:cs="宋体" w:eastAsia="宋体" w:hint="default"/>
                <w:spacing w:val="-1"/>
                <w:sz w:val="24"/>
                <w:szCs w:val="24"/>
              </w:rPr>
              <w:t>-</w:t>
            </w:r>
            <w:r>
              <w:rPr>
                <w:rFonts w:ascii="宋体" w:hAnsi="宋体" w:cs="宋体" w:eastAsia="宋体" w:hint="default"/>
                <w:spacing w:val="-1"/>
                <w:sz w:val="24"/>
                <w:szCs w:val="24"/>
              </w:rPr>
              <w:t>”号填列）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-82,571,712.63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49,621,349.77</w:t>
            </w: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8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4"/>
                <w:szCs w:val="24"/>
              </w:rPr>
            </w:pPr>
            <w:r>
              <w:rPr>
                <w:rFonts w:ascii="宋体"/>
                <w:sz w:val="24"/>
              </w:rPr>
              <w:t>2,740,966.00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4"/>
                <w:szCs w:val="24"/>
              </w:rPr>
            </w:pPr>
            <w:r>
              <w:rPr>
                <w:rFonts w:ascii="宋体"/>
                <w:sz w:val="24"/>
              </w:rPr>
              <w:t>12,511,896.11</w:t>
            </w: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1,288,982.02</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306,004.22</w:t>
            </w: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其中：非流动资产处置净损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失</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52,741.37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152,381.37</w:t>
            </w:r>
          </w:p>
        </w:tc>
      </w:tr>
      <w:tr>
        <w:trPr>
          <w:trHeight w:val="63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三、利润总额（亏损总额以“</w:t>
            </w:r>
            <w:r>
              <w:rPr>
                <w:rFonts w:ascii="宋体" w:hAnsi="宋体" w:cs="宋体" w:eastAsia="宋体" w:hint="default"/>
                <w:spacing w:val="6"/>
                <w:sz w:val="24"/>
                <w:szCs w:val="24"/>
              </w:rPr>
              <w:t>-</w:t>
            </w:r>
            <w:r>
              <w:rPr>
                <w:rFonts w:ascii="宋体" w:hAnsi="宋体" w:cs="宋体" w:eastAsia="宋体" w:hint="default"/>
                <w:spacing w:val="6"/>
                <w:sz w:val="24"/>
                <w:szCs w:val="24"/>
              </w:rPr>
              <w:t>”号</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-81,119,728.65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61,827,241.66</w:t>
            </w: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2,588.00</w:t>
            </w: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16"/>
              <w:jc w:val="left"/>
              <w:rPr>
                <w:rFonts w:ascii="宋体" w:hAnsi="宋体" w:cs="宋体" w:eastAsia="宋体" w:hint="default"/>
                <w:sz w:val="24"/>
                <w:szCs w:val="24"/>
              </w:rPr>
            </w:pPr>
            <w:r>
              <w:rPr>
                <w:rFonts w:ascii="宋体" w:hAnsi="宋体" w:cs="宋体" w:eastAsia="宋体" w:hint="default"/>
                <w:spacing w:val="-1"/>
                <w:sz w:val="24"/>
                <w:szCs w:val="24"/>
              </w:rPr>
              <w:t>四、净利润（净亏损以“</w:t>
            </w:r>
            <w:r>
              <w:rPr>
                <w:rFonts w:ascii="宋体" w:hAnsi="宋体" w:cs="宋体" w:eastAsia="宋体" w:hint="default"/>
                <w:spacing w:val="-1"/>
                <w:sz w:val="24"/>
                <w:szCs w:val="24"/>
              </w:rPr>
              <w:t>-</w:t>
            </w:r>
            <w:r>
              <w:rPr>
                <w:rFonts w:ascii="宋体" w:hAnsi="宋体" w:cs="宋体" w:eastAsia="宋体" w:hint="default"/>
                <w:spacing w:val="-1"/>
                <w:sz w:val="24"/>
                <w:szCs w:val="24"/>
              </w:rPr>
              <w:t>”号填列）</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-81,122,316.65</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61,827,241.66</w:t>
            </w: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五、每股收益：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3" w:right="0"/>
              <w:jc w:val="left"/>
              <w:rPr>
                <w:rFonts w:ascii="宋体" w:hAnsi="宋体" w:cs="宋体" w:eastAsia="宋体" w:hint="default"/>
                <w:sz w:val="24"/>
                <w:szCs w:val="24"/>
              </w:rPr>
            </w:pPr>
            <w:r>
              <w:rPr>
                <w:rFonts w:ascii="宋体" w:hAnsi="宋体" w:cs="宋体" w:eastAsia="宋体" w:hint="default"/>
                <w:sz w:val="24"/>
                <w:szCs w:val="24"/>
              </w:rPr>
              <w:t>（一）基本每股收益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43" w:right="0"/>
              <w:jc w:val="left"/>
              <w:rPr>
                <w:rFonts w:ascii="宋体" w:hAnsi="宋体" w:cs="宋体" w:eastAsia="宋体" w:hint="default"/>
                <w:sz w:val="24"/>
                <w:szCs w:val="24"/>
              </w:rPr>
            </w:pPr>
            <w:r>
              <w:rPr>
                <w:rFonts w:ascii="宋体" w:hAnsi="宋体" w:cs="宋体" w:eastAsia="宋体" w:hint="default"/>
                <w:sz w:val="24"/>
                <w:szCs w:val="24"/>
              </w:rPr>
              <w:t>（二）稀释每股收益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六、其他综合收益</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447,792.98</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-1,356,490.76</w:t>
            </w:r>
          </w:p>
        </w:tc>
      </w:tr>
      <w:tr>
        <w:trPr>
          <w:trHeight w:val="41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七、综合收益总额</w:t>
            </w:r>
          </w:p>
        </w:tc>
        <w:tc>
          <w:tcPr>
            <w:tcW w:w="1193"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-80,674,523.67</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60,470,750.90</w:t>
            </w:r>
          </w:p>
        </w:tc>
      </w:tr>
    </w:tbl>
    <w:p>
      <w:pPr>
        <w:spacing w:line="275" w:lineRule="exact" w:before="0"/>
        <w:ind w:left="580" w:right="0" w:firstLine="0"/>
        <w:jc w:val="left"/>
        <w:rPr>
          <w:rFonts w:ascii="宋体" w:hAnsi="宋体" w:cs="宋体" w:eastAsia="宋体" w:hint="default"/>
          <w:sz w:val="24"/>
          <w:szCs w:val="24"/>
        </w:rPr>
      </w:pPr>
      <w:r>
        <w:rPr>
          <w:rFonts w:ascii="宋体" w:hAnsi="宋体" w:cs="宋体" w:eastAsia="宋体" w:hint="default"/>
          <w:sz w:val="24"/>
          <w:szCs w:val="24"/>
        </w:rPr>
        <w:t>法定代表人：史烈 主管会计工作负责人：黄涛 会计机构负责人：吴颖艳</w:t>
      </w:r>
    </w:p>
    <w:p>
      <w:pPr>
        <w:spacing w:after="0" w:line="275" w:lineRule="exact"/>
        <w:jc w:val="left"/>
        <w:rPr>
          <w:rFonts w:ascii="宋体" w:hAnsi="宋体" w:cs="宋体" w:eastAsia="宋体" w:hint="default"/>
          <w:sz w:val="24"/>
          <w:szCs w:val="24"/>
        </w:rPr>
        <w:sectPr>
          <w:type w:val="continuous"/>
          <w:pgSz w:w="11910" w:h="16840"/>
          <w:pgMar w:top="1580" w:bottom="280" w:left="1220" w:right="1220"/>
        </w:sectPr>
      </w:pPr>
    </w:p>
    <w:p>
      <w:pPr>
        <w:spacing w:line="312" w:lineRule="exact" w:before="79"/>
        <w:ind w:left="4263" w:right="0" w:hanging="334"/>
        <w:jc w:val="lef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spacing w:val="-38"/>
          <w:w w:val="95"/>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w:t>
      </w:r>
    </w:p>
    <w:p>
      <w:pPr>
        <w:pStyle w:val="Heading4"/>
        <w:spacing w:line="283" w:lineRule="exact"/>
        <w:ind w:left="620" w:right="0"/>
        <w:jc w:val="left"/>
      </w:pPr>
      <w:r>
        <w:rPr/>
        <w:t>编制单位</w:t>
      </w:r>
      <w:r>
        <w:rPr>
          <w:rFonts w:ascii="宋体" w:hAnsi="宋体" w:cs="宋体" w:eastAsia="宋体" w:hint="default"/>
        </w:rPr>
        <w:t>:</w:t>
      </w:r>
      <w:r>
        <w:rPr/>
        <w:t>浙大网新科技股份有限公司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币种</w:t>
      </w:r>
      <w:r>
        <w:rPr>
          <w:rFonts w:ascii="宋体" w:hAnsi="宋体" w:cs="宋体" w:eastAsia="宋体" w:hint="default"/>
          <w:sz w:val="24"/>
          <w:szCs w:val="24"/>
        </w:rPr>
        <w:t>:</w:t>
      </w:r>
      <w:r>
        <w:rPr>
          <w:rFonts w:ascii="宋体" w:hAnsi="宋体" w:cs="宋体" w:eastAsia="宋体" w:hint="default"/>
          <w:sz w:val="24"/>
          <w:szCs w:val="24"/>
        </w:rPr>
        <w:t>人民币</w:t>
      </w:r>
    </w:p>
    <w:p>
      <w:pPr>
        <w:spacing w:after="0"/>
        <w:jc w:val="left"/>
        <w:rPr>
          <w:rFonts w:ascii="宋体" w:hAnsi="宋体" w:cs="宋体" w:eastAsia="宋体" w:hint="default"/>
          <w:sz w:val="24"/>
          <w:szCs w:val="24"/>
        </w:rPr>
        <w:sectPr>
          <w:pgSz w:w="11910" w:h="16840"/>
          <w:pgMar w:header="1111" w:footer="978" w:top="1340" w:bottom="1160" w:left="1180" w:right="1180"/>
          <w:cols w:num="2" w:equalWidth="0">
            <w:col w:w="5615" w:space="413"/>
            <w:col w:w="3522"/>
          </w:cols>
        </w:sectPr>
      </w:pP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988"/>
        <w:gridCol w:w="917"/>
        <w:gridCol w:w="2254"/>
        <w:gridCol w:w="2155"/>
      </w:tblGrid>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39"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90"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4"/>
                <w:szCs w:val="24"/>
              </w:rPr>
            </w:pPr>
            <w:r>
              <w:rPr>
                <w:rFonts w:ascii="宋体" w:hAnsi="宋体" w:cs="宋体" w:eastAsia="宋体" w:hint="default"/>
                <w:sz w:val="24"/>
                <w:szCs w:val="24"/>
              </w:rPr>
              <w:t>一、经营活动产生的现金流量：</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hAnsi="宋体" w:cs="宋体" w:eastAsia="宋体" w:hint="default"/>
                <w:spacing w:val="-5"/>
                <w:sz w:val="24"/>
                <w:szCs w:val="24"/>
              </w:rPr>
              <w:t>销售商品、提供劳务收到的现金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5,407,832,645.51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6,650,885,493.47</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客户存款和同业存放款项净增</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3" w:right="0"/>
              <w:jc w:val="left"/>
              <w:rPr>
                <w:rFonts w:ascii="宋体" w:hAnsi="宋体" w:cs="宋体" w:eastAsia="宋体" w:hint="default"/>
                <w:sz w:val="24"/>
                <w:szCs w:val="24"/>
              </w:rPr>
            </w:pPr>
            <w:r>
              <w:rPr>
                <w:rFonts w:ascii="宋体" w:hAnsi="宋体" w:cs="宋体" w:eastAsia="宋体" w:hint="default"/>
                <w:sz w:val="24"/>
                <w:szCs w:val="24"/>
              </w:rPr>
              <w:t>向中央银行借款净增加额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向其他金融机构拆入资金净增</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收到原保险合同保费取得的现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3" w:right="0"/>
              <w:jc w:val="left"/>
              <w:rPr>
                <w:rFonts w:ascii="宋体" w:hAnsi="宋体" w:cs="宋体" w:eastAsia="宋体" w:hint="default"/>
                <w:sz w:val="24"/>
                <w:szCs w:val="24"/>
              </w:rPr>
            </w:pPr>
            <w:r>
              <w:rPr>
                <w:rFonts w:ascii="宋体" w:hAnsi="宋体" w:cs="宋体" w:eastAsia="宋体" w:hint="default"/>
                <w:sz w:val="24"/>
                <w:szCs w:val="24"/>
              </w:rPr>
              <w:t>收到再保险业务现金净额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保户储金及投资款净增加额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处置交易性金融资产净增加额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hAnsi="宋体" w:cs="宋体" w:eastAsia="宋体" w:hint="default"/>
                <w:spacing w:val="-5"/>
                <w:sz w:val="24"/>
                <w:szCs w:val="24"/>
              </w:rPr>
              <w:t>收取利息、手续费及佣金的现金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3"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10,688,079.59</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8,187,820.60</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收到其他与经营活动有关的现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107,047,981.57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183,881,573.63</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3"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5,525,568,706.67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6,842,954,887.70</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hAnsi="宋体" w:cs="宋体" w:eastAsia="宋体" w:hint="default"/>
                <w:spacing w:val="-5"/>
                <w:sz w:val="24"/>
                <w:szCs w:val="24"/>
              </w:rPr>
              <w:t>购买商品、接受劳务支付的现金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4,432,590,888.44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5,865,520,408.75</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客户贷款及垫款净增加额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存放中央银行和同业款项净增</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支付原保险合同赔付款项的现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hAnsi="宋体" w:cs="宋体" w:eastAsia="宋体" w:hint="default"/>
                <w:spacing w:val="-5"/>
                <w:sz w:val="24"/>
                <w:szCs w:val="24"/>
              </w:rPr>
              <w:t>支付利息、手续费及佣金的现金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180" w:right="1180"/>
        </w:sectPr>
      </w:pPr>
    </w:p>
    <w:tbl>
      <w:tblPr>
        <w:tblW w:w="0" w:type="auto"/>
        <w:jc w:val="left"/>
        <w:tblInd w:w="112" w:type="dxa"/>
        <w:tblLayout w:type="fixed"/>
        <w:tblCellMar>
          <w:top w:w="0" w:type="dxa"/>
          <w:left w:w="0" w:type="dxa"/>
          <w:bottom w:w="0" w:type="dxa"/>
          <w:right w:w="0" w:type="dxa"/>
        </w:tblCellMar>
        <w:tblLook w:val="01E0"/>
      </w:tblPr>
      <w:tblGrid>
        <w:gridCol w:w="3988"/>
        <w:gridCol w:w="917"/>
        <w:gridCol w:w="2254"/>
        <w:gridCol w:w="2155"/>
      </w:tblGrid>
      <w:tr>
        <w:trPr>
          <w:trHeight w:val="629" w:hRule="exact"/>
        </w:trPr>
        <w:tc>
          <w:tcPr>
            <w:tcW w:w="3988"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支付给职工以及为职工支付的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917"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587,044,109.40</w:t>
            </w:r>
          </w:p>
        </w:tc>
        <w:tc>
          <w:tcPr>
            <w:tcW w:w="2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456,961,048.80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3"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120,483,506.41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119,020,144.57</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支付其他与经营活动有关的现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宋体"/>
                <w:sz w:val="24"/>
              </w:rPr>
              <w:t>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430,577,456.51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404,099,761.51</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23"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5,570,695,960.76</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6,845,601,363.63</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63" w:right="0"/>
              <w:jc w:val="left"/>
              <w:rPr>
                <w:rFonts w:ascii="宋体" w:hAnsi="宋体" w:cs="宋体" w:eastAsia="宋体" w:hint="default"/>
                <w:sz w:val="24"/>
                <w:szCs w:val="24"/>
              </w:rPr>
            </w:pPr>
            <w:r>
              <w:rPr>
                <w:rFonts w:ascii="宋体" w:hAnsi="宋体" w:cs="宋体" w:eastAsia="宋体" w:hint="default"/>
                <w:spacing w:val="14"/>
                <w:sz w:val="24"/>
                <w:szCs w:val="24"/>
              </w:rPr>
              <w:t>经营活动产生的现金流量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-45,127,254.09</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-2,646,475.93</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二、投资活动产生的现金流量：</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176,013,516.13</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135,938,902.37</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3"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33,510,051.04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4,695,223.02</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3" w:right="0"/>
              <w:jc w:val="left"/>
              <w:rPr>
                <w:rFonts w:ascii="宋体" w:hAnsi="宋体" w:cs="宋体" w:eastAsia="宋体" w:hint="default"/>
                <w:sz w:val="24"/>
                <w:szCs w:val="24"/>
              </w:rPr>
            </w:pPr>
            <w:r>
              <w:rPr>
                <w:rFonts w:ascii="宋体" w:hAnsi="宋体" w:cs="宋体" w:eastAsia="宋体" w:hint="default"/>
                <w:spacing w:val="-5"/>
                <w:sz w:val="24"/>
                <w:szCs w:val="24"/>
              </w:rPr>
              <w:t>处置固定资产、无形资产和其他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长期资产收回的现金净额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1,236,041.74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24"/>
                <w:szCs w:val="24"/>
              </w:rPr>
            </w:pPr>
            <w:r>
              <w:rPr>
                <w:rFonts w:ascii="宋体"/>
                <w:sz w:val="24"/>
              </w:rPr>
              <w:t>2,134,637.47</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处置子公司及其他营业单位收</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到的现金净额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12,996,704.78</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收到其他与投资活动有关的现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4"/>
                <w:szCs w:val="24"/>
              </w:rPr>
            </w:pPr>
            <w:r>
              <w:rPr>
                <w:rFonts w:ascii="宋体"/>
                <w:sz w:val="24"/>
              </w:rPr>
              <w:t>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12,730,682.60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17,134,466.98</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23"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223,490,291.51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172,899,934.62</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83" w:right="0"/>
              <w:jc w:val="left"/>
              <w:rPr>
                <w:rFonts w:ascii="宋体" w:hAnsi="宋体" w:cs="宋体" w:eastAsia="宋体" w:hint="default"/>
                <w:sz w:val="24"/>
                <w:szCs w:val="24"/>
              </w:rPr>
            </w:pPr>
            <w:r>
              <w:rPr>
                <w:rFonts w:ascii="宋体" w:hAnsi="宋体" w:cs="宋体" w:eastAsia="宋体" w:hint="default"/>
                <w:spacing w:val="-5"/>
                <w:sz w:val="24"/>
                <w:szCs w:val="24"/>
              </w:rPr>
              <w:t>购建固定资产、无形资产和其他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长期资产支付的现金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206,942,410.44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49,035,653.52</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3"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162,898,559.40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159,384,291.37</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83"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取得子公司及其他营业单位支</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付的现金净额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735,847.97</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支付其他与投资活动有关的现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5,531,029.14</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23"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369,840,969.84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214,686,822.00</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63" w:right="0"/>
              <w:jc w:val="left"/>
              <w:rPr>
                <w:rFonts w:ascii="宋体" w:hAnsi="宋体" w:cs="宋体" w:eastAsia="宋体" w:hint="default"/>
                <w:sz w:val="24"/>
                <w:szCs w:val="24"/>
              </w:rPr>
            </w:pPr>
            <w:r>
              <w:rPr>
                <w:rFonts w:ascii="宋体" w:hAnsi="宋体" w:cs="宋体" w:eastAsia="宋体" w:hint="default"/>
                <w:spacing w:val="14"/>
                <w:sz w:val="24"/>
                <w:szCs w:val="24"/>
              </w:rPr>
              <w:t>投资活动产生的现金流量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-146,350,678.33</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-41,786,887.38</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4"/>
                <w:szCs w:val="24"/>
              </w:rPr>
            </w:pPr>
            <w:r>
              <w:rPr>
                <w:rFonts w:ascii="宋体" w:hAnsi="宋体" w:cs="宋体" w:eastAsia="宋体" w:hint="default"/>
                <w:sz w:val="24"/>
                <w:szCs w:val="24"/>
              </w:rPr>
              <w:t>三、筹资活动产生的现金流量：</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8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14,070,748.01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4"/>
                <w:szCs w:val="24"/>
              </w:rPr>
            </w:pPr>
            <w:r>
              <w:rPr>
                <w:rFonts w:ascii="宋体"/>
                <w:sz w:val="24"/>
              </w:rPr>
              <w:t>129,814,467.25</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3" w:right="0"/>
              <w:jc w:val="left"/>
              <w:rPr>
                <w:rFonts w:ascii="宋体" w:hAnsi="宋体" w:cs="宋体" w:eastAsia="宋体" w:hint="default"/>
                <w:sz w:val="24"/>
                <w:szCs w:val="24"/>
              </w:rPr>
            </w:pPr>
            <w:r>
              <w:rPr>
                <w:rFonts w:ascii="宋体" w:hAnsi="宋体" w:cs="宋体" w:eastAsia="宋体" w:hint="default"/>
                <w:spacing w:val="-5"/>
                <w:sz w:val="24"/>
                <w:szCs w:val="24"/>
              </w:rPr>
              <w:t>其中：子公司吸收少数股东投资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14,070,748.01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4"/>
                <w:szCs w:val="24"/>
              </w:rPr>
            </w:pPr>
            <w:r>
              <w:rPr>
                <w:rFonts w:ascii="宋体"/>
                <w:sz w:val="24"/>
              </w:rPr>
              <w:t>17,519,917.25</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8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1,400,767,760.00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4"/>
                <w:szCs w:val="24"/>
              </w:rPr>
            </w:pPr>
            <w:r>
              <w:rPr>
                <w:rFonts w:ascii="宋体"/>
                <w:sz w:val="24"/>
              </w:rPr>
              <w:t>1,545,461,000.00</w:t>
            </w:r>
          </w:p>
        </w:tc>
      </w:tr>
    </w:tbl>
    <w:p>
      <w:pPr>
        <w:spacing w:after="0" w:line="240" w:lineRule="auto"/>
        <w:jc w:val="right"/>
        <w:rPr>
          <w:rFonts w:ascii="宋体" w:hAnsi="宋体" w:cs="宋体" w:eastAsia="宋体" w:hint="default"/>
          <w:sz w:val="24"/>
          <w:szCs w:val="24"/>
        </w:rPr>
        <w:sectPr>
          <w:pgSz w:w="11910" w:h="16840"/>
          <w:pgMar w:header="1111" w:footer="978" w:top="1440" w:bottom="1160" w:left="1180" w:right="1180"/>
        </w:sectPr>
      </w:pPr>
    </w:p>
    <w:p>
      <w:pPr>
        <w:spacing w:line="240" w:lineRule="auto" w:before="4"/>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988"/>
        <w:gridCol w:w="917"/>
        <w:gridCol w:w="2254"/>
        <w:gridCol w:w="2155"/>
      </w:tblGrid>
      <w:tr>
        <w:trPr>
          <w:trHeight w:val="545" w:hRule="exact"/>
        </w:trPr>
        <w:tc>
          <w:tcPr>
            <w:tcW w:w="39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917" w:type="dxa"/>
            <w:tcBorders>
              <w:top w:val="nil" w:sz="6" w:space="0" w:color="auto"/>
              <w:left w:val="single" w:sz="4" w:space="0" w:color="000000"/>
              <w:bottom w:val="single" w:sz="4" w:space="0" w:color="000000"/>
              <w:right w:val="single" w:sz="4" w:space="0" w:color="000000"/>
            </w:tcBorders>
          </w:tcPr>
          <w:p>
            <w:pPr/>
          </w:p>
        </w:tc>
        <w:tc>
          <w:tcPr>
            <w:tcW w:w="2254" w:type="dxa"/>
            <w:tcBorders>
              <w:top w:val="nil" w:sz="6" w:space="0" w:color="auto"/>
              <w:left w:val="single" w:sz="4" w:space="0" w:color="000000"/>
              <w:bottom w:val="single" w:sz="4" w:space="0" w:color="000000"/>
              <w:right w:val="single" w:sz="4" w:space="0" w:color="000000"/>
            </w:tcBorders>
          </w:tcPr>
          <w:p>
            <w:pPr/>
          </w:p>
        </w:tc>
        <w:tc>
          <w:tcPr>
            <w:tcW w:w="2155"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收到其他与筹资活动有关的现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553,407,554.80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244,118,429.02</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23"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1,968,246,062.81</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1,919,393,896.27</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1,569,079,735.25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1,342,127,628.16</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5"/>
                <w:sz w:val="24"/>
                <w:szCs w:val="24"/>
              </w:rPr>
              <w:t>分配股利、利润或偿付利息支付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105,859,277.28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98,143,797.20</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5"/>
                <w:sz w:val="24"/>
                <w:szCs w:val="24"/>
              </w:rPr>
              <w:t>其中：子公司支付给少数股东的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股利、利润</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3,817,500.00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5,343,000.00</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14"/>
                <w:sz w:val="24"/>
                <w:szCs w:val="24"/>
              </w:rPr>
              <w:t>支付其他与筹资活动有关的现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252,093,027.42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447,236,876.00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23"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1,927,032,039.95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1,887,508,301.36</w:t>
            </w:r>
          </w:p>
        </w:tc>
      </w:tr>
      <w:tr>
        <w:trPr>
          <w:trHeight w:val="635"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63" w:right="0"/>
              <w:jc w:val="left"/>
              <w:rPr>
                <w:rFonts w:ascii="宋体" w:hAnsi="宋体" w:cs="宋体" w:eastAsia="宋体" w:hint="default"/>
                <w:sz w:val="24"/>
                <w:szCs w:val="24"/>
              </w:rPr>
            </w:pPr>
            <w:r>
              <w:rPr>
                <w:rFonts w:ascii="宋体" w:hAnsi="宋体" w:cs="宋体" w:eastAsia="宋体" w:hint="default"/>
                <w:spacing w:val="14"/>
                <w:sz w:val="24"/>
                <w:szCs w:val="24"/>
              </w:rPr>
              <w:t>筹资活动产生的现金流量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41,214,022.86</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31,885,594.91</w:t>
            </w:r>
          </w:p>
        </w:tc>
      </w:tr>
      <w:tr>
        <w:trPr>
          <w:trHeight w:val="634"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四、汇率变动对现金及现金等价物的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影响</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-3,255,138.84</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-5,149,468.18</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五、现金及现金等价物净增加额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-153,519,048.40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-17,697,236.58</w:t>
            </w:r>
          </w:p>
        </w:tc>
      </w:tr>
      <w:tr>
        <w:trPr>
          <w:trHeight w:val="551"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3" w:right="0"/>
              <w:jc w:val="left"/>
              <w:rPr>
                <w:rFonts w:ascii="宋体" w:hAnsi="宋体" w:cs="宋体" w:eastAsia="宋体" w:hint="default"/>
                <w:sz w:val="24"/>
                <w:szCs w:val="24"/>
              </w:rPr>
            </w:pPr>
            <w:r>
              <w:rPr>
                <w:rFonts w:ascii="宋体" w:hAnsi="宋体" w:cs="宋体" w:eastAsia="宋体" w:hint="default"/>
                <w:spacing w:val="-5"/>
                <w:sz w:val="24"/>
                <w:szCs w:val="24"/>
              </w:rPr>
              <w:t>加：期初现金及现金等价物余额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798,277,683.62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4"/>
                <w:szCs w:val="24"/>
              </w:rPr>
            </w:pPr>
            <w:r>
              <w:rPr>
                <w:rFonts w:ascii="宋体"/>
                <w:sz w:val="24"/>
              </w:rPr>
              <w:t>815,974,920.20</w:t>
            </w:r>
          </w:p>
        </w:tc>
      </w:tr>
      <w:tr>
        <w:trPr>
          <w:trHeight w:val="550"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4"/>
                <w:szCs w:val="24"/>
              </w:rPr>
            </w:pPr>
            <w:r>
              <w:rPr>
                <w:rFonts w:ascii="宋体" w:hAnsi="宋体" w:cs="宋体" w:eastAsia="宋体" w:hint="default"/>
                <w:sz w:val="24"/>
                <w:szCs w:val="24"/>
              </w:rPr>
              <w:t>六、期末现金及现金等价物余额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644,758,635.22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4"/>
                <w:szCs w:val="24"/>
              </w:rPr>
            </w:pPr>
            <w:r>
              <w:rPr>
                <w:rFonts w:ascii="宋体"/>
                <w:sz w:val="24"/>
              </w:rPr>
              <w:t>798,277,683.62</w:t>
            </w:r>
          </w:p>
        </w:tc>
      </w:tr>
    </w:tbl>
    <w:p>
      <w:pPr>
        <w:spacing w:line="275" w:lineRule="exact" w:before="0"/>
        <w:ind w:left="620" w:right="0" w:firstLine="0"/>
        <w:jc w:val="left"/>
        <w:rPr>
          <w:rFonts w:ascii="宋体" w:hAnsi="宋体" w:cs="宋体" w:eastAsia="宋体" w:hint="default"/>
          <w:sz w:val="24"/>
          <w:szCs w:val="24"/>
        </w:rPr>
      </w:pPr>
      <w:r>
        <w:rPr>
          <w:rFonts w:ascii="宋体" w:hAnsi="宋体" w:cs="宋体" w:eastAsia="宋体" w:hint="default"/>
          <w:sz w:val="24"/>
          <w:szCs w:val="24"/>
        </w:rPr>
        <w:t>法定代表人：史烈 主管会计工作负责人：黄涛 会计机构负责人：吴颖艳</w:t>
      </w:r>
    </w:p>
    <w:p>
      <w:pPr>
        <w:spacing w:after="0" w:line="275" w:lineRule="exact"/>
        <w:jc w:val="left"/>
        <w:rPr>
          <w:rFonts w:ascii="宋体" w:hAnsi="宋体" w:cs="宋体" w:eastAsia="宋体" w:hint="default"/>
          <w:sz w:val="24"/>
          <w:szCs w:val="24"/>
        </w:rPr>
        <w:sectPr>
          <w:pgSz w:w="11910" w:h="16840"/>
          <w:pgMar w:header="1111" w:footer="978" w:top="1340" w:bottom="1160" w:left="1180" w:right="1180"/>
        </w:sectPr>
      </w:pPr>
    </w:p>
    <w:p>
      <w:pPr>
        <w:spacing w:line="312" w:lineRule="exact" w:before="79"/>
        <w:ind w:left="4323" w:right="0" w:hanging="454"/>
        <w:jc w:val="left"/>
        <w:rPr>
          <w:rFonts w:ascii="宋体" w:hAnsi="宋体" w:cs="宋体" w:eastAsia="宋体" w:hint="default"/>
          <w:sz w:val="24"/>
          <w:szCs w:val="24"/>
        </w:rPr>
      </w:pPr>
      <w:r>
        <w:rPr>
          <w:rFonts w:ascii="宋体" w:hAnsi="宋体" w:cs="宋体" w:eastAsia="宋体" w:hint="default"/>
          <w:b/>
          <w:bCs/>
          <w:w w:val="95"/>
          <w:sz w:val="24"/>
          <w:szCs w:val="24"/>
        </w:rPr>
        <w:t>母公司现金流量表</w:t>
      </w:r>
      <w:r>
        <w:rPr>
          <w:rFonts w:ascii="宋体" w:hAnsi="宋体" w:cs="宋体" w:eastAsia="宋体" w:hint="default"/>
          <w:b/>
          <w:bCs/>
          <w:spacing w:val="-27"/>
          <w:w w:val="95"/>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w:t>
      </w:r>
    </w:p>
    <w:p>
      <w:pPr>
        <w:pStyle w:val="Heading4"/>
        <w:spacing w:line="283" w:lineRule="exact"/>
        <w:ind w:left="680" w:right="0"/>
        <w:jc w:val="left"/>
      </w:pPr>
      <w:r>
        <w:rPr/>
        <w:t>编制单位</w:t>
      </w:r>
      <w:r>
        <w:rPr>
          <w:rFonts w:ascii="宋体" w:hAnsi="宋体" w:cs="宋体" w:eastAsia="宋体" w:hint="default"/>
        </w:rPr>
        <w:t>:</w:t>
      </w:r>
      <w:r>
        <w:rPr/>
        <w:t>浙大网新科技股份有限公司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spacing w:before="0"/>
        <w:ind w:left="680"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币种</w:t>
      </w:r>
      <w:r>
        <w:rPr>
          <w:rFonts w:ascii="宋体" w:hAnsi="宋体" w:cs="宋体" w:eastAsia="宋体" w:hint="default"/>
          <w:sz w:val="24"/>
          <w:szCs w:val="24"/>
        </w:rPr>
        <w:t>:</w:t>
      </w:r>
      <w:r>
        <w:rPr>
          <w:rFonts w:ascii="宋体" w:hAnsi="宋体" w:cs="宋体" w:eastAsia="宋体" w:hint="default"/>
          <w:sz w:val="24"/>
          <w:szCs w:val="24"/>
        </w:rPr>
        <w:t>人民币</w:t>
      </w:r>
    </w:p>
    <w:p>
      <w:pPr>
        <w:spacing w:after="0"/>
        <w:jc w:val="left"/>
        <w:rPr>
          <w:rFonts w:ascii="宋体" w:hAnsi="宋体" w:cs="宋体" w:eastAsia="宋体" w:hint="default"/>
          <w:sz w:val="24"/>
          <w:szCs w:val="24"/>
        </w:rPr>
        <w:sectPr>
          <w:pgSz w:w="11910" w:h="16840"/>
          <w:pgMar w:header="1111" w:footer="978" w:top="1340" w:bottom="1160" w:left="1120" w:right="1100"/>
          <w:cols w:num="2" w:equalWidth="0">
            <w:col w:w="5796" w:space="232"/>
            <w:col w:w="3662"/>
          </w:cols>
        </w:sectPr>
      </w:pP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26"/>
        <w:gridCol w:w="1046"/>
        <w:gridCol w:w="2201"/>
        <w:gridCol w:w="2279"/>
      </w:tblGrid>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sz w:val="24"/>
                <w:szCs w:val="24"/>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13"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52"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413"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一、经营活动产生的现金流量：</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销售商品、提供劳务收到的现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147,353,781.18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115,921,526.26</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收到其他与经营活动有关的现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105,499,526.33</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31,982,933.06</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23"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252,853,307.51</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147,904,459.32</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购买商品、接受劳务支付的现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128,396,367.01</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74,210,049.57</w:t>
            </w: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支付给职工以及为职工支付的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23,035,078.75</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21,351,425.27</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3"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7,983,223.81</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8,078,820.76</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支付其他与经营活动有关的现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29,812,433.42</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71,322,405.78</w:t>
            </w:r>
          </w:p>
        </w:tc>
      </w:tr>
      <w:tr>
        <w:trPr>
          <w:trHeight w:val="413"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23"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189,227,102.99</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174,962,701.38</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pacing w:val="10"/>
                <w:sz w:val="24"/>
                <w:szCs w:val="24"/>
              </w:rPr>
              <w:t>经营活动产生的现金流量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63,626,204.52</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-27,058,242.06</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二、投资活动产生的现金流量：</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41,712,312.29</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17,728,169.60</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3" w:right="0"/>
              <w:jc w:val="left"/>
              <w:rPr>
                <w:rFonts w:ascii="宋体" w:hAnsi="宋体" w:cs="宋体" w:eastAsia="宋体" w:hint="default"/>
                <w:sz w:val="24"/>
                <w:szCs w:val="24"/>
              </w:rPr>
            </w:pPr>
            <w:r>
              <w:rPr>
                <w:rFonts w:ascii="宋体" w:hAnsi="宋体" w:cs="宋体" w:eastAsia="宋体" w:hint="default"/>
                <w:sz w:val="24"/>
                <w:szCs w:val="24"/>
              </w:rPr>
              <w:t>取得投资收益收到的现金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97,750,166.24</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25,978,163.66</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他长期资产收回的现金净额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60,395.00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164,153.53</w:t>
            </w: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处置子公司及其他营业单位收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到的现金净额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57,600,000.00</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收到其他与投资活动有关的现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8,518,899.67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5,761,707.38</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23"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148,041,773.20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107,232,194.17</w:t>
            </w: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购建固定资产、无形资产和其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他长期资产支付的现金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110,440,619.85</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5,239,880.44</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3"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84,783,990.49</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117,000,000.00</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取得子公司及其他营业单位支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付的现金净额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支付其他与投资活动有关的现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23"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195,224,610.34</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122,239,880.44</w:t>
            </w:r>
          </w:p>
        </w:tc>
      </w:tr>
    </w:tbl>
    <w:p>
      <w:pPr>
        <w:spacing w:after="0" w:line="240" w:lineRule="auto"/>
        <w:jc w:val="right"/>
        <w:rPr>
          <w:rFonts w:ascii="宋体" w:hAnsi="宋体" w:cs="宋体" w:eastAsia="宋体" w:hint="default"/>
          <w:sz w:val="24"/>
          <w:szCs w:val="24"/>
        </w:rPr>
        <w:sectPr>
          <w:type w:val="continuous"/>
          <w:pgSz w:w="11910" w:h="16840"/>
          <w:pgMar w:top="1580" w:bottom="280" w:left="1120" w:right="1100"/>
        </w:sectPr>
      </w:pPr>
    </w:p>
    <w:p>
      <w:pPr>
        <w:spacing w:line="240" w:lineRule="auto" w:before="4"/>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3926"/>
        <w:gridCol w:w="1046"/>
        <w:gridCol w:w="2201"/>
        <w:gridCol w:w="2279"/>
      </w:tblGrid>
      <w:tr>
        <w:trPr>
          <w:trHeight w:val="629" w:hRule="exact"/>
        </w:trPr>
        <w:tc>
          <w:tcPr>
            <w:tcW w:w="3926"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pacing w:val="10"/>
                <w:sz w:val="24"/>
                <w:szCs w:val="24"/>
              </w:rPr>
              <w:t>投资活动产生的现金流量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1046" w:type="dxa"/>
            <w:tcBorders>
              <w:top w:val="nil" w:sz="6" w:space="0" w:color="auto"/>
              <w:left w:val="single" w:sz="4" w:space="0" w:color="000000"/>
              <w:bottom w:val="single" w:sz="4" w:space="0" w:color="000000"/>
              <w:right w:val="single" w:sz="4" w:space="0" w:color="000000"/>
            </w:tcBorders>
          </w:tcPr>
          <w:p>
            <w:pP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-47,182,837.14</w:t>
            </w:r>
          </w:p>
        </w:tc>
        <w:tc>
          <w:tcPr>
            <w:tcW w:w="22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-15,007,686.27</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三、筹资活动产生的现金流量：</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112,094,550.00</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779,262,000.00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980,000,000.00</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收到其他与筹资活动有关的现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404,218,844.05</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199,200,000.00</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23"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1,183,480,844.05</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1,291,294,550.00</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8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969,138,000.00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866,000,000.00</w:t>
            </w: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分配股利、利润或偿付利息支</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付的现金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65,298,593.47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63,295,790.38</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支付其他与筹资活动有关的现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203,594,120.00</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400,000,000.00</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23"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1,238,030,713.47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1,329,295,790.38</w:t>
            </w: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63" w:right="0"/>
              <w:jc w:val="left"/>
              <w:rPr>
                <w:rFonts w:ascii="宋体" w:hAnsi="宋体" w:cs="宋体" w:eastAsia="宋体" w:hint="default"/>
                <w:sz w:val="24"/>
                <w:szCs w:val="24"/>
              </w:rPr>
            </w:pPr>
            <w:r>
              <w:rPr>
                <w:rFonts w:ascii="宋体" w:hAnsi="宋体" w:cs="宋体" w:eastAsia="宋体" w:hint="default"/>
                <w:spacing w:val="10"/>
                <w:sz w:val="24"/>
                <w:szCs w:val="24"/>
              </w:rPr>
              <w:t>筹资活动产生的现金流量</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-54,549,869.42</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-38,001,240.38</w:t>
            </w:r>
          </w:p>
        </w:tc>
      </w:tr>
      <w:tr>
        <w:trPr>
          <w:trHeight w:val="63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四、汇率变动对现金及现金等价物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的影响</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-1,189,415.97</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-983,324.23</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五、现金及现金等价物净增加额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-39,295,918.01</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4"/>
                <w:szCs w:val="24"/>
              </w:rPr>
            </w:pPr>
            <w:r>
              <w:rPr>
                <w:rFonts w:ascii="宋体"/>
                <w:sz w:val="24"/>
              </w:rPr>
              <w:t>-81,050,492.94</w:t>
            </w:r>
          </w:p>
        </w:tc>
      </w:tr>
      <w:tr>
        <w:trPr>
          <w:trHeight w:val="635"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加：期初现金及现金等价物余</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82,331,290.29</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163,381,783.23</w:t>
            </w:r>
          </w:p>
        </w:tc>
      </w:tr>
      <w:tr>
        <w:trPr>
          <w:trHeight w:val="412"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六、期末现金及现金等价物余额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43,035,372.28</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82,331,290.29</w:t>
            </w:r>
          </w:p>
        </w:tc>
      </w:tr>
    </w:tbl>
    <w:p>
      <w:pPr>
        <w:spacing w:line="275" w:lineRule="exact" w:before="0"/>
        <w:ind w:left="680" w:right="1043" w:firstLine="0"/>
        <w:jc w:val="left"/>
        <w:rPr>
          <w:rFonts w:ascii="宋体" w:hAnsi="宋体" w:cs="宋体" w:eastAsia="宋体" w:hint="default"/>
          <w:sz w:val="24"/>
          <w:szCs w:val="24"/>
        </w:rPr>
      </w:pPr>
      <w:r>
        <w:rPr>
          <w:rFonts w:ascii="宋体" w:hAnsi="宋体" w:cs="宋体" w:eastAsia="宋体" w:hint="default"/>
          <w:sz w:val="24"/>
          <w:szCs w:val="24"/>
        </w:rPr>
        <w:t>法定代表人：史烈 主管会计工作负责人：黄涛 会计机构负责人：吴颖艳</w:t>
      </w:r>
    </w:p>
    <w:p>
      <w:pPr>
        <w:spacing w:after="0" w:line="275" w:lineRule="exact"/>
        <w:jc w:val="left"/>
        <w:rPr>
          <w:rFonts w:ascii="宋体" w:hAnsi="宋体" w:cs="宋体" w:eastAsia="宋体" w:hint="default"/>
          <w:sz w:val="24"/>
          <w:szCs w:val="24"/>
        </w:rPr>
        <w:sectPr>
          <w:pgSz w:w="11910" w:h="16840"/>
          <w:pgMar w:header="1111" w:footer="978" w:top="1340" w:bottom="1160" w:left="1120" w:right="11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6"/>
          <w:footerReference w:type="default" r:id="rId27"/>
          <w:pgSz w:w="16840" w:h="11910" w:orient="landscape"/>
          <w:pgMar w:header="1111" w:footer="980" w:top="1340" w:bottom="1160" w:left="700" w:right="700"/>
          <w:pgNumType w:start="7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740" w:right="-4"/>
        <w:jc w:val="left"/>
      </w:pPr>
      <w:r>
        <w:rPr>
          <w:spacing w:val="-1"/>
        </w:rPr>
        <w:t>编制单位</w:t>
      </w:r>
      <w:r>
        <w:rPr>
          <w:rFonts w:ascii="宋体" w:hAnsi="宋体" w:cs="宋体" w:eastAsia="宋体" w:hint="default"/>
          <w:spacing w:val="-1"/>
        </w:rPr>
        <w:t>:</w:t>
      </w:r>
      <w:r>
        <w:rPr>
          <w:spacing w:val="-1"/>
        </w:rPr>
        <w:t>浙大网新科技股份有限公司</w:t>
      </w:r>
    </w:p>
    <w:p>
      <w:pPr>
        <w:spacing w:line="271" w:lineRule="auto" w:before="168"/>
        <w:ind w:left="1347" w:right="0" w:hanging="608"/>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740" w:right="0"/>
        <w:jc w:val="lef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700" w:right="700"/>
          <w:cols w:num="3" w:equalWidth="0">
            <w:col w:w="4205" w:space="1672"/>
            <w:col w:w="2847" w:space="3144"/>
            <w:col w:w="3572"/>
          </w:cols>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578"/>
        <w:gridCol w:w="1628"/>
        <w:gridCol w:w="1630"/>
        <w:gridCol w:w="1296"/>
        <w:gridCol w:w="445"/>
        <w:gridCol w:w="1510"/>
        <w:gridCol w:w="563"/>
        <w:gridCol w:w="1578"/>
        <w:gridCol w:w="1596"/>
        <w:gridCol w:w="1601"/>
        <w:gridCol w:w="1774"/>
      </w:tblGrid>
      <w:tr>
        <w:trPr>
          <w:trHeight w:val="791" w:hRule="exact"/>
        </w:trPr>
        <w:tc>
          <w:tcPr>
            <w:tcW w:w="1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62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790" w:hRule="exact"/>
        </w:trPr>
        <w:tc>
          <w:tcPr>
            <w:tcW w:w="1578" w:type="dxa"/>
            <w:vMerge/>
            <w:tcBorders>
              <w:left w:val="single" w:sz="4" w:space="0" w:color="000000"/>
              <w:right w:val="single" w:sz="4" w:space="0" w:color="000000"/>
            </w:tcBorders>
          </w:tcPr>
          <w:p>
            <w:pPr/>
          </w:p>
        </w:tc>
        <w:tc>
          <w:tcPr>
            <w:tcW w:w="102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2" w:hRule="exact"/>
        </w:trPr>
        <w:tc>
          <w:tcPr>
            <w:tcW w:w="1578"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599" w:right="101" w:hanging="496"/>
              <w:jc w:val="left"/>
              <w:rPr>
                <w:rFonts w:ascii="宋体" w:hAnsi="宋体" w:cs="宋体" w:eastAsia="宋体" w:hint="default"/>
                <w:sz w:val="21"/>
                <w:szCs w:val="21"/>
              </w:rPr>
            </w:pPr>
            <w:r>
              <w:rPr>
                <w:rFonts w:ascii="宋体" w:hAnsi="宋体" w:cs="宋体" w:eastAsia="宋体" w:hint="default"/>
                <w:spacing w:val="-9"/>
                <w:sz w:val="21"/>
                <w:szCs w:val="21"/>
              </w:rPr>
              <w:t>实收资本（或股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1" w:right="113"/>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1"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71" w:right="169"/>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01" w:type="dxa"/>
            <w:vMerge/>
            <w:tcBorders>
              <w:left w:val="single" w:sz="4" w:space="0" w:color="000000"/>
              <w:bottom w:val="single" w:sz="4" w:space="0" w:color="000000"/>
              <w:right w:val="single" w:sz="4" w:space="0" w:color="000000"/>
            </w:tcBorders>
          </w:tcPr>
          <w:p>
            <w:pPr/>
          </w:p>
        </w:tc>
        <w:tc>
          <w:tcPr>
            <w:tcW w:w="1774" w:type="dxa"/>
            <w:vMerge/>
            <w:tcBorders>
              <w:left w:val="single" w:sz="4" w:space="0" w:color="000000"/>
              <w:bottom w:val="single" w:sz="4" w:space="0" w:color="000000"/>
              <w:right w:val="single" w:sz="4" w:space="0" w:color="000000"/>
            </w:tcBorders>
          </w:tcPr>
          <w:p>
            <w:pPr/>
          </w:p>
        </w:tc>
      </w:tr>
      <w:tr>
        <w:trPr>
          <w:trHeight w:val="791"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4"/>
              <w:ind w:left="573" w:right="152" w:hanging="420"/>
              <w:jc w:val="left"/>
              <w:rPr>
                <w:rFonts w:ascii="宋体" w:hAnsi="宋体" w:cs="宋体" w:eastAsia="宋体" w:hint="default"/>
                <w:sz w:val="21"/>
                <w:szCs w:val="21"/>
              </w:rPr>
            </w:pPr>
            <w:r>
              <w:rPr>
                <w:rFonts w:ascii="宋体" w:hAnsi="宋体" w:cs="宋体" w:eastAsia="宋体" w:hint="default"/>
                <w:sz w:val="21"/>
                <w:szCs w:val="21"/>
              </w:rPr>
              <w:t>一、上年年末 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sz w:val="18"/>
              </w:rPr>
              <w:t>842,008,495.00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1" w:right="0"/>
              <w:jc w:val="center"/>
              <w:rPr>
                <w:rFonts w:ascii="宋体" w:hAnsi="宋体" w:cs="宋体" w:eastAsia="宋体" w:hint="default"/>
                <w:sz w:val="18"/>
                <w:szCs w:val="18"/>
              </w:rPr>
            </w:pPr>
            <w:r>
              <w:rPr>
                <w:rFonts w:ascii="宋体"/>
                <w:sz w:val="18"/>
              </w:rPr>
              <w:t>296,976,612.59</w:t>
            </w: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sz w:val="18"/>
              </w:rPr>
              <w:t>96,369,596.72</w:t>
            </w: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sz w:val="18"/>
              </w:rPr>
              <w:t>661,936,919.99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9" w:right="0"/>
              <w:jc w:val="center"/>
              <w:rPr>
                <w:rFonts w:ascii="宋体" w:hAnsi="宋体" w:cs="宋体" w:eastAsia="宋体" w:hint="default"/>
                <w:sz w:val="18"/>
                <w:szCs w:val="18"/>
              </w:rPr>
            </w:pPr>
            <w:r>
              <w:rPr>
                <w:rFonts w:ascii="宋体"/>
                <w:sz w:val="18"/>
              </w:rPr>
              <w:t>-17,658,631.93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sz w:val="18"/>
              </w:rPr>
              <w:t>119,663,324.72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sz w:val="18"/>
              </w:rPr>
              <w:t>1,999,296,317.09</w:t>
            </w: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363" w:right="152" w:firstLine="210"/>
              <w:jc w:val="left"/>
              <w:rPr>
                <w:rFonts w:ascii="宋体" w:hAnsi="宋体" w:cs="宋体" w:eastAsia="宋体" w:hint="default"/>
                <w:sz w:val="21"/>
                <w:szCs w:val="21"/>
              </w:rPr>
            </w:pPr>
            <w:r>
              <w:rPr>
                <w:rFonts w:ascii="宋体" w:hAnsi="宋体" w:cs="宋体" w:eastAsia="宋体" w:hint="default"/>
                <w:sz w:val="21"/>
                <w:szCs w:val="21"/>
              </w:rPr>
              <w:t>加：会计 政策变更</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363" w:right="152" w:firstLine="630"/>
              <w:jc w:val="left"/>
              <w:rPr>
                <w:rFonts w:ascii="宋体" w:hAnsi="宋体" w:cs="宋体" w:eastAsia="宋体" w:hint="default"/>
                <w:sz w:val="21"/>
                <w:szCs w:val="21"/>
              </w:rPr>
            </w:pPr>
            <w:r>
              <w:rPr>
                <w:rFonts w:ascii="宋体" w:hAnsi="宋体" w:cs="宋体" w:eastAsia="宋体" w:hint="default"/>
                <w:sz w:val="21"/>
                <w:szCs w:val="21"/>
              </w:rPr>
              <w:t>前期 差错更正</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578"/>
        <w:gridCol w:w="1628"/>
        <w:gridCol w:w="1630"/>
        <w:gridCol w:w="1296"/>
        <w:gridCol w:w="445"/>
        <w:gridCol w:w="1510"/>
        <w:gridCol w:w="563"/>
        <w:gridCol w:w="1578"/>
        <w:gridCol w:w="1596"/>
        <w:gridCol w:w="1601"/>
        <w:gridCol w:w="1774"/>
      </w:tblGrid>
      <w:tr>
        <w:trPr>
          <w:trHeight w:val="785" w:hRule="exact"/>
        </w:trPr>
        <w:tc>
          <w:tcPr>
            <w:tcW w:w="1578" w:type="dxa"/>
            <w:tcBorders>
              <w:top w:val="nil" w:sz="6" w:space="0" w:color="auto"/>
              <w:left w:val="single" w:sz="4" w:space="0" w:color="000000"/>
              <w:bottom w:val="single" w:sz="4" w:space="0" w:color="000000"/>
              <w:right w:val="single" w:sz="4" w:space="0" w:color="000000"/>
            </w:tcBorders>
          </w:tcPr>
          <w:p>
            <w:pPr>
              <w:pStyle w:val="TableParagraph"/>
              <w:spacing w:line="273" w:lineRule="auto" w:before="63"/>
              <w:ind w:left="573" w:right="152" w:hanging="420"/>
              <w:jc w:val="left"/>
              <w:rPr>
                <w:rFonts w:ascii="宋体" w:hAnsi="宋体" w:cs="宋体" w:eastAsia="宋体" w:hint="default"/>
                <w:sz w:val="21"/>
                <w:szCs w:val="21"/>
              </w:rPr>
            </w:pPr>
            <w:r>
              <w:rPr>
                <w:rFonts w:ascii="宋体" w:hAnsi="宋体" w:cs="宋体" w:eastAsia="宋体" w:hint="default"/>
                <w:sz w:val="21"/>
                <w:szCs w:val="21"/>
              </w:rPr>
              <w:t>二、本年年初 余额</w:t>
            </w:r>
          </w:p>
        </w:tc>
        <w:tc>
          <w:tcPr>
            <w:tcW w:w="16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sz w:val="18"/>
              </w:rPr>
              <w:t>842,008,495.00</w:t>
            </w:r>
          </w:p>
        </w:tc>
        <w:tc>
          <w:tcPr>
            <w:tcW w:w="16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296,976,612.59</w:t>
            </w:r>
          </w:p>
        </w:tc>
        <w:tc>
          <w:tcPr>
            <w:tcW w:w="1296" w:type="dxa"/>
            <w:tcBorders>
              <w:top w:val="nil" w:sz="6" w:space="0" w:color="auto"/>
              <w:left w:val="single" w:sz="4" w:space="0" w:color="000000"/>
              <w:bottom w:val="single" w:sz="4" w:space="0" w:color="000000"/>
              <w:right w:val="single" w:sz="4" w:space="0" w:color="000000"/>
            </w:tcBorders>
          </w:tcPr>
          <w:p>
            <w:pPr/>
          </w:p>
        </w:tc>
        <w:tc>
          <w:tcPr>
            <w:tcW w:w="445"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96,369,596.72</w:t>
            </w:r>
          </w:p>
        </w:tc>
        <w:tc>
          <w:tcPr>
            <w:tcW w:w="563"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661,936,919.99</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-17,658,631.93</w:t>
            </w:r>
          </w:p>
        </w:tc>
        <w:tc>
          <w:tcPr>
            <w:tcW w:w="16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119,663,324.72</w:t>
            </w:r>
          </w:p>
        </w:tc>
        <w:tc>
          <w:tcPr>
            <w:tcW w:w="17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1,999,296,317.09</w:t>
            </w:r>
          </w:p>
        </w:tc>
      </w:tr>
      <w:tr>
        <w:trPr>
          <w:trHeight w:val="1258"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三、本期增减</w:t>
            </w:r>
          </w:p>
          <w:p>
            <w:pPr>
              <w:pStyle w:val="TableParagraph"/>
              <w:spacing w:line="273" w:lineRule="auto" w:before="37"/>
              <w:ind w:left="153" w:right="152"/>
              <w:jc w:val="center"/>
              <w:rPr>
                <w:rFonts w:ascii="宋体" w:hAnsi="宋体" w:cs="宋体" w:eastAsia="宋体" w:hint="default"/>
                <w:sz w:val="21"/>
                <w:szCs w:val="21"/>
              </w:rPr>
            </w:pPr>
            <w:r>
              <w:rPr>
                <w:rFonts w:ascii="宋体" w:hAnsi="宋体" w:cs="宋体" w:eastAsia="宋体" w:hint="default"/>
                <w:sz w:val="21"/>
                <w:szCs w:val="21"/>
              </w:rPr>
              <w:t>变动金额（减 少以“－”号 填列）</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z w:val="18"/>
              </w:rPr>
              <w:t>-4,503,537.94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2,590,000.00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-43,501,060.32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-578,031.99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13,018,842.47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-38,153,787.78</w:t>
            </w: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（一）净利润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-35,080,975.37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12,599,537.35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-22,481,438.02</w:t>
            </w: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469" w:right="152" w:hanging="316"/>
              <w:jc w:val="left"/>
              <w:rPr>
                <w:rFonts w:ascii="宋体" w:hAnsi="宋体" w:cs="宋体" w:eastAsia="宋体" w:hint="default"/>
                <w:sz w:val="21"/>
                <w:szCs w:val="21"/>
              </w:rPr>
            </w:pPr>
            <w:r>
              <w:rPr>
                <w:rFonts w:ascii="宋体" w:hAnsi="宋体" w:cs="宋体" w:eastAsia="宋体" w:hint="default"/>
                <w:sz w:val="21"/>
                <w:szCs w:val="21"/>
              </w:rPr>
              <w:t>（二）其他综 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480,344.95</w:t>
            </w: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-578,031.99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-330,642.92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-428,329.96</w:t>
            </w:r>
          </w:p>
        </w:tc>
      </w:tr>
      <w:tr>
        <w:trPr>
          <w:trHeight w:val="791"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上述（一）和</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（二）小计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480,344.95</w:t>
            </w: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-35,080,975.37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-578,031.99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12,268,894.43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-22,909,767.98</w:t>
            </w:r>
          </w:p>
        </w:tc>
      </w:tr>
      <w:tr>
        <w:trPr>
          <w:trHeight w:val="94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（三）所有者</w:t>
            </w:r>
          </w:p>
          <w:p>
            <w:pPr>
              <w:pStyle w:val="TableParagraph"/>
              <w:spacing w:line="273" w:lineRule="auto" w:before="37"/>
              <w:ind w:left="679" w:right="152" w:hanging="526"/>
              <w:jc w:val="left"/>
              <w:rPr>
                <w:rFonts w:ascii="宋体" w:hAnsi="宋体" w:cs="宋体" w:eastAsia="宋体" w:hint="default"/>
                <w:sz w:val="21"/>
                <w:szCs w:val="21"/>
              </w:rPr>
            </w:pPr>
            <w:r>
              <w:rPr>
                <w:rFonts w:ascii="宋体" w:hAnsi="宋体" w:cs="宋体" w:eastAsia="宋体" w:hint="default"/>
                <w:sz w:val="21"/>
                <w:szCs w:val="21"/>
              </w:rPr>
              <w:t>投入和减少资 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-4,240,471.08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2,590,000.00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14,070,748.01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7,240,276.93</w:t>
            </w: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573" w:right="101" w:hanging="47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 资本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14,070,748.01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14,070,748.01</w:t>
            </w:r>
          </w:p>
        </w:tc>
      </w:tr>
      <w:tr>
        <w:trPr>
          <w:trHeight w:val="94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3" w:right="0" w:hanging="5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w:t>
            </w:r>
          </w:p>
          <w:p>
            <w:pPr>
              <w:pStyle w:val="TableParagraph"/>
              <w:spacing w:line="273" w:lineRule="auto" w:before="37"/>
              <w:ind w:left="469" w:right="152" w:hanging="316"/>
              <w:jc w:val="left"/>
              <w:rPr>
                <w:rFonts w:ascii="宋体" w:hAnsi="宋体" w:cs="宋体" w:eastAsia="宋体" w:hint="default"/>
                <w:sz w:val="21"/>
                <w:szCs w:val="21"/>
              </w:rPr>
            </w:pPr>
            <w:r>
              <w:rPr>
                <w:rFonts w:ascii="宋体" w:hAnsi="宋体" w:cs="宋体" w:eastAsia="宋体" w:hint="default"/>
                <w:sz w:val="21"/>
                <w:szCs w:val="21"/>
              </w:rPr>
              <w:t>入所有者权益 的金额</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2"/>
              <w:jc w:val="right"/>
              <w:rPr>
                <w:rFonts w:ascii="宋体" w:hAnsi="宋体" w:cs="宋体" w:eastAsia="宋体" w:hint="default"/>
                <w:sz w:val="18"/>
                <w:szCs w:val="18"/>
              </w:rPr>
            </w:pPr>
            <w:r>
              <w:rPr>
                <w:rFonts w:ascii="宋体"/>
                <w:sz w:val="18"/>
              </w:rPr>
              <w:t>-4,240,471.08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sz w:val="18"/>
              </w:rPr>
              <w:t>2,590,000.00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01"/>
              <w:jc w:val="right"/>
              <w:rPr>
                <w:rFonts w:ascii="宋体" w:hAnsi="宋体" w:cs="宋体" w:eastAsia="宋体" w:hint="default"/>
                <w:sz w:val="18"/>
                <w:szCs w:val="18"/>
              </w:rPr>
            </w:pPr>
            <w:r>
              <w:rPr>
                <w:rFonts w:ascii="宋体"/>
                <w:sz w:val="18"/>
              </w:rPr>
              <w:t>-6,830,471.08</w:t>
            </w: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1111" w:footer="980" w:top="1340" w:bottom="116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1578"/>
        <w:gridCol w:w="1628"/>
        <w:gridCol w:w="1630"/>
        <w:gridCol w:w="1296"/>
        <w:gridCol w:w="445"/>
        <w:gridCol w:w="1510"/>
        <w:gridCol w:w="563"/>
        <w:gridCol w:w="1578"/>
        <w:gridCol w:w="1596"/>
        <w:gridCol w:w="1601"/>
        <w:gridCol w:w="1774"/>
      </w:tblGrid>
      <w:tr>
        <w:trPr>
          <w:trHeight w:val="785" w:hRule="exact"/>
        </w:trPr>
        <w:tc>
          <w:tcPr>
            <w:tcW w:w="1578" w:type="dxa"/>
            <w:tcBorders>
              <w:top w:val="nil" w:sz="6" w:space="0" w:color="auto"/>
              <w:left w:val="single" w:sz="4" w:space="0" w:color="000000"/>
              <w:bottom w:val="single" w:sz="4" w:space="0" w:color="000000"/>
              <w:right w:val="single" w:sz="4" w:space="0" w:color="000000"/>
            </w:tcBorders>
          </w:tcPr>
          <w:p>
            <w:pPr>
              <w:pStyle w:val="TableParagraph"/>
              <w:spacing w:line="273" w:lineRule="auto" w:before="63"/>
              <w:ind w:left="679" w:right="152" w:hanging="526"/>
              <w:jc w:val="left"/>
              <w:rPr>
                <w:rFonts w:ascii="宋体" w:hAnsi="宋体" w:cs="宋体" w:eastAsia="宋体" w:hint="default"/>
                <w:sz w:val="21"/>
                <w:szCs w:val="21"/>
              </w:rPr>
            </w:pPr>
            <w:r>
              <w:rPr>
                <w:rFonts w:ascii="宋体" w:hAnsi="宋体" w:cs="宋体" w:eastAsia="宋体" w:hint="default"/>
                <w:sz w:val="21"/>
                <w:szCs w:val="21"/>
              </w:rPr>
              <w:t>（四）利润分 配</w:t>
            </w:r>
          </w:p>
        </w:tc>
        <w:tc>
          <w:tcPr>
            <w:tcW w:w="1628" w:type="dxa"/>
            <w:tcBorders>
              <w:top w:val="nil" w:sz="6" w:space="0" w:color="auto"/>
              <w:left w:val="single" w:sz="4" w:space="0" w:color="000000"/>
              <w:bottom w:val="single" w:sz="4" w:space="0" w:color="000000"/>
              <w:right w:val="single" w:sz="4" w:space="0" w:color="000000"/>
            </w:tcBorders>
          </w:tcPr>
          <w:p>
            <w:pPr/>
          </w:p>
        </w:tc>
        <w:tc>
          <w:tcPr>
            <w:tcW w:w="1630"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445"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563"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-8,420,084.95</w:t>
            </w:r>
          </w:p>
        </w:tc>
        <w:tc>
          <w:tcPr>
            <w:tcW w:w="1596" w:type="dxa"/>
            <w:tcBorders>
              <w:top w:val="nil" w:sz="6" w:space="0" w:color="auto"/>
              <w:left w:val="single" w:sz="4" w:space="0" w:color="000000"/>
              <w:bottom w:val="single" w:sz="4" w:space="0" w:color="000000"/>
              <w:right w:val="single" w:sz="4" w:space="0" w:color="000000"/>
            </w:tcBorders>
          </w:tcPr>
          <w:p>
            <w:pPr/>
          </w:p>
        </w:tc>
        <w:tc>
          <w:tcPr>
            <w:tcW w:w="16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-3,817,500.00</w:t>
            </w:r>
          </w:p>
        </w:tc>
        <w:tc>
          <w:tcPr>
            <w:tcW w:w="17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-12,237,584.95</w:t>
            </w: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679" w:right="101" w:hanging="57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 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469" w:right="101" w:hanging="366"/>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 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w:t>
            </w:r>
          </w:p>
          <w:p>
            <w:pPr>
              <w:pStyle w:val="TableParagraph"/>
              <w:spacing w:line="273" w:lineRule="auto" w:before="36"/>
              <w:ind w:left="573" w:right="152" w:hanging="420"/>
              <w:jc w:val="left"/>
              <w:rPr>
                <w:rFonts w:ascii="宋体" w:hAnsi="宋体" w:cs="宋体" w:eastAsia="宋体" w:hint="default"/>
                <w:sz w:val="21"/>
                <w:szCs w:val="21"/>
              </w:rPr>
            </w:pPr>
            <w:r>
              <w:rPr>
                <w:rFonts w:ascii="宋体" w:hAnsi="宋体" w:cs="宋体" w:eastAsia="宋体" w:hint="default"/>
                <w:sz w:val="21"/>
                <w:szCs w:val="21"/>
              </w:rPr>
              <w:t>（或股东）的 分配</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-8,420,084.95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-3,817,500.00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-12,237,584.95</w:t>
            </w:r>
          </w:p>
        </w:tc>
      </w:tr>
      <w:tr>
        <w:trPr>
          <w:trHeight w:val="791"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153" w:right="152"/>
              <w:jc w:val="left"/>
              <w:rPr>
                <w:rFonts w:ascii="宋体" w:hAnsi="宋体" w:cs="宋体" w:eastAsia="宋体" w:hint="default"/>
                <w:sz w:val="21"/>
                <w:szCs w:val="21"/>
              </w:rPr>
            </w:pPr>
            <w:r>
              <w:rPr>
                <w:rFonts w:ascii="宋体" w:hAnsi="宋体" w:cs="宋体" w:eastAsia="宋体" w:hint="default"/>
                <w:sz w:val="21"/>
                <w:szCs w:val="21"/>
              </w:rPr>
              <w:t>（五）所有者 权益内部结转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hanging="5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w:t>
            </w:r>
          </w:p>
          <w:p>
            <w:pPr>
              <w:pStyle w:val="TableParagraph"/>
              <w:spacing w:line="273" w:lineRule="auto" w:before="37"/>
              <w:ind w:left="573" w:right="152" w:hanging="420"/>
              <w:jc w:val="left"/>
              <w:rPr>
                <w:rFonts w:ascii="宋体" w:hAnsi="宋体" w:cs="宋体" w:eastAsia="宋体" w:hint="default"/>
                <w:sz w:val="21"/>
                <w:szCs w:val="21"/>
              </w:rPr>
            </w:pPr>
            <w:r>
              <w:rPr>
                <w:rFonts w:ascii="宋体" w:hAnsi="宋体" w:cs="宋体" w:eastAsia="宋体" w:hint="default"/>
                <w:sz w:val="21"/>
                <w:szCs w:val="21"/>
              </w:rPr>
              <w:t>增资本（或股 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3" w:right="0" w:hanging="5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w:t>
            </w:r>
          </w:p>
          <w:p>
            <w:pPr>
              <w:pStyle w:val="TableParagraph"/>
              <w:spacing w:line="273" w:lineRule="auto" w:before="37"/>
              <w:ind w:left="573" w:right="152" w:hanging="420"/>
              <w:jc w:val="left"/>
              <w:rPr>
                <w:rFonts w:ascii="宋体" w:hAnsi="宋体" w:cs="宋体" w:eastAsia="宋体" w:hint="default"/>
                <w:sz w:val="21"/>
                <w:szCs w:val="21"/>
              </w:rPr>
            </w:pPr>
            <w:r>
              <w:rPr>
                <w:rFonts w:ascii="宋体" w:hAnsi="宋体" w:cs="宋体" w:eastAsia="宋体" w:hint="default"/>
                <w:sz w:val="21"/>
                <w:szCs w:val="21"/>
              </w:rPr>
              <w:t>增资本（或股 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3"/>
              <w:ind w:left="469" w:right="101" w:hanging="36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 补亏损</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1111" w:footer="980" w:top="1340" w:bottom="116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56" w:type="dxa"/>
        <w:tblLayout w:type="fixed"/>
        <w:tblCellMar>
          <w:top w:w="0" w:type="dxa"/>
          <w:left w:w="0" w:type="dxa"/>
          <w:bottom w:w="0" w:type="dxa"/>
          <w:right w:w="0" w:type="dxa"/>
        </w:tblCellMar>
        <w:tblLook w:val="01E0"/>
      </w:tblPr>
      <w:tblGrid>
        <w:gridCol w:w="1578"/>
        <w:gridCol w:w="1628"/>
        <w:gridCol w:w="1630"/>
        <w:gridCol w:w="1296"/>
        <w:gridCol w:w="445"/>
        <w:gridCol w:w="1510"/>
        <w:gridCol w:w="563"/>
        <w:gridCol w:w="1578"/>
        <w:gridCol w:w="1596"/>
        <w:gridCol w:w="1601"/>
        <w:gridCol w:w="1774"/>
      </w:tblGrid>
      <w:tr>
        <w:trPr>
          <w:trHeight w:val="785" w:hRule="exact"/>
        </w:trPr>
        <w:tc>
          <w:tcPr>
            <w:tcW w:w="1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28" w:type="dxa"/>
            <w:tcBorders>
              <w:top w:val="nil" w:sz="6" w:space="0" w:color="auto"/>
              <w:left w:val="single" w:sz="4" w:space="0" w:color="000000"/>
              <w:bottom w:val="single" w:sz="4" w:space="0" w:color="000000"/>
              <w:right w:val="single" w:sz="4" w:space="0" w:color="000000"/>
            </w:tcBorders>
          </w:tcPr>
          <w:p>
            <w:pPr/>
          </w:p>
        </w:tc>
        <w:tc>
          <w:tcPr>
            <w:tcW w:w="1630"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445"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563"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601" w:type="dxa"/>
            <w:tcBorders>
              <w:top w:val="nil" w:sz="6" w:space="0" w:color="auto"/>
              <w:left w:val="single" w:sz="4" w:space="0" w:color="000000"/>
              <w:bottom w:val="single" w:sz="4" w:space="0" w:color="000000"/>
              <w:right w:val="single" w:sz="4" w:space="0" w:color="000000"/>
            </w:tcBorders>
          </w:tcPr>
          <w:p>
            <w:pPr/>
          </w:p>
        </w:tc>
        <w:tc>
          <w:tcPr>
            <w:tcW w:w="1774"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（六）专项储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（七）其他</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-743,411.81</w:t>
            </w:r>
          </w:p>
        </w:tc>
        <w:tc>
          <w:tcPr>
            <w:tcW w:w="1296"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-9,503,299.97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-10,246,711.78</w:t>
            </w:r>
          </w:p>
        </w:tc>
      </w:tr>
      <w:tr>
        <w:trPr>
          <w:trHeight w:val="634" w:hRule="exact"/>
        </w:trPr>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四、本期期末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sz w:val="18"/>
              </w:rPr>
              <w:t>842,008,495.00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292,473,074.65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sz w:val="18"/>
              </w:rPr>
              <w:t>2,590,000.00</w:t>
            </w:r>
          </w:p>
        </w:tc>
        <w:tc>
          <w:tcPr>
            <w:tcW w:w="44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sz w:val="18"/>
              </w:rPr>
              <w:t>96,369,596.72</w:t>
            </w:r>
          </w:p>
        </w:tc>
        <w:tc>
          <w:tcPr>
            <w:tcW w:w="563"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5" w:right="0"/>
              <w:jc w:val="left"/>
              <w:rPr>
                <w:rFonts w:ascii="宋体" w:hAnsi="宋体" w:cs="宋体" w:eastAsia="宋体" w:hint="default"/>
                <w:sz w:val="18"/>
                <w:szCs w:val="18"/>
              </w:rPr>
            </w:pPr>
            <w:r>
              <w:rPr>
                <w:rFonts w:ascii="宋体"/>
                <w:sz w:val="18"/>
              </w:rPr>
              <w:t>618,435,859.67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sz w:val="18"/>
              </w:rPr>
              <w:t>-18,236,663.92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132,682,167.19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1,961,142,529.31</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0" w:right="892"/>
        <w:jc w:val="righ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77"/>
        <w:gridCol w:w="1751"/>
        <w:gridCol w:w="1615"/>
        <w:gridCol w:w="636"/>
        <w:gridCol w:w="563"/>
        <w:gridCol w:w="1517"/>
        <w:gridCol w:w="578"/>
        <w:gridCol w:w="1614"/>
        <w:gridCol w:w="1619"/>
        <w:gridCol w:w="1704"/>
        <w:gridCol w:w="1819"/>
      </w:tblGrid>
      <w:tr>
        <w:trPr>
          <w:trHeight w:val="328" w:hRule="exact"/>
        </w:trPr>
        <w:tc>
          <w:tcPr>
            <w:tcW w:w="18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17"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1877" w:type="dxa"/>
            <w:vMerge/>
            <w:tcBorders>
              <w:left w:val="single" w:sz="6" w:space="0" w:color="000000"/>
              <w:right w:val="single" w:sz="6" w:space="0" w:color="000000"/>
            </w:tcBorders>
          </w:tcPr>
          <w:p>
            <w:pPr/>
          </w:p>
        </w:tc>
        <w:tc>
          <w:tcPr>
            <w:tcW w:w="989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2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67"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88" w:hRule="exact"/>
        </w:trPr>
        <w:tc>
          <w:tcPr>
            <w:tcW w:w="1877" w:type="dxa"/>
            <w:vMerge/>
            <w:tcBorders>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73" w:lineRule="auto"/>
              <w:ind w:left="657" w:right="132" w:hanging="526"/>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69" w:right="167"/>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76" w:right="175"/>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704" w:type="dxa"/>
            <w:vMerge/>
            <w:tcBorders>
              <w:left w:val="single" w:sz="6" w:space="0" w:color="000000"/>
              <w:bottom w:val="single" w:sz="6" w:space="0" w:color="000000"/>
              <w:right w:val="single" w:sz="6" w:space="0" w:color="000000"/>
            </w:tcBorders>
          </w:tcPr>
          <w:p>
            <w:pPr/>
          </w:p>
        </w:tc>
        <w:tc>
          <w:tcPr>
            <w:tcW w:w="1819" w:type="dxa"/>
            <w:vMerge/>
            <w:tcBorders>
              <w:left w:val="single" w:sz="6" w:space="0" w:color="000000"/>
              <w:bottom w:val="single" w:sz="6" w:space="0" w:color="000000"/>
              <w:right w:val="single" w:sz="6" w:space="0" w:color="000000"/>
            </w:tcBorders>
          </w:tcPr>
          <w:p>
            <w:pP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pacing w:val="-3"/>
                <w:sz w:val="21"/>
                <w:szCs w:val="21"/>
              </w:rPr>
              <w:t>一、上年年末余额</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sz w:val="18"/>
              </w:rPr>
              <w:t>813,043,495.00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center"/>
              <w:rPr>
                <w:rFonts w:ascii="宋体" w:hAnsi="宋体" w:cs="宋体" w:eastAsia="宋体" w:hint="default"/>
                <w:sz w:val="18"/>
                <w:szCs w:val="18"/>
              </w:rPr>
            </w:pPr>
            <w:r>
              <w:rPr>
                <w:rFonts w:ascii="宋体"/>
                <w:sz w:val="18"/>
              </w:rPr>
              <w:t>201,635,401.82</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0" w:right="0"/>
              <w:jc w:val="center"/>
              <w:rPr>
                <w:rFonts w:ascii="宋体" w:hAnsi="宋体" w:cs="宋体" w:eastAsia="宋体" w:hint="default"/>
                <w:sz w:val="18"/>
                <w:szCs w:val="18"/>
              </w:rPr>
            </w:pPr>
            <w:r>
              <w:rPr>
                <w:rFonts w:ascii="宋体"/>
                <w:sz w:val="18"/>
              </w:rPr>
              <w:t>90,186,872.55</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552,752,661.42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2" w:right="0"/>
              <w:jc w:val="left"/>
              <w:rPr>
                <w:rFonts w:ascii="宋体" w:hAnsi="宋体" w:cs="宋体" w:eastAsia="宋体" w:hint="default"/>
                <w:sz w:val="18"/>
                <w:szCs w:val="18"/>
              </w:rPr>
            </w:pPr>
            <w:r>
              <w:rPr>
                <w:rFonts w:ascii="宋体"/>
                <w:sz w:val="18"/>
              </w:rPr>
              <w:t>-14,503,269.87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8" w:right="0"/>
              <w:jc w:val="left"/>
              <w:rPr>
                <w:rFonts w:ascii="宋体" w:hAnsi="宋体" w:cs="宋体" w:eastAsia="宋体" w:hint="default"/>
                <w:sz w:val="18"/>
                <w:szCs w:val="18"/>
              </w:rPr>
            </w:pPr>
            <w:r>
              <w:rPr>
                <w:rFonts w:ascii="宋体"/>
                <w:sz w:val="18"/>
              </w:rPr>
              <w:t>96,286,761.99</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sz w:val="18"/>
              </w:rPr>
              <w:t>1,739,401,922.91</w:t>
            </w:r>
          </w:p>
        </w:tc>
      </w:tr>
      <w:tr>
        <w:trPr>
          <w:trHeight w:val="764"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1050"/>
              <w:jc w:val="left"/>
              <w:rPr>
                <w:rFonts w:ascii="宋体" w:hAnsi="宋体" w:cs="宋体" w:eastAsia="宋体" w:hint="default"/>
                <w:sz w:val="21"/>
                <w:szCs w:val="21"/>
              </w:rPr>
            </w:pPr>
            <w:r>
              <w:rPr>
                <w:rFonts w:ascii="宋体" w:hAnsi="宋体" w:cs="宋体" w:eastAsia="宋体" w:hint="default"/>
                <w:spacing w:val="-7"/>
                <w:sz w:val="21"/>
                <w:szCs w:val="21"/>
              </w:rPr>
              <w:t>加：会</w:t>
            </w:r>
            <w:r>
              <w:rPr>
                <w:rFonts w:ascii="宋体" w:hAnsi="宋体" w:cs="宋体" w:eastAsia="宋体" w:hint="default"/>
                <w:sz w:val="21"/>
                <w:szCs w:val="21"/>
              </w:rPr>
              <w:t> 计政策变更</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1111" w:footer="980" w:top="1340" w:bottom="1160" w:left="660" w:right="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877"/>
        <w:gridCol w:w="1751"/>
        <w:gridCol w:w="1615"/>
        <w:gridCol w:w="636"/>
        <w:gridCol w:w="563"/>
        <w:gridCol w:w="1517"/>
        <w:gridCol w:w="578"/>
        <w:gridCol w:w="1614"/>
        <w:gridCol w:w="1619"/>
        <w:gridCol w:w="1704"/>
        <w:gridCol w:w="1819"/>
      </w:tblGrid>
      <w:tr>
        <w:trPr>
          <w:trHeight w:val="764"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85"/>
                <w:sz w:val="21"/>
                <w:szCs w:val="21"/>
              </w:rPr>
              <w:t> </w:t>
            </w:r>
            <w:r>
              <w:rPr>
                <w:rFonts w:ascii="宋体" w:hAnsi="宋体" w:cs="宋体" w:eastAsia="宋体" w:hint="default"/>
                <w:sz w:val="21"/>
                <w:szCs w:val="21"/>
              </w:rPr>
              <w:t>期</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1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二、本年年初余额</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813,043,495.00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201,635,401.82</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90,186,872.55</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552,752,661.42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-14,503,269.87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96,286,761.99</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1,739,401,922.91</w:t>
            </w:r>
          </w:p>
        </w:tc>
      </w:tr>
      <w:tr>
        <w:trPr>
          <w:trHeight w:val="95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三、本期增减变动</w:t>
            </w:r>
          </w:p>
          <w:p>
            <w:pPr>
              <w:pStyle w:val="TableParagraph"/>
              <w:spacing w:line="273" w:lineRule="auto" w:before="37"/>
              <w:ind w:left="100" w:right="-4"/>
              <w:jc w:val="left"/>
              <w:rPr>
                <w:rFonts w:ascii="宋体" w:hAnsi="宋体" w:cs="宋体" w:eastAsia="宋体" w:hint="default"/>
                <w:sz w:val="21"/>
                <w:szCs w:val="21"/>
              </w:rPr>
            </w:pPr>
            <w:r>
              <w:rPr>
                <w:rFonts w:ascii="宋体" w:hAnsi="宋体" w:cs="宋体" w:eastAsia="宋体" w:hint="default"/>
                <w:spacing w:val="-14"/>
                <w:sz w:val="21"/>
                <w:szCs w:val="21"/>
              </w:rPr>
              <w:t>金额（减少以“－”</w:t>
            </w:r>
            <w:r>
              <w:rPr>
                <w:rFonts w:ascii="宋体" w:hAnsi="宋体" w:cs="宋体" w:eastAsia="宋体" w:hint="default"/>
                <w:sz w:val="21"/>
                <w:szCs w:val="21"/>
              </w:rPr>
              <w:t> 号填列）</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28,965,000.00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8"/>
              <w:jc w:val="right"/>
              <w:rPr>
                <w:rFonts w:ascii="宋体" w:hAnsi="宋体" w:cs="宋体" w:eastAsia="宋体" w:hint="default"/>
                <w:sz w:val="18"/>
                <w:szCs w:val="18"/>
              </w:rPr>
            </w:pPr>
            <w:r>
              <w:rPr>
                <w:rFonts w:ascii="宋体"/>
                <w:sz w:val="18"/>
              </w:rPr>
              <w:t>95,341,210.77</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9"/>
              <w:jc w:val="right"/>
              <w:rPr>
                <w:rFonts w:ascii="宋体" w:hAnsi="宋体" w:cs="宋体" w:eastAsia="宋体" w:hint="default"/>
                <w:sz w:val="18"/>
                <w:szCs w:val="18"/>
              </w:rPr>
            </w:pPr>
            <w:r>
              <w:rPr>
                <w:rFonts w:ascii="宋体"/>
                <w:sz w:val="18"/>
              </w:rPr>
              <w:t>6,182,724.17</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7"/>
              <w:jc w:val="right"/>
              <w:rPr>
                <w:rFonts w:ascii="宋体" w:hAnsi="宋体" w:cs="宋体" w:eastAsia="宋体" w:hint="default"/>
                <w:sz w:val="18"/>
                <w:szCs w:val="18"/>
              </w:rPr>
            </w:pPr>
            <w:r>
              <w:rPr>
                <w:rFonts w:ascii="宋体"/>
                <w:sz w:val="18"/>
              </w:rPr>
              <w:t>109,184,258.57</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z w:val="18"/>
              </w:rPr>
              <w:t>-3,155,362.06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9"/>
              <w:jc w:val="right"/>
              <w:rPr>
                <w:rFonts w:ascii="宋体" w:hAnsi="宋体" w:cs="宋体" w:eastAsia="宋体" w:hint="default"/>
                <w:sz w:val="18"/>
                <w:szCs w:val="18"/>
              </w:rPr>
            </w:pPr>
            <w:r>
              <w:rPr>
                <w:rFonts w:ascii="宋体"/>
                <w:sz w:val="18"/>
              </w:rPr>
              <w:t>23,376,562.73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7"/>
              <w:jc w:val="right"/>
              <w:rPr>
                <w:rFonts w:ascii="宋体" w:hAnsi="宋体" w:cs="宋体" w:eastAsia="宋体" w:hint="default"/>
                <w:sz w:val="18"/>
                <w:szCs w:val="18"/>
              </w:rPr>
            </w:pPr>
            <w:r>
              <w:rPr>
                <w:rFonts w:ascii="宋体"/>
                <w:sz w:val="18"/>
              </w:rPr>
              <w:t>259,894,394.18</w:t>
            </w: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123,497,417.69</w:t>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13,407,495.04</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136,904,912.73</w:t>
            </w: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（二）其他综合收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-1,356,490.76</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-3,155,362.06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-321,215.08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-4,833,067.90</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14"/>
                <w:sz w:val="21"/>
                <w:szCs w:val="21"/>
              </w:rPr>
              <w:t>上述（一）和（二）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-1,356,490.76</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123,497,417.69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-3,155,362.06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13,086,279.96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132,071,844.83</w:t>
            </w: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（三）所有者投入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28,965,000.00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94,931,712.75</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17,519,917.25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141,416,630.00</w:t>
            </w: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．所有者投入资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28,965,000.00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83,129,550.00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z w:val="18"/>
              </w:rPr>
              <w:t>17,519,917.25</w:t>
            </w: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951"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．股份支付计入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者</w:t>
            </w:r>
            <w:r>
              <w:rPr>
                <w:rFonts w:ascii="宋体" w:hAnsi="宋体" w:cs="宋体" w:eastAsia="宋体" w:hint="default"/>
                <w:spacing w:val="-74"/>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z w:val="21"/>
                <w:szCs w:val="21"/>
              </w:rPr>
              <w:t> 额</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98"/>
              <w:jc w:val="right"/>
              <w:rPr>
                <w:rFonts w:ascii="宋体" w:hAnsi="宋体" w:cs="宋体" w:eastAsia="宋体" w:hint="default"/>
                <w:sz w:val="18"/>
                <w:szCs w:val="18"/>
              </w:rPr>
            </w:pPr>
            <w:r>
              <w:rPr>
                <w:rFonts w:ascii="宋体"/>
                <w:sz w:val="18"/>
              </w:rPr>
              <w:t>11,802,162.75</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6,182,724.17</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-14,313,159.12</w:t>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-5,343,000.00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-13,473,434.95</w:t>
            </w: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6,182,724.17</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-6,182,724.17</w:t>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．提取一般风险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3</w:t>
            </w:r>
            <w:r>
              <w:rPr>
                <w:rFonts w:ascii="宋体" w:hAnsi="宋体" w:cs="宋体" w:eastAsia="宋体" w:hint="default"/>
                <w:spacing w:val="10"/>
                <w:sz w:val="21"/>
                <w:szCs w:val="21"/>
              </w:rPr>
              <w:t>．对所有者（或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-8,130,434.95</w:t>
            </w: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-5,343,000.00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-13,473,434.95</w:t>
            </w:r>
          </w:p>
        </w:tc>
      </w:tr>
    </w:tbl>
    <w:p>
      <w:pPr>
        <w:spacing w:after="0" w:line="240" w:lineRule="auto"/>
        <w:jc w:val="right"/>
        <w:rPr>
          <w:rFonts w:ascii="宋体" w:hAnsi="宋体" w:cs="宋体" w:eastAsia="宋体" w:hint="default"/>
          <w:sz w:val="18"/>
          <w:szCs w:val="18"/>
        </w:rPr>
        <w:sectPr>
          <w:pgSz w:w="16840" w:h="11910" w:orient="landscape"/>
          <w:pgMar w:header="1111" w:footer="980" w:top="1340" w:bottom="1160" w:left="660" w:right="6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877"/>
        <w:gridCol w:w="1751"/>
        <w:gridCol w:w="1615"/>
        <w:gridCol w:w="636"/>
        <w:gridCol w:w="563"/>
        <w:gridCol w:w="1517"/>
        <w:gridCol w:w="578"/>
        <w:gridCol w:w="1614"/>
        <w:gridCol w:w="1619"/>
        <w:gridCol w:w="1704"/>
        <w:gridCol w:w="1819"/>
      </w:tblGrid>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（五）所有者权益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．资本公积转增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．盈余公积转增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3</w:t>
            </w:r>
            <w:r>
              <w:rPr>
                <w:rFonts w:ascii="宋体" w:hAnsi="宋体" w:cs="宋体" w:eastAsia="宋体" w:hint="default"/>
                <w:spacing w:val="10"/>
                <w:sz w:val="21"/>
                <w:szCs w:val="21"/>
              </w:rPr>
              <w:t>．盈余公积弥补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751"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1,765,988.78</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-1,886,634.48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-120,645.70</w:t>
            </w:r>
          </w:p>
        </w:tc>
      </w:tr>
      <w:tr>
        <w:trPr>
          <w:trHeight w:val="328"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四、本期期末余额</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sz w:val="18"/>
              </w:rPr>
              <w:t>842,008,495.00</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296,976,612.59</w:t>
            </w:r>
          </w:p>
        </w:tc>
        <w:tc>
          <w:tcPr>
            <w:tcW w:w="636"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31" w:right="0"/>
              <w:jc w:val="left"/>
              <w:rPr>
                <w:rFonts w:ascii="宋体" w:hAnsi="宋体" w:cs="宋体" w:eastAsia="宋体" w:hint="default"/>
                <w:sz w:val="18"/>
                <w:szCs w:val="18"/>
              </w:rPr>
            </w:pPr>
            <w:r>
              <w:rPr>
                <w:rFonts w:ascii="宋体"/>
                <w:sz w:val="18"/>
              </w:rPr>
              <w:t>96,369,596.72</w:t>
            </w:r>
          </w:p>
        </w:tc>
        <w:tc>
          <w:tcPr>
            <w:tcW w:w="578"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0" w:right="0"/>
              <w:jc w:val="left"/>
              <w:rPr>
                <w:rFonts w:ascii="宋体" w:hAnsi="宋体" w:cs="宋体" w:eastAsia="宋体" w:hint="default"/>
                <w:sz w:val="18"/>
                <w:szCs w:val="18"/>
              </w:rPr>
            </w:pPr>
            <w:r>
              <w:rPr>
                <w:rFonts w:ascii="宋体"/>
                <w:sz w:val="18"/>
              </w:rPr>
              <w:t>661,936,919.99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2" w:right="0"/>
              <w:jc w:val="left"/>
              <w:rPr>
                <w:rFonts w:ascii="宋体" w:hAnsi="宋体" w:cs="宋体" w:eastAsia="宋体" w:hint="default"/>
                <w:sz w:val="18"/>
                <w:szCs w:val="18"/>
              </w:rPr>
            </w:pPr>
            <w:r>
              <w:rPr>
                <w:rFonts w:ascii="宋体"/>
                <w:sz w:val="18"/>
              </w:rPr>
              <w:t>-17,658,631.93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119,663,324.72</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1,999,296,317.09</w:t>
            </w:r>
          </w:p>
        </w:tc>
      </w:tr>
    </w:tbl>
    <w:p>
      <w:pPr>
        <w:pStyle w:val="BodyText"/>
        <w:spacing w:line="260" w:lineRule="exact"/>
        <w:ind w:left="780" w:right="0"/>
        <w:jc w:val="left"/>
      </w:pPr>
      <w:r>
        <w:rPr/>
        <w:t>法定代表人：史烈 主管会计工作负责人：黄涛</w:t>
      </w:r>
      <w:r>
        <w:rPr>
          <w:spacing w:val="-2"/>
        </w:rPr>
        <w:t> </w:t>
      </w:r>
      <w:r>
        <w:rPr/>
        <w:t>会计机构负责人：吴颖艳</w:t>
      </w:r>
    </w:p>
    <w:p>
      <w:pPr>
        <w:spacing w:after="0" w:line="260" w:lineRule="exact"/>
        <w:jc w:val="left"/>
        <w:sectPr>
          <w:pgSz w:w="16840" w:h="11910" w:orient="landscape"/>
          <w:pgMar w:header="1111" w:footer="980" w:top="1340" w:bottom="1160" w:left="660" w:right="6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1111" w:footer="980" w:top="1340" w:bottom="1160" w:left="1120" w:right="1100"/>
        </w:sectPr>
      </w:pPr>
    </w:p>
    <w:p>
      <w:pPr>
        <w:spacing w:line="271" w:lineRule="auto" w:before="168"/>
        <w:ind w:left="6804" w:right="0" w:hanging="713"/>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3740" w:right="0"/>
        <w:jc w:val="lef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after="0" w:line="240" w:lineRule="auto"/>
        <w:jc w:val="left"/>
        <w:sectPr>
          <w:type w:val="continuous"/>
          <w:pgSz w:w="16840" w:h="11910" w:orient="landscape"/>
          <w:pgMar w:top="1580" w:bottom="280" w:left="1120" w:right="1100"/>
          <w:cols w:num="2" w:equalWidth="0">
            <w:col w:w="8408" w:space="40"/>
            <w:col w:w="6172"/>
          </w:cols>
        </w:sectPr>
      </w:pP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72"/>
        <w:gridCol w:w="1937"/>
        <w:gridCol w:w="1690"/>
        <w:gridCol w:w="1296"/>
        <w:gridCol w:w="538"/>
        <w:gridCol w:w="1718"/>
        <w:gridCol w:w="652"/>
        <w:gridCol w:w="1776"/>
        <w:gridCol w:w="2097"/>
      </w:tblGrid>
      <w:tr>
        <w:trPr>
          <w:trHeight w:val="328" w:hRule="exact"/>
        </w:trPr>
        <w:tc>
          <w:tcPr>
            <w:tcW w:w="26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03"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262" w:hRule="exact"/>
        </w:trPr>
        <w:tc>
          <w:tcPr>
            <w:tcW w:w="2672" w:type="dxa"/>
            <w:vMerge/>
            <w:tcBorders>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8"/>
                <w:sz w:val="21"/>
                <w:szCs w:val="21"/>
              </w:rPr>
              <w:t>实收资本（或股本）</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减：库存股</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55"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55" w:right="155"/>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7" w:right="107"/>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842,008,495.00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296,753,478.90</w:t>
            </w: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33" w:right="0"/>
              <w:jc w:val="left"/>
              <w:rPr>
                <w:rFonts w:ascii="宋体" w:hAnsi="宋体" w:cs="宋体" w:eastAsia="宋体" w:hint="default"/>
                <w:sz w:val="18"/>
                <w:szCs w:val="18"/>
              </w:rPr>
            </w:pPr>
            <w:r>
              <w:rPr>
                <w:rFonts w:ascii="宋体"/>
                <w:sz w:val="18"/>
              </w:rPr>
              <w:t>96,369,596.72</w:t>
            </w: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259,716,955.85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1,494,848,526.47</w:t>
            </w:r>
          </w:p>
        </w:tc>
      </w:tr>
      <w:tr>
        <w:trPr>
          <w:trHeight w:val="389"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27"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7"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41"/>
              <w:jc w:val="center"/>
              <w:rPr>
                <w:rFonts w:ascii="宋体" w:hAnsi="宋体" w:cs="宋体" w:eastAsia="宋体" w:hint="default"/>
                <w:sz w:val="21"/>
                <w:szCs w:val="21"/>
              </w:rPr>
            </w:pPr>
            <w:r>
              <w:rPr>
                <w:rFonts w:ascii="宋体" w:hAnsi="宋体" w:cs="宋体" w:eastAsia="宋体" w:hint="default"/>
                <w:sz w:val="21"/>
                <w:szCs w:val="21"/>
              </w:rPr>
              <w:t>其他</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842,008,495.00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296,753,478.90</w:t>
            </w: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33" w:right="0"/>
              <w:jc w:val="left"/>
              <w:rPr>
                <w:rFonts w:ascii="宋体" w:hAnsi="宋体" w:cs="宋体" w:eastAsia="宋体" w:hint="default"/>
                <w:sz w:val="18"/>
                <w:szCs w:val="18"/>
              </w:rPr>
            </w:pPr>
            <w:r>
              <w:rPr>
                <w:rFonts w:ascii="宋体"/>
                <w:sz w:val="18"/>
              </w:rPr>
              <w:t>96,369,596.72</w:t>
            </w: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259,716,955.85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1,494,848,526.47</w:t>
            </w:r>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三、本期增减变动金额（减</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-3,792,678.10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2,590,000.00</w:t>
            </w: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-89,542,401.60</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-95,925,079.70</w:t>
            </w: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-81,122,316.65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-81,122,316.65</w:t>
            </w:r>
          </w:p>
        </w:tc>
      </w:tr>
      <w:tr>
        <w:trPr>
          <w:trHeight w:val="327"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447,792.98</w:t>
            </w: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447,792.98</w:t>
            </w: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447,792.98</w:t>
            </w: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-81,122,316.65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-80,674,523.67</w:t>
            </w:r>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（三）所有者投入和减少资</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-4,240,471.08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2,590,000.00</w:t>
            </w: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-6,830,471.08</w:t>
            </w: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．股份支付计入所有者权</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-4,240,471.08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2,590,000.00</w:t>
            </w: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-6,830,471.08</w:t>
            </w: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-8,420,084.95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-8,420,084.95</w:t>
            </w:r>
          </w:p>
        </w:tc>
      </w:tr>
    </w:tbl>
    <w:p>
      <w:pPr>
        <w:spacing w:after="0" w:line="240" w:lineRule="auto"/>
        <w:jc w:val="right"/>
        <w:rPr>
          <w:rFonts w:ascii="宋体" w:hAnsi="宋体" w:cs="宋体" w:eastAsia="宋体" w:hint="default"/>
          <w:sz w:val="18"/>
          <w:szCs w:val="18"/>
        </w:rPr>
        <w:sectPr>
          <w:type w:val="continuous"/>
          <w:pgSz w:w="16840" w:h="11910" w:orient="landscape"/>
          <w:pgMar w:top="1580" w:bottom="280" w:left="112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205" w:type="dxa"/>
        <w:tblLayout w:type="fixed"/>
        <w:tblCellMar>
          <w:top w:w="0" w:type="dxa"/>
          <w:left w:w="0" w:type="dxa"/>
          <w:bottom w:w="0" w:type="dxa"/>
          <w:right w:w="0" w:type="dxa"/>
        </w:tblCellMar>
        <w:tblLook w:val="01E0"/>
      </w:tblPr>
      <w:tblGrid>
        <w:gridCol w:w="2672"/>
        <w:gridCol w:w="1937"/>
        <w:gridCol w:w="1690"/>
        <w:gridCol w:w="1296"/>
        <w:gridCol w:w="538"/>
        <w:gridCol w:w="1718"/>
        <w:gridCol w:w="652"/>
        <w:gridCol w:w="1776"/>
        <w:gridCol w:w="2097"/>
      </w:tblGrid>
      <w:tr>
        <w:trPr>
          <w:trHeight w:val="326"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．对所有者（或股东）的</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-8,420,084.95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-8,420,084.95</w:t>
            </w:r>
          </w:p>
        </w:tc>
      </w:tr>
      <w:tr>
        <w:trPr>
          <w:trHeight w:val="326"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（五）所有者权益内部结转</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937"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09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sz w:val="18"/>
              </w:rPr>
              <w:t>842,008,495.00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14" w:right="0"/>
              <w:jc w:val="left"/>
              <w:rPr>
                <w:rFonts w:ascii="宋体" w:hAnsi="宋体" w:cs="宋体" w:eastAsia="宋体" w:hint="default"/>
                <w:sz w:val="18"/>
                <w:szCs w:val="18"/>
              </w:rPr>
            </w:pPr>
            <w:r>
              <w:rPr>
                <w:rFonts w:ascii="宋体"/>
                <w:sz w:val="18"/>
              </w:rPr>
              <w:t>292,960,800.80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2,590,000.00</w:t>
            </w:r>
          </w:p>
        </w:tc>
        <w:tc>
          <w:tcPr>
            <w:tcW w:w="53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3" w:right="0"/>
              <w:jc w:val="left"/>
              <w:rPr>
                <w:rFonts w:ascii="宋体" w:hAnsi="宋体" w:cs="宋体" w:eastAsia="宋体" w:hint="default"/>
                <w:sz w:val="18"/>
                <w:szCs w:val="18"/>
              </w:rPr>
            </w:pPr>
            <w:r>
              <w:rPr>
                <w:rFonts w:ascii="宋体"/>
                <w:sz w:val="18"/>
              </w:rPr>
              <w:t>96,369,596.72</w:t>
            </w:r>
          </w:p>
        </w:tc>
        <w:tc>
          <w:tcPr>
            <w:tcW w:w="652"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170,174,554.25</w:t>
            </w:r>
          </w:p>
        </w:tc>
        <w:tc>
          <w:tcPr>
            <w:tcW w:w="2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1,398,923,446.77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0" w:right="512"/>
        <w:jc w:val="righ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52"/>
        <w:gridCol w:w="1949"/>
        <w:gridCol w:w="1790"/>
        <w:gridCol w:w="717"/>
        <w:gridCol w:w="607"/>
        <w:gridCol w:w="1746"/>
        <w:gridCol w:w="716"/>
        <w:gridCol w:w="1915"/>
        <w:gridCol w:w="2258"/>
      </w:tblGrid>
      <w:tr>
        <w:trPr>
          <w:trHeight w:val="326" w:hRule="exact"/>
        </w:trPr>
        <w:tc>
          <w:tcPr>
            <w:tcW w:w="28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264" w:hRule="exact"/>
        </w:trPr>
        <w:tc>
          <w:tcPr>
            <w:tcW w:w="2852" w:type="dxa"/>
            <w:vMerge/>
            <w:tcBorders>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pacing w:val="-6"/>
                <w:sz w:val="21"/>
                <w:szCs w:val="21"/>
              </w:rPr>
              <w:t>实收资本（或股本）</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40" w:right="141"/>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1"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3" w:lineRule="auto" w:before="37"/>
              <w:ind w:left="191" w:right="188"/>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4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40" w:right="139"/>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bl>
    <w:p>
      <w:pPr>
        <w:spacing w:after="0" w:line="240" w:lineRule="auto"/>
        <w:jc w:val="left"/>
        <w:rPr>
          <w:rFonts w:ascii="宋体" w:hAnsi="宋体" w:cs="宋体" w:eastAsia="宋体" w:hint="default"/>
          <w:sz w:val="21"/>
          <w:szCs w:val="21"/>
        </w:rPr>
        <w:sectPr>
          <w:pgSz w:w="16840" w:h="11910" w:orient="landscape"/>
          <w:pgMar w:header="1111" w:footer="980" w:top="13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852"/>
        <w:gridCol w:w="1949"/>
        <w:gridCol w:w="1790"/>
        <w:gridCol w:w="717"/>
        <w:gridCol w:w="607"/>
        <w:gridCol w:w="1746"/>
        <w:gridCol w:w="716"/>
        <w:gridCol w:w="1915"/>
        <w:gridCol w:w="2258"/>
      </w:tblGrid>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813,043,495.00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203,178,256.91</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90,186,872.55</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212,202,873.31</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1,318,611,497.77</w:t>
            </w:r>
          </w:p>
        </w:tc>
      </w:tr>
      <w:tr>
        <w:trPr>
          <w:trHeight w:val="389"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22"/>
              <w:jc w:val="center"/>
              <w:rPr>
                <w:rFonts w:ascii="宋体" w:hAnsi="宋体" w:cs="宋体" w:eastAsia="宋体" w:hint="default"/>
                <w:sz w:val="21"/>
                <w:szCs w:val="21"/>
              </w:rPr>
            </w:pPr>
            <w:r>
              <w:rPr>
                <w:rFonts w:ascii="宋体" w:hAnsi="宋体" w:cs="宋体" w:eastAsia="宋体" w:hint="default"/>
                <w:sz w:val="21"/>
                <w:szCs w:val="21"/>
              </w:rPr>
              <w:t>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813,043,495.00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203,178,256.91</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90,186,872.55</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212,202,873.31</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1,318,611,497.77</w:t>
            </w:r>
          </w:p>
        </w:tc>
      </w:tr>
      <w:tr>
        <w:trPr>
          <w:trHeight w:val="63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三、本期增减变动金额（减少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28,965,000.00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93,575,221.99</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6,182,724.17</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47,514,082.54</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176,237,028.70</w:t>
            </w: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61,827,241.66</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61,827,241.66</w:t>
            </w: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-1,356,490.76</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-1,356,490.76</w:t>
            </w: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-1,356,490.76</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61,827,241.66</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60,470,750.90</w:t>
            </w: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5"/>
                <w:sz w:val="21"/>
                <w:szCs w:val="21"/>
              </w:rPr>
              <w:t>）</w:t>
            </w:r>
            <w:r>
              <w:rPr>
                <w:rFonts w:ascii="宋体" w:hAnsi="宋体" w:cs="宋体" w:eastAsia="宋体" w:hint="default"/>
                <w:sz w:val="21"/>
                <w:szCs w:val="21"/>
              </w:rPr>
              <w:t>所有者投入和减少资本</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28,965,000.00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94,931,712.75</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123,896,712.75</w:t>
            </w: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28,965,000.00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83,129,550.00</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sz w:val="18"/>
              </w:rPr>
              <w:t>112,094,550.00</w:t>
            </w:r>
          </w:p>
        </w:tc>
      </w:tr>
      <w:tr>
        <w:trPr>
          <w:trHeight w:val="63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11,802,162.75</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11,802,162.75</w:t>
            </w: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6,182,724.17</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-14,313,159.12</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-8,130,434.95</w:t>
            </w: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18"/>
                <w:szCs w:val="18"/>
              </w:rPr>
            </w:pPr>
            <w:r>
              <w:rPr>
                <w:rFonts w:ascii="宋体"/>
                <w:sz w:val="18"/>
              </w:rPr>
              <w:t>6,182,724.17</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宋体" w:hAnsi="宋体" w:cs="宋体" w:eastAsia="宋体" w:hint="default"/>
                <w:sz w:val="18"/>
                <w:szCs w:val="18"/>
              </w:rPr>
            </w:pPr>
            <w:r>
              <w:rPr>
                <w:rFonts w:ascii="宋体"/>
                <w:sz w:val="18"/>
              </w:rPr>
              <w:t>-6,182,724.17</w:t>
            </w: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-8,130,434.95</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-8,130,434.95</w:t>
            </w: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1111" w:footer="980" w:top="13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852"/>
        <w:gridCol w:w="1949"/>
        <w:gridCol w:w="1790"/>
        <w:gridCol w:w="717"/>
        <w:gridCol w:w="607"/>
        <w:gridCol w:w="1746"/>
        <w:gridCol w:w="716"/>
        <w:gridCol w:w="1915"/>
        <w:gridCol w:w="2258"/>
      </w:tblGrid>
      <w:tr>
        <w:trPr>
          <w:trHeight w:val="63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94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
        </w:tc>
        <w:tc>
          <w:tcPr>
            <w:tcW w:w="22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3" w:right="0"/>
              <w:jc w:val="left"/>
              <w:rPr>
                <w:rFonts w:ascii="宋体" w:hAnsi="宋体" w:cs="宋体" w:eastAsia="宋体" w:hint="default"/>
                <w:sz w:val="18"/>
                <w:szCs w:val="18"/>
              </w:rPr>
            </w:pPr>
            <w:r>
              <w:rPr>
                <w:rFonts w:ascii="宋体"/>
                <w:sz w:val="18"/>
              </w:rPr>
              <w:t>842,008,495.00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sz w:val="18"/>
              </w:rPr>
              <w:t>296,753,478.90</w:t>
            </w:r>
          </w:p>
        </w:tc>
        <w:tc>
          <w:tcPr>
            <w:tcW w:w="717"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sz w:val="18"/>
              </w:rPr>
              <w:t>96,369,596.72</w:t>
            </w:r>
          </w:p>
        </w:tc>
        <w:tc>
          <w:tcPr>
            <w:tcW w:w="716"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0" w:right="0"/>
              <w:jc w:val="left"/>
              <w:rPr>
                <w:rFonts w:ascii="宋体" w:hAnsi="宋体" w:cs="宋体" w:eastAsia="宋体" w:hint="default"/>
                <w:sz w:val="18"/>
                <w:szCs w:val="18"/>
              </w:rPr>
            </w:pPr>
            <w:r>
              <w:rPr>
                <w:rFonts w:ascii="宋体"/>
                <w:sz w:val="18"/>
              </w:rPr>
              <w:t>259,716,955.85</w:t>
            </w:r>
          </w:p>
        </w:tc>
        <w:tc>
          <w:tcPr>
            <w:tcW w:w="2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3" w:right="0"/>
              <w:jc w:val="left"/>
              <w:rPr>
                <w:rFonts w:ascii="宋体" w:hAnsi="宋体" w:cs="宋体" w:eastAsia="宋体" w:hint="default"/>
                <w:sz w:val="18"/>
                <w:szCs w:val="18"/>
              </w:rPr>
            </w:pPr>
            <w:r>
              <w:rPr>
                <w:rFonts w:ascii="宋体"/>
                <w:sz w:val="18"/>
              </w:rPr>
              <w:t>1,494,848,526.47</w:t>
            </w:r>
          </w:p>
        </w:tc>
      </w:tr>
    </w:tbl>
    <w:p>
      <w:pPr>
        <w:pStyle w:val="BodyText"/>
        <w:spacing w:line="260" w:lineRule="exact"/>
        <w:ind w:left="420" w:right="0"/>
        <w:jc w:val="left"/>
      </w:pPr>
      <w:r>
        <w:rPr/>
        <w:t>法定代表人：史烈 主管会计工作负责人：黄涛</w:t>
      </w:r>
      <w:r>
        <w:rPr>
          <w:spacing w:val="-2"/>
        </w:rPr>
        <w:t> </w:t>
      </w:r>
      <w:r>
        <w:rPr/>
        <w:t>会计机构负责人：吴颖艳</w:t>
      </w:r>
    </w:p>
    <w:p>
      <w:pPr>
        <w:spacing w:after="0" w:line="260" w:lineRule="exact"/>
        <w:jc w:val="left"/>
        <w:sectPr>
          <w:pgSz w:w="16840" w:h="11910" w:orient="landscape"/>
          <w:pgMar w:header="1111" w:footer="980" w:top="1340" w:bottom="1160" w:left="1020" w:right="102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364" w:lineRule="exact" w:before="49"/>
        <w:ind w:left="2670" w:right="2733"/>
        <w:jc w:val="center"/>
        <w:rPr>
          <w:rFonts w:ascii="黑体" w:hAnsi="黑体" w:cs="黑体" w:eastAsia="黑体" w:hint="default"/>
          <w:b w:val="0"/>
          <w:bCs w:val="0"/>
        </w:rPr>
      </w:pPr>
      <w:r>
        <w:rPr>
          <w:rFonts w:ascii="黑体" w:hAnsi="黑体" w:cs="黑体" w:eastAsia="黑体" w:hint="default"/>
          <w:w w:val="95"/>
        </w:rPr>
        <w:t>浙大网新科技股份有限公司</w:t>
      </w:r>
      <w:r>
        <w:rPr>
          <w:rFonts w:ascii="黑体" w:hAnsi="黑体" w:cs="黑体" w:eastAsia="黑体" w:hint="default"/>
          <w:spacing w:val="13"/>
          <w:w w:val="95"/>
        </w:rPr>
        <w:t> </w:t>
      </w:r>
      <w:r>
        <w:rPr>
          <w:rFonts w:ascii="黑体" w:hAnsi="黑体" w:cs="黑体" w:eastAsia="黑体" w:hint="default"/>
          <w:spacing w:val="13"/>
          <w:w w:val="95"/>
        </w:rPr>
      </w:r>
      <w:r>
        <w:rPr>
          <w:rFonts w:ascii="黑体" w:hAnsi="黑体" w:cs="黑体" w:eastAsia="黑体" w:hint="default"/>
        </w:rPr>
        <w:t>财务报表附注</w:t>
      </w:r>
      <w:r>
        <w:rPr>
          <w:rFonts w:ascii="黑体" w:hAnsi="黑体" w:cs="黑体" w:eastAsia="黑体" w:hint="default"/>
          <w:b w:val="0"/>
          <w:bCs w:val="0"/>
        </w:rPr>
      </w:r>
    </w:p>
    <w:p>
      <w:pPr>
        <w:pStyle w:val="Heading2"/>
        <w:spacing w:line="329" w:lineRule="exact" w:before="0"/>
        <w:ind w:left="0" w:right="58"/>
        <w:jc w:val="center"/>
      </w:pPr>
      <w:r>
        <w:rPr>
          <w:rFonts w:ascii="宋体" w:hAnsi="宋体" w:cs="宋体" w:eastAsia="宋体" w:hint="default"/>
        </w:rPr>
        <w:t>2012</w:t>
      </w:r>
      <w:r>
        <w:rPr>
          <w:rFonts w:ascii="宋体" w:hAnsi="宋体" w:cs="宋体" w:eastAsia="宋体" w:hint="default"/>
          <w:spacing w:val="-72"/>
        </w:rPr>
        <w:t> </w:t>
      </w:r>
      <w:r>
        <w:rPr/>
        <w:t>年度</w:t>
      </w:r>
    </w:p>
    <w:p>
      <w:pPr>
        <w:spacing w:line="362" w:lineRule="exact" w:before="0"/>
        <w:ind w:left="0" w:right="195" w:firstLine="0"/>
        <w:jc w:val="right"/>
        <w:rPr>
          <w:rFonts w:ascii="宋体" w:hAnsi="宋体" w:cs="宋体" w:eastAsia="宋体" w:hint="default"/>
          <w:sz w:val="28"/>
          <w:szCs w:val="28"/>
        </w:rPr>
      </w:pPr>
      <w:r>
        <w:rPr>
          <w:rFonts w:ascii="宋体" w:hAnsi="宋体" w:cs="宋体" w:eastAsia="宋体" w:hint="default"/>
          <w:w w:val="95"/>
          <w:sz w:val="28"/>
          <w:szCs w:val="28"/>
        </w:rPr>
        <w:t>金额单位：人民币元</w:t>
      </w:r>
      <w:r>
        <w:rPr>
          <w:rFonts w:ascii="宋体" w:hAnsi="宋体" w:cs="宋体" w:eastAsia="宋体" w:hint="default"/>
          <w:sz w:val="28"/>
          <w:szCs w:val="28"/>
        </w:rPr>
      </w:r>
    </w:p>
    <w:p>
      <w:pPr>
        <w:spacing w:line="365" w:lineRule="exact" w:before="0"/>
        <w:ind w:left="557" w:right="5347" w:firstLine="0"/>
        <w:jc w:val="left"/>
        <w:rPr>
          <w:rFonts w:ascii="黑体" w:hAnsi="黑体" w:cs="黑体" w:eastAsia="黑体" w:hint="default"/>
          <w:sz w:val="28"/>
          <w:szCs w:val="28"/>
        </w:rPr>
      </w:pPr>
      <w:r>
        <w:rPr>
          <w:rFonts w:ascii="黑体" w:hAnsi="黑体" w:cs="黑体" w:eastAsia="黑体" w:hint="default"/>
          <w:b/>
          <w:bCs/>
          <w:sz w:val="28"/>
          <w:szCs w:val="28"/>
        </w:rPr>
        <w:t>一、公司基本情况</w:t>
      </w:r>
      <w:r>
        <w:rPr>
          <w:rFonts w:ascii="黑体" w:hAnsi="黑体" w:cs="黑体" w:eastAsia="黑体" w:hint="default"/>
          <w:sz w:val="28"/>
          <w:szCs w:val="28"/>
        </w:rPr>
      </w:r>
    </w:p>
    <w:p>
      <w:pPr>
        <w:pStyle w:val="BodyText"/>
        <w:spacing w:line="357" w:lineRule="auto" w:before="8"/>
        <w:ind w:right="193" w:firstLine="426"/>
        <w:jc w:val="both"/>
      </w:pPr>
      <w:r>
        <w:rPr>
          <w:spacing w:val="-3"/>
        </w:rPr>
        <w:t>浙大网新科技股份有限公司（以下简称公司或本公司）系经浙江省股份制试点工作协调</w:t>
      </w:r>
      <w:r>
        <w:rPr/>
        <w:t> 小组浙股〔</w:t>
      </w:r>
      <w:r>
        <w:rPr>
          <w:rFonts w:ascii="宋体" w:hAnsi="宋体" w:cs="宋体" w:eastAsia="宋体" w:hint="default"/>
        </w:rPr>
        <w:t>1993</w:t>
      </w:r>
      <w:r>
        <w:rPr/>
        <w:t>〕</w:t>
      </w:r>
      <w:r>
        <w:rPr>
          <w:rFonts w:ascii="宋体" w:hAnsi="宋体" w:cs="宋体" w:eastAsia="宋体" w:hint="default"/>
        </w:rPr>
        <w:t>68</w:t>
      </w:r>
      <w:r>
        <w:rPr>
          <w:rFonts w:ascii="宋体" w:hAnsi="宋体" w:cs="宋体" w:eastAsia="宋体" w:hint="default"/>
          <w:spacing w:val="-51"/>
        </w:rPr>
        <w:t> </w:t>
      </w:r>
      <w:r>
        <w:rPr/>
        <w:t>号文批准，采用定向募集方式设立的股份有限公司，于</w:t>
      </w:r>
      <w:r>
        <w:rPr>
          <w:spacing w:val="-51"/>
        </w:rPr>
        <w:t> </w:t>
      </w:r>
      <w:r>
        <w:rPr>
          <w:rFonts w:ascii="宋体" w:hAnsi="宋体" w:cs="宋体" w:eastAsia="宋体" w:hint="default"/>
        </w:rPr>
        <w:t>1994</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8 </w:t>
      </w:r>
      <w:r>
        <w:rPr/>
        <w:t>日在浙江省工商行政管理局登记注册，取得注册号为</w:t>
      </w:r>
      <w:r>
        <w:rPr>
          <w:spacing w:val="-73"/>
        </w:rPr>
        <w:t> </w:t>
      </w:r>
      <w:r>
        <w:rPr>
          <w:rFonts w:ascii="宋体" w:hAnsi="宋体" w:cs="宋体" w:eastAsia="宋体" w:hint="default"/>
        </w:rPr>
        <w:t>330000000049946</w:t>
      </w:r>
      <w:r>
        <w:rPr>
          <w:rFonts w:ascii="宋体" w:hAnsi="宋体" w:cs="宋体" w:eastAsia="宋体" w:hint="default"/>
          <w:spacing w:val="-73"/>
        </w:rPr>
        <w:t> </w:t>
      </w:r>
      <w:r>
        <w:rPr>
          <w:spacing w:val="-5"/>
        </w:rPr>
        <w:t>的《企业法人营业执</w:t>
      </w:r>
      <w:r>
        <w:rPr/>
        <w:t> </w:t>
      </w:r>
      <w:r>
        <w:rPr>
          <w:spacing w:val="-10"/>
        </w:rPr>
        <w:t>照》。公司现有注册资本</w:t>
      </w:r>
      <w:r>
        <w:rPr>
          <w:spacing w:val="-48"/>
        </w:rPr>
        <w:t> </w:t>
      </w:r>
      <w:r>
        <w:rPr>
          <w:rFonts w:ascii="宋体" w:hAnsi="宋体" w:cs="宋体" w:eastAsia="宋体" w:hint="default"/>
        </w:rPr>
        <w:t>842,008,495.00</w:t>
      </w:r>
      <w:r>
        <w:rPr>
          <w:rFonts w:ascii="宋体" w:hAnsi="宋体" w:cs="宋体" w:eastAsia="宋体" w:hint="default"/>
          <w:spacing w:val="-48"/>
        </w:rPr>
        <w:t> </w:t>
      </w:r>
      <w:r>
        <w:rPr>
          <w:spacing w:val="-1"/>
        </w:rPr>
        <w:t>元，股份总数</w:t>
      </w:r>
      <w:r>
        <w:rPr>
          <w:spacing w:val="-48"/>
        </w:rPr>
        <w:t> </w:t>
      </w:r>
      <w:r>
        <w:rPr>
          <w:rFonts w:ascii="宋体" w:hAnsi="宋体" w:cs="宋体" w:eastAsia="宋体" w:hint="default"/>
        </w:rPr>
        <w:t>842,008,495</w:t>
      </w:r>
      <w:r>
        <w:rPr>
          <w:rFonts w:ascii="宋体" w:hAnsi="宋体" w:cs="宋体" w:eastAsia="宋体" w:hint="default"/>
          <w:spacing w:val="-47"/>
        </w:rPr>
        <w:t> </w:t>
      </w:r>
      <w:r>
        <w:rPr>
          <w:spacing w:val="-1"/>
        </w:rPr>
        <w:t>股（每股面值</w:t>
      </w:r>
      <w:r>
        <w:rPr>
          <w:spacing w:val="-48"/>
        </w:rPr>
        <w:t> </w:t>
      </w:r>
      <w:r>
        <w:rPr>
          <w:rFonts w:ascii="宋体" w:hAnsi="宋体" w:cs="宋体" w:eastAsia="宋体" w:hint="default"/>
        </w:rPr>
        <w:t>1</w:t>
      </w:r>
      <w:r>
        <w:rPr>
          <w:rFonts w:ascii="宋体" w:hAnsi="宋体" w:cs="宋体" w:eastAsia="宋体" w:hint="default"/>
          <w:spacing w:val="-48"/>
        </w:rPr>
        <w:t> </w:t>
      </w:r>
      <w:r>
        <w:rPr>
          <w:spacing w:val="-36"/>
        </w:rPr>
        <w:t>元）。</w:t>
      </w:r>
    </w:p>
    <w:p>
      <w:pPr>
        <w:pStyle w:val="BodyText"/>
        <w:spacing w:line="355" w:lineRule="auto" w:before="30"/>
        <w:ind w:left="557" w:right="95" w:hanging="420"/>
        <w:jc w:val="left"/>
      </w:pPr>
      <w:r>
        <w:rPr/>
        <w:t>公司股票已于</w:t>
      </w:r>
      <w:r>
        <w:rPr>
          <w:spacing w:val="-53"/>
        </w:rPr>
        <w:t> </w:t>
      </w:r>
      <w:r>
        <w:rPr>
          <w:rFonts w:ascii="宋体" w:hAnsi="宋体" w:cs="宋体" w:eastAsia="宋体" w:hint="default"/>
        </w:rPr>
        <w:t>1997</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日在上海证券交易所挂牌交易。 </w:t>
      </w:r>
      <w:r>
        <w:rPr>
          <w:spacing w:val="-3"/>
        </w:rPr>
        <w:t>本公司属于信息技术行业。经营范围：计算机及网络系统、计算机系统集成，电子工程</w:t>
      </w:r>
    </w:p>
    <w:p>
      <w:pPr>
        <w:pStyle w:val="BodyText"/>
        <w:spacing w:line="357" w:lineRule="auto" w:before="33"/>
        <w:ind w:right="90"/>
        <w:jc w:val="left"/>
      </w:pPr>
      <w:r>
        <w:rPr/>
        <w:t>的研究开发、咨询服务及产品的制造、销售；网络教育的投资开发；生物制药的投资开发； </w:t>
      </w:r>
      <w:r>
        <w:rPr>
          <w:spacing w:val="-3"/>
        </w:rPr>
        <w:t>高新技术产业投资开发；经营进出口业务；承接环境保护工程。主要产品或提供的劳务：计</w:t>
      </w:r>
      <w:r>
        <w:rPr>
          <w:spacing w:val="-73"/>
        </w:rPr>
        <w:t> </w:t>
      </w:r>
      <w:r>
        <w:rPr>
          <w:spacing w:val="-73"/>
        </w:rPr>
      </w:r>
      <w:r>
        <w:rPr/>
        <w:t>算机及网络系统的销售和集成、订制软件等。</w:t>
      </w:r>
    </w:p>
    <w:p>
      <w:pPr>
        <w:spacing w:line="240" w:lineRule="auto" w:before="0"/>
        <w:rPr>
          <w:rFonts w:ascii="宋体" w:hAnsi="宋体" w:cs="宋体" w:eastAsia="宋体" w:hint="default"/>
          <w:sz w:val="20"/>
          <w:szCs w:val="20"/>
        </w:rPr>
      </w:pPr>
    </w:p>
    <w:p>
      <w:pPr>
        <w:pStyle w:val="Heading5"/>
        <w:spacing w:line="240" w:lineRule="auto" w:before="178"/>
        <w:ind w:left="557" w:right="204"/>
        <w:jc w:val="left"/>
        <w:rPr>
          <w:rFonts w:ascii="黑体" w:hAnsi="黑体" w:cs="黑体" w:eastAsia="黑体" w:hint="default"/>
          <w:b w:val="0"/>
          <w:bCs w:val="0"/>
        </w:rPr>
      </w:pPr>
      <w:r>
        <w:rPr>
          <w:rFonts w:ascii="黑体" w:hAnsi="黑体" w:cs="黑体" w:eastAsia="黑体" w:hint="default"/>
        </w:rPr>
        <w:t>二、公司主要会计政策和会计估计</w:t>
      </w:r>
      <w:r>
        <w:rPr>
          <w:rFonts w:ascii="黑体" w:hAnsi="黑体" w:cs="黑体" w:eastAsia="黑体" w:hint="default"/>
          <w:b w:val="0"/>
          <w:bCs w:val="0"/>
        </w:rPr>
      </w:r>
    </w:p>
    <w:p>
      <w:pPr>
        <w:pStyle w:val="BodyText"/>
        <w:spacing w:line="357" w:lineRule="auto" w:before="133"/>
        <w:ind w:left="557" w:right="429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财务报表的编制基础 本公司财务报表以持续经营为编制基础。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遵循企业会计准则的声明</w:t>
      </w:r>
    </w:p>
    <w:p>
      <w:pPr>
        <w:pStyle w:val="BodyText"/>
        <w:spacing w:line="357" w:lineRule="auto" w:before="30"/>
        <w:ind w:right="195" w:firstLine="420"/>
        <w:jc w:val="both"/>
      </w:pPr>
      <w:r>
        <w:rPr>
          <w:spacing w:val="-3"/>
        </w:rPr>
        <w:t>本公司所编制的财务报表符合企业会计准则的要求，真实、完整地反映了公司的财务状</w:t>
      </w:r>
      <w:r>
        <w:rPr/>
        <w:t> 况、经营成果和现金流量等有关信息。</w:t>
      </w:r>
    </w:p>
    <w:p>
      <w:pPr>
        <w:pStyle w:val="BodyText"/>
        <w:spacing w:line="240" w:lineRule="auto" w:before="30"/>
        <w:ind w:left="557" w:right="6298"/>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会计期间</w:t>
      </w:r>
    </w:p>
    <w:p>
      <w:pPr>
        <w:pStyle w:val="BodyText"/>
        <w:spacing w:line="355" w:lineRule="auto" w:before="134"/>
        <w:ind w:left="557" w:right="3880"/>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 </w: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记账本位币</w:t>
      </w:r>
    </w:p>
    <w:p>
      <w:pPr>
        <w:pStyle w:val="BodyText"/>
        <w:spacing w:line="240" w:lineRule="auto" w:before="32"/>
        <w:ind w:left="557" w:right="5347"/>
        <w:jc w:val="left"/>
      </w:pPr>
      <w:r>
        <w:rPr/>
        <w:t>采用人民币为记账本位币。</w:t>
      </w:r>
    </w:p>
    <w:p>
      <w:pPr>
        <w:pStyle w:val="Heading2"/>
        <w:spacing w:line="357" w:lineRule="auto" w:before="122"/>
        <w:ind w:left="557" w:right="939"/>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9"/>
        </w:rPr>
        <w:t> </w:t>
      </w:r>
      <w:r>
        <w:rPr/>
        <w:t>同一控制下和非同一控制下企业合并的会计处理方法</w:t>
      </w:r>
      <w:r>
        <w:rPr>
          <w:w w:val="99"/>
        </w:rPr>
        <w:t> </w:t>
      </w:r>
      <w:r>
        <w:rPr>
          <w:rFonts w:ascii="宋体" w:hAnsi="宋体" w:cs="宋体" w:eastAsia="宋体" w:hint="default"/>
        </w:rPr>
        <w:t>1.</w:t>
      </w:r>
      <w:r>
        <w:rPr>
          <w:rFonts w:ascii="宋体" w:hAnsi="宋体" w:cs="宋体" w:eastAsia="宋体" w:hint="default"/>
          <w:spacing w:val="-6"/>
        </w:rPr>
        <w:t> </w:t>
      </w:r>
      <w:r>
        <w:rPr/>
        <w:t>同一控制下企业合并的会计处理方法</w:t>
      </w:r>
    </w:p>
    <w:p>
      <w:pPr>
        <w:spacing w:line="357" w:lineRule="auto" w:before="41"/>
        <w:ind w:left="137" w:right="191" w:firstLine="420"/>
        <w:jc w:val="both"/>
        <w:rPr>
          <w:rFonts w:ascii="宋体" w:hAnsi="宋体" w:cs="宋体" w:eastAsia="宋体" w:hint="default"/>
          <w:sz w:val="28"/>
          <w:szCs w:val="28"/>
        </w:rPr>
      </w:pPr>
      <w:r>
        <w:rPr>
          <w:rFonts w:ascii="宋体" w:hAnsi="宋体" w:cs="宋体" w:eastAsia="宋体" w:hint="default"/>
          <w:sz w:val="28"/>
          <w:szCs w:val="28"/>
        </w:rPr>
        <w:t>公司在企业合并中取得的资产和负债，按照合并日在被合并方的</w:t>
      </w:r>
      <w:r>
        <w:rPr>
          <w:rFonts w:ascii="宋体" w:hAnsi="宋体" w:cs="宋体" w:eastAsia="宋体" w:hint="default"/>
          <w:spacing w:val="2"/>
          <w:w w:val="99"/>
          <w:sz w:val="28"/>
          <w:szCs w:val="28"/>
        </w:rPr>
        <w:t> </w:t>
      </w:r>
      <w:r>
        <w:rPr>
          <w:rFonts w:ascii="宋体" w:hAnsi="宋体" w:cs="宋体" w:eastAsia="宋体" w:hint="default"/>
          <w:spacing w:val="6"/>
          <w:sz w:val="28"/>
          <w:szCs w:val="28"/>
        </w:rPr>
        <w:t>账面价值计量。公司取得的净资产账面价值与支付的合并对价账面</w:t>
      </w:r>
    </w:p>
    <w:p>
      <w:pPr>
        <w:spacing w:after="0" w:line="357" w:lineRule="auto"/>
        <w:jc w:val="both"/>
        <w:rPr>
          <w:rFonts w:ascii="宋体" w:hAnsi="宋体" w:cs="宋体" w:eastAsia="宋体" w:hint="default"/>
          <w:sz w:val="28"/>
          <w:szCs w:val="28"/>
        </w:rPr>
        <w:sectPr>
          <w:headerReference w:type="default" r:id="rId28"/>
          <w:footerReference w:type="default" r:id="rId29"/>
          <w:pgSz w:w="11910" w:h="16840"/>
          <w:pgMar w:header="1091" w:footer="978" w:top="1280" w:bottom="1160" w:left="1660" w:right="1600"/>
          <w:pgNumType w:start="86"/>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220" w:firstLine="0"/>
        <w:jc w:val="both"/>
        <w:rPr>
          <w:rFonts w:ascii="宋体" w:hAnsi="宋体" w:cs="宋体" w:eastAsia="宋体" w:hint="default"/>
          <w:sz w:val="28"/>
          <w:szCs w:val="28"/>
        </w:rPr>
      </w:pPr>
      <w:r>
        <w:rPr>
          <w:rFonts w:ascii="宋体" w:hAnsi="宋体" w:cs="宋体" w:eastAsia="宋体" w:hint="default"/>
          <w:spacing w:val="-3"/>
          <w:w w:val="95"/>
          <w:sz w:val="28"/>
          <w:szCs w:val="28"/>
        </w:rPr>
        <w:t>价值（或发行股份面值总额）的差额，调整资本公积；资本公积不足</w:t>
      </w:r>
      <w:r>
        <w:rPr>
          <w:rFonts w:ascii="宋体" w:hAnsi="宋体" w:cs="宋体" w:eastAsia="宋体" w:hint="default"/>
          <w:spacing w:val="16"/>
          <w:w w:val="95"/>
          <w:sz w:val="28"/>
          <w:szCs w:val="28"/>
        </w:rPr>
        <w:t> </w:t>
      </w:r>
      <w:r>
        <w:rPr>
          <w:rFonts w:ascii="宋体" w:hAnsi="宋体" w:cs="宋体" w:eastAsia="宋体" w:hint="default"/>
          <w:spacing w:val="16"/>
          <w:w w:val="95"/>
          <w:sz w:val="28"/>
          <w:szCs w:val="28"/>
        </w:rPr>
      </w:r>
      <w:r>
        <w:rPr>
          <w:rFonts w:ascii="宋体" w:hAnsi="宋体" w:cs="宋体" w:eastAsia="宋体" w:hint="default"/>
          <w:sz w:val="28"/>
          <w:szCs w:val="28"/>
        </w:rPr>
        <w:t>冲减的，调整留存收益。</w:t>
      </w:r>
    </w:p>
    <w:p>
      <w:pPr>
        <w:spacing w:before="41"/>
        <w:ind w:left="557" w:right="11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7"/>
          <w:sz w:val="28"/>
          <w:szCs w:val="28"/>
        </w:rPr>
        <w:t> </w:t>
      </w:r>
      <w:r>
        <w:rPr>
          <w:rFonts w:ascii="宋体" w:hAnsi="宋体" w:cs="宋体" w:eastAsia="宋体" w:hint="default"/>
          <w:sz w:val="28"/>
          <w:szCs w:val="28"/>
        </w:rPr>
        <w:t>非同一控制下企业合并的会计处理方法</w:t>
      </w:r>
    </w:p>
    <w:p>
      <w:pPr>
        <w:spacing w:line="357" w:lineRule="auto" w:before="178"/>
        <w:ind w:left="137" w:right="213" w:firstLine="420"/>
        <w:jc w:val="both"/>
        <w:rPr>
          <w:rFonts w:ascii="宋体" w:hAnsi="宋体" w:cs="宋体" w:eastAsia="宋体" w:hint="default"/>
          <w:sz w:val="28"/>
          <w:szCs w:val="28"/>
        </w:rPr>
      </w:pPr>
      <w:r>
        <w:rPr>
          <w:rFonts w:ascii="宋体" w:hAnsi="宋体" w:cs="宋体" w:eastAsia="宋体" w:hint="default"/>
          <w:sz w:val="28"/>
          <w:szCs w:val="28"/>
        </w:rPr>
        <w:t>公司在购买日对合并成本大于合并中取得的被购买方可辨认净资</w:t>
      </w:r>
      <w:r>
        <w:rPr>
          <w:rFonts w:ascii="宋体" w:hAnsi="宋体" w:cs="宋体" w:eastAsia="宋体" w:hint="default"/>
          <w:spacing w:val="2"/>
          <w:w w:val="99"/>
          <w:sz w:val="28"/>
          <w:szCs w:val="28"/>
        </w:rPr>
        <w:t> </w:t>
      </w:r>
      <w:r>
        <w:rPr>
          <w:rFonts w:ascii="宋体" w:hAnsi="宋体" w:cs="宋体" w:eastAsia="宋体" w:hint="default"/>
          <w:spacing w:val="6"/>
          <w:sz w:val="28"/>
          <w:szCs w:val="28"/>
        </w:rPr>
        <w:t>产公允价值份额的差额，确认为商誉；如果合并成本小于合并中取</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得的被购买方可辨认净资产公允价值份额，首先对取得的被购买方</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各项可辨认资产、负债及或有负债的公允价值以及合并成本的计量</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进行复核，经复核后合并成本仍小于合并中取得的被购买方可辨认</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净资产公允价值份额的，其差额计入当期损益。</w:t>
      </w:r>
    </w:p>
    <w:p>
      <w:pPr>
        <w:spacing w:before="41"/>
        <w:ind w:left="557" w:right="3632"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六</w:t>
      </w:r>
      <w:r>
        <w:rPr>
          <w:rFonts w:ascii="宋体" w:hAnsi="宋体" w:cs="宋体" w:eastAsia="宋体" w:hint="default"/>
          <w:sz w:val="28"/>
          <w:szCs w:val="28"/>
        </w:rPr>
        <w:t>)</w:t>
      </w:r>
      <w:r>
        <w:rPr>
          <w:rFonts w:ascii="宋体" w:hAnsi="宋体" w:cs="宋体" w:eastAsia="宋体" w:hint="default"/>
          <w:spacing w:val="-5"/>
          <w:sz w:val="28"/>
          <w:szCs w:val="28"/>
        </w:rPr>
        <w:t> </w:t>
      </w:r>
      <w:r>
        <w:rPr>
          <w:rFonts w:ascii="宋体" w:hAnsi="宋体" w:cs="宋体" w:eastAsia="宋体" w:hint="default"/>
          <w:sz w:val="28"/>
          <w:szCs w:val="28"/>
        </w:rPr>
        <w:t>合并财务报表的编制方法</w:t>
      </w:r>
    </w:p>
    <w:p>
      <w:pPr>
        <w:spacing w:line="357" w:lineRule="auto" w:before="178"/>
        <w:ind w:left="137" w:right="213" w:firstLine="420"/>
        <w:jc w:val="both"/>
        <w:rPr>
          <w:rFonts w:ascii="宋体" w:hAnsi="宋体" w:cs="宋体" w:eastAsia="宋体" w:hint="default"/>
          <w:sz w:val="28"/>
          <w:szCs w:val="28"/>
        </w:rPr>
      </w:pPr>
      <w:r>
        <w:rPr>
          <w:rFonts w:ascii="宋体" w:hAnsi="宋体" w:cs="宋体" w:eastAsia="宋体" w:hint="default"/>
          <w:sz w:val="28"/>
          <w:szCs w:val="28"/>
        </w:rPr>
        <w:t>母公司将其控制的所有子公司纳入合并财务报表的合并范围。合</w:t>
      </w:r>
      <w:r>
        <w:rPr>
          <w:rFonts w:ascii="宋体" w:hAnsi="宋体" w:cs="宋体" w:eastAsia="宋体" w:hint="default"/>
          <w:spacing w:val="2"/>
          <w:w w:val="99"/>
          <w:sz w:val="28"/>
          <w:szCs w:val="28"/>
        </w:rPr>
        <w:t> </w:t>
      </w:r>
      <w:r>
        <w:rPr>
          <w:rFonts w:ascii="宋体" w:hAnsi="宋体" w:cs="宋体" w:eastAsia="宋体" w:hint="default"/>
          <w:spacing w:val="6"/>
          <w:sz w:val="28"/>
          <w:szCs w:val="28"/>
        </w:rPr>
        <w:t>并财务报表以母公司及其子公司的财务报表为基础，根据其他有关</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资料，按照权益法调整对子公司的长期股权投资后，由母公司按照</w:t>
      </w:r>
    </w:p>
    <w:p>
      <w:pPr>
        <w:spacing w:line="357" w:lineRule="auto" w:before="41"/>
        <w:ind w:left="698" w:right="2217" w:hanging="561"/>
        <w:jc w:val="left"/>
        <w:rPr>
          <w:rFonts w:ascii="宋体" w:hAnsi="宋体" w:cs="宋体" w:eastAsia="宋体" w:hint="default"/>
          <w:sz w:val="28"/>
          <w:szCs w:val="28"/>
        </w:rPr>
      </w:pPr>
      <w:r>
        <w:rPr>
          <w:rFonts w:ascii="宋体" w:hAnsi="宋体" w:cs="宋体" w:eastAsia="宋体" w:hint="default"/>
          <w:sz w:val="28"/>
          <w:szCs w:val="28"/>
        </w:rPr>
        <w:t>《企业会计准则第</w:t>
      </w:r>
      <w:r>
        <w:rPr>
          <w:rFonts w:ascii="宋体" w:hAnsi="宋体" w:cs="宋体" w:eastAsia="宋体" w:hint="default"/>
          <w:spacing w:val="-73"/>
          <w:sz w:val="28"/>
          <w:szCs w:val="28"/>
        </w:rPr>
        <w:t> </w:t>
      </w:r>
      <w:r>
        <w:rPr>
          <w:rFonts w:ascii="宋体" w:hAnsi="宋体" w:cs="宋体" w:eastAsia="宋体" w:hint="default"/>
          <w:sz w:val="28"/>
          <w:szCs w:val="28"/>
        </w:rPr>
        <w:t>33</w:t>
      </w:r>
      <w:r>
        <w:rPr>
          <w:rFonts w:ascii="宋体" w:hAnsi="宋体" w:cs="宋体" w:eastAsia="宋体" w:hint="default"/>
          <w:spacing w:val="-74"/>
          <w:sz w:val="28"/>
          <w:szCs w:val="28"/>
        </w:rPr>
        <w:t> </w:t>
      </w:r>
      <w:r>
        <w:rPr>
          <w:rFonts w:ascii="宋体" w:hAnsi="宋体" w:cs="宋体" w:eastAsia="宋体" w:hint="default"/>
          <w:sz w:val="28"/>
          <w:szCs w:val="28"/>
        </w:rPr>
        <w:t>号——合并财务报表》编制。</w:t>
      </w:r>
      <w:r>
        <w:rPr>
          <w:rFonts w:ascii="宋体" w:hAnsi="宋体" w:cs="宋体" w:eastAsia="宋体" w:hint="default"/>
          <w:w w:val="99"/>
          <w:sz w:val="28"/>
          <w:szCs w:val="28"/>
        </w:rPr>
        <w:t> </w:t>
      </w:r>
      <w:r>
        <w:rPr>
          <w:rFonts w:ascii="宋体" w:hAnsi="宋体" w:cs="宋体" w:eastAsia="宋体" w:hint="default"/>
          <w:sz w:val="28"/>
          <w:szCs w:val="28"/>
        </w:rPr>
        <w:t>(</w:t>
      </w:r>
      <w:r>
        <w:rPr>
          <w:rFonts w:ascii="宋体" w:hAnsi="宋体" w:cs="宋体" w:eastAsia="宋体" w:hint="default"/>
          <w:sz w:val="28"/>
          <w:szCs w:val="28"/>
        </w:rPr>
        <w:t>七</w:t>
      </w:r>
      <w:r>
        <w:rPr>
          <w:rFonts w:ascii="宋体" w:hAnsi="宋体" w:cs="宋体" w:eastAsia="宋体" w:hint="default"/>
          <w:sz w:val="28"/>
          <w:szCs w:val="28"/>
        </w:rPr>
        <w:t>)</w:t>
      </w:r>
      <w:r>
        <w:rPr>
          <w:rFonts w:ascii="宋体" w:hAnsi="宋体" w:cs="宋体" w:eastAsia="宋体" w:hint="default"/>
          <w:spacing w:val="-7"/>
          <w:sz w:val="28"/>
          <w:szCs w:val="28"/>
        </w:rPr>
        <w:t> </w:t>
      </w:r>
      <w:r>
        <w:rPr>
          <w:rFonts w:ascii="宋体" w:hAnsi="宋体" w:cs="宋体" w:eastAsia="宋体" w:hint="default"/>
          <w:sz w:val="28"/>
          <w:szCs w:val="28"/>
        </w:rPr>
        <w:t>现金及现金等价物的确定标准</w:t>
      </w:r>
    </w:p>
    <w:p>
      <w:pPr>
        <w:spacing w:line="357" w:lineRule="auto" w:before="41"/>
        <w:ind w:left="137" w:right="213" w:firstLine="420"/>
        <w:jc w:val="both"/>
        <w:rPr>
          <w:rFonts w:ascii="宋体" w:hAnsi="宋体" w:cs="宋体" w:eastAsia="宋体" w:hint="default"/>
          <w:sz w:val="28"/>
          <w:szCs w:val="28"/>
        </w:rPr>
      </w:pPr>
      <w:r>
        <w:rPr>
          <w:rFonts w:ascii="宋体" w:hAnsi="宋体" w:cs="宋体" w:eastAsia="宋体" w:hint="default"/>
          <w:sz w:val="28"/>
          <w:szCs w:val="28"/>
        </w:rPr>
        <w:t>列示于现金流量表中的现金是指库存现金以及可以随时用于支付</w:t>
      </w:r>
      <w:r>
        <w:rPr>
          <w:rFonts w:ascii="宋体" w:hAnsi="宋体" w:cs="宋体" w:eastAsia="宋体" w:hint="default"/>
          <w:spacing w:val="2"/>
          <w:w w:val="99"/>
          <w:sz w:val="28"/>
          <w:szCs w:val="28"/>
        </w:rPr>
        <w:t> </w:t>
      </w:r>
      <w:r>
        <w:rPr>
          <w:rFonts w:ascii="宋体" w:hAnsi="宋体" w:cs="宋体" w:eastAsia="宋体" w:hint="default"/>
          <w:spacing w:val="6"/>
          <w:sz w:val="28"/>
          <w:szCs w:val="28"/>
        </w:rPr>
        <w:t>的存款。现金等价物是指企业持有的期限短、流动性强、易于转换</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为已知金额现金、价值变动风险很小的投资。</w:t>
      </w:r>
    </w:p>
    <w:p>
      <w:pPr>
        <w:pStyle w:val="BodyText"/>
        <w:spacing w:line="357" w:lineRule="auto" w:before="53"/>
        <w:ind w:left="557" w:right="95"/>
        <w:jc w:val="left"/>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1"/>
        </w:rPr>
        <w:t> </w:t>
      </w:r>
      <w:r>
        <w:rPr/>
        <w:t>外币业务和外币报表折算 </w:t>
      </w:r>
      <w:r>
        <w:rPr>
          <w:spacing w:val="-5"/>
        </w:rPr>
        <w:t>外币交易在初始确认时，采用交易发生日的即期汇率折算为人民币金额。资产负债表日，</w:t>
      </w:r>
    </w:p>
    <w:p>
      <w:pPr>
        <w:pStyle w:val="BodyText"/>
        <w:spacing w:line="357" w:lineRule="auto" w:before="30"/>
        <w:ind w:right="214"/>
        <w:jc w:val="both"/>
      </w:pPr>
      <w:r>
        <w:rPr>
          <w:spacing w:val="-3"/>
        </w:rPr>
        <w:t>外币货币性项目采用资产负债表日即期汇率折算，因汇率不同而产生的汇兑差额，除与购建</w:t>
      </w:r>
      <w:r>
        <w:rPr>
          <w:spacing w:val="-73"/>
        </w:rPr>
        <w:t> </w:t>
      </w:r>
      <w:r>
        <w:rPr>
          <w:spacing w:val="-73"/>
        </w:rPr>
      </w:r>
      <w:r>
        <w:rPr>
          <w:spacing w:val="-3"/>
        </w:rPr>
        <w:t>符合资本化条件资产有关的外币专门借款本金及利息的汇兑差额外，计入当期损益；以历史</w:t>
      </w:r>
      <w:r>
        <w:rPr>
          <w:spacing w:val="-73"/>
        </w:rPr>
        <w:t> </w:t>
      </w:r>
      <w:r>
        <w:rPr>
          <w:spacing w:val="-73"/>
        </w:rPr>
      </w:r>
      <w:r>
        <w:rPr>
          <w:spacing w:val="-3"/>
        </w:rPr>
        <w:t>成本计量的外币非货币性项目仍采用交易发生日的即期汇率折算，不改变其人民币金额；以</w:t>
      </w:r>
      <w:r>
        <w:rPr>
          <w:spacing w:val="-73"/>
        </w:rPr>
        <w:t> </w:t>
      </w:r>
      <w:r>
        <w:rPr>
          <w:spacing w:val="-73"/>
        </w:rPr>
      </w:r>
      <w:r>
        <w:rPr>
          <w:spacing w:val="-3"/>
        </w:rPr>
        <w:t>公允价值计量的外币非货币性项目，采用公允价值确定日的即期汇率折算，差额计入当期损</w:t>
      </w:r>
      <w:r>
        <w:rPr>
          <w:spacing w:val="-73"/>
        </w:rPr>
        <w:t> </w:t>
      </w:r>
      <w:r>
        <w:rPr>
          <w:spacing w:val="-73"/>
        </w:rPr>
      </w:r>
      <w:r>
        <w:rPr/>
        <w:t>益或资本公积。</w:t>
      </w:r>
    </w:p>
    <w:p>
      <w:pPr>
        <w:pStyle w:val="BodyText"/>
        <w:spacing w:line="357" w:lineRule="auto" w:before="30"/>
        <w:ind w:left="557" w:right="110"/>
        <w:jc w:val="left"/>
      </w:pPr>
      <w:r>
        <w:rPr>
          <w:rFonts w:ascii="宋体" w:hAnsi="宋体" w:cs="宋体" w:eastAsia="宋体" w:hint="default"/>
        </w:rPr>
        <w:t>2. </w:t>
      </w:r>
      <w:r>
        <w:rPr/>
        <w:t>外币财务报表折算 </w:t>
      </w:r>
      <w:r>
        <w:rPr>
          <w:spacing w:val="-3"/>
        </w:rPr>
        <w:t>资产负债表中的资产和负债项目，采用按照系统合理的方法确定的、资产负债表日的即</w:t>
      </w:r>
    </w:p>
    <w:p>
      <w:pPr>
        <w:pStyle w:val="BodyText"/>
        <w:spacing w:line="240" w:lineRule="auto" w:before="30"/>
        <w:ind w:right="0"/>
        <w:jc w:val="both"/>
      </w:pPr>
      <w:r>
        <w:rPr>
          <w:spacing w:val="-3"/>
        </w:rPr>
        <w:t>期汇率近似的汇率折算；所有者权益项目除“未分配利润”项目外，其他项目采用交易发生</w:t>
      </w:r>
    </w:p>
    <w:p>
      <w:pPr>
        <w:spacing w:after="0" w:line="240" w:lineRule="auto"/>
        <w:jc w:val="both"/>
        <w:sectPr>
          <w:pgSz w:w="11910" w:h="16840"/>
          <w:pgMar w:header="1091" w:footer="978" w:top="1280" w:bottom="1160" w:left="1660" w:right="158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BodyText"/>
        <w:spacing w:line="355" w:lineRule="auto" w:before="48"/>
        <w:ind w:right="109"/>
        <w:jc w:val="center"/>
      </w:pPr>
      <w:r>
        <w:rPr>
          <w:spacing w:val="-5"/>
        </w:rPr>
        <w:t>日的即期汇率折算；利润表中的收入和费用项目，采用交易发生日即期汇率的近似汇率折算。</w:t>
      </w:r>
      <w:r>
        <w:rPr>
          <w:spacing w:val="-95"/>
        </w:rPr>
        <w:t> </w:t>
      </w:r>
      <w:r>
        <w:rPr>
          <w:spacing w:val="-95"/>
        </w:rPr>
      </w:r>
      <w:r>
        <w:rPr/>
        <w:t>按照上述折算产生的外币财务报表折算差额，在资产负债表中所有者权益项目下单独列示。</w:t>
      </w:r>
    </w:p>
    <w:p>
      <w:pPr>
        <w:pStyle w:val="Heading2"/>
        <w:spacing w:line="240" w:lineRule="auto" w:before="21"/>
        <w:ind w:left="557" w:right="3632"/>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2"/>
        </w:rPr>
        <w:t> </w:t>
      </w:r>
      <w:r>
        <w:rPr/>
        <w:t>金融工具</w:t>
      </w:r>
    </w:p>
    <w:p>
      <w:pPr>
        <w:spacing w:before="178"/>
        <w:ind w:left="557" w:right="3632"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5"/>
          <w:sz w:val="28"/>
          <w:szCs w:val="28"/>
        </w:rPr>
        <w:t> </w:t>
      </w:r>
      <w:r>
        <w:rPr>
          <w:rFonts w:ascii="宋体" w:hAnsi="宋体" w:cs="宋体" w:eastAsia="宋体" w:hint="default"/>
          <w:sz w:val="28"/>
          <w:szCs w:val="28"/>
        </w:rPr>
        <w:t>金融资产和金融负债的分类</w:t>
      </w:r>
    </w:p>
    <w:p>
      <w:pPr>
        <w:spacing w:line="357" w:lineRule="auto" w:before="178"/>
        <w:ind w:left="137" w:right="213" w:firstLine="420"/>
        <w:jc w:val="both"/>
        <w:rPr>
          <w:rFonts w:ascii="宋体" w:hAnsi="宋体" w:cs="宋体" w:eastAsia="宋体" w:hint="default"/>
          <w:sz w:val="28"/>
          <w:szCs w:val="28"/>
        </w:rPr>
      </w:pPr>
      <w:r>
        <w:rPr>
          <w:rFonts w:ascii="宋体" w:hAnsi="宋体" w:cs="宋体" w:eastAsia="宋体" w:hint="default"/>
          <w:sz w:val="28"/>
          <w:szCs w:val="28"/>
        </w:rPr>
        <w:t>金融资产在初始确认时划分为以下四类：以公允价值计量且其变</w:t>
      </w:r>
      <w:r>
        <w:rPr>
          <w:rFonts w:ascii="宋体" w:hAnsi="宋体" w:cs="宋体" w:eastAsia="宋体" w:hint="default"/>
          <w:spacing w:val="2"/>
          <w:w w:val="99"/>
          <w:sz w:val="28"/>
          <w:szCs w:val="28"/>
        </w:rPr>
        <w:t> </w:t>
      </w:r>
      <w:r>
        <w:rPr>
          <w:rFonts w:ascii="宋体" w:hAnsi="宋体" w:cs="宋体" w:eastAsia="宋体" w:hint="default"/>
          <w:spacing w:val="-3"/>
          <w:sz w:val="28"/>
          <w:szCs w:val="28"/>
        </w:rPr>
        <w:t>动计入当期损益的金融资产（包括交易性金融资产和指定为以公允价</w:t>
      </w:r>
      <w:r>
        <w:rPr>
          <w:rFonts w:ascii="宋体" w:hAnsi="宋体" w:cs="宋体" w:eastAsia="宋体" w:hint="default"/>
          <w:w w:val="99"/>
          <w:sz w:val="28"/>
          <w:szCs w:val="28"/>
        </w:rPr>
        <w:t> </w:t>
      </w:r>
      <w:r>
        <w:rPr>
          <w:rFonts w:ascii="宋体" w:hAnsi="宋体" w:cs="宋体" w:eastAsia="宋体" w:hint="default"/>
          <w:spacing w:val="-3"/>
          <w:sz w:val="28"/>
          <w:szCs w:val="28"/>
        </w:rPr>
        <w:t>值计量且其变动计入当期损益的金融资产）、持有至到期投资、贷款</w:t>
      </w:r>
      <w:r>
        <w:rPr>
          <w:rFonts w:ascii="宋体" w:hAnsi="宋体" w:cs="宋体" w:eastAsia="宋体" w:hint="default"/>
          <w:w w:val="99"/>
          <w:sz w:val="28"/>
          <w:szCs w:val="28"/>
        </w:rPr>
        <w:t> </w:t>
      </w:r>
      <w:r>
        <w:rPr>
          <w:rFonts w:ascii="宋体" w:hAnsi="宋体" w:cs="宋体" w:eastAsia="宋体" w:hint="default"/>
          <w:sz w:val="28"/>
          <w:szCs w:val="28"/>
        </w:rPr>
        <w:t>和应收款项、可供出售金融资产。</w:t>
      </w:r>
    </w:p>
    <w:p>
      <w:pPr>
        <w:spacing w:line="357" w:lineRule="auto" w:before="41"/>
        <w:ind w:left="137" w:right="213" w:firstLine="420"/>
        <w:jc w:val="both"/>
        <w:rPr>
          <w:rFonts w:ascii="宋体" w:hAnsi="宋体" w:cs="宋体" w:eastAsia="宋体" w:hint="default"/>
          <w:sz w:val="28"/>
          <w:szCs w:val="28"/>
        </w:rPr>
      </w:pPr>
      <w:r>
        <w:rPr>
          <w:rFonts w:ascii="宋体" w:hAnsi="宋体" w:cs="宋体" w:eastAsia="宋体" w:hint="default"/>
          <w:sz w:val="28"/>
          <w:szCs w:val="28"/>
        </w:rPr>
        <w:t>金融负债在初始确认时划分为以下两类：以公允价值计量且其变</w:t>
      </w:r>
      <w:r>
        <w:rPr>
          <w:rFonts w:ascii="宋体" w:hAnsi="宋体" w:cs="宋体" w:eastAsia="宋体" w:hint="default"/>
          <w:spacing w:val="2"/>
          <w:w w:val="99"/>
          <w:sz w:val="28"/>
          <w:szCs w:val="28"/>
        </w:rPr>
        <w:t> </w:t>
      </w:r>
      <w:r>
        <w:rPr>
          <w:rFonts w:ascii="宋体" w:hAnsi="宋体" w:cs="宋体" w:eastAsia="宋体" w:hint="default"/>
          <w:spacing w:val="-3"/>
          <w:sz w:val="28"/>
          <w:szCs w:val="28"/>
        </w:rPr>
        <w:t>动计入当期损益的金融负债（包括交易性金融负债和指定为以公允价</w:t>
      </w:r>
      <w:r>
        <w:rPr>
          <w:rFonts w:ascii="宋体" w:hAnsi="宋体" w:cs="宋体" w:eastAsia="宋体" w:hint="default"/>
          <w:w w:val="99"/>
          <w:sz w:val="28"/>
          <w:szCs w:val="28"/>
        </w:rPr>
        <w:t> </w:t>
      </w:r>
      <w:r>
        <w:rPr>
          <w:rFonts w:ascii="宋体" w:hAnsi="宋体" w:cs="宋体" w:eastAsia="宋体" w:hint="default"/>
          <w:sz w:val="28"/>
          <w:szCs w:val="28"/>
        </w:rPr>
        <w:t>值计量且其变动计入当期损益的金融负债）、其他金融负债。</w:t>
      </w:r>
    </w:p>
    <w:p>
      <w:pPr>
        <w:spacing w:before="41"/>
        <w:ind w:left="557" w:right="11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0"/>
          <w:sz w:val="28"/>
          <w:szCs w:val="28"/>
        </w:rPr>
        <w:t> </w:t>
      </w:r>
      <w:r>
        <w:rPr>
          <w:rFonts w:ascii="宋体" w:hAnsi="宋体" w:cs="宋体" w:eastAsia="宋体" w:hint="default"/>
          <w:sz w:val="28"/>
          <w:szCs w:val="28"/>
        </w:rPr>
        <w:t>金融资产和金融负债的确认依据、计量方法和终止确认条件</w:t>
      </w:r>
    </w:p>
    <w:p>
      <w:pPr>
        <w:spacing w:line="357" w:lineRule="auto" w:before="178"/>
        <w:ind w:left="137" w:right="202" w:firstLine="420"/>
        <w:jc w:val="both"/>
        <w:rPr>
          <w:rFonts w:ascii="宋体" w:hAnsi="宋体" w:cs="宋体" w:eastAsia="宋体" w:hint="default"/>
          <w:sz w:val="28"/>
          <w:szCs w:val="28"/>
        </w:rPr>
      </w:pPr>
      <w:r>
        <w:rPr>
          <w:rFonts w:ascii="宋体" w:hAnsi="宋体" w:cs="宋体" w:eastAsia="宋体" w:hint="default"/>
          <w:spacing w:val="13"/>
          <w:w w:val="95"/>
          <w:sz w:val="28"/>
          <w:szCs w:val="28"/>
        </w:rPr>
        <w:t>公司成为金融工具合同的一方时，确认一项金融资产或金融负</w:t>
      </w:r>
      <w:r>
        <w:rPr>
          <w:rFonts w:ascii="宋体" w:hAnsi="宋体" w:cs="宋体" w:eastAsia="宋体" w:hint="default"/>
          <w:spacing w:val="13"/>
          <w:w w:val="99"/>
          <w:sz w:val="28"/>
          <w:szCs w:val="28"/>
        </w:rPr>
        <w:t> </w:t>
      </w:r>
      <w:r>
        <w:rPr>
          <w:rFonts w:ascii="宋体" w:hAnsi="宋体" w:cs="宋体" w:eastAsia="宋体" w:hint="default"/>
          <w:spacing w:val="6"/>
          <w:sz w:val="28"/>
          <w:szCs w:val="28"/>
        </w:rPr>
        <w:t>债。初始确认金融资产或金融负债时，按照公允价值计量；对于以</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公允价值计量且其变动计入当期损益的金融资产和金融负债，相关</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交易费用直接计入当期损益；对于其他类别的金融资产或金融负</w:t>
      </w:r>
      <w:r>
        <w:rPr>
          <w:rFonts w:ascii="宋体" w:hAnsi="宋体" w:cs="宋体" w:eastAsia="宋体" w:hint="default"/>
          <w:w w:val="99"/>
          <w:sz w:val="28"/>
          <w:szCs w:val="28"/>
        </w:rPr>
        <w:t> </w:t>
      </w:r>
      <w:r>
        <w:rPr>
          <w:rFonts w:ascii="宋体" w:hAnsi="宋体" w:cs="宋体" w:eastAsia="宋体" w:hint="default"/>
          <w:sz w:val="28"/>
          <w:szCs w:val="28"/>
        </w:rPr>
        <w:t>债，相关交易费用计入初始确认金额。</w:t>
      </w:r>
    </w:p>
    <w:p>
      <w:pPr>
        <w:spacing w:line="357" w:lineRule="auto" w:before="40"/>
        <w:ind w:left="137" w:right="211" w:firstLine="420"/>
        <w:jc w:val="both"/>
        <w:rPr>
          <w:rFonts w:ascii="宋体" w:hAnsi="宋体" w:cs="宋体" w:eastAsia="宋体" w:hint="default"/>
          <w:sz w:val="28"/>
          <w:szCs w:val="28"/>
        </w:rPr>
      </w:pPr>
      <w:r>
        <w:rPr>
          <w:rFonts w:ascii="宋体" w:hAnsi="宋体" w:cs="宋体" w:eastAsia="宋体" w:hint="default"/>
          <w:sz w:val="28"/>
          <w:szCs w:val="28"/>
        </w:rPr>
        <w:t>公司按照公允价值对金融资产进行后续计量，且不扣除将来处置</w:t>
      </w:r>
      <w:r>
        <w:rPr>
          <w:rFonts w:ascii="宋体" w:hAnsi="宋体" w:cs="宋体" w:eastAsia="宋体" w:hint="default"/>
          <w:spacing w:val="2"/>
          <w:w w:val="99"/>
          <w:sz w:val="28"/>
          <w:szCs w:val="28"/>
        </w:rPr>
        <w:t> </w:t>
      </w:r>
      <w:r>
        <w:rPr>
          <w:rFonts w:ascii="宋体" w:hAnsi="宋体" w:cs="宋体" w:eastAsia="宋体" w:hint="default"/>
          <w:spacing w:val="6"/>
          <w:sz w:val="28"/>
          <w:szCs w:val="28"/>
        </w:rPr>
        <w:t>该金融资产时可能发生的交易费用，但下列情况除外：</w:t>
      </w:r>
      <w:r>
        <w:rPr>
          <w:rFonts w:ascii="宋体" w:hAnsi="宋体" w:cs="宋体" w:eastAsia="宋体" w:hint="default"/>
          <w:spacing w:val="6"/>
          <w:sz w:val="28"/>
          <w:szCs w:val="28"/>
        </w:rPr>
        <w:t>(1)</w:t>
      </w:r>
      <w:r>
        <w:rPr>
          <w:rFonts w:ascii="宋体" w:hAnsi="宋体" w:cs="宋体" w:eastAsia="宋体" w:hint="default"/>
          <w:spacing w:val="13"/>
          <w:sz w:val="28"/>
          <w:szCs w:val="28"/>
        </w:rPr>
        <w:t> </w:t>
      </w:r>
      <w:r>
        <w:rPr>
          <w:rFonts w:ascii="宋体" w:hAnsi="宋体" w:cs="宋体" w:eastAsia="宋体" w:hint="default"/>
          <w:spacing w:val="4"/>
          <w:sz w:val="28"/>
          <w:szCs w:val="28"/>
        </w:rPr>
        <w:t>持有至</w:t>
      </w:r>
      <w:r>
        <w:rPr>
          <w:rFonts w:ascii="宋体" w:hAnsi="宋体" w:cs="宋体" w:eastAsia="宋体" w:hint="default"/>
          <w:w w:val="99"/>
          <w:sz w:val="28"/>
          <w:szCs w:val="28"/>
        </w:rPr>
        <w:t> </w:t>
      </w:r>
      <w:r>
        <w:rPr>
          <w:rFonts w:ascii="宋体" w:hAnsi="宋体" w:cs="宋体" w:eastAsia="宋体" w:hint="default"/>
          <w:spacing w:val="6"/>
          <w:sz w:val="28"/>
          <w:szCs w:val="28"/>
        </w:rPr>
        <w:t>到期投资以及贷款和应收款项采用实际利率法，按摊余成本计量；</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(2)</w:t>
      </w:r>
      <w:r>
        <w:rPr>
          <w:rFonts w:ascii="宋体" w:hAnsi="宋体" w:cs="宋体" w:eastAsia="宋体" w:hint="default"/>
          <w:spacing w:val="18"/>
          <w:sz w:val="28"/>
          <w:szCs w:val="28"/>
        </w:rPr>
        <w:t> </w:t>
      </w:r>
      <w:r>
        <w:rPr>
          <w:rFonts w:ascii="宋体" w:hAnsi="宋体" w:cs="宋体" w:eastAsia="宋体" w:hint="default"/>
          <w:spacing w:val="6"/>
          <w:sz w:val="28"/>
          <w:szCs w:val="28"/>
        </w:rPr>
        <w:t>在活跃市场中没有报价且其公允价值不能可靠计量的权益工具</w:t>
      </w:r>
      <w:r>
        <w:rPr>
          <w:rFonts w:ascii="宋体" w:hAnsi="宋体" w:cs="宋体" w:eastAsia="宋体" w:hint="default"/>
          <w:w w:val="99"/>
          <w:sz w:val="28"/>
          <w:szCs w:val="28"/>
        </w:rPr>
        <w:t> </w:t>
      </w:r>
      <w:r>
        <w:rPr>
          <w:rFonts w:ascii="宋体" w:hAnsi="宋体" w:cs="宋体" w:eastAsia="宋体" w:hint="default"/>
          <w:spacing w:val="6"/>
          <w:sz w:val="28"/>
          <w:szCs w:val="28"/>
        </w:rPr>
        <w:t>投资，以及与该权益工具挂钩并须通过交付该权益工具结算的衍生</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金融资产，按照成本计量。</w:t>
      </w:r>
    </w:p>
    <w:p>
      <w:pPr>
        <w:spacing w:line="357" w:lineRule="auto" w:before="41"/>
        <w:ind w:left="137" w:right="213" w:firstLine="420"/>
        <w:jc w:val="both"/>
        <w:rPr>
          <w:rFonts w:ascii="宋体" w:hAnsi="宋体" w:cs="宋体" w:eastAsia="宋体" w:hint="default"/>
          <w:sz w:val="28"/>
          <w:szCs w:val="28"/>
        </w:rPr>
      </w:pPr>
      <w:r>
        <w:rPr>
          <w:rFonts w:ascii="宋体" w:hAnsi="宋体" w:cs="宋体" w:eastAsia="宋体" w:hint="default"/>
          <w:sz w:val="28"/>
          <w:szCs w:val="28"/>
        </w:rPr>
        <w:t>公司采用实际利率法，按摊余成本对金融负债进行后续计量，但</w:t>
      </w:r>
      <w:r>
        <w:rPr>
          <w:rFonts w:ascii="宋体" w:hAnsi="宋体" w:cs="宋体" w:eastAsia="宋体" w:hint="default"/>
          <w:spacing w:val="2"/>
          <w:w w:val="99"/>
          <w:sz w:val="28"/>
          <w:szCs w:val="28"/>
        </w:rPr>
        <w:t> </w:t>
      </w:r>
      <w:r>
        <w:rPr>
          <w:rFonts w:ascii="宋体" w:hAnsi="宋体" w:cs="宋体" w:eastAsia="宋体" w:hint="default"/>
          <w:spacing w:val="5"/>
          <w:sz w:val="28"/>
          <w:szCs w:val="28"/>
        </w:rPr>
        <w:t>下列情况除外：</w:t>
      </w:r>
      <w:r>
        <w:rPr>
          <w:rFonts w:ascii="宋体" w:hAnsi="宋体" w:cs="宋体" w:eastAsia="宋体" w:hint="default"/>
          <w:spacing w:val="5"/>
          <w:sz w:val="28"/>
          <w:szCs w:val="28"/>
        </w:rPr>
        <w:t>(1)</w:t>
      </w:r>
      <w:r>
        <w:rPr>
          <w:rFonts w:ascii="宋体" w:hAnsi="宋体" w:cs="宋体" w:eastAsia="宋体" w:hint="default"/>
          <w:spacing w:val="13"/>
          <w:sz w:val="28"/>
          <w:szCs w:val="28"/>
        </w:rPr>
        <w:t> </w:t>
      </w:r>
      <w:r>
        <w:rPr>
          <w:rFonts w:ascii="宋体" w:hAnsi="宋体" w:cs="宋体" w:eastAsia="宋体" w:hint="default"/>
          <w:spacing w:val="6"/>
          <w:sz w:val="28"/>
          <w:szCs w:val="28"/>
        </w:rPr>
        <w:t>以公允价值计量且其变动计入当期损益的金融</w:t>
      </w:r>
      <w:r>
        <w:rPr>
          <w:rFonts w:ascii="宋体" w:hAnsi="宋体" w:cs="宋体" w:eastAsia="宋体" w:hint="default"/>
          <w:w w:val="99"/>
          <w:sz w:val="28"/>
          <w:szCs w:val="28"/>
        </w:rPr>
        <w:t> </w:t>
      </w:r>
      <w:r>
        <w:rPr>
          <w:rFonts w:ascii="宋体" w:hAnsi="宋体" w:cs="宋体" w:eastAsia="宋体" w:hint="default"/>
          <w:spacing w:val="6"/>
          <w:sz w:val="28"/>
          <w:szCs w:val="28"/>
        </w:rPr>
        <w:t>负债，按照公允价值计量，且不扣除将来结清金融负债时可能发生</w:t>
      </w:r>
    </w:p>
    <w:p>
      <w:pPr>
        <w:spacing w:after="0" w:line="357" w:lineRule="auto"/>
        <w:jc w:val="both"/>
        <w:rPr>
          <w:rFonts w:ascii="宋体" w:hAnsi="宋体" w:cs="宋体" w:eastAsia="宋体" w:hint="default"/>
          <w:sz w:val="28"/>
          <w:szCs w:val="28"/>
        </w:rPr>
        <w:sectPr>
          <w:pgSz w:w="11910" w:h="16840"/>
          <w:pgMar w:header="1091" w:footer="978" w:top="1280" w:bottom="1160" w:left="1660" w:right="158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42" w:firstLine="0"/>
        <w:jc w:val="both"/>
        <w:rPr>
          <w:rFonts w:ascii="宋体" w:hAnsi="宋体" w:cs="宋体" w:eastAsia="宋体" w:hint="default"/>
          <w:sz w:val="28"/>
          <w:szCs w:val="28"/>
        </w:rPr>
      </w:pPr>
      <w:r>
        <w:rPr>
          <w:rFonts w:ascii="宋体" w:hAnsi="宋体" w:cs="宋体" w:eastAsia="宋体" w:hint="default"/>
          <w:spacing w:val="4"/>
          <w:sz w:val="28"/>
          <w:szCs w:val="28"/>
        </w:rPr>
        <w:t>的交易费用；</w:t>
      </w:r>
      <w:r>
        <w:rPr>
          <w:rFonts w:ascii="宋体" w:hAnsi="宋体" w:cs="宋体" w:eastAsia="宋体" w:hint="default"/>
          <w:spacing w:val="4"/>
          <w:sz w:val="28"/>
          <w:szCs w:val="28"/>
        </w:rPr>
        <w:t>(2)</w:t>
      </w:r>
      <w:r>
        <w:rPr>
          <w:rFonts w:ascii="宋体" w:hAnsi="宋体" w:cs="宋体" w:eastAsia="宋体" w:hint="default"/>
          <w:spacing w:val="20"/>
          <w:sz w:val="28"/>
          <w:szCs w:val="28"/>
        </w:rPr>
        <w:t> </w:t>
      </w:r>
      <w:r>
        <w:rPr>
          <w:rFonts w:ascii="宋体" w:hAnsi="宋体" w:cs="宋体" w:eastAsia="宋体" w:hint="default"/>
          <w:spacing w:val="6"/>
          <w:sz w:val="28"/>
          <w:szCs w:val="28"/>
        </w:rPr>
        <w:t>与在活跃市场中没有报价、公允价值不能可靠计</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6"/>
          <w:sz w:val="28"/>
          <w:szCs w:val="28"/>
        </w:rPr>
        <w:t>量的权益工具挂钩并须通过交付该权益工具结算的衍生金融负债，</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5"/>
          <w:sz w:val="28"/>
          <w:szCs w:val="28"/>
        </w:rPr>
        <w:t>按照成本计量；</w:t>
      </w:r>
      <w:r>
        <w:rPr>
          <w:rFonts w:ascii="宋体" w:hAnsi="宋体" w:cs="宋体" w:eastAsia="宋体" w:hint="default"/>
          <w:spacing w:val="5"/>
          <w:sz w:val="28"/>
          <w:szCs w:val="28"/>
        </w:rPr>
        <w:t>(3)</w:t>
      </w:r>
      <w:r>
        <w:rPr>
          <w:rFonts w:ascii="宋体" w:hAnsi="宋体" w:cs="宋体" w:eastAsia="宋体" w:hint="default"/>
          <w:spacing w:val="13"/>
          <w:sz w:val="28"/>
          <w:szCs w:val="28"/>
        </w:rPr>
        <w:t> </w:t>
      </w:r>
      <w:r>
        <w:rPr>
          <w:rFonts w:ascii="宋体" w:hAnsi="宋体" w:cs="宋体" w:eastAsia="宋体" w:hint="default"/>
          <w:spacing w:val="6"/>
          <w:sz w:val="28"/>
          <w:szCs w:val="28"/>
        </w:rPr>
        <w:t>不属于指定为以公允价值计量且其变动计入当</w:t>
      </w:r>
      <w:r>
        <w:rPr>
          <w:rFonts w:ascii="宋体" w:hAnsi="宋体" w:cs="宋体" w:eastAsia="宋体" w:hint="default"/>
          <w:w w:val="99"/>
          <w:sz w:val="28"/>
          <w:szCs w:val="28"/>
        </w:rPr>
        <w:t> </w:t>
      </w:r>
      <w:r>
        <w:rPr>
          <w:rFonts w:ascii="宋体" w:hAnsi="宋体" w:cs="宋体" w:eastAsia="宋体" w:hint="default"/>
          <w:spacing w:val="6"/>
          <w:sz w:val="28"/>
          <w:szCs w:val="28"/>
        </w:rPr>
        <w:t>期损益的金融负债的财务担保合同，或没有指定为以公允价值计量</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且其变动计入当期损益并将以低于市场利率贷款的贷款承诺，在初</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0"/>
          <w:sz w:val="28"/>
          <w:szCs w:val="28"/>
        </w:rPr>
        <w:t>始确认后按照下列两项金额之中的较高者进行后续计量：</w:t>
      </w:r>
      <w:r>
        <w:rPr>
          <w:rFonts w:ascii="宋体" w:hAnsi="宋体" w:cs="宋体" w:eastAsia="宋体" w:hint="default"/>
          <w:spacing w:val="10"/>
          <w:sz w:val="28"/>
          <w:szCs w:val="28"/>
        </w:rPr>
        <w:t>1)</w:t>
      </w:r>
      <w:r>
        <w:rPr>
          <w:rFonts w:ascii="宋体" w:hAnsi="宋体" w:cs="宋体" w:eastAsia="宋体" w:hint="default"/>
          <w:spacing w:val="27"/>
          <w:sz w:val="28"/>
          <w:szCs w:val="28"/>
        </w:rPr>
        <w:t> </w:t>
      </w:r>
      <w:r>
        <w:rPr>
          <w:rFonts w:ascii="宋体" w:hAnsi="宋体" w:cs="宋体" w:eastAsia="宋体" w:hint="default"/>
          <w:spacing w:val="13"/>
          <w:sz w:val="28"/>
          <w:szCs w:val="28"/>
        </w:rPr>
        <w:t>按照</w:t>
      </w:r>
      <w:r>
        <w:rPr>
          <w:rFonts w:ascii="宋体" w:hAnsi="宋体" w:cs="宋体" w:eastAsia="宋体" w:hint="default"/>
          <w:sz w:val="28"/>
          <w:szCs w:val="28"/>
        </w:rPr>
      </w:r>
    </w:p>
    <w:p>
      <w:pPr>
        <w:spacing w:line="357" w:lineRule="auto" w:before="40"/>
        <w:ind w:left="137" w:right="155" w:firstLine="0"/>
        <w:jc w:val="both"/>
        <w:rPr>
          <w:rFonts w:ascii="宋体" w:hAnsi="宋体" w:cs="宋体" w:eastAsia="宋体" w:hint="default"/>
          <w:sz w:val="28"/>
          <w:szCs w:val="28"/>
        </w:rPr>
      </w:pPr>
      <w:r>
        <w:rPr>
          <w:rFonts w:ascii="宋体" w:hAnsi="宋体" w:cs="宋体" w:eastAsia="宋体" w:hint="default"/>
          <w:sz w:val="28"/>
          <w:szCs w:val="28"/>
        </w:rPr>
        <w:t>《企业会计准则第</w:t>
      </w:r>
      <w:r>
        <w:rPr>
          <w:rFonts w:ascii="宋体" w:hAnsi="宋体" w:cs="宋体" w:eastAsia="宋体" w:hint="default"/>
          <w:spacing w:val="-70"/>
          <w:sz w:val="28"/>
          <w:szCs w:val="28"/>
        </w:rPr>
        <w:t> </w:t>
      </w:r>
      <w:r>
        <w:rPr>
          <w:rFonts w:ascii="宋体" w:hAnsi="宋体" w:cs="宋体" w:eastAsia="宋体" w:hint="default"/>
          <w:sz w:val="28"/>
          <w:szCs w:val="28"/>
        </w:rPr>
        <w:t>13</w:t>
      </w:r>
      <w:r>
        <w:rPr>
          <w:rFonts w:ascii="宋体" w:hAnsi="宋体" w:cs="宋体" w:eastAsia="宋体" w:hint="default"/>
          <w:spacing w:val="-71"/>
          <w:sz w:val="28"/>
          <w:szCs w:val="28"/>
        </w:rPr>
        <w:t> </w:t>
      </w:r>
      <w:r>
        <w:rPr>
          <w:rFonts w:ascii="宋体" w:hAnsi="宋体" w:cs="宋体" w:eastAsia="宋体" w:hint="default"/>
          <w:spacing w:val="-6"/>
          <w:sz w:val="28"/>
          <w:szCs w:val="28"/>
        </w:rPr>
        <w:t>号——或有事项》确定的金额；</w:t>
      </w:r>
      <w:r>
        <w:rPr>
          <w:rFonts w:ascii="宋体" w:hAnsi="宋体" w:cs="宋体" w:eastAsia="宋体" w:hint="default"/>
          <w:spacing w:val="-6"/>
          <w:sz w:val="28"/>
          <w:szCs w:val="28"/>
        </w:rPr>
        <w:t>2)</w:t>
      </w:r>
      <w:r>
        <w:rPr>
          <w:rFonts w:ascii="宋体" w:hAnsi="宋体" w:cs="宋体" w:eastAsia="宋体" w:hint="default"/>
          <w:sz w:val="28"/>
          <w:szCs w:val="28"/>
        </w:rPr>
        <w:t> </w:t>
      </w:r>
      <w:r>
        <w:rPr>
          <w:rFonts w:ascii="宋体" w:hAnsi="宋体" w:cs="宋体" w:eastAsia="宋体" w:hint="default"/>
          <w:sz w:val="28"/>
          <w:szCs w:val="28"/>
        </w:rPr>
        <w:t>初始确认金</w:t>
      </w:r>
      <w:r>
        <w:rPr>
          <w:rFonts w:ascii="宋体" w:hAnsi="宋体" w:cs="宋体" w:eastAsia="宋体" w:hint="default"/>
          <w:w w:val="99"/>
          <w:sz w:val="28"/>
          <w:szCs w:val="28"/>
        </w:rPr>
        <w:t> </w:t>
      </w:r>
      <w:r>
        <w:rPr>
          <w:rFonts w:ascii="宋体" w:hAnsi="宋体" w:cs="宋体" w:eastAsia="宋体" w:hint="default"/>
          <w:sz w:val="28"/>
          <w:szCs w:val="28"/>
        </w:rPr>
        <w:t>额扣除按照《企业会计准则第 </w:t>
      </w:r>
      <w:r>
        <w:rPr>
          <w:rFonts w:ascii="宋体" w:hAnsi="宋体" w:cs="宋体" w:eastAsia="宋体" w:hint="default"/>
          <w:sz w:val="28"/>
          <w:szCs w:val="28"/>
        </w:rPr>
        <w:t>14</w:t>
      </w:r>
      <w:r>
        <w:rPr>
          <w:rFonts w:ascii="宋体" w:hAnsi="宋体" w:cs="宋体" w:eastAsia="宋体" w:hint="default"/>
          <w:spacing w:val="-97"/>
          <w:sz w:val="28"/>
          <w:szCs w:val="28"/>
        </w:rPr>
        <w:t> </w:t>
      </w:r>
      <w:r>
        <w:rPr>
          <w:rFonts w:ascii="宋体" w:hAnsi="宋体" w:cs="宋体" w:eastAsia="宋体" w:hint="default"/>
          <w:sz w:val="28"/>
          <w:szCs w:val="28"/>
        </w:rPr>
        <w:t>号——收入》的原则确定的累积摊</w:t>
      </w:r>
      <w:r>
        <w:rPr>
          <w:rFonts w:ascii="宋体" w:hAnsi="宋体" w:cs="宋体" w:eastAsia="宋体" w:hint="default"/>
          <w:w w:val="99"/>
          <w:sz w:val="28"/>
          <w:szCs w:val="28"/>
        </w:rPr>
        <w:t> </w:t>
      </w:r>
      <w:r>
        <w:rPr>
          <w:rFonts w:ascii="宋体" w:hAnsi="宋体" w:cs="宋体" w:eastAsia="宋体" w:hint="default"/>
          <w:sz w:val="28"/>
          <w:szCs w:val="28"/>
        </w:rPr>
        <w:t>销额后的余额。</w:t>
      </w:r>
    </w:p>
    <w:p>
      <w:pPr>
        <w:pStyle w:val="BodyText"/>
        <w:spacing w:line="357" w:lineRule="auto" w:before="53"/>
        <w:ind w:right="153" w:firstLine="420"/>
        <w:jc w:val="both"/>
      </w:pPr>
      <w:r>
        <w:rPr>
          <w:spacing w:val="-3"/>
        </w:rPr>
        <w:t>金融资产或金融负债公允价值变动形成的利得或损失，除与套期保值有关外，按照如下</w:t>
      </w:r>
      <w:r>
        <w:rPr/>
        <w:t> </w:t>
      </w:r>
      <w:r>
        <w:rPr>
          <w:spacing w:val="-11"/>
        </w:rPr>
        <w:t>方法处理：</w:t>
      </w:r>
      <w:r>
        <w:rPr>
          <w:rFonts w:ascii="宋体" w:hAnsi="宋体" w:cs="宋体" w:eastAsia="宋体" w:hint="default"/>
          <w:spacing w:val="-11"/>
        </w:rPr>
        <w:t>(1)</w:t>
      </w:r>
      <w:r>
        <w:rPr>
          <w:rFonts w:ascii="宋体" w:hAnsi="宋体" w:cs="宋体" w:eastAsia="宋体" w:hint="default"/>
          <w:spacing w:val="29"/>
        </w:rPr>
        <w:t> </w:t>
      </w:r>
      <w:r>
        <w:rPr>
          <w:spacing w:val="-1"/>
        </w:rPr>
        <w:t>以公允价值计量且其变动计入当期损益的金融资产或金融负债公允价值变动</w:t>
      </w:r>
      <w:r>
        <w:rPr>
          <w:spacing w:val="-103"/>
        </w:rPr>
        <w:t> </w:t>
      </w:r>
      <w:r>
        <w:rPr>
          <w:spacing w:val="-103"/>
        </w:rPr>
      </w:r>
      <w:r>
        <w:rPr>
          <w:spacing w:val="-3"/>
        </w:rPr>
        <w:t>形成的利得或损失，计入公允价值变动损益；在资产持有期间所取得的利息或现金股利，确</w:t>
      </w:r>
      <w:r>
        <w:rPr>
          <w:spacing w:val="-72"/>
        </w:rPr>
        <w:t> </w:t>
      </w:r>
      <w:r>
        <w:rPr>
          <w:spacing w:val="-72"/>
        </w:rPr>
      </w:r>
      <w:r>
        <w:rPr>
          <w:spacing w:val="-3"/>
        </w:rPr>
        <w:t>认为投资收益；处置时，将实际收到的金额与初始入账金额之间的差额确认为投资收益，同</w:t>
      </w:r>
      <w:r>
        <w:rPr>
          <w:spacing w:val="-72"/>
        </w:rPr>
        <w:t> </w:t>
      </w:r>
      <w:r>
        <w:rPr>
          <w:spacing w:val="-72"/>
        </w:rPr>
      </w:r>
      <w:r>
        <w:rPr>
          <w:spacing w:val="-3"/>
        </w:rPr>
        <w:t>时调整公允价值变动损益。</w:t>
      </w:r>
      <w:r>
        <w:rPr>
          <w:rFonts w:ascii="宋体" w:hAnsi="宋体" w:cs="宋体" w:eastAsia="宋体" w:hint="default"/>
          <w:spacing w:val="-3"/>
        </w:rPr>
        <w:t>(2)</w:t>
      </w:r>
      <w:r>
        <w:rPr>
          <w:rFonts w:ascii="宋体" w:hAnsi="宋体" w:cs="宋体" w:eastAsia="宋体" w:hint="default"/>
          <w:spacing w:val="-41"/>
        </w:rPr>
        <w:t> </w:t>
      </w:r>
      <w:r>
        <w:rPr/>
        <w:t>可供出售金融资产的公允价值变动计入资本公积；持有期间 </w:t>
      </w:r>
      <w:r>
        <w:rPr>
          <w:spacing w:val="-3"/>
        </w:rPr>
        <w:t>按实际利率法计算的利息，计入投资收益；可供出售权益工具投资的现金股利，于被投资单</w:t>
      </w:r>
      <w:r>
        <w:rPr>
          <w:spacing w:val="-72"/>
        </w:rPr>
        <w:t> </w:t>
      </w:r>
      <w:r>
        <w:rPr>
          <w:spacing w:val="-72"/>
        </w:rPr>
      </w:r>
      <w:r>
        <w:rPr>
          <w:spacing w:val="-3"/>
        </w:rPr>
        <w:t>位宣告发放股利时计入投资收益；处置时，将实际收到的金额与账面价值扣除原直接计入资</w:t>
      </w:r>
      <w:r>
        <w:rPr>
          <w:spacing w:val="-73"/>
        </w:rPr>
        <w:t> </w:t>
      </w:r>
      <w:r>
        <w:rPr>
          <w:spacing w:val="-73"/>
        </w:rPr>
      </w:r>
      <w:r>
        <w:rPr/>
        <w:t>本公积的公允价值变动累计额之后的差额确认为投资收益。</w:t>
      </w:r>
    </w:p>
    <w:p>
      <w:pPr>
        <w:pStyle w:val="BodyText"/>
        <w:spacing w:line="355" w:lineRule="auto" w:before="31"/>
        <w:ind w:right="134" w:firstLine="420"/>
        <w:jc w:val="left"/>
      </w:pPr>
      <w:r>
        <w:rPr/>
        <w:t>当收取某项金融资产现金流量的合同权利已终止或该金融资产所有权上几乎所有的风 </w:t>
      </w:r>
      <w:r>
        <w:rPr>
          <w:spacing w:val="-3"/>
        </w:rPr>
        <w:t>险和报酬已转移时，终止确认该金融资产；当金融负债的现时义务全部或部分解除时，相应</w:t>
      </w:r>
      <w:r>
        <w:rPr>
          <w:spacing w:val="-72"/>
        </w:rPr>
        <w:t> </w:t>
      </w:r>
      <w:r>
        <w:rPr>
          <w:spacing w:val="-72"/>
        </w:rPr>
      </w:r>
      <w:r>
        <w:rPr/>
        <w:t>终止确认该金融负债或其一部分。</w:t>
      </w:r>
    </w:p>
    <w:p>
      <w:pPr>
        <w:pStyle w:val="Heading2"/>
        <w:spacing w:line="240" w:lineRule="auto" w:before="21"/>
        <w:ind w:left="557" w:right="134"/>
        <w:jc w:val="left"/>
      </w:pPr>
      <w:r>
        <w:rPr>
          <w:rFonts w:ascii="宋体" w:hAnsi="宋体" w:cs="宋体" w:eastAsia="宋体" w:hint="default"/>
        </w:rPr>
        <w:t>3.</w:t>
      </w:r>
      <w:r>
        <w:rPr>
          <w:rFonts w:ascii="宋体" w:hAnsi="宋体" w:cs="宋体" w:eastAsia="宋体" w:hint="default"/>
          <w:spacing w:val="-6"/>
        </w:rPr>
        <w:t> </w:t>
      </w:r>
      <w:r>
        <w:rPr/>
        <w:t>金融资产转移的确认依据和计量方法</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公司已将金融资产所有权上几乎所有的风险和报酬转移给了转入</w:t>
      </w:r>
      <w:r>
        <w:rPr>
          <w:rFonts w:ascii="宋体" w:hAnsi="宋体" w:cs="宋体" w:eastAsia="宋体" w:hint="default"/>
          <w:spacing w:val="2"/>
          <w:w w:val="99"/>
          <w:sz w:val="28"/>
          <w:szCs w:val="28"/>
        </w:rPr>
        <w:t> </w:t>
      </w:r>
      <w:r>
        <w:rPr>
          <w:rFonts w:ascii="宋体" w:hAnsi="宋体" w:cs="宋体" w:eastAsia="宋体" w:hint="default"/>
          <w:spacing w:val="6"/>
          <w:sz w:val="28"/>
          <w:szCs w:val="28"/>
        </w:rPr>
        <w:t>方的，终止确认该金融资产；保留了金融资产所有权上几乎所有的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风险和报酬的，继续确认所转移的金融资产，并将收到的对价确认</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为一项金融负债。公司既没有转移也没有保留金融资产所有权上几</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6"/>
          <w:sz w:val="28"/>
          <w:szCs w:val="28"/>
        </w:rPr>
        <w:t>乎所有的风险和报酬的，分别下列情况处理：</w:t>
      </w:r>
      <w:r>
        <w:rPr>
          <w:rFonts w:ascii="宋体" w:hAnsi="宋体" w:cs="宋体" w:eastAsia="宋体" w:hint="default"/>
          <w:spacing w:val="6"/>
          <w:sz w:val="28"/>
          <w:szCs w:val="28"/>
        </w:rPr>
        <w:t>(1)</w:t>
      </w:r>
      <w:r>
        <w:rPr>
          <w:rFonts w:ascii="宋体" w:hAnsi="宋体" w:cs="宋体" w:eastAsia="宋体" w:hint="default"/>
          <w:spacing w:val="13"/>
          <w:sz w:val="28"/>
          <w:szCs w:val="28"/>
        </w:rPr>
        <w:t> </w:t>
      </w:r>
      <w:r>
        <w:rPr>
          <w:rFonts w:ascii="宋体" w:hAnsi="宋体" w:cs="宋体" w:eastAsia="宋体" w:hint="default"/>
          <w:spacing w:val="5"/>
          <w:sz w:val="28"/>
          <w:szCs w:val="28"/>
        </w:rPr>
        <w:t>放弃了对该金融</w:t>
      </w:r>
      <w:r>
        <w:rPr>
          <w:rFonts w:ascii="宋体" w:hAnsi="宋体" w:cs="宋体" w:eastAsia="宋体" w:hint="default"/>
          <w:w w:val="99"/>
          <w:sz w:val="28"/>
          <w:szCs w:val="28"/>
        </w:rPr>
        <w:t> </w:t>
      </w:r>
      <w:r>
        <w:rPr>
          <w:rFonts w:ascii="宋体" w:hAnsi="宋体" w:cs="宋体" w:eastAsia="宋体" w:hint="default"/>
          <w:spacing w:val="6"/>
          <w:sz w:val="28"/>
          <w:szCs w:val="28"/>
        </w:rPr>
        <w:t>资产控制的，终止确认该金融资产；</w:t>
      </w:r>
      <w:r>
        <w:rPr>
          <w:rFonts w:ascii="宋体" w:hAnsi="宋体" w:cs="宋体" w:eastAsia="宋体" w:hint="default"/>
          <w:spacing w:val="6"/>
          <w:sz w:val="28"/>
          <w:szCs w:val="28"/>
        </w:rPr>
        <w:t>(2) </w:t>
      </w:r>
      <w:r>
        <w:rPr>
          <w:rFonts w:ascii="宋体" w:hAnsi="宋体" w:cs="宋体" w:eastAsia="宋体" w:hint="default"/>
          <w:spacing w:val="6"/>
          <w:sz w:val="28"/>
          <w:szCs w:val="28"/>
        </w:rPr>
        <w:t>未放弃对该金融资产控制</w:t>
      </w:r>
      <w:r>
        <w:rPr>
          <w:rFonts w:ascii="宋体" w:hAnsi="宋体" w:cs="宋体" w:eastAsia="宋体" w:hint="default"/>
          <w:w w:val="99"/>
          <w:sz w:val="28"/>
          <w:szCs w:val="28"/>
        </w:rPr>
        <w:t> </w:t>
      </w:r>
      <w:r>
        <w:rPr>
          <w:rFonts w:ascii="宋体" w:hAnsi="宋体" w:cs="宋体" w:eastAsia="宋体" w:hint="default"/>
          <w:spacing w:val="6"/>
          <w:sz w:val="28"/>
          <w:szCs w:val="28"/>
        </w:rPr>
        <w:t>的，按照继续涉入所转移金融资产的程度确认有关金融资产，并相</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before="35"/>
        <w:ind w:left="137" w:right="0" w:firstLine="0"/>
        <w:jc w:val="both"/>
        <w:rPr>
          <w:rFonts w:ascii="宋体" w:hAnsi="宋体" w:cs="宋体" w:eastAsia="宋体" w:hint="default"/>
          <w:sz w:val="28"/>
          <w:szCs w:val="28"/>
        </w:rPr>
      </w:pPr>
      <w:r>
        <w:rPr>
          <w:rFonts w:ascii="宋体" w:hAnsi="宋体" w:cs="宋体" w:eastAsia="宋体" w:hint="default"/>
          <w:sz w:val="28"/>
          <w:szCs w:val="28"/>
        </w:rPr>
        <w:t>应确认有关负债。</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金融资产整体转移满足终止确认条件的，将下列两项金额的差额</w:t>
      </w:r>
      <w:r>
        <w:rPr>
          <w:rFonts w:ascii="宋体" w:hAnsi="宋体" w:cs="宋体" w:eastAsia="宋体" w:hint="default"/>
          <w:spacing w:val="2"/>
          <w:w w:val="99"/>
          <w:sz w:val="28"/>
          <w:szCs w:val="28"/>
        </w:rPr>
        <w:t> </w:t>
      </w:r>
      <w:r>
        <w:rPr>
          <w:rFonts w:ascii="宋体" w:hAnsi="宋体" w:cs="宋体" w:eastAsia="宋体" w:hint="default"/>
          <w:spacing w:val="5"/>
          <w:sz w:val="28"/>
          <w:szCs w:val="28"/>
        </w:rPr>
        <w:t>计入当期损益：</w:t>
      </w:r>
      <w:r>
        <w:rPr>
          <w:rFonts w:ascii="宋体" w:hAnsi="宋体" w:cs="宋体" w:eastAsia="宋体" w:hint="default"/>
          <w:spacing w:val="5"/>
          <w:sz w:val="28"/>
          <w:szCs w:val="28"/>
        </w:rPr>
        <w:t>(1) </w:t>
      </w:r>
      <w:r>
        <w:rPr>
          <w:rFonts w:ascii="宋体" w:hAnsi="宋体" w:cs="宋体" w:eastAsia="宋体" w:hint="default"/>
          <w:spacing w:val="6"/>
          <w:sz w:val="28"/>
          <w:szCs w:val="28"/>
        </w:rPr>
        <w:t>所转移金融资产的账面价值；</w:t>
      </w:r>
      <w:r>
        <w:rPr>
          <w:rFonts w:ascii="宋体" w:hAnsi="宋体" w:cs="宋体" w:eastAsia="宋体" w:hint="default"/>
          <w:spacing w:val="6"/>
          <w:sz w:val="28"/>
          <w:szCs w:val="28"/>
        </w:rPr>
        <w:t>(2) </w:t>
      </w:r>
      <w:r>
        <w:rPr>
          <w:rFonts w:ascii="宋体" w:hAnsi="宋体" w:cs="宋体" w:eastAsia="宋体" w:hint="default"/>
          <w:spacing w:val="6"/>
          <w:sz w:val="28"/>
          <w:szCs w:val="28"/>
        </w:rPr>
        <w:t>因转移而收</w:t>
      </w:r>
      <w:r>
        <w:rPr>
          <w:rFonts w:ascii="宋体" w:hAnsi="宋体" w:cs="宋体" w:eastAsia="宋体" w:hint="default"/>
          <w:w w:val="99"/>
          <w:sz w:val="28"/>
          <w:szCs w:val="28"/>
        </w:rPr>
        <w:t> </w:t>
      </w:r>
      <w:r>
        <w:rPr>
          <w:rFonts w:ascii="宋体" w:hAnsi="宋体" w:cs="宋体" w:eastAsia="宋体" w:hint="default"/>
          <w:spacing w:val="6"/>
          <w:sz w:val="28"/>
          <w:szCs w:val="28"/>
        </w:rPr>
        <w:t>到的对价，与原直接计入所有者权益的公允价值变动累计额之和。</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金融资产部分转移满足终止确认条件的，将所转移金融资产整体的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账面价值，在终止确认部分和未终止确认部分之间，按照各自的相</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对公允价值进行分摊，并将下列两项金额的差额计入当期损益：</w:t>
      </w:r>
      <w:r>
        <w:rPr>
          <w:rFonts w:ascii="宋体" w:hAnsi="宋体" w:cs="宋体" w:eastAsia="宋体" w:hint="default"/>
          <w:sz w:val="28"/>
          <w:szCs w:val="28"/>
        </w:rPr>
        <w:t>(1)</w:t>
      </w:r>
      <w:r>
        <w:rPr>
          <w:rFonts w:ascii="宋体" w:hAnsi="宋体" w:cs="宋体" w:eastAsia="宋体" w:hint="default"/>
          <w:spacing w:val="-101"/>
          <w:sz w:val="28"/>
          <w:szCs w:val="28"/>
        </w:rPr>
        <w:t> </w:t>
      </w:r>
      <w:r>
        <w:rPr>
          <w:rFonts w:ascii="宋体" w:hAnsi="宋体" w:cs="宋体" w:eastAsia="宋体" w:hint="default"/>
          <w:spacing w:val="6"/>
          <w:sz w:val="28"/>
          <w:szCs w:val="28"/>
        </w:rPr>
        <w:t>终止确认部分的账面价值；</w:t>
      </w:r>
      <w:r>
        <w:rPr>
          <w:rFonts w:ascii="宋体" w:hAnsi="宋体" w:cs="宋体" w:eastAsia="宋体" w:hint="default"/>
          <w:spacing w:val="6"/>
          <w:sz w:val="28"/>
          <w:szCs w:val="28"/>
        </w:rPr>
        <w:t>(2)</w:t>
      </w:r>
      <w:r>
        <w:rPr>
          <w:rFonts w:ascii="宋体" w:hAnsi="宋体" w:cs="宋体" w:eastAsia="宋体" w:hint="default"/>
          <w:spacing w:val="5"/>
          <w:sz w:val="28"/>
          <w:szCs w:val="28"/>
        </w:rPr>
        <w:t> </w:t>
      </w:r>
      <w:r>
        <w:rPr>
          <w:rFonts w:ascii="宋体" w:hAnsi="宋体" w:cs="宋体" w:eastAsia="宋体" w:hint="default"/>
          <w:spacing w:val="6"/>
          <w:sz w:val="28"/>
          <w:szCs w:val="28"/>
        </w:rPr>
        <w:t>终止确认部分的对价，与原直接计</w:t>
      </w:r>
      <w:r>
        <w:rPr>
          <w:rFonts w:ascii="宋体" w:hAnsi="宋体" w:cs="宋体" w:eastAsia="宋体" w:hint="default"/>
          <w:w w:val="99"/>
          <w:sz w:val="28"/>
          <w:szCs w:val="28"/>
        </w:rPr>
        <w:t> </w:t>
      </w:r>
      <w:r>
        <w:rPr>
          <w:rFonts w:ascii="宋体" w:hAnsi="宋体" w:cs="宋体" w:eastAsia="宋体" w:hint="default"/>
          <w:spacing w:val="6"/>
          <w:sz w:val="28"/>
          <w:szCs w:val="28"/>
        </w:rPr>
        <w:t>入所有者权益的公允价值变动累计额中对应终止确认部分的金额之</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和。</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8"/>
          <w:sz w:val="28"/>
          <w:szCs w:val="28"/>
        </w:rPr>
        <w:t> </w:t>
      </w:r>
      <w:r>
        <w:rPr>
          <w:rFonts w:ascii="宋体" w:hAnsi="宋体" w:cs="宋体" w:eastAsia="宋体" w:hint="default"/>
          <w:sz w:val="28"/>
          <w:szCs w:val="28"/>
        </w:rPr>
        <w:t>主要金融资产和金融负债的公允价值确定方法</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存在活跃市场的金融资产或金融负债，以活跃市场的报价确定其</w:t>
      </w:r>
      <w:r>
        <w:rPr>
          <w:rFonts w:ascii="宋体" w:hAnsi="宋体" w:cs="宋体" w:eastAsia="宋体" w:hint="default"/>
          <w:spacing w:val="2"/>
          <w:w w:val="99"/>
          <w:sz w:val="28"/>
          <w:szCs w:val="28"/>
        </w:rPr>
        <w:t> </w:t>
      </w:r>
      <w:r>
        <w:rPr>
          <w:rFonts w:ascii="宋体" w:hAnsi="宋体" w:cs="宋体" w:eastAsia="宋体" w:hint="default"/>
          <w:spacing w:val="6"/>
          <w:sz w:val="28"/>
          <w:szCs w:val="28"/>
        </w:rPr>
        <w:t>公允价值；不存在活跃市场的金融资产或金融负债，采用估值技术</w:t>
      </w:r>
    </w:p>
    <w:p>
      <w:pPr>
        <w:spacing w:line="357" w:lineRule="auto" w:before="41"/>
        <w:ind w:left="137" w:right="157" w:firstLine="0"/>
        <w:jc w:val="both"/>
        <w:rPr>
          <w:rFonts w:ascii="宋体" w:hAnsi="宋体" w:cs="宋体" w:eastAsia="宋体" w:hint="default"/>
          <w:sz w:val="28"/>
          <w:szCs w:val="28"/>
        </w:rPr>
      </w:pPr>
      <w:r>
        <w:rPr>
          <w:rFonts w:ascii="宋体" w:hAnsi="宋体" w:cs="宋体" w:eastAsia="宋体" w:hint="default"/>
          <w:spacing w:val="6"/>
          <w:sz w:val="28"/>
          <w:szCs w:val="28"/>
        </w:rPr>
        <w:t>（包括参考熟悉情况并自愿交易的各方最近进行的市场交易中使用</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的价格、参照实质上相同的其他金融工具的当前公允价值、现金流</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3"/>
          <w:sz w:val="28"/>
          <w:szCs w:val="28"/>
        </w:rPr>
        <w:t>量折现法和期权定价模型等）确定其公允价值；初始取得或源生的金</w:t>
      </w:r>
      <w:r>
        <w:rPr>
          <w:rFonts w:ascii="宋体" w:hAnsi="宋体" w:cs="宋体" w:eastAsia="宋体" w:hint="default"/>
          <w:w w:val="99"/>
          <w:sz w:val="28"/>
          <w:szCs w:val="28"/>
        </w:rPr>
        <w:t> </w:t>
      </w:r>
      <w:r>
        <w:rPr>
          <w:rFonts w:ascii="宋体" w:hAnsi="宋体" w:cs="宋体" w:eastAsia="宋体" w:hint="default"/>
          <w:spacing w:val="6"/>
          <w:sz w:val="28"/>
          <w:szCs w:val="28"/>
        </w:rPr>
        <w:t>融资产或承担的金融负债，以市场交易价格作为确定其公允价值的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基础。</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7"/>
          <w:sz w:val="28"/>
          <w:szCs w:val="28"/>
        </w:rPr>
        <w:t> </w:t>
      </w:r>
      <w:r>
        <w:rPr>
          <w:rFonts w:ascii="宋体" w:hAnsi="宋体" w:cs="宋体" w:eastAsia="宋体" w:hint="default"/>
          <w:sz w:val="28"/>
          <w:szCs w:val="28"/>
        </w:rPr>
        <w:t>金融资产的减值测试和减值准备计提方法</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资产负债表日对以公允价值计量且其变动计入当期损益的金融资</w:t>
      </w:r>
      <w:r>
        <w:rPr>
          <w:rFonts w:ascii="宋体" w:hAnsi="宋体" w:cs="宋体" w:eastAsia="宋体" w:hint="default"/>
          <w:spacing w:val="2"/>
          <w:w w:val="99"/>
          <w:sz w:val="28"/>
          <w:szCs w:val="28"/>
        </w:rPr>
        <w:t> </w:t>
      </w:r>
      <w:r>
        <w:rPr>
          <w:rFonts w:ascii="宋体" w:hAnsi="宋体" w:cs="宋体" w:eastAsia="宋体" w:hint="default"/>
          <w:spacing w:val="6"/>
          <w:sz w:val="28"/>
          <w:szCs w:val="28"/>
        </w:rPr>
        <w:t>产以外的金融资产的账面价值进行检查，如有客观证据表明该金融</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资产发生减值的，计提减值准备。</w:t>
      </w:r>
    </w:p>
    <w:p>
      <w:pPr>
        <w:spacing w:line="357" w:lineRule="auto" w:before="41"/>
        <w:ind w:left="137" w:right="153" w:firstLine="420"/>
        <w:jc w:val="both"/>
        <w:rPr>
          <w:rFonts w:ascii="宋体" w:hAnsi="宋体" w:cs="宋体" w:eastAsia="宋体" w:hint="default"/>
          <w:sz w:val="28"/>
          <w:szCs w:val="28"/>
        </w:rPr>
      </w:pPr>
      <w:r>
        <w:rPr>
          <w:rFonts w:ascii="宋体" w:hAnsi="宋体" w:cs="宋体" w:eastAsia="宋体" w:hint="default"/>
          <w:sz w:val="28"/>
          <w:szCs w:val="28"/>
        </w:rPr>
        <w:t>对单项金额重大的金融资产单独进行减值测试；对单项金额不重</w:t>
      </w:r>
      <w:r>
        <w:rPr>
          <w:rFonts w:ascii="宋体" w:hAnsi="宋体" w:cs="宋体" w:eastAsia="宋体" w:hint="default"/>
          <w:spacing w:val="2"/>
          <w:w w:val="99"/>
          <w:sz w:val="28"/>
          <w:szCs w:val="28"/>
        </w:rPr>
        <w:t> </w:t>
      </w:r>
      <w:r>
        <w:rPr>
          <w:rFonts w:ascii="宋体" w:hAnsi="宋体" w:cs="宋体" w:eastAsia="宋体" w:hint="default"/>
          <w:spacing w:val="6"/>
          <w:sz w:val="28"/>
          <w:szCs w:val="28"/>
        </w:rPr>
        <w:t>大的金融资产，可以单独进行减值测试，或包括在具有类似信用风</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险特征的金融资产组合中进行减值测试；单独测试未发生减值的金</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237" w:right="156" w:firstLine="0"/>
        <w:jc w:val="left"/>
        <w:rPr>
          <w:rFonts w:ascii="宋体" w:hAnsi="宋体" w:cs="宋体" w:eastAsia="宋体" w:hint="default"/>
          <w:sz w:val="28"/>
          <w:szCs w:val="28"/>
        </w:rPr>
      </w:pPr>
      <w:r>
        <w:rPr>
          <w:rFonts w:ascii="宋体" w:hAnsi="宋体" w:cs="宋体" w:eastAsia="宋体" w:hint="default"/>
          <w:spacing w:val="-3"/>
          <w:w w:val="95"/>
          <w:sz w:val="28"/>
          <w:szCs w:val="28"/>
        </w:rPr>
        <w:t>融资产（包括单项金额重大和不重大的金融资产），包括在具有类似</w:t>
      </w:r>
      <w:r>
        <w:rPr>
          <w:rFonts w:ascii="宋体" w:hAnsi="宋体" w:cs="宋体" w:eastAsia="宋体" w:hint="default"/>
          <w:spacing w:val="16"/>
          <w:w w:val="95"/>
          <w:sz w:val="28"/>
          <w:szCs w:val="28"/>
        </w:rPr>
        <w:t> </w:t>
      </w:r>
      <w:r>
        <w:rPr>
          <w:rFonts w:ascii="宋体" w:hAnsi="宋体" w:cs="宋体" w:eastAsia="宋体" w:hint="default"/>
          <w:spacing w:val="16"/>
          <w:w w:val="95"/>
          <w:sz w:val="28"/>
          <w:szCs w:val="28"/>
        </w:rPr>
      </w:r>
      <w:r>
        <w:rPr>
          <w:rFonts w:ascii="宋体" w:hAnsi="宋体" w:cs="宋体" w:eastAsia="宋体" w:hint="default"/>
          <w:sz w:val="28"/>
          <w:szCs w:val="28"/>
        </w:rPr>
        <w:t>信用风险特征的金融资产组合中再进行减值测试。</w:t>
      </w:r>
    </w:p>
    <w:p>
      <w:pPr>
        <w:spacing w:line="357" w:lineRule="auto" w:before="41"/>
        <w:ind w:left="237" w:right="273" w:firstLine="420"/>
        <w:jc w:val="both"/>
        <w:rPr>
          <w:rFonts w:ascii="宋体" w:hAnsi="宋体" w:cs="宋体" w:eastAsia="宋体" w:hint="default"/>
          <w:sz w:val="28"/>
          <w:szCs w:val="28"/>
        </w:rPr>
      </w:pPr>
      <w:r>
        <w:rPr>
          <w:rFonts w:ascii="宋体" w:hAnsi="宋体" w:cs="宋体" w:eastAsia="宋体" w:hint="default"/>
          <w:sz w:val="28"/>
          <w:szCs w:val="28"/>
        </w:rPr>
        <w:t>按摊余成本计量的金融资产，期末有客观证据表明其发生了减值</w:t>
      </w:r>
      <w:r>
        <w:rPr>
          <w:rFonts w:ascii="宋体" w:hAnsi="宋体" w:cs="宋体" w:eastAsia="宋体" w:hint="default"/>
          <w:spacing w:val="2"/>
          <w:w w:val="99"/>
          <w:sz w:val="28"/>
          <w:szCs w:val="28"/>
        </w:rPr>
        <w:t> </w:t>
      </w:r>
      <w:r>
        <w:rPr>
          <w:rFonts w:ascii="宋体" w:hAnsi="宋体" w:cs="宋体" w:eastAsia="宋体" w:hint="default"/>
          <w:spacing w:val="6"/>
          <w:sz w:val="28"/>
          <w:szCs w:val="28"/>
        </w:rPr>
        <w:t>的，根据其账面价值高于预计未来现金流量现值的差额确认减值损</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失。在活跃市场中没有报价且其公允价值不能可靠计量的权益工具</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投资，或与该权益工具挂钩并须通过交付该权益工具结算的衍生金</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融资产发生减值时，将该权益工具投资或衍生金融资产的账面价</w:t>
      </w:r>
      <w:r>
        <w:rPr>
          <w:rFonts w:ascii="宋体" w:hAnsi="宋体" w:cs="宋体" w:eastAsia="宋体" w:hint="default"/>
          <w:w w:val="99"/>
          <w:sz w:val="28"/>
          <w:szCs w:val="28"/>
        </w:rPr>
        <w:t> </w:t>
      </w:r>
      <w:r>
        <w:rPr>
          <w:rFonts w:ascii="宋体" w:hAnsi="宋体" w:cs="宋体" w:eastAsia="宋体" w:hint="default"/>
          <w:spacing w:val="6"/>
          <w:sz w:val="28"/>
          <w:szCs w:val="28"/>
        </w:rPr>
        <w:t>值，高于按照类似金融资产当时市场收益率对未来现金流量折现确</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定的现值的差额，确认为减值损失。可供出售金融资产的公允价值</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发生较大幅度下降，或在综合考虑各种相关因素后，预期这种下降</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趋势属于非暂时性的，确认其减值损失，并将原直接计入所有者权</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益的公允价值累计损失一并转出计入减值损失。</w:t>
      </w:r>
    </w:p>
    <w:p>
      <w:pPr>
        <w:spacing w:before="41"/>
        <w:ind w:left="798" w:right="156"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w:t>
      </w:r>
      <w:r>
        <w:rPr>
          <w:rFonts w:ascii="宋体" w:hAnsi="宋体" w:cs="宋体" w:eastAsia="宋体" w:hint="default"/>
          <w:sz w:val="28"/>
          <w:szCs w:val="28"/>
        </w:rPr>
        <w:t>)</w:t>
      </w:r>
      <w:r>
        <w:rPr>
          <w:rFonts w:ascii="宋体" w:hAnsi="宋体" w:cs="宋体" w:eastAsia="宋体" w:hint="default"/>
          <w:spacing w:val="-1"/>
          <w:sz w:val="28"/>
          <w:szCs w:val="28"/>
        </w:rPr>
        <w:t> </w:t>
      </w:r>
      <w:r>
        <w:rPr>
          <w:rFonts w:ascii="宋体" w:hAnsi="宋体" w:cs="宋体" w:eastAsia="宋体" w:hint="default"/>
          <w:sz w:val="28"/>
          <w:szCs w:val="28"/>
        </w:rPr>
        <w:t>应收款项</w:t>
      </w:r>
    </w:p>
    <w:p>
      <w:pPr>
        <w:spacing w:before="178"/>
        <w:ind w:left="657" w:right="156"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8"/>
          <w:sz w:val="28"/>
          <w:szCs w:val="28"/>
        </w:rPr>
        <w:t> </w:t>
      </w:r>
      <w:r>
        <w:rPr>
          <w:rFonts w:ascii="宋体" w:hAnsi="宋体" w:cs="宋体" w:eastAsia="宋体" w:hint="default"/>
          <w:sz w:val="28"/>
          <w:szCs w:val="28"/>
        </w:rPr>
        <w:t>单项金额重大并单项计提坏账准备的应收款项</w:t>
      </w:r>
    </w:p>
    <w:p>
      <w:pPr>
        <w:spacing w:line="240" w:lineRule="auto" w:before="2"/>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363"/>
        <w:gridCol w:w="5220"/>
      </w:tblGrid>
      <w:tr>
        <w:trPr>
          <w:trHeight w:val="10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8"/>
              <w:ind w:left="122" w:right="102"/>
              <w:jc w:val="left"/>
              <w:rPr>
                <w:rFonts w:ascii="宋体" w:hAnsi="宋体" w:cs="宋体" w:eastAsia="宋体" w:hint="default"/>
                <w:sz w:val="21"/>
                <w:szCs w:val="21"/>
              </w:rPr>
            </w:pPr>
            <w:r>
              <w:rPr>
                <w:rFonts w:ascii="宋体" w:hAnsi="宋体" w:cs="宋体" w:eastAsia="宋体" w:hint="default"/>
                <w:spacing w:val="13"/>
                <w:sz w:val="21"/>
                <w:szCs w:val="21"/>
              </w:rPr>
              <w:t>单项金额重大的判断依据或金额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1"/>
              <w:ind w:left="103" w:right="0"/>
              <w:jc w:val="left"/>
              <w:rPr>
                <w:rFonts w:ascii="宋体" w:hAnsi="宋体" w:cs="宋体" w:eastAsia="宋体" w:hint="default"/>
                <w:sz w:val="28"/>
                <w:szCs w:val="28"/>
              </w:rPr>
            </w:pPr>
            <w:r>
              <w:rPr>
                <w:rFonts w:ascii="宋体" w:hAnsi="宋体" w:cs="宋体" w:eastAsia="宋体" w:hint="default"/>
                <w:sz w:val="28"/>
                <w:szCs w:val="28"/>
              </w:rPr>
              <w:t>占应收款项账面余额</w:t>
            </w:r>
            <w:r>
              <w:rPr>
                <w:rFonts w:ascii="宋体" w:hAnsi="宋体" w:cs="宋体" w:eastAsia="宋体" w:hint="default"/>
                <w:spacing w:val="-77"/>
                <w:sz w:val="28"/>
                <w:szCs w:val="28"/>
              </w:rPr>
              <w:t> </w:t>
            </w:r>
            <w:r>
              <w:rPr>
                <w:rFonts w:ascii="宋体" w:hAnsi="宋体" w:cs="宋体" w:eastAsia="宋体" w:hint="default"/>
                <w:sz w:val="28"/>
                <w:szCs w:val="28"/>
              </w:rPr>
              <w:t>10%</w:t>
            </w:r>
            <w:r>
              <w:rPr>
                <w:rFonts w:ascii="宋体" w:hAnsi="宋体" w:cs="宋体" w:eastAsia="宋体" w:hint="default"/>
                <w:sz w:val="28"/>
                <w:szCs w:val="28"/>
              </w:rPr>
              <w:t>以上的款项。</w:t>
            </w:r>
          </w:p>
        </w:tc>
      </w:tr>
      <w:tr>
        <w:trPr>
          <w:trHeight w:val="10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102"/>
              <w:jc w:val="left"/>
              <w:rPr>
                <w:rFonts w:ascii="宋体" w:hAnsi="宋体" w:cs="宋体" w:eastAsia="宋体" w:hint="default"/>
                <w:sz w:val="21"/>
                <w:szCs w:val="21"/>
              </w:rPr>
            </w:pPr>
            <w:r>
              <w:rPr>
                <w:rFonts w:ascii="宋体" w:hAnsi="宋体" w:cs="宋体" w:eastAsia="宋体" w:hint="default"/>
                <w:spacing w:val="13"/>
                <w:sz w:val="21"/>
                <w:szCs w:val="21"/>
              </w:rPr>
              <w:t>单项金额重大并单项计提坏账准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103" w:right="106"/>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spacing w:line="320" w:lineRule="exact" w:before="0"/>
        <w:ind w:left="798" w:right="156"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．按组合计提坏账准备的应收款项</w:t>
      </w:r>
    </w:p>
    <w:p>
      <w:pPr>
        <w:spacing w:before="178"/>
        <w:ind w:left="798" w:right="156"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9"/>
          <w:sz w:val="28"/>
          <w:szCs w:val="28"/>
        </w:rPr>
        <w:t> </w:t>
      </w:r>
      <w:r>
        <w:rPr>
          <w:rFonts w:ascii="宋体" w:hAnsi="宋体" w:cs="宋体" w:eastAsia="宋体" w:hint="default"/>
          <w:sz w:val="28"/>
          <w:szCs w:val="28"/>
        </w:rPr>
        <w:t>确定组合的依据及坏账准备的计提方法</w:t>
      </w:r>
    </w:p>
    <w:p>
      <w:pPr>
        <w:spacing w:line="240" w:lineRule="auto" w:before="2"/>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363"/>
        <w:gridCol w:w="5220"/>
      </w:tblGrid>
      <w:tr>
        <w:trPr>
          <w:trHeight w:val="554" w:hRule="exact"/>
        </w:trPr>
        <w:tc>
          <w:tcPr>
            <w:tcW w:w="3363" w:type="dxa"/>
            <w:tcBorders>
              <w:top w:val="single" w:sz="4" w:space="0" w:color="000000"/>
              <w:left w:val="nil" w:sz="6" w:space="0" w:color="auto"/>
              <w:bottom w:val="single" w:sz="4" w:space="0" w:color="000000"/>
              <w:right w:val="nil" w:sz="6" w:space="0" w:color="auto"/>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确定组合的依据</w:t>
            </w:r>
          </w:p>
        </w:tc>
        <w:tc>
          <w:tcPr>
            <w:tcW w:w="5220" w:type="dxa"/>
            <w:tcBorders>
              <w:top w:val="single" w:sz="4" w:space="0" w:color="000000"/>
              <w:left w:val="nil" w:sz="6" w:space="0" w:color="auto"/>
              <w:bottom w:val="single" w:sz="4" w:space="0" w:color="000000"/>
              <w:right w:val="nil" w:sz="6" w:space="0" w:color="auto"/>
            </w:tcBorders>
          </w:tcPr>
          <w:p>
            <w:pPr/>
          </w:p>
        </w:tc>
      </w:tr>
      <w:tr>
        <w:trPr>
          <w:trHeight w:val="110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7"/>
              <w:ind w:left="122" w:right="0"/>
              <w:jc w:val="left"/>
              <w:rPr>
                <w:rFonts w:ascii="宋体" w:hAnsi="宋体" w:cs="宋体" w:eastAsia="宋体" w:hint="default"/>
                <w:sz w:val="28"/>
                <w:szCs w:val="28"/>
              </w:rPr>
            </w:pPr>
            <w:r>
              <w:rPr>
                <w:rFonts w:ascii="宋体" w:hAnsi="宋体" w:cs="宋体" w:eastAsia="宋体" w:hint="default"/>
                <w:sz w:val="28"/>
                <w:szCs w:val="28"/>
              </w:rPr>
              <w:t>账龄分析法组合</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left="103" w:right="0"/>
              <w:jc w:val="left"/>
              <w:rPr>
                <w:rFonts w:ascii="宋体" w:hAnsi="宋体" w:cs="宋体" w:eastAsia="宋体" w:hint="default"/>
                <w:sz w:val="28"/>
                <w:szCs w:val="28"/>
              </w:rPr>
            </w:pPr>
            <w:r>
              <w:rPr>
                <w:rFonts w:ascii="宋体" w:hAnsi="宋体" w:cs="宋体" w:eastAsia="宋体" w:hint="default"/>
                <w:spacing w:val="15"/>
                <w:sz w:val="28"/>
                <w:szCs w:val="28"/>
              </w:rPr>
              <w:t>相同账龄的应收款项具有类似的信用风</w:t>
            </w:r>
            <w:r>
              <w:rPr>
                <w:rFonts w:ascii="宋体" w:hAnsi="宋体" w:cs="宋体" w:eastAsia="宋体" w:hint="default"/>
                <w:sz w:val="28"/>
                <w:szCs w:val="28"/>
              </w:rPr>
            </w:r>
          </w:p>
          <w:p>
            <w:pPr>
              <w:pStyle w:val="TableParagraph"/>
              <w:spacing w:line="240" w:lineRule="auto" w:before="178"/>
              <w:ind w:left="103" w:right="0"/>
              <w:jc w:val="left"/>
              <w:rPr>
                <w:rFonts w:ascii="宋体" w:hAnsi="宋体" w:cs="宋体" w:eastAsia="宋体" w:hint="default"/>
                <w:sz w:val="28"/>
                <w:szCs w:val="28"/>
              </w:rPr>
            </w:pPr>
            <w:r>
              <w:rPr>
                <w:rFonts w:ascii="宋体" w:hAnsi="宋体" w:cs="宋体" w:eastAsia="宋体" w:hint="default"/>
                <w:sz w:val="28"/>
                <w:szCs w:val="28"/>
              </w:rPr>
              <w:t>险特征</w:t>
            </w:r>
          </w:p>
        </w:tc>
      </w:tr>
      <w:tr>
        <w:trPr>
          <w:trHeight w:val="555" w:hRule="exact"/>
        </w:trPr>
        <w:tc>
          <w:tcPr>
            <w:tcW w:w="8583" w:type="dxa"/>
            <w:gridSpan w:val="2"/>
            <w:tcBorders>
              <w:top w:val="single" w:sz="4" w:space="0" w:color="000000"/>
              <w:left w:val="nil" w:sz="6" w:space="0" w:color="auto"/>
              <w:bottom w:val="single" w:sz="4" w:space="0" w:color="000000"/>
              <w:right w:val="nil" w:sz="6" w:space="0" w:color="auto"/>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按组合计提坏账准备的计提方法</w:t>
            </w:r>
          </w:p>
        </w:tc>
      </w:tr>
      <w:tr>
        <w:trPr>
          <w:trHeight w:val="554"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账龄分析法组合</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3" w:right="0"/>
              <w:jc w:val="left"/>
              <w:rPr>
                <w:rFonts w:ascii="宋体" w:hAnsi="宋体" w:cs="宋体" w:eastAsia="宋体" w:hint="default"/>
                <w:sz w:val="28"/>
                <w:szCs w:val="28"/>
              </w:rPr>
            </w:pPr>
            <w:r>
              <w:rPr>
                <w:rFonts w:ascii="宋体" w:hAnsi="宋体" w:cs="宋体" w:eastAsia="宋体" w:hint="default"/>
                <w:sz w:val="28"/>
                <w:szCs w:val="28"/>
              </w:rPr>
              <w:t>账龄分析法</w:t>
            </w:r>
          </w:p>
        </w:tc>
      </w:tr>
    </w:tbl>
    <w:p>
      <w:pPr>
        <w:spacing w:line="320" w:lineRule="exact" w:before="0"/>
        <w:ind w:left="798" w:right="156"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
          <w:sz w:val="28"/>
          <w:szCs w:val="28"/>
        </w:rPr>
        <w:t> </w:t>
      </w:r>
      <w:r>
        <w:rPr>
          <w:rFonts w:ascii="宋体" w:hAnsi="宋体" w:cs="宋体" w:eastAsia="宋体" w:hint="default"/>
          <w:sz w:val="28"/>
          <w:szCs w:val="28"/>
        </w:rPr>
        <w:t>账龄分析法</w:t>
      </w:r>
    </w:p>
    <w:p>
      <w:pPr>
        <w:spacing w:after="0" w:line="320" w:lineRule="exact"/>
        <w:jc w:val="left"/>
        <w:rPr>
          <w:rFonts w:ascii="宋体" w:hAnsi="宋体" w:cs="宋体" w:eastAsia="宋体" w:hint="default"/>
          <w:sz w:val="28"/>
          <w:szCs w:val="28"/>
        </w:rPr>
        <w:sectPr>
          <w:pgSz w:w="11910" w:h="16840"/>
          <w:pgMar w:header="1091" w:footer="978" w:top="1280" w:bottom="1160" w:left="1560" w:right="1520"/>
        </w:sectPr>
      </w:pPr>
    </w:p>
    <w:p>
      <w:pPr>
        <w:spacing w:line="240" w:lineRule="auto" w:before="7"/>
        <w:rPr>
          <w:rFonts w:ascii="宋体" w:hAnsi="宋体" w:cs="宋体" w:eastAsia="宋体" w:hint="default"/>
          <w:sz w:val="3"/>
          <w:szCs w:val="3"/>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3363"/>
        <w:gridCol w:w="2610"/>
        <w:gridCol w:w="2610"/>
      </w:tblGrid>
      <w:tr>
        <w:trPr>
          <w:trHeight w:val="109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1" w:right="0"/>
              <w:jc w:val="left"/>
              <w:rPr>
                <w:rFonts w:ascii="宋体" w:hAnsi="宋体" w:cs="宋体" w:eastAsia="宋体" w:hint="default"/>
                <w:sz w:val="28"/>
                <w:szCs w:val="28"/>
              </w:rPr>
            </w:pPr>
            <w:r>
              <w:rPr>
                <w:rFonts w:ascii="宋体" w:hAnsi="宋体" w:cs="宋体" w:eastAsia="宋体" w:hint="default"/>
                <w:w w:val="95"/>
                <w:sz w:val="28"/>
                <w:szCs w:val="28"/>
              </w:rPr>
              <w:t>账</w:t>
              <w:tab/>
            </w:r>
            <w:r>
              <w:rPr>
                <w:rFonts w:ascii="宋体" w:hAnsi="宋体" w:cs="宋体" w:eastAsia="宋体" w:hint="default"/>
                <w:sz w:val="28"/>
                <w:szCs w:val="28"/>
              </w:rPr>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hAnsi="宋体" w:cs="宋体" w:eastAsia="宋体" w:hint="default"/>
                <w:sz w:val="28"/>
                <w:szCs w:val="28"/>
              </w:rPr>
              <w:t>应收账款计提比例</w:t>
            </w:r>
          </w:p>
          <w:p>
            <w:pPr>
              <w:pStyle w:val="TableParagraph"/>
              <w:spacing w:line="240" w:lineRule="auto" w:before="178"/>
              <w:ind w:right="0"/>
              <w:jc w:val="center"/>
              <w:rPr>
                <w:rFonts w:ascii="宋体" w:hAnsi="宋体" w:cs="宋体" w:eastAsia="宋体" w:hint="default"/>
                <w:sz w:val="28"/>
                <w:szCs w:val="28"/>
              </w:rPr>
            </w:pPr>
            <w:r>
              <w:rPr>
                <w:rFonts w:ascii="宋体"/>
                <w:sz w:val="28"/>
              </w:rPr>
              <w:t>(%)</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其他应收款计提比</w:t>
            </w:r>
          </w:p>
          <w:p>
            <w:pPr>
              <w:pStyle w:val="TableParagraph"/>
              <w:spacing w:line="240" w:lineRule="auto" w:before="178"/>
              <w:ind w:right="1"/>
              <w:jc w:val="center"/>
              <w:rPr>
                <w:rFonts w:ascii="宋体" w:hAnsi="宋体" w:cs="宋体" w:eastAsia="宋体" w:hint="default"/>
                <w:sz w:val="28"/>
                <w:szCs w:val="28"/>
              </w:rPr>
            </w:pPr>
            <w:r>
              <w:rPr>
                <w:rFonts w:ascii="宋体" w:hAnsi="宋体" w:cs="宋体" w:eastAsia="宋体" w:hint="default"/>
                <w:sz w:val="28"/>
                <w:szCs w:val="28"/>
              </w:rPr>
              <w:t>例</w:t>
            </w:r>
            <w:r>
              <w:rPr>
                <w:rFonts w:ascii="宋体" w:hAnsi="宋体" w:cs="宋体" w:eastAsia="宋体" w:hint="default"/>
                <w:sz w:val="28"/>
                <w:szCs w:val="28"/>
              </w:rPr>
              <w:t>(%)</w:t>
            </w:r>
          </w:p>
        </w:tc>
      </w:tr>
      <w:tr>
        <w:trPr>
          <w:trHeight w:val="110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1 </w:t>
            </w:r>
            <w:r>
              <w:rPr>
                <w:rFonts w:ascii="宋体" w:hAnsi="宋体" w:cs="宋体" w:eastAsia="宋体" w:hint="default"/>
                <w:sz w:val="28"/>
                <w:szCs w:val="28"/>
              </w:rPr>
              <w:t>年以内（含 </w:t>
            </w:r>
            <w:r>
              <w:rPr>
                <w:rFonts w:ascii="宋体" w:hAnsi="宋体" w:cs="宋体" w:eastAsia="宋体" w:hint="default"/>
                <w:sz w:val="28"/>
                <w:szCs w:val="28"/>
              </w:rPr>
              <w:t>1</w:t>
            </w:r>
            <w:r>
              <w:rPr>
                <w:rFonts w:ascii="宋体" w:hAnsi="宋体" w:cs="宋体" w:eastAsia="宋体" w:hint="default"/>
                <w:spacing w:val="-91"/>
                <w:sz w:val="28"/>
                <w:szCs w:val="28"/>
              </w:rPr>
              <w:t> </w:t>
            </w:r>
            <w:r>
              <w:rPr>
                <w:rFonts w:ascii="宋体" w:hAnsi="宋体" w:cs="宋体" w:eastAsia="宋体" w:hint="default"/>
                <w:sz w:val="28"/>
                <w:szCs w:val="28"/>
              </w:rPr>
              <w:t>年，以下</w:t>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8"/>
                <w:szCs w:val="38"/>
              </w:rPr>
            </w:pPr>
          </w:p>
          <w:p>
            <w:pPr>
              <w:pStyle w:val="TableParagraph"/>
              <w:spacing w:line="240" w:lineRule="auto"/>
              <w:ind w:right="1"/>
              <w:jc w:val="center"/>
              <w:rPr>
                <w:rFonts w:ascii="宋体" w:hAnsi="宋体" w:cs="宋体" w:eastAsia="宋体" w:hint="default"/>
                <w:sz w:val="28"/>
                <w:szCs w:val="28"/>
              </w:rPr>
            </w:pPr>
            <w:r>
              <w:rPr>
                <w:rFonts w:ascii="宋体"/>
                <w:w w:val="99"/>
                <w:sz w:val="28"/>
              </w:rPr>
              <w:t>3</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38"/>
                <w:szCs w:val="38"/>
              </w:rPr>
            </w:pPr>
          </w:p>
          <w:p>
            <w:pPr>
              <w:pStyle w:val="TableParagraph"/>
              <w:spacing w:line="240" w:lineRule="auto"/>
              <w:ind w:right="3"/>
              <w:jc w:val="center"/>
              <w:rPr>
                <w:rFonts w:ascii="宋体" w:hAnsi="宋体" w:cs="宋体" w:eastAsia="宋体" w:hint="default"/>
                <w:sz w:val="28"/>
                <w:szCs w:val="28"/>
              </w:rPr>
            </w:pPr>
            <w:r>
              <w:rPr>
                <w:rFonts w:ascii="宋体"/>
                <w:w w:val="99"/>
                <w:sz w:val="28"/>
              </w:rPr>
              <w:t>3</w:t>
            </w:r>
            <w:r>
              <w:rPr>
                <w:rFonts w:ascii="宋体"/>
                <w:sz w:val="28"/>
              </w:rPr>
            </w:r>
          </w:p>
        </w:tc>
      </w:tr>
      <w:tr>
        <w:trPr>
          <w:trHeight w:val="109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8"/>
                <w:szCs w:val="38"/>
              </w:rPr>
            </w:pPr>
          </w:p>
          <w:p>
            <w:pPr>
              <w:pStyle w:val="TableParagraph"/>
              <w:spacing w:line="240" w:lineRule="auto"/>
              <w:ind w:right="1157"/>
              <w:jc w:val="right"/>
              <w:rPr>
                <w:rFonts w:ascii="宋体" w:hAnsi="宋体" w:cs="宋体" w:eastAsia="宋体" w:hint="default"/>
                <w:sz w:val="28"/>
                <w:szCs w:val="28"/>
              </w:rPr>
            </w:pPr>
            <w:r>
              <w:rPr>
                <w:rFonts w:ascii="宋体"/>
                <w:w w:val="95"/>
                <w:sz w:val="28"/>
              </w:rPr>
              <w:t>10</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38"/>
                <w:szCs w:val="38"/>
              </w:rPr>
            </w:pPr>
          </w:p>
          <w:p>
            <w:pPr>
              <w:pStyle w:val="TableParagraph"/>
              <w:spacing w:line="240" w:lineRule="auto"/>
              <w:ind w:right="1"/>
              <w:jc w:val="center"/>
              <w:rPr>
                <w:rFonts w:ascii="宋体" w:hAnsi="宋体" w:cs="宋体" w:eastAsia="宋体" w:hint="default"/>
                <w:sz w:val="28"/>
                <w:szCs w:val="28"/>
              </w:rPr>
            </w:pPr>
            <w:r>
              <w:rPr>
                <w:rFonts w:ascii="宋体"/>
                <w:sz w:val="28"/>
              </w:rPr>
              <w:t>10</w:t>
            </w:r>
          </w:p>
        </w:tc>
      </w:tr>
      <w:tr>
        <w:trPr>
          <w:trHeight w:val="110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2-3</w:t>
            </w:r>
            <w:r>
              <w:rPr>
                <w:rFonts w:ascii="宋体" w:hAnsi="宋体" w:cs="宋体" w:eastAsia="宋体" w:hint="default"/>
                <w:spacing w:val="-71"/>
                <w:sz w:val="28"/>
                <w:szCs w:val="28"/>
              </w:rPr>
              <w:t> </w:t>
            </w:r>
            <w:r>
              <w:rPr>
                <w:rFonts w:ascii="宋体" w:hAnsi="宋体" w:cs="宋体" w:eastAsia="宋体" w:hint="default"/>
                <w:sz w:val="28"/>
                <w:szCs w:val="28"/>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8"/>
                <w:szCs w:val="38"/>
              </w:rPr>
            </w:pPr>
          </w:p>
          <w:p>
            <w:pPr>
              <w:pStyle w:val="TableParagraph"/>
              <w:spacing w:line="240" w:lineRule="auto"/>
              <w:ind w:right="1157"/>
              <w:jc w:val="right"/>
              <w:rPr>
                <w:rFonts w:ascii="宋体" w:hAnsi="宋体" w:cs="宋体" w:eastAsia="宋体" w:hint="default"/>
                <w:sz w:val="28"/>
                <w:szCs w:val="28"/>
              </w:rPr>
            </w:pPr>
            <w:r>
              <w:rPr>
                <w:rFonts w:ascii="宋体"/>
                <w:w w:val="95"/>
                <w:sz w:val="28"/>
              </w:rPr>
              <w:t>20</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38"/>
                <w:szCs w:val="38"/>
              </w:rPr>
            </w:pPr>
          </w:p>
          <w:p>
            <w:pPr>
              <w:pStyle w:val="TableParagraph"/>
              <w:spacing w:line="240" w:lineRule="auto"/>
              <w:ind w:right="1"/>
              <w:jc w:val="center"/>
              <w:rPr>
                <w:rFonts w:ascii="宋体" w:hAnsi="宋体" w:cs="宋体" w:eastAsia="宋体" w:hint="default"/>
                <w:sz w:val="28"/>
                <w:szCs w:val="28"/>
              </w:rPr>
            </w:pPr>
            <w:r>
              <w:rPr>
                <w:rFonts w:ascii="宋体"/>
                <w:sz w:val="28"/>
              </w:rPr>
              <w:t>20</w:t>
            </w:r>
          </w:p>
        </w:tc>
      </w:tr>
      <w:tr>
        <w:trPr>
          <w:trHeight w:val="109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3-5</w:t>
            </w:r>
            <w:r>
              <w:rPr>
                <w:rFonts w:ascii="宋体" w:hAnsi="宋体" w:cs="宋体" w:eastAsia="宋体" w:hint="default"/>
                <w:spacing w:val="-71"/>
                <w:sz w:val="28"/>
                <w:szCs w:val="28"/>
              </w:rPr>
              <w:t> </w:t>
            </w:r>
            <w:r>
              <w:rPr>
                <w:rFonts w:ascii="宋体" w:hAnsi="宋体" w:cs="宋体" w:eastAsia="宋体" w:hint="default"/>
                <w:sz w:val="28"/>
                <w:szCs w:val="28"/>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157"/>
              <w:jc w:val="right"/>
              <w:rPr>
                <w:rFonts w:ascii="宋体" w:hAnsi="宋体" w:cs="宋体" w:eastAsia="宋体" w:hint="default"/>
                <w:sz w:val="28"/>
                <w:szCs w:val="28"/>
              </w:rPr>
            </w:pPr>
            <w:r>
              <w:rPr>
                <w:rFonts w:ascii="宋体"/>
                <w:w w:val="95"/>
                <w:sz w:val="28"/>
              </w:rPr>
              <w:t>50</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
              <w:jc w:val="center"/>
              <w:rPr>
                <w:rFonts w:ascii="宋体" w:hAnsi="宋体" w:cs="宋体" w:eastAsia="宋体" w:hint="default"/>
                <w:sz w:val="28"/>
                <w:szCs w:val="28"/>
              </w:rPr>
            </w:pPr>
            <w:r>
              <w:rPr>
                <w:rFonts w:ascii="宋体"/>
                <w:sz w:val="28"/>
              </w:rPr>
              <w:t>50</w:t>
            </w:r>
          </w:p>
        </w:tc>
      </w:tr>
      <w:tr>
        <w:trPr>
          <w:trHeight w:val="109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72"/>
                <w:sz w:val="28"/>
                <w:szCs w:val="28"/>
              </w:rPr>
              <w:t> </w:t>
            </w:r>
            <w:r>
              <w:rPr>
                <w:rFonts w:ascii="宋体" w:hAnsi="宋体" w:cs="宋体" w:eastAsia="宋体" w:hint="default"/>
                <w:sz w:val="28"/>
                <w:szCs w:val="28"/>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89"/>
              <w:jc w:val="right"/>
              <w:rPr>
                <w:rFonts w:ascii="宋体" w:hAnsi="宋体" w:cs="宋体" w:eastAsia="宋体" w:hint="default"/>
                <w:sz w:val="28"/>
                <w:szCs w:val="28"/>
              </w:rPr>
            </w:pPr>
            <w:r>
              <w:rPr>
                <w:rFonts w:ascii="宋体"/>
                <w:w w:val="95"/>
                <w:sz w:val="28"/>
              </w:rPr>
              <w:t>100</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2"/>
              <w:jc w:val="center"/>
              <w:rPr>
                <w:rFonts w:ascii="宋体" w:hAnsi="宋体" w:cs="宋体" w:eastAsia="宋体" w:hint="default"/>
                <w:sz w:val="28"/>
                <w:szCs w:val="28"/>
              </w:rPr>
            </w:pPr>
            <w:r>
              <w:rPr>
                <w:rFonts w:ascii="宋体"/>
                <w:sz w:val="28"/>
              </w:rPr>
              <w:t>100</w:t>
            </w:r>
          </w:p>
        </w:tc>
      </w:tr>
    </w:tbl>
    <w:p>
      <w:pPr>
        <w:spacing w:line="320" w:lineRule="exact" w:before="0"/>
        <w:ind w:left="938" w:right="156"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．单项金额虽不重大但单项计提坏账准备的应收款项</w:t>
      </w:r>
    </w:p>
    <w:p>
      <w:pPr>
        <w:spacing w:line="240" w:lineRule="auto" w:before="3"/>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363"/>
        <w:gridCol w:w="5220"/>
      </w:tblGrid>
      <w:tr>
        <w:trPr>
          <w:trHeight w:val="10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1"/>
              <w:ind w:left="122" w:right="0"/>
              <w:jc w:val="left"/>
              <w:rPr>
                <w:rFonts w:ascii="宋体" w:hAnsi="宋体" w:cs="宋体" w:eastAsia="宋体" w:hint="default"/>
                <w:sz w:val="28"/>
                <w:szCs w:val="28"/>
              </w:rPr>
            </w:pPr>
            <w:r>
              <w:rPr>
                <w:rFonts w:ascii="宋体" w:hAnsi="宋体" w:cs="宋体" w:eastAsia="宋体" w:hint="default"/>
                <w:sz w:val="28"/>
                <w:szCs w:val="28"/>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8"/>
              <w:ind w:left="103" w:right="70"/>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征的应收款项组合的未来现金流量现值存在显著差异。</w:t>
            </w:r>
          </w:p>
        </w:tc>
      </w:tr>
      <w:tr>
        <w:trPr>
          <w:trHeight w:val="10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1"/>
              <w:ind w:left="122" w:right="0"/>
              <w:jc w:val="left"/>
              <w:rPr>
                <w:rFonts w:ascii="宋体" w:hAnsi="宋体" w:cs="宋体" w:eastAsia="宋体" w:hint="default"/>
                <w:sz w:val="28"/>
                <w:szCs w:val="28"/>
              </w:rPr>
            </w:pPr>
            <w:r>
              <w:rPr>
                <w:rFonts w:ascii="宋体" w:hAnsi="宋体" w:cs="宋体" w:eastAsia="宋体" w:hint="default"/>
                <w:sz w:val="28"/>
                <w:szCs w:val="28"/>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8"/>
              <w:ind w:left="103" w:right="106"/>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spacing w:line="320" w:lineRule="exact" w:before="0"/>
        <w:ind w:left="237" w:right="156" w:firstLine="560"/>
        <w:jc w:val="left"/>
        <w:rPr>
          <w:rFonts w:ascii="宋体" w:hAnsi="宋体" w:cs="宋体" w:eastAsia="宋体" w:hint="default"/>
          <w:sz w:val="28"/>
          <w:szCs w:val="28"/>
        </w:rPr>
      </w:pPr>
      <w:r>
        <w:rPr>
          <w:rFonts w:ascii="宋体" w:hAnsi="宋体" w:cs="宋体" w:eastAsia="宋体" w:hint="default"/>
          <w:spacing w:val="7"/>
          <w:sz w:val="28"/>
          <w:szCs w:val="28"/>
        </w:rPr>
        <w:t>对应收票据、预付款项、应收利息、长期应收款等其他应收款</w:t>
      </w:r>
    </w:p>
    <w:p>
      <w:pPr>
        <w:spacing w:line="357" w:lineRule="auto" w:before="178"/>
        <w:ind w:left="237" w:right="254" w:firstLine="0"/>
        <w:jc w:val="left"/>
        <w:rPr>
          <w:rFonts w:ascii="宋体" w:hAnsi="宋体" w:cs="宋体" w:eastAsia="宋体" w:hint="default"/>
          <w:sz w:val="28"/>
          <w:szCs w:val="28"/>
        </w:rPr>
      </w:pPr>
      <w:r>
        <w:rPr>
          <w:rFonts w:ascii="宋体" w:hAnsi="宋体" w:cs="宋体" w:eastAsia="宋体" w:hint="default"/>
          <w:spacing w:val="17"/>
          <w:sz w:val="28"/>
          <w:szCs w:val="28"/>
        </w:rPr>
        <w:t>项，根据其未来现金流量现值低于其账面价值的差额计提坏账准</w:t>
      </w:r>
      <w:r>
        <w:rPr>
          <w:rFonts w:ascii="宋体" w:hAnsi="宋体" w:cs="宋体" w:eastAsia="宋体" w:hint="default"/>
          <w:w w:val="99"/>
          <w:sz w:val="28"/>
          <w:szCs w:val="28"/>
        </w:rPr>
        <w:t> </w:t>
      </w:r>
      <w:r>
        <w:rPr>
          <w:rFonts w:ascii="宋体" w:hAnsi="宋体" w:cs="宋体" w:eastAsia="宋体" w:hint="default"/>
          <w:sz w:val="28"/>
          <w:szCs w:val="28"/>
        </w:rPr>
        <w:t>备。</w:t>
      </w:r>
    </w:p>
    <w:p>
      <w:pPr>
        <w:spacing w:line="355" w:lineRule="auto" w:before="41"/>
        <w:ind w:left="657" w:right="6332" w:firstLine="14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十一</w:t>
      </w:r>
      <w:r>
        <w:rPr>
          <w:rFonts w:ascii="宋体" w:hAnsi="宋体" w:cs="宋体" w:eastAsia="宋体" w:hint="default"/>
          <w:sz w:val="28"/>
          <w:szCs w:val="28"/>
        </w:rPr>
        <w:t>) </w:t>
      </w:r>
      <w:r>
        <w:rPr>
          <w:rFonts w:ascii="宋体" w:hAnsi="宋体" w:cs="宋体" w:eastAsia="宋体" w:hint="default"/>
          <w:sz w:val="28"/>
          <w:szCs w:val="28"/>
        </w:rPr>
        <w:t>存货</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pacing w:val="-2"/>
          <w:sz w:val="28"/>
          <w:szCs w:val="28"/>
        </w:rPr>
        <w:t> </w:t>
      </w:r>
      <w:r>
        <w:rPr>
          <w:rFonts w:ascii="宋体" w:hAnsi="宋体" w:cs="宋体" w:eastAsia="宋体" w:hint="default"/>
          <w:sz w:val="28"/>
          <w:szCs w:val="28"/>
        </w:rPr>
        <w:t>存货的分类</w:t>
      </w:r>
    </w:p>
    <w:p>
      <w:pPr>
        <w:spacing w:line="357" w:lineRule="auto" w:before="44"/>
        <w:ind w:left="237" w:right="273" w:firstLine="420"/>
        <w:jc w:val="both"/>
        <w:rPr>
          <w:rFonts w:ascii="宋体" w:hAnsi="宋体" w:cs="宋体" w:eastAsia="宋体" w:hint="default"/>
          <w:sz w:val="28"/>
          <w:szCs w:val="28"/>
        </w:rPr>
      </w:pPr>
      <w:r>
        <w:rPr>
          <w:rFonts w:ascii="宋体" w:hAnsi="宋体" w:cs="宋体" w:eastAsia="宋体" w:hint="default"/>
          <w:sz w:val="28"/>
          <w:szCs w:val="28"/>
        </w:rPr>
        <w:t>存货包括在日常活动中持有以备出售的产成品或商品、处于开发</w:t>
      </w:r>
      <w:r>
        <w:rPr>
          <w:rFonts w:ascii="宋体" w:hAnsi="宋体" w:cs="宋体" w:eastAsia="宋体" w:hint="default"/>
          <w:spacing w:val="2"/>
          <w:w w:val="99"/>
          <w:sz w:val="28"/>
          <w:szCs w:val="28"/>
        </w:rPr>
        <w:t> </w:t>
      </w:r>
      <w:r>
        <w:rPr>
          <w:rFonts w:ascii="宋体" w:hAnsi="宋体" w:cs="宋体" w:eastAsia="宋体" w:hint="default"/>
          <w:spacing w:val="6"/>
          <w:sz w:val="28"/>
          <w:szCs w:val="28"/>
        </w:rPr>
        <w:t>过程中的软件产品或施工过程中的系统集成工程，在生产过程或提</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供劳务过程中耗用的材料和物料等。</w:t>
      </w:r>
    </w:p>
    <w:p>
      <w:pPr>
        <w:spacing w:before="41"/>
        <w:ind w:left="657" w:right="156"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
          <w:sz w:val="28"/>
          <w:szCs w:val="28"/>
        </w:rPr>
        <w:t> </w:t>
      </w:r>
      <w:r>
        <w:rPr>
          <w:rFonts w:ascii="宋体" w:hAnsi="宋体" w:cs="宋体" w:eastAsia="宋体" w:hint="default"/>
          <w:sz w:val="28"/>
          <w:szCs w:val="28"/>
        </w:rPr>
        <w:t>发出存货的计价方法</w:t>
      </w:r>
    </w:p>
    <w:p>
      <w:pPr>
        <w:spacing w:after="0"/>
        <w:jc w:val="left"/>
        <w:rPr>
          <w:rFonts w:ascii="宋体" w:hAnsi="宋体" w:cs="宋体" w:eastAsia="宋体" w:hint="default"/>
          <w:sz w:val="28"/>
          <w:szCs w:val="28"/>
        </w:rPr>
        <w:sectPr>
          <w:pgSz w:w="11910" w:h="16840"/>
          <w:pgMar w:header="1091" w:footer="978" w:top="1280" w:bottom="1160" w:left="1560" w:right="152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before="35"/>
        <w:ind w:left="557" w:right="134" w:firstLine="0"/>
        <w:jc w:val="left"/>
        <w:rPr>
          <w:rFonts w:ascii="宋体" w:hAnsi="宋体" w:cs="宋体" w:eastAsia="宋体" w:hint="default"/>
          <w:sz w:val="28"/>
          <w:szCs w:val="28"/>
        </w:rPr>
      </w:pPr>
      <w:r>
        <w:rPr>
          <w:rFonts w:ascii="宋体" w:hAnsi="宋体" w:cs="宋体" w:eastAsia="宋体" w:hint="default"/>
          <w:sz w:val="28"/>
          <w:szCs w:val="28"/>
        </w:rPr>
        <w:t>发出存货采用加权平均法。</w:t>
      </w:r>
    </w:p>
    <w:p>
      <w:pPr>
        <w:spacing w:before="178"/>
        <w:ind w:left="557" w:right="134"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0"/>
          <w:sz w:val="28"/>
          <w:szCs w:val="28"/>
        </w:rPr>
        <w:t> </w:t>
      </w:r>
      <w:r>
        <w:rPr>
          <w:rFonts w:ascii="宋体" w:hAnsi="宋体" w:cs="宋体" w:eastAsia="宋体" w:hint="default"/>
          <w:sz w:val="28"/>
          <w:szCs w:val="28"/>
        </w:rPr>
        <w:t>存货可变现净值的确定依据及存货跌价准备的计提方法</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资产负债表日，存货采用成本与可变现净值孰低计量，按照单个</w:t>
      </w:r>
      <w:r>
        <w:rPr>
          <w:rFonts w:ascii="宋体" w:hAnsi="宋体" w:cs="宋体" w:eastAsia="宋体" w:hint="default"/>
          <w:spacing w:val="2"/>
          <w:w w:val="99"/>
          <w:sz w:val="28"/>
          <w:szCs w:val="28"/>
        </w:rPr>
        <w:t> </w:t>
      </w:r>
      <w:r>
        <w:rPr>
          <w:rFonts w:ascii="宋体" w:hAnsi="宋体" w:cs="宋体" w:eastAsia="宋体" w:hint="default"/>
          <w:spacing w:val="6"/>
          <w:sz w:val="28"/>
          <w:szCs w:val="28"/>
        </w:rPr>
        <w:t>存货成本高于可变现净值的差额计提存货跌价准备。直接用于出售</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的存货，在正常生产经营过程中以该存货的估计售价减去估计的销</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售费用和相关税费后的金额确定其可变现净值；需要经过加工的存</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货，在正常生产经营过程中以所生产的产成品的估计售价减去至完</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工时估计将要发生的成本、估计的销售费用和相关税费后的金额确</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定其可变现净值；资产负债表日，同一项存货中一部分有合同价格</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约定、其他部分不存在合同价格的，分别确定其可变现净值，并与</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pacing w:val="6"/>
          <w:sz w:val="28"/>
          <w:szCs w:val="28"/>
        </w:rPr>
        <w:t>其对应的成本进行比较，分别确定存货跌价准备的计提或转回的金</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额。</w:t>
      </w:r>
    </w:p>
    <w:p>
      <w:pPr>
        <w:spacing w:line="357" w:lineRule="auto" w:before="41"/>
        <w:ind w:left="557" w:right="3269" w:firstLine="0"/>
        <w:jc w:val="left"/>
        <w:rPr>
          <w:rFonts w:ascii="宋体" w:hAnsi="宋体" w:cs="宋体" w:eastAsia="宋体" w:hint="default"/>
          <w:sz w:val="28"/>
          <w:szCs w:val="28"/>
        </w:rPr>
      </w:pPr>
      <w:r>
        <w:rPr>
          <w:rFonts w:ascii="宋体" w:hAnsi="宋体" w:cs="宋体" w:eastAsia="宋体" w:hint="default"/>
          <w:sz w:val="28"/>
          <w:szCs w:val="28"/>
        </w:rPr>
        <w:t>4. </w:t>
      </w:r>
      <w:r>
        <w:rPr>
          <w:rFonts w:ascii="宋体" w:hAnsi="宋体" w:cs="宋体" w:eastAsia="宋体" w:hint="default"/>
          <w:sz w:val="28"/>
          <w:szCs w:val="28"/>
        </w:rPr>
        <w:t>存货的盘存制度</w:t>
      </w:r>
      <w:r>
        <w:rPr>
          <w:rFonts w:ascii="宋体" w:hAnsi="宋体" w:cs="宋体" w:eastAsia="宋体" w:hint="default"/>
          <w:w w:val="99"/>
          <w:sz w:val="28"/>
          <w:szCs w:val="28"/>
        </w:rPr>
        <w:t> </w:t>
      </w:r>
      <w:r>
        <w:rPr>
          <w:rFonts w:ascii="宋体" w:hAnsi="宋体" w:cs="宋体" w:eastAsia="宋体" w:hint="default"/>
          <w:w w:val="95"/>
          <w:sz w:val="28"/>
          <w:szCs w:val="28"/>
        </w:rPr>
        <w:t>存货的盘存制度为永续盘存制。</w:t>
      </w:r>
      <w:r>
        <w:rPr>
          <w:rFonts w:ascii="宋体" w:hAnsi="宋体" w:cs="宋体" w:eastAsia="宋体" w:hint="default"/>
          <w:sz w:val="28"/>
          <w:szCs w:val="28"/>
        </w:rPr>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5.</w:t>
      </w:r>
      <w:r>
        <w:rPr>
          <w:rFonts w:ascii="宋体" w:hAnsi="宋体" w:cs="宋体" w:eastAsia="宋体" w:hint="default"/>
          <w:spacing w:val="-6"/>
          <w:sz w:val="28"/>
          <w:szCs w:val="28"/>
        </w:rPr>
        <w:t> </w:t>
      </w:r>
      <w:r>
        <w:rPr>
          <w:rFonts w:ascii="宋体" w:hAnsi="宋体" w:cs="宋体" w:eastAsia="宋体" w:hint="default"/>
          <w:sz w:val="28"/>
          <w:szCs w:val="28"/>
        </w:rPr>
        <w:t>低值易耗品和包装物的摊销方法</w:t>
      </w:r>
    </w:p>
    <w:p>
      <w:pPr>
        <w:spacing w:line="357" w:lineRule="auto" w:before="178"/>
        <w:ind w:left="557" w:right="4458" w:firstLine="0"/>
        <w:jc w:val="left"/>
        <w:rPr>
          <w:rFonts w:ascii="宋体" w:hAnsi="宋体" w:cs="宋体" w:eastAsia="宋体" w:hint="default"/>
          <w:sz w:val="28"/>
          <w:szCs w:val="28"/>
        </w:rPr>
      </w:pPr>
      <w:r>
        <w:rPr>
          <w:rFonts w:ascii="宋体" w:hAnsi="宋体" w:cs="宋体" w:eastAsia="宋体" w:hint="default"/>
          <w:sz w:val="28"/>
          <w:szCs w:val="28"/>
        </w:rPr>
        <w:t>(1) </w:t>
      </w:r>
      <w:r>
        <w:rPr>
          <w:rFonts w:ascii="宋体" w:hAnsi="宋体" w:cs="宋体" w:eastAsia="宋体" w:hint="default"/>
          <w:sz w:val="28"/>
          <w:szCs w:val="28"/>
        </w:rPr>
        <w:t>低值易耗品</w:t>
      </w:r>
      <w:r>
        <w:rPr>
          <w:rFonts w:ascii="宋体" w:hAnsi="宋体" w:cs="宋体" w:eastAsia="宋体" w:hint="default"/>
          <w:w w:val="99"/>
          <w:sz w:val="28"/>
          <w:szCs w:val="28"/>
        </w:rPr>
        <w:t> </w:t>
      </w:r>
      <w:r>
        <w:rPr>
          <w:rFonts w:ascii="宋体" w:hAnsi="宋体" w:cs="宋体" w:eastAsia="宋体" w:hint="default"/>
          <w:w w:val="95"/>
          <w:sz w:val="28"/>
          <w:szCs w:val="28"/>
        </w:rPr>
        <w:t>按照一次转销法进行摊销。</w:t>
      </w:r>
      <w:r>
        <w:rPr>
          <w:rFonts w:ascii="宋体" w:hAnsi="宋体" w:cs="宋体" w:eastAsia="宋体" w:hint="default"/>
          <w:spacing w:val="30"/>
          <w:w w:val="95"/>
          <w:sz w:val="28"/>
          <w:szCs w:val="28"/>
        </w:rPr>
        <w:t> </w:t>
      </w:r>
      <w:r>
        <w:rPr>
          <w:rFonts w:ascii="宋体" w:hAnsi="宋体" w:cs="宋体" w:eastAsia="宋体" w:hint="default"/>
          <w:sz w:val="28"/>
          <w:szCs w:val="28"/>
        </w:rPr>
        <w:t>(2) </w:t>
      </w:r>
      <w:r>
        <w:rPr>
          <w:rFonts w:ascii="宋体" w:hAnsi="宋体" w:cs="宋体" w:eastAsia="宋体" w:hint="default"/>
          <w:sz w:val="28"/>
          <w:szCs w:val="28"/>
        </w:rPr>
        <w:t>包装物</w:t>
      </w:r>
      <w:r>
        <w:rPr>
          <w:rFonts w:ascii="宋体" w:hAnsi="宋体" w:cs="宋体" w:eastAsia="宋体" w:hint="default"/>
          <w:w w:val="99"/>
          <w:sz w:val="28"/>
          <w:szCs w:val="28"/>
        </w:rPr>
        <w:t> </w:t>
      </w:r>
      <w:r>
        <w:rPr>
          <w:rFonts w:ascii="宋体" w:hAnsi="宋体" w:cs="宋体" w:eastAsia="宋体" w:hint="default"/>
          <w:w w:val="95"/>
          <w:sz w:val="28"/>
          <w:szCs w:val="28"/>
        </w:rPr>
        <w:t>按照一次转销法进行摊销。</w:t>
      </w:r>
      <w:r>
        <w:rPr>
          <w:rFonts w:ascii="宋体" w:hAnsi="宋体" w:cs="宋体" w:eastAsia="宋体" w:hint="default"/>
          <w:spacing w:val="30"/>
          <w:w w:val="95"/>
          <w:sz w:val="28"/>
          <w:szCs w:val="28"/>
        </w:rPr>
        <w:t> </w:t>
      </w:r>
      <w:r>
        <w:rPr>
          <w:rFonts w:ascii="宋体" w:hAnsi="宋体" w:cs="宋体" w:eastAsia="宋体" w:hint="default"/>
          <w:sz w:val="28"/>
          <w:szCs w:val="28"/>
        </w:rPr>
        <w:t>(</w:t>
      </w:r>
      <w:r>
        <w:rPr>
          <w:rFonts w:ascii="宋体" w:hAnsi="宋体" w:cs="宋体" w:eastAsia="宋体" w:hint="default"/>
          <w:sz w:val="28"/>
          <w:szCs w:val="28"/>
        </w:rPr>
        <w:t>十二</w:t>
      </w:r>
      <w:r>
        <w:rPr>
          <w:rFonts w:ascii="宋体" w:hAnsi="宋体" w:cs="宋体" w:eastAsia="宋体" w:hint="default"/>
          <w:sz w:val="28"/>
          <w:szCs w:val="28"/>
        </w:rPr>
        <w:t>)</w:t>
      </w:r>
      <w:r>
        <w:rPr>
          <w:rFonts w:ascii="宋体" w:hAnsi="宋体" w:cs="宋体" w:eastAsia="宋体" w:hint="default"/>
          <w:spacing w:val="-3"/>
          <w:sz w:val="28"/>
          <w:szCs w:val="28"/>
        </w:rPr>
        <w:t> </w:t>
      </w:r>
      <w:r>
        <w:rPr>
          <w:rFonts w:ascii="宋体" w:hAnsi="宋体" w:cs="宋体" w:eastAsia="宋体" w:hint="default"/>
          <w:sz w:val="28"/>
          <w:szCs w:val="28"/>
        </w:rPr>
        <w:t>长期股权投资</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3"/>
          <w:sz w:val="28"/>
          <w:szCs w:val="28"/>
        </w:rPr>
        <w:t> </w:t>
      </w:r>
      <w:r>
        <w:rPr>
          <w:rFonts w:ascii="宋体" w:hAnsi="宋体" w:cs="宋体" w:eastAsia="宋体" w:hint="default"/>
          <w:sz w:val="28"/>
          <w:szCs w:val="28"/>
        </w:rPr>
        <w:t>投资成本的确定</w:t>
      </w:r>
    </w:p>
    <w:p>
      <w:pPr>
        <w:spacing w:line="357" w:lineRule="auto" w:before="178"/>
        <w:ind w:left="137" w:right="154" w:firstLine="42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34"/>
          <w:sz w:val="28"/>
          <w:szCs w:val="28"/>
        </w:rPr>
        <w:t> </w:t>
      </w:r>
      <w:r>
        <w:rPr>
          <w:rFonts w:ascii="宋体" w:hAnsi="宋体" w:cs="宋体" w:eastAsia="宋体" w:hint="default"/>
          <w:sz w:val="28"/>
          <w:szCs w:val="28"/>
        </w:rPr>
        <w:t>同一控制下的企业合并形成的，合并方以支付现金、转让非</w:t>
      </w:r>
      <w:r>
        <w:rPr>
          <w:rFonts w:ascii="宋体" w:hAnsi="宋体" w:cs="宋体" w:eastAsia="宋体" w:hint="default"/>
          <w:w w:val="99"/>
          <w:sz w:val="28"/>
          <w:szCs w:val="28"/>
        </w:rPr>
        <w:t> </w:t>
      </w:r>
      <w:r>
        <w:rPr>
          <w:rFonts w:ascii="宋体" w:hAnsi="宋体" w:cs="宋体" w:eastAsia="宋体" w:hint="default"/>
          <w:spacing w:val="6"/>
          <w:sz w:val="28"/>
          <w:szCs w:val="28"/>
        </w:rPr>
        <w:t>现金资产、承担债务或发行权益性证券作为合并对价的，在合并日</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按照取得被合并方所有者权益账面价值的份额作为其初始投资成</w:t>
      </w:r>
      <w:r>
        <w:rPr>
          <w:rFonts w:ascii="宋体" w:hAnsi="宋体" w:cs="宋体" w:eastAsia="宋体" w:hint="default"/>
          <w:w w:val="99"/>
          <w:sz w:val="28"/>
          <w:szCs w:val="28"/>
        </w:rPr>
        <w:t> </w:t>
      </w:r>
      <w:r>
        <w:rPr>
          <w:rFonts w:ascii="宋体" w:hAnsi="宋体" w:cs="宋体" w:eastAsia="宋体" w:hint="default"/>
          <w:spacing w:val="6"/>
          <w:sz w:val="28"/>
          <w:szCs w:val="28"/>
        </w:rPr>
        <w:t>本。长期股权投资初始投资成本与支付的合并对价的账面价值或发</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34" w:firstLine="0"/>
        <w:jc w:val="left"/>
        <w:rPr>
          <w:rFonts w:ascii="宋体" w:hAnsi="宋体" w:cs="宋体" w:eastAsia="宋体" w:hint="default"/>
          <w:sz w:val="28"/>
          <w:szCs w:val="28"/>
        </w:rPr>
      </w:pPr>
      <w:r>
        <w:rPr>
          <w:rFonts w:ascii="宋体" w:hAnsi="宋体" w:cs="宋体" w:eastAsia="宋体" w:hint="default"/>
          <w:spacing w:val="17"/>
          <w:sz w:val="28"/>
          <w:szCs w:val="28"/>
        </w:rPr>
        <w:t>行股份的面值总额之间的差额调整资本公积；资本公积不足冲减</w:t>
      </w:r>
      <w:r>
        <w:rPr>
          <w:rFonts w:ascii="宋体" w:hAnsi="宋体" w:cs="宋体" w:eastAsia="宋体" w:hint="default"/>
          <w:w w:val="99"/>
          <w:sz w:val="28"/>
          <w:szCs w:val="28"/>
        </w:rPr>
        <w:t> </w:t>
      </w:r>
      <w:r>
        <w:rPr>
          <w:rFonts w:ascii="宋体" w:hAnsi="宋体" w:cs="宋体" w:eastAsia="宋体" w:hint="default"/>
          <w:sz w:val="28"/>
          <w:szCs w:val="28"/>
        </w:rPr>
        <w:t>的，调整留存收益。</w:t>
      </w:r>
    </w:p>
    <w:p>
      <w:pPr>
        <w:spacing w:line="357" w:lineRule="auto" w:before="41"/>
        <w:ind w:left="137" w:right="160" w:firstLine="42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5"/>
          <w:sz w:val="28"/>
          <w:szCs w:val="28"/>
        </w:rPr>
        <w:t> </w:t>
      </w:r>
      <w:r>
        <w:rPr>
          <w:rFonts w:ascii="宋体" w:hAnsi="宋体" w:cs="宋体" w:eastAsia="宋体" w:hint="default"/>
          <w:sz w:val="28"/>
          <w:szCs w:val="28"/>
        </w:rPr>
        <w:t>非同一控制下的企业合并形成的，在购买日按照支付的合并</w:t>
      </w:r>
      <w:r>
        <w:rPr>
          <w:rFonts w:ascii="宋体" w:hAnsi="宋体" w:cs="宋体" w:eastAsia="宋体" w:hint="default"/>
          <w:w w:val="99"/>
          <w:sz w:val="28"/>
          <w:szCs w:val="28"/>
        </w:rPr>
        <w:t> </w:t>
      </w:r>
      <w:r>
        <w:rPr>
          <w:rFonts w:ascii="宋体" w:hAnsi="宋体" w:cs="宋体" w:eastAsia="宋体" w:hint="default"/>
          <w:sz w:val="28"/>
          <w:szCs w:val="28"/>
        </w:rPr>
        <w:t>对价的公允价值作为其初始投资成本。</w:t>
      </w:r>
    </w:p>
    <w:p>
      <w:pPr>
        <w:spacing w:line="357" w:lineRule="auto" w:before="41"/>
        <w:ind w:left="137" w:right="157" w:firstLine="420"/>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34"/>
          <w:sz w:val="28"/>
          <w:szCs w:val="28"/>
        </w:rPr>
        <w:t> </w:t>
      </w:r>
      <w:r>
        <w:rPr>
          <w:rFonts w:ascii="宋体" w:hAnsi="宋体" w:cs="宋体" w:eastAsia="宋体" w:hint="default"/>
          <w:sz w:val="28"/>
          <w:szCs w:val="28"/>
        </w:rPr>
        <w:t>除企业合并形成以外的：以支付现金取得的，按照实际支付</w:t>
      </w:r>
      <w:r>
        <w:rPr>
          <w:rFonts w:ascii="宋体" w:hAnsi="宋体" w:cs="宋体" w:eastAsia="宋体" w:hint="default"/>
          <w:w w:val="99"/>
          <w:sz w:val="28"/>
          <w:szCs w:val="28"/>
        </w:rPr>
        <w:t> </w:t>
      </w:r>
      <w:r>
        <w:rPr>
          <w:rFonts w:ascii="宋体" w:hAnsi="宋体" w:cs="宋体" w:eastAsia="宋体" w:hint="default"/>
          <w:spacing w:val="6"/>
          <w:sz w:val="28"/>
          <w:szCs w:val="28"/>
        </w:rPr>
        <w:t>的购买价款作为其初始投资成本；以发行权益性证券取得的，按照</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发行权益性证券的公允价值作为其初始投资成本；投资者投入的，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3"/>
          <w:sz w:val="28"/>
          <w:szCs w:val="28"/>
        </w:rPr>
        <w:t>按照投资合同或协议约定的价值作为其初始投资成本（合同或协议约</w:t>
      </w:r>
      <w:r>
        <w:rPr>
          <w:rFonts w:ascii="宋体" w:hAnsi="宋体" w:cs="宋体" w:eastAsia="宋体" w:hint="default"/>
          <w:w w:val="99"/>
          <w:sz w:val="28"/>
          <w:szCs w:val="28"/>
        </w:rPr>
        <w:t> </w:t>
      </w:r>
      <w:r>
        <w:rPr>
          <w:rFonts w:ascii="宋体" w:hAnsi="宋体" w:cs="宋体" w:eastAsia="宋体" w:hint="default"/>
          <w:sz w:val="28"/>
          <w:szCs w:val="28"/>
        </w:rPr>
        <w:t>定价值不公允的除外）。</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
          <w:sz w:val="28"/>
          <w:szCs w:val="28"/>
        </w:rPr>
        <w:t> </w:t>
      </w:r>
      <w:r>
        <w:rPr>
          <w:rFonts w:ascii="宋体" w:hAnsi="宋体" w:cs="宋体" w:eastAsia="宋体" w:hint="default"/>
          <w:sz w:val="28"/>
          <w:szCs w:val="28"/>
        </w:rPr>
        <w:t>后续计量及损益确认方法</w:t>
      </w:r>
    </w:p>
    <w:p>
      <w:pPr>
        <w:spacing w:line="357" w:lineRule="auto" w:before="178"/>
        <w:ind w:left="137" w:right="151" w:firstLine="420"/>
        <w:jc w:val="both"/>
        <w:rPr>
          <w:rFonts w:ascii="宋体" w:hAnsi="宋体" w:cs="宋体" w:eastAsia="宋体" w:hint="default"/>
          <w:sz w:val="28"/>
          <w:szCs w:val="28"/>
        </w:rPr>
      </w:pPr>
      <w:r>
        <w:rPr>
          <w:rFonts w:ascii="宋体" w:hAnsi="宋体" w:cs="宋体" w:eastAsia="宋体" w:hint="default"/>
          <w:sz w:val="28"/>
          <w:szCs w:val="28"/>
        </w:rPr>
        <w:t>对被投资单位能够实施控制的长期股权投资采用成本法核算，在</w:t>
      </w:r>
      <w:r>
        <w:rPr>
          <w:rFonts w:ascii="宋体" w:hAnsi="宋体" w:cs="宋体" w:eastAsia="宋体" w:hint="default"/>
          <w:spacing w:val="2"/>
          <w:w w:val="99"/>
          <w:sz w:val="28"/>
          <w:szCs w:val="28"/>
        </w:rPr>
        <w:t> </w:t>
      </w:r>
      <w:r>
        <w:rPr>
          <w:rFonts w:ascii="宋体" w:hAnsi="宋体" w:cs="宋体" w:eastAsia="宋体" w:hint="default"/>
          <w:spacing w:val="6"/>
          <w:sz w:val="28"/>
          <w:szCs w:val="28"/>
        </w:rPr>
        <w:t>编制合并财务报表时按照权益法进行调整；对不具有共同控制或重</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大影响，并且在活跃市场中没有报价、公允价值不能可靠计量的长</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期股权投资，采用成本法核算；对具有共同控制或重大影响的长期</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股权投资，采用权益法核算。</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9"/>
          <w:sz w:val="28"/>
          <w:szCs w:val="28"/>
        </w:rPr>
        <w:t> </w:t>
      </w:r>
      <w:r>
        <w:rPr>
          <w:rFonts w:ascii="宋体" w:hAnsi="宋体" w:cs="宋体" w:eastAsia="宋体" w:hint="default"/>
          <w:sz w:val="28"/>
          <w:szCs w:val="28"/>
        </w:rPr>
        <w:t>确定对被投资单位具有共同控制、重大影响的依据</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按照合同约定，与被投资单位相关的重要财务和经营决策需要分</w:t>
      </w:r>
      <w:r>
        <w:rPr>
          <w:rFonts w:ascii="宋体" w:hAnsi="宋体" w:cs="宋体" w:eastAsia="宋体" w:hint="default"/>
          <w:spacing w:val="2"/>
          <w:w w:val="99"/>
          <w:sz w:val="28"/>
          <w:szCs w:val="28"/>
        </w:rPr>
        <w:t> </w:t>
      </w:r>
      <w:r>
        <w:rPr>
          <w:rFonts w:ascii="宋体" w:hAnsi="宋体" w:cs="宋体" w:eastAsia="宋体" w:hint="default"/>
          <w:spacing w:val="6"/>
          <w:sz w:val="28"/>
          <w:szCs w:val="28"/>
        </w:rPr>
        <w:t>享控制权的投资方一致同意的，认定为共同控制；对被投资单位的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财务和经营政策有参与决策的权力，但并不能够控制或者与其他方</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一起共同控制这些政策的制定的，认定为重大影响。</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6"/>
          <w:sz w:val="28"/>
          <w:szCs w:val="28"/>
        </w:rPr>
        <w:t> </w:t>
      </w:r>
      <w:r>
        <w:rPr>
          <w:rFonts w:ascii="宋体" w:hAnsi="宋体" w:cs="宋体" w:eastAsia="宋体" w:hint="default"/>
          <w:sz w:val="28"/>
          <w:szCs w:val="28"/>
        </w:rPr>
        <w:t>减值测试方法及减值准备计提方法</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对子公司、联营企业及合营企业的投资，在资产负债表日有客观</w:t>
      </w:r>
      <w:r>
        <w:rPr>
          <w:rFonts w:ascii="宋体" w:hAnsi="宋体" w:cs="宋体" w:eastAsia="宋体" w:hint="default"/>
          <w:spacing w:val="2"/>
          <w:w w:val="99"/>
          <w:sz w:val="28"/>
          <w:szCs w:val="28"/>
        </w:rPr>
        <w:t> </w:t>
      </w:r>
      <w:r>
        <w:rPr>
          <w:rFonts w:ascii="宋体" w:hAnsi="宋体" w:cs="宋体" w:eastAsia="宋体" w:hint="default"/>
          <w:spacing w:val="6"/>
          <w:sz w:val="28"/>
          <w:szCs w:val="28"/>
        </w:rPr>
        <w:t>证据表明其发生减值的，按照账面价值高于可收回金额的差额计提</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相应的减值准备；对被投资单位不具有共同控制或重大影响、在活</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跃市场中没有报价、公允价值不能可靠计量的长期股权投资，按照</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47" w:firstLine="0"/>
        <w:jc w:val="left"/>
        <w:rPr>
          <w:rFonts w:ascii="宋体" w:hAnsi="宋体" w:cs="宋体" w:eastAsia="宋体" w:hint="default"/>
          <w:sz w:val="28"/>
          <w:szCs w:val="28"/>
        </w:rPr>
      </w:pPr>
      <w:r>
        <w:rPr>
          <w:rFonts w:ascii="宋体" w:hAnsi="宋体" w:cs="宋体" w:eastAsia="宋体" w:hint="default"/>
          <w:sz w:val="28"/>
          <w:szCs w:val="28"/>
        </w:rPr>
        <w:t>《企业会计准则第 </w:t>
      </w:r>
      <w:r>
        <w:rPr>
          <w:rFonts w:ascii="宋体" w:hAnsi="宋体" w:cs="宋体" w:eastAsia="宋体" w:hint="default"/>
          <w:sz w:val="28"/>
          <w:szCs w:val="28"/>
        </w:rPr>
        <w:t>22</w:t>
      </w:r>
      <w:r>
        <w:rPr>
          <w:rFonts w:ascii="宋体" w:hAnsi="宋体" w:cs="宋体" w:eastAsia="宋体" w:hint="default"/>
          <w:spacing w:val="-97"/>
          <w:sz w:val="28"/>
          <w:szCs w:val="28"/>
        </w:rPr>
        <w:t> </w:t>
      </w:r>
      <w:r>
        <w:rPr>
          <w:rFonts w:ascii="宋体" w:hAnsi="宋体" w:cs="宋体" w:eastAsia="宋体" w:hint="default"/>
          <w:sz w:val="28"/>
          <w:szCs w:val="28"/>
        </w:rPr>
        <w:t>号——金融工具确认和计量》的规定计提相应</w:t>
      </w:r>
      <w:r>
        <w:rPr>
          <w:rFonts w:ascii="宋体" w:hAnsi="宋体" w:cs="宋体" w:eastAsia="宋体" w:hint="default"/>
          <w:w w:val="99"/>
          <w:sz w:val="28"/>
          <w:szCs w:val="28"/>
        </w:rPr>
        <w:t> </w:t>
      </w:r>
      <w:r>
        <w:rPr>
          <w:rFonts w:ascii="宋体" w:hAnsi="宋体" w:cs="宋体" w:eastAsia="宋体" w:hint="default"/>
          <w:sz w:val="28"/>
          <w:szCs w:val="28"/>
        </w:rPr>
        <w:t>的减值准备。</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十三</w:t>
      </w:r>
      <w:r>
        <w:rPr>
          <w:rFonts w:ascii="宋体" w:hAnsi="宋体" w:cs="宋体" w:eastAsia="宋体" w:hint="default"/>
          <w:sz w:val="28"/>
          <w:szCs w:val="28"/>
        </w:rPr>
        <w:t>)</w:t>
      </w:r>
      <w:r>
        <w:rPr>
          <w:rFonts w:ascii="宋体" w:hAnsi="宋体" w:cs="宋体" w:eastAsia="宋体" w:hint="default"/>
          <w:spacing w:val="-3"/>
          <w:sz w:val="28"/>
          <w:szCs w:val="28"/>
        </w:rPr>
        <w:t> </w:t>
      </w:r>
      <w:r>
        <w:rPr>
          <w:rFonts w:ascii="宋体" w:hAnsi="宋体" w:cs="宋体" w:eastAsia="宋体" w:hint="default"/>
          <w:sz w:val="28"/>
          <w:szCs w:val="28"/>
        </w:rPr>
        <w:t>投资性房地产</w:t>
      </w:r>
    </w:p>
    <w:p>
      <w:pPr>
        <w:spacing w:line="357" w:lineRule="auto" w:before="178"/>
        <w:ind w:left="137" w:right="162" w:firstLine="42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pacing w:val="7"/>
          <w:sz w:val="28"/>
          <w:szCs w:val="28"/>
        </w:rPr>
        <w:t>投资性房地产包括已出租的土地使用权、持有并准备增值后</w:t>
      </w:r>
      <w:r>
        <w:rPr>
          <w:rFonts w:ascii="宋体" w:hAnsi="宋体" w:cs="宋体" w:eastAsia="宋体" w:hint="default"/>
          <w:w w:val="99"/>
          <w:sz w:val="28"/>
          <w:szCs w:val="28"/>
        </w:rPr>
        <w:t> </w:t>
      </w:r>
      <w:r>
        <w:rPr>
          <w:rFonts w:ascii="宋体" w:hAnsi="宋体" w:cs="宋体" w:eastAsia="宋体" w:hint="default"/>
          <w:sz w:val="28"/>
          <w:szCs w:val="28"/>
        </w:rPr>
        <w:t>转让的土地使用权和已出租的建筑物。</w:t>
      </w:r>
    </w:p>
    <w:p>
      <w:pPr>
        <w:spacing w:line="357" w:lineRule="auto" w:before="41"/>
        <w:ind w:left="137" w:right="156" w:firstLine="42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pacing w:val="7"/>
          <w:sz w:val="28"/>
          <w:szCs w:val="28"/>
        </w:rPr>
        <w:t>投资性房地产按照成本进行初始计量，采用成本模式进行后</w:t>
      </w:r>
      <w:r>
        <w:rPr>
          <w:rFonts w:ascii="宋体" w:hAnsi="宋体" w:cs="宋体" w:eastAsia="宋体" w:hint="default"/>
          <w:w w:val="99"/>
          <w:sz w:val="28"/>
          <w:szCs w:val="28"/>
        </w:rPr>
        <w:t> </w:t>
      </w:r>
      <w:r>
        <w:rPr>
          <w:rFonts w:ascii="宋体" w:hAnsi="宋体" w:cs="宋体" w:eastAsia="宋体" w:hint="default"/>
          <w:spacing w:val="6"/>
          <w:sz w:val="28"/>
          <w:szCs w:val="28"/>
        </w:rPr>
        <w:t>续计量，并采用与固定资产和无形资产相同的方法计提折旧或进行</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摊销。资产负债表日，有迹象表明投资性房地产发生减值的，按照</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账面价值高于可收回金额的差额计提相应的减值准备。</w:t>
      </w:r>
    </w:p>
    <w:p>
      <w:pPr>
        <w:spacing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十四</w:t>
      </w:r>
      <w:r>
        <w:rPr>
          <w:rFonts w:ascii="宋体" w:hAnsi="宋体" w:cs="宋体" w:eastAsia="宋体" w:hint="default"/>
          <w:sz w:val="28"/>
          <w:szCs w:val="28"/>
        </w:rPr>
        <w:t>)</w:t>
      </w:r>
      <w:r>
        <w:rPr>
          <w:rFonts w:ascii="宋体" w:hAnsi="宋体" w:cs="宋体" w:eastAsia="宋体" w:hint="default"/>
          <w:spacing w:val="-1"/>
          <w:sz w:val="28"/>
          <w:szCs w:val="28"/>
        </w:rPr>
        <w:t> </w:t>
      </w:r>
      <w:r>
        <w:rPr>
          <w:rFonts w:ascii="宋体" w:hAnsi="宋体" w:cs="宋体" w:eastAsia="宋体" w:hint="default"/>
          <w:sz w:val="28"/>
          <w:szCs w:val="28"/>
        </w:rPr>
        <w:t>固定资产</w:t>
      </w:r>
    </w:p>
    <w:p>
      <w:pPr>
        <w:spacing w:before="178"/>
        <w:ind w:left="557" w:right="134"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6"/>
          <w:sz w:val="28"/>
          <w:szCs w:val="28"/>
        </w:rPr>
        <w:t> </w:t>
      </w:r>
      <w:r>
        <w:rPr>
          <w:rFonts w:ascii="宋体" w:hAnsi="宋体" w:cs="宋体" w:eastAsia="宋体" w:hint="default"/>
          <w:sz w:val="28"/>
          <w:szCs w:val="28"/>
        </w:rPr>
        <w:t>固定资产确认条件、计价和折旧方法</w:t>
      </w:r>
    </w:p>
    <w:p>
      <w:pPr>
        <w:spacing w:line="357" w:lineRule="auto" w:before="178"/>
        <w:ind w:left="137" w:right="142" w:firstLine="420"/>
        <w:jc w:val="both"/>
        <w:rPr>
          <w:rFonts w:ascii="宋体" w:hAnsi="宋体" w:cs="宋体" w:eastAsia="宋体" w:hint="default"/>
          <w:sz w:val="28"/>
          <w:szCs w:val="28"/>
        </w:rPr>
      </w:pPr>
      <w:r>
        <w:rPr>
          <w:rFonts w:ascii="宋体" w:hAnsi="宋体" w:cs="宋体" w:eastAsia="宋体" w:hint="default"/>
          <w:spacing w:val="13"/>
          <w:w w:val="95"/>
          <w:sz w:val="28"/>
          <w:szCs w:val="28"/>
        </w:rPr>
        <w:t>固定资产是指为生产商品、提供劳务、出租或经营管理而持有</w:t>
      </w:r>
      <w:r>
        <w:rPr>
          <w:rFonts w:ascii="宋体" w:hAnsi="宋体" w:cs="宋体" w:eastAsia="宋体" w:hint="default"/>
          <w:spacing w:val="13"/>
          <w:w w:val="99"/>
          <w:sz w:val="28"/>
          <w:szCs w:val="28"/>
        </w:rPr>
        <w:t> </w:t>
      </w:r>
      <w:r>
        <w:rPr>
          <w:rFonts w:ascii="宋体" w:hAnsi="宋体" w:cs="宋体" w:eastAsia="宋体" w:hint="default"/>
          <w:sz w:val="28"/>
          <w:szCs w:val="28"/>
        </w:rPr>
        <w:t>的，使用年限超过一个会计年度的有形资产。</w:t>
      </w:r>
    </w:p>
    <w:p>
      <w:pPr>
        <w:spacing w:line="357" w:lineRule="auto" w:before="41"/>
        <w:ind w:left="137" w:right="153" w:firstLine="420"/>
        <w:jc w:val="both"/>
        <w:rPr>
          <w:rFonts w:ascii="宋体" w:hAnsi="宋体" w:cs="宋体" w:eastAsia="宋体" w:hint="default"/>
          <w:sz w:val="28"/>
          <w:szCs w:val="28"/>
        </w:rPr>
      </w:pPr>
      <w:r>
        <w:rPr>
          <w:rFonts w:ascii="宋体" w:hAnsi="宋体" w:cs="宋体" w:eastAsia="宋体" w:hint="default"/>
          <w:sz w:val="28"/>
          <w:szCs w:val="28"/>
        </w:rPr>
        <w:t>固定资产以取得时的实际成本入账，并从其达到预定可使用状态</w:t>
      </w:r>
      <w:r>
        <w:rPr>
          <w:rFonts w:ascii="宋体" w:hAnsi="宋体" w:cs="宋体" w:eastAsia="宋体" w:hint="default"/>
          <w:spacing w:val="2"/>
          <w:w w:val="99"/>
          <w:sz w:val="28"/>
          <w:szCs w:val="28"/>
        </w:rPr>
        <w:t> </w:t>
      </w:r>
      <w:r>
        <w:rPr>
          <w:rFonts w:ascii="宋体" w:hAnsi="宋体" w:cs="宋体" w:eastAsia="宋体" w:hint="default"/>
          <w:sz w:val="28"/>
          <w:szCs w:val="28"/>
        </w:rPr>
        <w:t>的次月起采用年限平均法计提折旧。</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
          <w:sz w:val="28"/>
          <w:szCs w:val="28"/>
        </w:rPr>
        <w:t> </w:t>
      </w:r>
      <w:r>
        <w:rPr>
          <w:rFonts w:ascii="宋体" w:hAnsi="宋体" w:cs="宋体" w:eastAsia="宋体" w:hint="default"/>
          <w:sz w:val="28"/>
          <w:szCs w:val="28"/>
        </w:rPr>
        <w:t>各类固定资产的折旧方法</w:t>
      </w:r>
    </w:p>
    <w:p>
      <w:pPr>
        <w:tabs>
          <w:tab w:pos="1761" w:val="left" w:leader="none"/>
          <w:tab w:pos="4084" w:val="left" w:leader="none"/>
          <w:tab w:pos="7107" w:val="left" w:leader="none"/>
        </w:tabs>
        <w:spacing w:line="355" w:lineRule="auto" w:before="178"/>
        <w:ind w:left="137" w:right="154" w:firstLine="980"/>
        <w:jc w:val="left"/>
        <w:rPr>
          <w:rFonts w:ascii="宋体" w:hAnsi="宋体" w:cs="宋体" w:eastAsia="宋体" w:hint="default"/>
          <w:sz w:val="28"/>
          <w:szCs w:val="28"/>
        </w:rPr>
      </w:pPr>
      <w:r>
        <w:rPr>
          <w:rFonts w:ascii="宋体" w:hAnsi="宋体" w:cs="宋体" w:eastAsia="宋体" w:hint="default"/>
          <w:w w:val="95"/>
          <w:sz w:val="28"/>
          <w:szCs w:val="28"/>
        </w:rPr>
        <w:t>项</w:t>
        <w:tab/>
        <w:t>目</w:t>
        <w:tab/>
      </w:r>
      <w:r>
        <w:rPr>
          <w:rFonts w:ascii="宋体" w:hAnsi="宋体" w:cs="宋体" w:eastAsia="宋体" w:hint="default"/>
          <w:spacing w:val="22"/>
          <w:sz w:val="28"/>
          <w:szCs w:val="28"/>
        </w:rPr>
        <w:t>折旧年限</w:t>
      </w:r>
      <w:r>
        <w:rPr>
          <w:rFonts w:ascii="宋体" w:hAnsi="宋体" w:cs="宋体" w:eastAsia="宋体" w:hint="default"/>
          <w:spacing w:val="22"/>
          <w:sz w:val="28"/>
          <w:szCs w:val="28"/>
        </w:rPr>
        <w:t>(</w:t>
      </w:r>
      <w:r>
        <w:rPr>
          <w:rFonts w:ascii="宋体" w:hAnsi="宋体" w:cs="宋体" w:eastAsia="宋体" w:hint="default"/>
          <w:spacing w:val="-114"/>
          <w:sz w:val="28"/>
          <w:szCs w:val="28"/>
        </w:rPr>
        <w:t> </w:t>
      </w:r>
      <w:r>
        <w:rPr>
          <w:rFonts w:ascii="宋体" w:hAnsi="宋体" w:cs="宋体" w:eastAsia="宋体" w:hint="default"/>
          <w:spacing w:val="14"/>
          <w:sz w:val="28"/>
          <w:szCs w:val="28"/>
        </w:rPr>
        <w:t>年</w:t>
      </w:r>
      <w:r>
        <w:rPr>
          <w:rFonts w:ascii="宋体" w:hAnsi="宋体" w:cs="宋体" w:eastAsia="宋体" w:hint="default"/>
          <w:spacing w:val="14"/>
          <w:sz w:val="28"/>
          <w:szCs w:val="28"/>
        </w:rPr>
        <w:t>)</w:t>
        <w:tab/>
      </w:r>
      <w:r>
        <w:rPr>
          <w:rFonts w:ascii="宋体" w:hAnsi="宋体" w:cs="宋体" w:eastAsia="宋体" w:hint="default"/>
          <w:spacing w:val="18"/>
          <w:sz w:val="28"/>
          <w:szCs w:val="28"/>
        </w:rPr>
        <w:t>残值率</w:t>
      </w:r>
      <w:r>
        <w:rPr>
          <w:rFonts w:ascii="宋体" w:hAnsi="宋体" w:cs="宋体" w:eastAsia="宋体" w:hint="default"/>
          <w:spacing w:val="-113"/>
          <w:sz w:val="28"/>
          <w:szCs w:val="28"/>
        </w:rPr>
        <w:t> </w:t>
      </w:r>
      <w:r>
        <w:rPr>
          <w:rFonts w:ascii="宋体" w:hAnsi="宋体" w:cs="宋体" w:eastAsia="宋体" w:hint="default"/>
          <w:sz w:val="28"/>
          <w:szCs w:val="28"/>
        </w:rPr>
        <w:t>(%)</w:t>
      </w:r>
      <w:r>
        <w:rPr>
          <w:rFonts w:ascii="宋体" w:hAnsi="宋体" w:cs="宋体" w:eastAsia="宋体" w:hint="default"/>
          <w:w w:val="99"/>
          <w:sz w:val="28"/>
          <w:szCs w:val="28"/>
        </w:rPr>
        <w:t> </w:t>
      </w:r>
      <w:r>
        <w:rPr>
          <w:rFonts w:ascii="宋体" w:hAnsi="宋体" w:cs="宋体" w:eastAsia="宋体" w:hint="default"/>
          <w:sz w:val="28"/>
          <w:szCs w:val="28"/>
        </w:rPr>
        <w:t>年折旧率</w:t>
      </w:r>
      <w:r>
        <w:rPr>
          <w:rFonts w:ascii="宋体" w:hAnsi="宋体" w:cs="宋体" w:eastAsia="宋体" w:hint="default"/>
          <w:sz w:val="28"/>
          <w:szCs w:val="28"/>
        </w:rPr>
        <w:t>(%)</w:t>
      </w:r>
    </w:p>
    <w:p>
      <w:pPr>
        <w:spacing w:line="240" w:lineRule="auto" w:before="13"/>
        <w:rPr>
          <w:rFonts w:ascii="宋体" w:hAnsi="宋体" w:cs="宋体" w:eastAsia="宋体" w:hint="default"/>
          <w:sz w:val="9"/>
          <w:szCs w:val="9"/>
        </w:rPr>
      </w:pPr>
    </w:p>
    <w:tbl>
      <w:tblPr>
        <w:tblW w:w="0" w:type="auto"/>
        <w:jc w:val="left"/>
        <w:tblInd w:w="405" w:type="dxa"/>
        <w:tblLayout w:type="fixed"/>
        <w:tblCellMar>
          <w:top w:w="0" w:type="dxa"/>
          <w:left w:w="0" w:type="dxa"/>
          <w:bottom w:w="0" w:type="dxa"/>
          <w:right w:w="0" w:type="dxa"/>
        </w:tblCellMar>
        <w:tblLook w:val="01E0"/>
      </w:tblPr>
      <w:tblGrid>
        <w:gridCol w:w="2399"/>
        <w:gridCol w:w="1584"/>
        <w:gridCol w:w="1440"/>
        <w:gridCol w:w="1962"/>
      </w:tblGrid>
      <w:tr>
        <w:trPr>
          <w:trHeight w:val="412"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80" w:lineRule="exact"/>
              <w:ind w:left="235" w:right="0"/>
              <w:jc w:val="left"/>
              <w:rPr>
                <w:rFonts w:ascii="宋体" w:hAnsi="宋体" w:cs="宋体" w:eastAsia="宋体" w:hint="default"/>
                <w:sz w:val="28"/>
                <w:szCs w:val="28"/>
              </w:rPr>
            </w:pPr>
            <w:r>
              <w:rPr>
                <w:rFonts w:ascii="宋体" w:hAnsi="宋体" w:cs="宋体" w:eastAsia="宋体" w:hint="default"/>
                <w:sz w:val="28"/>
                <w:szCs w:val="28"/>
              </w:rPr>
              <w:t>房屋及建筑物</w:t>
            </w:r>
          </w:p>
        </w:tc>
        <w:tc>
          <w:tcPr>
            <w:tcW w:w="1584" w:type="dxa"/>
            <w:tcBorders>
              <w:top w:val="nil" w:sz="6" w:space="0" w:color="auto"/>
              <w:left w:val="nil" w:sz="6" w:space="0" w:color="auto"/>
              <w:bottom w:val="nil" w:sz="6" w:space="0" w:color="auto"/>
              <w:right w:val="nil" w:sz="6" w:space="0" w:color="auto"/>
            </w:tcBorders>
          </w:tcPr>
          <w:p>
            <w:pPr>
              <w:pStyle w:val="TableParagraph"/>
              <w:spacing w:line="280" w:lineRule="exact"/>
              <w:ind w:right="398"/>
              <w:jc w:val="right"/>
              <w:rPr>
                <w:rFonts w:ascii="宋体" w:hAnsi="宋体" w:cs="宋体" w:eastAsia="宋体" w:hint="default"/>
                <w:sz w:val="28"/>
                <w:szCs w:val="28"/>
              </w:rPr>
            </w:pPr>
            <w:r>
              <w:rPr>
                <w:rFonts w:ascii="宋体"/>
                <w:spacing w:val="-1"/>
                <w:sz w:val="28"/>
              </w:rPr>
              <w:t>30-50</w:t>
            </w:r>
            <w:r>
              <w:rPr>
                <w:rFonts w:ascii="宋体"/>
                <w:sz w:val="2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80" w:lineRule="exact"/>
              <w:ind w:right="360"/>
              <w:jc w:val="right"/>
              <w:rPr>
                <w:rFonts w:ascii="宋体" w:hAnsi="宋体" w:cs="宋体" w:eastAsia="宋体" w:hint="default"/>
                <w:sz w:val="28"/>
                <w:szCs w:val="28"/>
              </w:rPr>
            </w:pPr>
            <w:r>
              <w:rPr>
                <w:rFonts w:ascii="宋体"/>
                <w:w w:val="95"/>
                <w:sz w:val="28"/>
              </w:rPr>
              <w:t>3-5</w:t>
            </w:r>
            <w:r>
              <w:rPr>
                <w:rFonts w:ascii="宋体"/>
                <w:sz w:val="2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80" w:lineRule="exact"/>
              <w:ind w:right="198"/>
              <w:jc w:val="right"/>
              <w:rPr>
                <w:rFonts w:ascii="宋体" w:hAnsi="宋体" w:cs="宋体" w:eastAsia="宋体" w:hint="default"/>
                <w:sz w:val="28"/>
                <w:szCs w:val="28"/>
              </w:rPr>
            </w:pPr>
            <w:r>
              <w:rPr>
                <w:rFonts w:ascii="宋体"/>
                <w:spacing w:val="-1"/>
                <w:sz w:val="28"/>
              </w:rPr>
              <w:t>1.90-3.23</w:t>
            </w:r>
          </w:p>
        </w:tc>
      </w:tr>
      <w:tr>
        <w:trPr>
          <w:trHeight w:val="545"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宋体" w:hAnsi="宋体" w:cs="宋体" w:eastAsia="宋体" w:hint="default"/>
                <w:sz w:val="28"/>
                <w:szCs w:val="28"/>
              </w:rPr>
            </w:pPr>
            <w:r>
              <w:rPr>
                <w:rFonts w:ascii="宋体" w:hAnsi="宋体" w:cs="宋体" w:eastAsia="宋体" w:hint="default"/>
                <w:sz w:val="28"/>
                <w:szCs w:val="28"/>
              </w:rPr>
              <w:t>运输工具</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8"/>
              <w:jc w:val="right"/>
              <w:rPr>
                <w:rFonts w:ascii="宋体" w:hAnsi="宋体" w:cs="宋体" w:eastAsia="宋体" w:hint="default"/>
                <w:sz w:val="28"/>
                <w:szCs w:val="28"/>
              </w:rPr>
            </w:pPr>
            <w:r>
              <w:rPr>
                <w:rFonts w:ascii="宋体"/>
                <w:w w:val="95"/>
                <w:sz w:val="28"/>
              </w:rPr>
              <w:t>3-10</w:t>
            </w:r>
            <w:r>
              <w:rPr>
                <w:rFonts w:ascii="宋体"/>
                <w:sz w:val="2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0"/>
              <w:jc w:val="right"/>
              <w:rPr>
                <w:rFonts w:ascii="宋体" w:hAnsi="宋体" w:cs="宋体" w:eastAsia="宋体" w:hint="default"/>
                <w:sz w:val="28"/>
                <w:szCs w:val="28"/>
              </w:rPr>
            </w:pPr>
            <w:r>
              <w:rPr>
                <w:rFonts w:ascii="宋体"/>
                <w:w w:val="95"/>
                <w:sz w:val="28"/>
              </w:rPr>
              <w:t>3-5</w:t>
            </w:r>
            <w:r>
              <w:rPr>
                <w:rFonts w:ascii="宋体"/>
                <w:sz w:val="2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8"/>
              <w:jc w:val="right"/>
              <w:rPr>
                <w:rFonts w:ascii="宋体" w:hAnsi="宋体" w:cs="宋体" w:eastAsia="宋体" w:hint="default"/>
                <w:sz w:val="28"/>
                <w:szCs w:val="28"/>
              </w:rPr>
            </w:pPr>
            <w:r>
              <w:rPr>
                <w:rFonts w:ascii="宋体"/>
                <w:spacing w:val="-1"/>
                <w:sz w:val="28"/>
              </w:rPr>
              <w:t>9.50-32.33</w:t>
            </w:r>
          </w:p>
        </w:tc>
      </w:tr>
      <w:tr>
        <w:trPr>
          <w:trHeight w:val="412" w:hRule="exact"/>
        </w:trPr>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宋体" w:hAnsi="宋体" w:cs="宋体" w:eastAsia="宋体" w:hint="default"/>
                <w:sz w:val="28"/>
                <w:szCs w:val="28"/>
              </w:rPr>
            </w:pPr>
            <w:r>
              <w:rPr>
                <w:rFonts w:ascii="宋体" w:hAnsi="宋体" w:cs="宋体" w:eastAsia="宋体" w:hint="default"/>
                <w:sz w:val="28"/>
                <w:szCs w:val="28"/>
              </w:rPr>
              <w:t>其他设备</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8"/>
              <w:jc w:val="right"/>
              <w:rPr>
                <w:rFonts w:ascii="宋体" w:hAnsi="宋体" w:cs="宋体" w:eastAsia="宋体" w:hint="default"/>
                <w:sz w:val="28"/>
                <w:szCs w:val="28"/>
              </w:rPr>
            </w:pPr>
            <w:r>
              <w:rPr>
                <w:rFonts w:ascii="宋体"/>
                <w:w w:val="95"/>
                <w:sz w:val="28"/>
              </w:rPr>
              <w:t>3-10</w:t>
            </w:r>
            <w:r>
              <w:rPr>
                <w:rFonts w:ascii="宋体"/>
                <w:sz w:val="2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8" w:right="0"/>
              <w:jc w:val="left"/>
              <w:rPr>
                <w:rFonts w:ascii="宋体" w:hAnsi="宋体" w:cs="宋体" w:eastAsia="宋体" w:hint="default"/>
                <w:sz w:val="28"/>
                <w:szCs w:val="28"/>
              </w:rPr>
            </w:pPr>
            <w:r>
              <w:rPr>
                <w:rFonts w:ascii="宋体"/>
                <w:sz w:val="28"/>
              </w:rPr>
              <w:t>3-5</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8"/>
              <w:jc w:val="right"/>
              <w:rPr>
                <w:rFonts w:ascii="宋体" w:hAnsi="宋体" w:cs="宋体" w:eastAsia="宋体" w:hint="default"/>
                <w:sz w:val="28"/>
                <w:szCs w:val="28"/>
              </w:rPr>
            </w:pPr>
            <w:r>
              <w:rPr>
                <w:rFonts w:ascii="宋体"/>
                <w:spacing w:val="-1"/>
                <w:sz w:val="28"/>
              </w:rPr>
              <w:t>9.50-32.33</w:t>
            </w:r>
          </w:p>
        </w:tc>
      </w:tr>
    </w:tbl>
    <w:p>
      <w:pPr>
        <w:spacing w:line="240" w:lineRule="auto" w:before="8"/>
        <w:rPr>
          <w:rFonts w:ascii="宋体" w:hAnsi="宋体" w:cs="宋体" w:eastAsia="宋体" w:hint="default"/>
          <w:sz w:val="12"/>
          <w:szCs w:val="12"/>
        </w:rPr>
      </w:pPr>
    </w:p>
    <w:p>
      <w:pPr>
        <w:spacing w:before="13"/>
        <w:ind w:left="557" w:right="134"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8"/>
          <w:sz w:val="28"/>
          <w:szCs w:val="28"/>
        </w:rPr>
        <w:t> </w:t>
      </w:r>
      <w:r>
        <w:rPr>
          <w:rFonts w:ascii="宋体" w:hAnsi="宋体" w:cs="宋体" w:eastAsia="宋体" w:hint="default"/>
          <w:sz w:val="28"/>
          <w:szCs w:val="28"/>
        </w:rPr>
        <w:t>固定资产的减值测试方法、减值准备计提方法</w:t>
      </w:r>
    </w:p>
    <w:p>
      <w:pPr>
        <w:spacing w:line="357" w:lineRule="auto" w:before="178"/>
        <w:ind w:left="137" w:right="134" w:firstLine="420"/>
        <w:jc w:val="left"/>
        <w:rPr>
          <w:rFonts w:ascii="宋体" w:hAnsi="宋体" w:cs="宋体" w:eastAsia="宋体" w:hint="default"/>
          <w:sz w:val="28"/>
          <w:szCs w:val="28"/>
        </w:rPr>
      </w:pPr>
      <w:r>
        <w:rPr>
          <w:rFonts w:ascii="宋体" w:hAnsi="宋体" w:cs="宋体" w:eastAsia="宋体" w:hint="default"/>
          <w:spacing w:val="2"/>
          <w:sz w:val="28"/>
          <w:szCs w:val="28"/>
        </w:rPr>
        <w:t>资产负债表日，有迹象表明固定资产发生减值的，按照账面价值</w:t>
      </w:r>
      <w:r>
        <w:rPr>
          <w:rFonts w:ascii="宋体" w:hAnsi="宋体" w:cs="宋体" w:eastAsia="宋体" w:hint="default"/>
          <w:spacing w:val="2"/>
          <w:w w:val="99"/>
          <w:sz w:val="28"/>
          <w:szCs w:val="28"/>
        </w:rPr>
        <w:t> </w:t>
      </w:r>
      <w:r>
        <w:rPr>
          <w:rFonts w:ascii="宋体" w:hAnsi="宋体" w:cs="宋体" w:eastAsia="宋体" w:hint="default"/>
          <w:sz w:val="28"/>
          <w:szCs w:val="28"/>
        </w:rPr>
        <w:t>高于可收回金额的差额计提相应的减值准备。</w:t>
      </w:r>
    </w:p>
    <w:p>
      <w:pPr>
        <w:spacing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十五</w:t>
      </w:r>
      <w:r>
        <w:rPr>
          <w:rFonts w:ascii="宋体" w:hAnsi="宋体" w:cs="宋体" w:eastAsia="宋体" w:hint="default"/>
          <w:sz w:val="28"/>
          <w:szCs w:val="28"/>
        </w:rPr>
        <w:t>)</w:t>
      </w:r>
      <w:r>
        <w:rPr>
          <w:rFonts w:ascii="宋体" w:hAnsi="宋体" w:cs="宋体" w:eastAsia="宋体" w:hint="default"/>
          <w:spacing w:val="-1"/>
          <w:sz w:val="28"/>
          <w:szCs w:val="28"/>
        </w:rPr>
        <w:t> </w:t>
      </w:r>
      <w:r>
        <w:rPr>
          <w:rFonts w:ascii="宋体" w:hAnsi="宋体" w:cs="宋体" w:eastAsia="宋体" w:hint="default"/>
          <w:sz w:val="28"/>
          <w:szCs w:val="28"/>
        </w:rPr>
        <w:t>在建工程</w:t>
      </w:r>
    </w:p>
    <w:p>
      <w:pPr>
        <w:spacing w:after="0"/>
        <w:jc w:val="left"/>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57" w:firstLine="42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pacing w:val="7"/>
          <w:sz w:val="28"/>
          <w:szCs w:val="28"/>
        </w:rPr>
        <w:t>在建工程同时满足经济利益很可能流入、成本能够可靠计量</w:t>
      </w:r>
      <w:r>
        <w:rPr>
          <w:rFonts w:ascii="宋体" w:hAnsi="宋体" w:cs="宋体" w:eastAsia="宋体" w:hint="default"/>
          <w:w w:val="99"/>
          <w:sz w:val="28"/>
          <w:szCs w:val="28"/>
        </w:rPr>
        <w:t> </w:t>
      </w:r>
      <w:r>
        <w:rPr>
          <w:rFonts w:ascii="宋体" w:hAnsi="宋体" w:cs="宋体" w:eastAsia="宋体" w:hint="default"/>
          <w:spacing w:val="6"/>
          <w:sz w:val="28"/>
          <w:szCs w:val="28"/>
        </w:rPr>
        <w:t>则予以确认。在建工程按建造该项资产达到预定可使用状态前所发</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生的实际成本计量。</w:t>
      </w:r>
    </w:p>
    <w:p>
      <w:pPr>
        <w:spacing w:line="357" w:lineRule="auto" w:before="41"/>
        <w:ind w:left="137" w:right="154" w:firstLine="42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
          <w:sz w:val="28"/>
          <w:szCs w:val="28"/>
        </w:rPr>
        <w:t> </w:t>
      </w:r>
      <w:r>
        <w:rPr>
          <w:rFonts w:ascii="宋体" w:hAnsi="宋体" w:cs="宋体" w:eastAsia="宋体" w:hint="default"/>
          <w:spacing w:val="7"/>
          <w:sz w:val="28"/>
          <w:szCs w:val="28"/>
        </w:rPr>
        <w:t>在建工程达到预定可使用状态时，按工程实际成本转入固定</w:t>
      </w:r>
      <w:r>
        <w:rPr>
          <w:rFonts w:ascii="宋体" w:hAnsi="宋体" w:cs="宋体" w:eastAsia="宋体" w:hint="default"/>
          <w:w w:val="99"/>
          <w:sz w:val="28"/>
          <w:szCs w:val="28"/>
        </w:rPr>
        <w:t> </w:t>
      </w:r>
      <w:r>
        <w:rPr>
          <w:rFonts w:ascii="宋体" w:hAnsi="宋体" w:cs="宋体" w:eastAsia="宋体" w:hint="default"/>
          <w:spacing w:val="6"/>
          <w:sz w:val="28"/>
          <w:szCs w:val="28"/>
        </w:rPr>
        <w:t>资产。已达到预定可使用状态但尚未办理竣工决算的，先按估计价</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值转入固定资产，待办理竣工决算后再按实际成本调整原暂估价</w:t>
      </w:r>
      <w:r>
        <w:rPr>
          <w:rFonts w:ascii="宋体" w:hAnsi="宋体" w:cs="宋体" w:eastAsia="宋体" w:hint="default"/>
          <w:w w:val="99"/>
          <w:sz w:val="28"/>
          <w:szCs w:val="28"/>
        </w:rPr>
        <w:t> </w:t>
      </w:r>
      <w:r>
        <w:rPr>
          <w:rFonts w:ascii="宋体" w:hAnsi="宋体" w:cs="宋体" w:eastAsia="宋体" w:hint="default"/>
          <w:sz w:val="28"/>
          <w:szCs w:val="28"/>
        </w:rPr>
        <w:t>值，但不再调整原已计提的折旧。</w:t>
      </w:r>
    </w:p>
    <w:p>
      <w:pPr>
        <w:spacing w:line="357" w:lineRule="auto" w:before="41"/>
        <w:ind w:left="137" w:right="148" w:firstLine="420"/>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2"/>
          <w:sz w:val="28"/>
          <w:szCs w:val="28"/>
        </w:rPr>
        <w:t> </w:t>
      </w:r>
      <w:r>
        <w:rPr>
          <w:rFonts w:ascii="宋体" w:hAnsi="宋体" w:cs="宋体" w:eastAsia="宋体" w:hint="default"/>
          <w:spacing w:val="7"/>
          <w:sz w:val="28"/>
          <w:szCs w:val="28"/>
        </w:rPr>
        <w:t>资产负债表日，有迹象表明在建工程发生减值的，按照账面</w:t>
      </w:r>
      <w:r>
        <w:rPr>
          <w:rFonts w:ascii="宋体" w:hAnsi="宋体" w:cs="宋体" w:eastAsia="宋体" w:hint="default"/>
          <w:spacing w:val="7"/>
          <w:w w:val="99"/>
          <w:sz w:val="28"/>
          <w:szCs w:val="28"/>
        </w:rPr>
        <w:t> </w:t>
      </w:r>
      <w:r>
        <w:rPr>
          <w:rFonts w:ascii="宋体" w:hAnsi="宋体" w:cs="宋体" w:eastAsia="宋体" w:hint="default"/>
          <w:sz w:val="28"/>
          <w:szCs w:val="28"/>
        </w:rPr>
        <w:t>价值高于可收回金额的差额计提相应的减值准备。</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十六</w:t>
      </w:r>
      <w:r>
        <w:rPr>
          <w:rFonts w:ascii="宋体" w:hAnsi="宋体" w:cs="宋体" w:eastAsia="宋体" w:hint="default"/>
          <w:sz w:val="28"/>
          <w:szCs w:val="28"/>
        </w:rPr>
        <w:t>)</w:t>
      </w:r>
      <w:r>
        <w:rPr>
          <w:rFonts w:ascii="宋体" w:hAnsi="宋体" w:cs="宋体" w:eastAsia="宋体" w:hint="default"/>
          <w:spacing w:val="-2"/>
          <w:sz w:val="28"/>
          <w:szCs w:val="28"/>
        </w:rPr>
        <w:t> </w:t>
      </w:r>
      <w:r>
        <w:rPr>
          <w:rFonts w:ascii="宋体" w:hAnsi="宋体" w:cs="宋体" w:eastAsia="宋体" w:hint="default"/>
          <w:sz w:val="28"/>
          <w:szCs w:val="28"/>
        </w:rPr>
        <w:t>借款费用</w:t>
      </w:r>
    </w:p>
    <w:p>
      <w:pPr>
        <w:spacing w:before="178"/>
        <w:ind w:left="557" w:right="134"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5"/>
          <w:sz w:val="28"/>
          <w:szCs w:val="28"/>
        </w:rPr>
        <w:t> </w:t>
      </w:r>
      <w:r>
        <w:rPr>
          <w:rFonts w:ascii="宋体" w:hAnsi="宋体" w:cs="宋体" w:eastAsia="宋体" w:hint="default"/>
          <w:sz w:val="28"/>
          <w:szCs w:val="28"/>
        </w:rPr>
        <w:t>借款费用资本化的确认原则</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公司发生的借款费用，可直接归属于符合资本化条件的资产的购</w:t>
      </w:r>
      <w:r>
        <w:rPr>
          <w:rFonts w:ascii="宋体" w:hAnsi="宋体" w:cs="宋体" w:eastAsia="宋体" w:hint="default"/>
          <w:spacing w:val="2"/>
          <w:w w:val="99"/>
          <w:sz w:val="28"/>
          <w:szCs w:val="28"/>
        </w:rPr>
        <w:t> </w:t>
      </w:r>
      <w:r>
        <w:rPr>
          <w:rFonts w:ascii="宋体" w:hAnsi="宋体" w:cs="宋体" w:eastAsia="宋体" w:hint="default"/>
          <w:spacing w:val="6"/>
          <w:sz w:val="28"/>
          <w:szCs w:val="28"/>
        </w:rPr>
        <w:t>建或者生产的，予以资本化，计入相关资产成本；其他借款费用，</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在发生时确认为费用，计入当期损益。</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z w:val="28"/>
          <w:szCs w:val="28"/>
        </w:rPr>
        <w:t>．借款费用资本化期间</w:t>
      </w:r>
    </w:p>
    <w:p>
      <w:pPr>
        <w:spacing w:line="357" w:lineRule="auto" w:before="178"/>
        <w:ind w:left="137" w:right="155" w:firstLine="420"/>
        <w:jc w:val="both"/>
        <w:rPr>
          <w:rFonts w:ascii="宋体" w:hAnsi="宋体" w:cs="宋体" w:eastAsia="宋体" w:hint="default"/>
          <w:sz w:val="28"/>
          <w:szCs w:val="28"/>
        </w:rPr>
      </w:pPr>
      <w:r>
        <w:rPr>
          <w:rFonts w:ascii="宋体" w:hAnsi="宋体" w:cs="宋体" w:eastAsia="宋体" w:hint="default"/>
          <w:sz w:val="28"/>
          <w:szCs w:val="28"/>
        </w:rPr>
        <w:t>(1) </w:t>
      </w:r>
      <w:r>
        <w:rPr>
          <w:rFonts w:ascii="宋体" w:hAnsi="宋体" w:cs="宋体" w:eastAsia="宋体" w:hint="default"/>
          <w:spacing w:val="7"/>
          <w:sz w:val="28"/>
          <w:szCs w:val="28"/>
        </w:rPr>
        <w:t>当借款费用同时满足下列条件时，开始资本化：</w:t>
      </w:r>
      <w:r>
        <w:rPr>
          <w:rFonts w:ascii="宋体" w:hAnsi="宋体" w:cs="宋体" w:eastAsia="宋体" w:hint="default"/>
          <w:spacing w:val="7"/>
          <w:sz w:val="28"/>
          <w:szCs w:val="28"/>
        </w:rPr>
        <w:t>1)</w:t>
      </w:r>
      <w:r>
        <w:rPr>
          <w:rFonts w:ascii="宋体" w:hAnsi="宋体" w:cs="宋体" w:eastAsia="宋体" w:hint="default"/>
          <w:spacing w:val="12"/>
          <w:sz w:val="28"/>
          <w:szCs w:val="28"/>
        </w:rPr>
        <w:t> </w:t>
      </w:r>
      <w:r>
        <w:rPr>
          <w:rFonts w:ascii="宋体" w:hAnsi="宋体" w:cs="宋体" w:eastAsia="宋体" w:hint="default"/>
          <w:spacing w:val="5"/>
          <w:sz w:val="28"/>
          <w:szCs w:val="28"/>
        </w:rPr>
        <w:t>资产支</w:t>
      </w:r>
      <w:r>
        <w:rPr>
          <w:rFonts w:ascii="宋体" w:hAnsi="宋体" w:cs="宋体" w:eastAsia="宋体" w:hint="default"/>
          <w:w w:val="99"/>
          <w:sz w:val="28"/>
          <w:szCs w:val="28"/>
        </w:rPr>
        <w:t> </w:t>
      </w:r>
      <w:r>
        <w:rPr>
          <w:rFonts w:ascii="宋体" w:hAnsi="宋体" w:cs="宋体" w:eastAsia="宋体" w:hint="default"/>
          <w:spacing w:val="5"/>
          <w:sz w:val="28"/>
          <w:szCs w:val="28"/>
        </w:rPr>
        <w:t>出已经发生；</w:t>
      </w:r>
      <w:r>
        <w:rPr>
          <w:rFonts w:ascii="宋体" w:hAnsi="宋体" w:cs="宋体" w:eastAsia="宋体" w:hint="default"/>
          <w:spacing w:val="5"/>
          <w:sz w:val="28"/>
          <w:szCs w:val="28"/>
        </w:rPr>
        <w:t>2) </w:t>
      </w:r>
      <w:r>
        <w:rPr>
          <w:rFonts w:ascii="宋体" w:hAnsi="宋体" w:cs="宋体" w:eastAsia="宋体" w:hint="default"/>
          <w:spacing w:val="6"/>
          <w:sz w:val="28"/>
          <w:szCs w:val="28"/>
        </w:rPr>
        <w:t>借款费用已经发生；</w:t>
      </w:r>
      <w:r>
        <w:rPr>
          <w:rFonts w:ascii="宋体" w:hAnsi="宋体" w:cs="宋体" w:eastAsia="宋体" w:hint="default"/>
          <w:spacing w:val="6"/>
          <w:sz w:val="28"/>
          <w:szCs w:val="28"/>
        </w:rPr>
        <w:t>3)</w:t>
      </w:r>
      <w:r>
        <w:rPr>
          <w:rFonts w:ascii="宋体" w:hAnsi="宋体" w:cs="宋体" w:eastAsia="宋体" w:hint="default"/>
          <w:spacing w:val="10"/>
          <w:sz w:val="28"/>
          <w:szCs w:val="28"/>
        </w:rPr>
        <w:t> </w:t>
      </w:r>
      <w:r>
        <w:rPr>
          <w:rFonts w:ascii="宋体" w:hAnsi="宋体" w:cs="宋体" w:eastAsia="宋体" w:hint="default"/>
          <w:spacing w:val="6"/>
          <w:sz w:val="28"/>
          <w:szCs w:val="28"/>
        </w:rPr>
        <w:t>为使资产达到预定可使用</w:t>
      </w:r>
      <w:r>
        <w:rPr>
          <w:rFonts w:ascii="宋体" w:hAnsi="宋体" w:cs="宋体" w:eastAsia="宋体" w:hint="default"/>
          <w:w w:val="99"/>
          <w:sz w:val="28"/>
          <w:szCs w:val="28"/>
        </w:rPr>
        <w:t> </w:t>
      </w:r>
      <w:r>
        <w:rPr>
          <w:rFonts w:ascii="宋体" w:hAnsi="宋体" w:cs="宋体" w:eastAsia="宋体" w:hint="default"/>
          <w:sz w:val="28"/>
          <w:szCs w:val="28"/>
        </w:rPr>
        <w:t>或可销售状态所必要的购建或者生产活动已经开始。</w:t>
      </w:r>
    </w:p>
    <w:p>
      <w:pPr>
        <w:spacing w:before="41"/>
        <w:ind w:left="557"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8"/>
          <w:sz w:val="28"/>
          <w:szCs w:val="28"/>
        </w:rPr>
        <w:t> </w:t>
      </w:r>
      <w:r>
        <w:rPr>
          <w:rFonts w:ascii="宋体" w:hAnsi="宋体" w:cs="宋体" w:eastAsia="宋体" w:hint="default"/>
          <w:sz w:val="28"/>
          <w:szCs w:val="28"/>
        </w:rPr>
        <w:t>若符合资本化条件的资产在购建或者生产过程中发生非正常</w:t>
      </w:r>
    </w:p>
    <w:p>
      <w:pPr>
        <w:spacing w:line="357" w:lineRule="auto" w:before="178"/>
        <w:ind w:left="137" w:right="153" w:firstLine="0"/>
        <w:jc w:val="both"/>
        <w:rPr>
          <w:rFonts w:ascii="宋体" w:hAnsi="宋体" w:cs="宋体" w:eastAsia="宋体" w:hint="default"/>
          <w:sz w:val="28"/>
          <w:szCs w:val="28"/>
        </w:rPr>
      </w:pPr>
      <w:r>
        <w:rPr>
          <w:rFonts w:ascii="宋体" w:hAnsi="宋体" w:cs="宋体" w:eastAsia="宋体" w:hint="default"/>
          <w:sz w:val="28"/>
          <w:szCs w:val="28"/>
        </w:rPr>
        <w:t>中断，并且中断时间连续超过</w:t>
      </w:r>
      <w:r>
        <w:rPr>
          <w:rFonts w:ascii="宋体" w:hAnsi="宋体" w:cs="宋体" w:eastAsia="宋体" w:hint="default"/>
          <w:spacing w:val="20"/>
          <w:sz w:val="28"/>
          <w:szCs w:val="28"/>
        </w:rPr>
        <w:t> </w:t>
      </w:r>
      <w:r>
        <w:rPr>
          <w:rFonts w:ascii="宋体" w:hAnsi="宋体" w:cs="宋体" w:eastAsia="宋体" w:hint="default"/>
          <w:sz w:val="28"/>
          <w:szCs w:val="28"/>
        </w:rPr>
        <w:t>3</w:t>
      </w:r>
      <w:r>
        <w:rPr>
          <w:rFonts w:ascii="宋体" w:hAnsi="宋体" w:cs="宋体" w:eastAsia="宋体" w:hint="default"/>
          <w:spacing w:val="20"/>
          <w:sz w:val="28"/>
          <w:szCs w:val="28"/>
        </w:rPr>
        <w:t> </w:t>
      </w:r>
      <w:r>
        <w:rPr>
          <w:rFonts w:ascii="宋体" w:hAnsi="宋体" w:cs="宋体" w:eastAsia="宋体" w:hint="default"/>
          <w:sz w:val="28"/>
          <w:szCs w:val="28"/>
        </w:rPr>
        <w:t>个月，暂停借款费用的资本化；中</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6"/>
          <w:sz w:val="28"/>
          <w:szCs w:val="28"/>
        </w:rPr>
        <w:t>断期间发生的借款费用确认为当期费用，直至资产的购建或者生产</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活动重新开始。</w:t>
      </w:r>
    </w:p>
    <w:p>
      <w:pPr>
        <w:spacing w:line="357" w:lineRule="auto" w:before="41"/>
        <w:ind w:left="137" w:right="160" w:firstLine="420"/>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35"/>
          <w:sz w:val="28"/>
          <w:szCs w:val="28"/>
        </w:rPr>
        <w:t> </w:t>
      </w:r>
      <w:r>
        <w:rPr>
          <w:rFonts w:ascii="宋体" w:hAnsi="宋体" w:cs="宋体" w:eastAsia="宋体" w:hint="default"/>
          <w:sz w:val="28"/>
          <w:szCs w:val="28"/>
        </w:rPr>
        <w:t>当所购建或者生产符合资本化条件的资产达到预定可使用或</w:t>
      </w:r>
      <w:r>
        <w:rPr>
          <w:rFonts w:ascii="宋体" w:hAnsi="宋体" w:cs="宋体" w:eastAsia="宋体" w:hint="default"/>
          <w:w w:val="99"/>
          <w:sz w:val="28"/>
          <w:szCs w:val="28"/>
        </w:rPr>
        <w:t> </w:t>
      </w:r>
      <w:r>
        <w:rPr>
          <w:rFonts w:ascii="宋体" w:hAnsi="宋体" w:cs="宋体" w:eastAsia="宋体" w:hint="default"/>
          <w:sz w:val="28"/>
          <w:szCs w:val="28"/>
        </w:rPr>
        <w:t>可销售状态时，借款费用停止资本化。</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．借款费用资本化金额</w:t>
      </w:r>
    </w:p>
    <w:p>
      <w:pPr>
        <w:spacing w:after="0"/>
        <w:jc w:val="left"/>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51" w:firstLine="420"/>
        <w:jc w:val="both"/>
        <w:rPr>
          <w:rFonts w:ascii="宋体" w:hAnsi="宋体" w:cs="宋体" w:eastAsia="宋体" w:hint="default"/>
          <w:sz w:val="28"/>
          <w:szCs w:val="28"/>
        </w:rPr>
      </w:pPr>
      <w:r>
        <w:rPr>
          <w:rFonts w:ascii="宋体" w:hAnsi="宋体" w:cs="宋体" w:eastAsia="宋体" w:hint="default"/>
          <w:sz w:val="28"/>
          <w:szCs w:val="28"/>
        </w:rPr>
        <w:t>为购建或者生产符合资本化条件的资产而借入专门借款的，以专</w:t>
      </w:r>
      <w:r>
        <w:rPr>
          <w:rFonts w:ascii="宋体" w:hAnsi="宋体" w:cs="宋体" w:eastAsia="宋体" w:hint="default"/>
          <w:spacing w:val="2"/>
          <w:w w:val="99"/>
          <w:sz w:val="28"/>
          <w:szCs w:val="28"/>
        </w:rPr>
        <w:t> </w:t>
      </w:r>
      <w:r>
        <w:rPr>
          <w:rFonts w:ascii="宋体" w:hAnsi="宋体" w:cs="宋体" w:eastAsia="宋体" w:hint="default"/>
          <w:spacing w:val="-3"/>
          <w:sz w:val="28"/>
          <w:szCs w:val="28"/>
        </w:rPr>
        <w:t>门借款当期实际发生的利息费用（包括按照实际利率法确定的折价或</w:t>
      </w:r>
      <w:r>
        <w:rPr>
          <w:rFonts w:ascii="宋体" w:hAnsi="宋体" w:cs="宋体" w:eastAsia="宋体" w:hint="default"/>
          <w:w w:val="99"/>
          <w:sz w:val="28"/>
          <w:szCs w:val="28"/>
        </w:rPr>
        <w:t> </w:t>
      </w:r>
      <w:r>
        <w:rPr>
          <w:rFonts w:ascii="宋体" w:hAnsi="宋体" w:cs="宋体" w:eastAsia="宋体" w:hint="default"/>
          <w:spacing w:val="-3"/>
          <w:sz w:val="28"/>
          <w:szCs w:val="28"/>
        </w:rPr>
        <w:t>溢价的摊销），减去将尚未动用的借款资金存入银行取得的利息收入</w:t>
      </w:r>
      <w:r>
        <w:rPr>
          <w:rFonts w:ascii="宋体" w:hAnsi="宋体" w:cs="宋体" w:eastAsia="宋体" w:hint="default"/>
          <w:w w:val="99"/>
          <w:sz w:val="28"/>
          <w:szCs w:val="28"/>
        </w:rPr>
        <w:t> </w:t>
      </w:r>
      <w:r>
        <w:rPr>
          <w:rFonts w:ascii="宋体" w:hAnsi="宋体" w:cs="宋体" w:eastAsia="宋体" w:hint="default"/>
          <w:spacing w:val="6"/>
          <w:sz w:val="28"/>
          <w:szCs w:val="28"/>
        </w:rPr>
        <w:t>或进行暂时性投资取得的投资收益后的金额，确定应予资本化的利</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息金额；为购建或者生产符合资本化条件的资产占用了一般借款</w:t>
      </w:r>
      <w:r>
        <w:rPr>
          <w:rFonts w:ascii="宋体" w:hAnsi="宋体" w:cs="宋体" w:eastAsia="宋体" w:hint="default"/>
          <w:w w:val="99"/>
          <w:sz w:val="28"/>
          <w:szCs w:val="28"/>
        </w:rPr>
        <w:t> </w:t>
      </w:r>
      <w:r>
        <w:rPr>
          <w:rFonts w:ascii="宋体" w:hAnsi="宋体" w:cs="宋体" w:eastAsia="宋体" w:hint="default"/>
          <w:spacing w:val="6"/>
          <w:sz w:val="28"/>
          <w:szCs w:val="28"/>
        </w:rPr>
        <w:t>的，根据累计资产支出超过专门借款的资产支出加权平均数乘以占</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用一般借款的资本化率，计算确定一般借款应予资本化的利息金</w:t>
      </w:r>
      <w:r>
        <w:rPr>
          <w:rFonts w:ascii="宋体" w:hAnsi="宋体" w:cs="宋体" w:eastAsia="宋体" w:hint="default"/>
          <w:w w:val="99"/>
          <w:sz w:val="28"/>
          <w:szCs w:val="28"/>
        </w:rPr>
        <w:t> </w:t>
      </w:r>
      <w:r>
        <w:rPr>
          <w:rFonts w:ascii="宋体" w:hAnsi="宋体" w:cs="宋体" w:eastAsia="宋体" w:hint="default"/>
          <w:sz w:val="28"/>
          <w:szCs w:val="28"/>
        </w:rPr>
        <w:t>额。</w:t>
      </w:r>
    </w:p>
    <w:p>
      <w:pPr>
        <w:spacing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十七</w:t>
      </w:r>
      <w:r>
        <w:rPr>
          <w:rFonts w:ascii="宋体" w:hAnsi="宋体" w:cs="宋体" w:eastAsia="宋体" w:hint="default"/>
          <w:sz w:val="28"/>
          <w:szCs w:val="28"/>
        </w:rPr>
        <w:t>)</w:t>
      </w:r>
      <w:r>
        <w:rPr>
          <w:rFonts w:ascii="宋体" w:hAnsi="宋体" w:cs="宋体" w:eastAsia="宋体" w:hint="default"/>
          <w:spacing w:val="-3"/>
          <w:sz w:val="28"/>
          <w:szCs w:val="28"/>
        </w:rPr>
        <w:t> </w:t>
      </w:r>
      <w:r>
        <w:rPr>
          <w:rFonts w:ascii="宋体" w:hAnsi="宋体" w:cs="宋体" w:eastAsia="宋体" w:hint="default"/>
          <w:sz w:val="28"/>
          <w:szCs w:val="28"/>
        </w:rPr>
        <w:t>无形资产</w:t>
      </w:r>
    </w:p>
    <w:p>
      <w:pPr>
        <w:spacing w:line="357" w:lineRule="auto" w:before="178"/>
        <w:ind w:left="137" w:right="159" w:firstLine="42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3"/>
          <w:sz w:val="28"/>
          <w:szCs w:val="28"/>
        </w:rPr>
        <w:t> </w:t>
      </w:r>
      <w:r>
        <w:rPr>
          <w:rFonts w:ascii="宋体" w:hAnsi="宋体" w:cs="宋体" w:eastAsia="宋体" w:hint="default"/>
          <w:spacing w:val="7"/>
          <w:sz w:val="28"/>
          <w:szCs w:val="28"/>
        </w:rPr>
        <w:t>无形资产包括土地使用权、专利权及非专利技术等，按成本</w:t>
      </w:r>
      <w:r>
        <w:rPr>
          <w:rFonts w:ascii="宋体" w:hAnsi="宋体" w:cs="宋体" w:eastAsia="宋体" w:hint="default"/>
          <w:w w:val="99"/>
          <w:sz w:val="28"/>
          <w:szCs w:val="28"/>
        </w:rPr>
        <w:t> </w:t>
      </w:r>
      <w:r>
        <w:rPr>
          <w:rFonts w:ascii="宋体" w:hAnsi="宋体" w:cs="宋体" w:eastAsia="宋体" w:hint="default"/>
          <w:sz w:val="28"/>
          <w:szCs w:val="28"/>
        </w:rPr>
        <w:t>进行初始计量。</w:t>
      </w:r>
    </w:p>
    <w:p>
      <w:pPr>
        <w:spacing w:line="357" w:lineRule="auto" w:before="41"/>
        <w:ind w:left="137" w:right="156" w:firstLine="42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
          <w:sz w:val="28"/>
          <w:szCs w:val="28"/>
        </w:rPr>
        <w:t> </w:t>
      </w:r>
      <w:r>
        <w:rPr>
          <w:rFonts w:ascii="宋体" w:hAnsi="宋体" w:cs="宋体" w:eastAsia="宋体" w:hint="default"/>
          <w:spacing w:val="7"/>
          <w:sz w:val="28"/>
          <w:szCs w:val="28"/>
        </w:rPr>
        <w:t>使用寿命有限的无形资产，在使用寿命内按照与该项无形资</w:t>
      </w:r>
      <w:r>
        <w:rPr>
          <w:rFonts w:ascii="宋体" w:hAnsi="宋体" w:cs="宋体" w:eastAsia="宋体" w:hint="default"/>
          <w:w w:val="99"/>
          <w:sz w:val="28"/>
          <w:szCs w:val="28"/>
        </w:rPr>
        <w:t> </w:t>
      </w:r>
      <w:r>
        <w:rPr>
          <w:rFonts w:ascii="宋体" w:hAnsi="宋体" w:cs="宋体" w:eastAsia="宋体" w:hint="default"/>
          <w:spacing w:val="6"/>
          <w:sz w:val="28"/>
          <w:szCs w:val="28"/>
        </w:rPr>
        <w:t>产有关的经济利益的预期实现方式系统合理地摊销，无法可靠确定</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预期实现方式的，采用直线法摊销。具体年限如下：</w:t>
      </w:r>
    </w:p>
    <w:p>
      <w:pPr>
        <w:spacing w:line="240" w:lineRule="auto" w:before="10"/>
        <w:rPr>
          <w:rFonts w:ascii="宋体" w:hAnsi="宋体" w:cs="宋体" w:eastAsia="宋体" w:hint="default"/>
          <w:sz w:val="9"/>
          <w:szCs w:val="9"/>
        </w:rPr>
      </w:pPr>
    </w:p>
    <w:tbl>
      <w:tblPr>
        <w:tblW w:w="0" w:type="auto"/>
        <w:jc w:val="left"/>
        <w:tblInd w:w="405" w:type="dxa"/>
        <w:tblLayout w:type="fixed"/>
        <w:tblCellMar>
          <w:top w:w="0" w:type="dxa"/>
          <w:left w:w="0" w:type="dxa"/>
          <w:bottom w:w="0" w:type="dxa"/>
          <w:right w:w="0" w:type="dxa"/>
        </w:tblCellMar>
        <w:tblLook w:val="01E0"/>
      </w:tblPr>
      <w:tblGrid>
        <w:gridCol w:w="2317"/>
        <w:gridCol w:w="2055"/>
      </w:tblGrid>
      <w:tr>
        <w:trPr>
          <w:trHeight w:val="412" w:hRule="exact"/>
        </w:trPr>
        <w:tc>
          <w:tcPr>
            <w:tcW w:w="2317" w:type="dxa"/>
            <w:tcBorders>
              <w:top w:val="nil" w:sz="6" w:space="0" w:color="auto"/>
              <w:left w:val="nil" w:sz="6" w:space="0" w:color="auto"/>
              <w:bottom w:val="nil" w:sz="6" w:space="0" w:color="auto"/>
              <w:right w:val="nil" w:sz="6" w:space="0" w:color="auto"/>
            </w:tcBorders>
          </w:tcPr>
          <w:p>
            <w:pPr>
              <w:pStyle w:val="TableParagraph"/>
              <w:tabs>
                <w:tab w:pos="1040" w:val="left" w:leader="none"/>
              </w:tabs>
              <w:spacing w:line="280" w:lineRule="exact"/>
              <w:ind w:left="480"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055" w:type="dxa"/>
            <w:tcBorders>
              <w:top w:val="nil" w:sz="6" w:space="0" w:color="auto"/>
              <w:left w:val="nil" w:sz="6" w:space="0" w:color="auto"/>
              <w:bottom w:val="nil" w:sz="6" w:space="0" w:color="auto"/>
              <w:right w:val="nil" w:sz="6" w:space="0" w:color="auto"/>
            </w:tcBorders>
          </w:tcPr>
          <w:p>
            <w:pPr>
              <w:pStyle w:val="TableParagraph"/>
              <w:spacing w:line="280" w:lineRule="exact"/>
              <w:ind w:left="175" w:right="0"/>
              <w:jc w:val="left"/>
              <w:rPr>
                <w:rFonts w:ascii="宋体" w:hAnsi="宋体" w:cs="宋体" w:eastAsia="宋体" w:hint="default"/>
                <w:sz w:val="28"/>
                <w:szCs w:val="28"/>
              </w:rPr>
            </w:pPr>
            <w:r>
              <w:rPr>
                <w:rFonts w:ascii="宋体" w:hAnsi="宋体" w:cs="宋体" w:eastAsia="宋体" w:hint="default"/>
                <w:sz w:val="28"/>
                <w:szCs w:val="28"/>
              </w:rPr>
              <w:t>摊销年限</w:t>
            </w:r>
            <w:r>
              <w:rPr>
                <w:rFonts w:ascii="宋体" w:hAnsi="宋体" w:cs="宋体" w:eastAsia="宋体" w:hint="default"/>
                <w:sz w:val="28"/>
                <w:szCs w:val="28"/>
              </w:rPr>
              <w:t>(</w:t>
            </w:r>
            <w:r>
              <w:rPr>
                <w:rFonts w:ascii="宋体" w:hAnsi="宋体" w:cs="宋体" w:eastAsia="宋体" w:hint="default"/>
                <w:sz w:val="28"/>
                <w:szCs w:val="28"/>
              </w:rPr>
              <w:t>年</w:t>
            </w:r>
            <w:r>
              <w:rPr>
                <w:rFonts w:ascii="宋体" w:hAnsi="宋体" w:cs="宋体" w:eastAsia="宋体" w:hint="default"/>
                <w:sz w:val="28"/>
                <w:szCs w:val="28"/>
              </w:rPr>
              <w:t>)</w:t>
            </w:r>
          </w:p>
        </w:tc>
      </w:tr>
      <w:tr>
        <w:trPr>
          <w:trHeight w:val="545"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宋体" w:hAnsi="宋体" w:cs="宋体" w:eastAsia="宋体" w:hint="default"/>
                <w:sz w:val="28"/>
                <w:szCs w:val="28"/>
              </w:rPr>
            </w:pPr>
            <w:r>
              <w:rPr>
                <w:rFonts w:ascii="宋体" w:hAnsi="宋体" w:cs="宋体" w:eastAsia="宋体" w:hint="default"/>
                <w:sz w:val="28"/>
                <w:szCs w:val="28"/>
              </w:rPr>
              <w:t>商标专用权</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63" w:right="0"/>
              <w:jc w:val="left"/>
              <w:rPr>
                <w:rFonts w:ascii="宋体" w:hAnsi="宋体" w:cs="宋体" w:eastAsia="宋体" w:hint="default"/>
                <w:sz w:val="28"/>
                <w:szCs w:val="28"/>
              </w:rPr>
            </w:pPr>
            <w:r>
              <w:rPr>
                <w:rFonts w:ascii="宋体"/>
                <w:sz w:val="28"/>
              </w:rPr>
              <w:t>10</w:t>
            </w:r>
          </w:p>
        </w:tc>
      </w:tr>
      <w:tr>
        <w:trPr>
          <w:trHeight w:val="1088"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355" w:lineRule="auto" w:before="46"/>
              <w:ind w:left="200" w:right="173"/>
              <w:jc w:val="left"/>
              <w:rPr>
                <w:rFonts w:ascii="宋体" w:hAnsi="宋体" w:cs="宋体" w:eastAsia="宋体" w:hint="default"/>
                <w:sz w:val="28"/>
                <w:szCs w:val="28"/>
              </w:rPr>
            </w:pPr>
            <w:r>
              <w:rPr>
                <w:rFonts w:ascii="宋体" w:hAnsi="宋体" w:cs="宋体" w:eastAsia="宋体" w:hint="default"/>
                <w:sz w:val="28"/>
                <w:szCs w:val="28"/>
              </w:rPr>
              <w:t>软</w:t>
            </w:r>
            <w:r>
              <w:rPr>
                <w:rFonts w:ascii="宋体" w:hAnsi="宋体" w:cs="宋体" w:eastAsia="宋体" w:hint="default"/>
                <w:spacing w:val="-89"/>
                <w:sz w:val="28"/>
                <w:szCs w:val="28"/>
              </w:rPr>
              <w:t> </w:t>
            </w:r>
            <w:r>
              <w:rPr>
                <w:rFonts w:ascii="宋体" w:hAnsi="宋体" w:cs="宋体" w:eastAsia="宋体" w:hint="default"/>
                <w:sz w:val="28"/>
                <w:szCs w:val="28"/>
              </w:rPr>
              <w:t>件</w:t>
            </w:r>
            <w:r>
              <w:rPr>
                <w:rFonts w:ascii="宋体" w:hAnsi="宋体" w:cs="宋体" w:eastAsia="宋体" w:hint="default"/>
                <w:spacing w:val="-89"/>
                <w:sz w:val="28"/>
                <w:szCs w:val="28"/>
              </w:rPr>
              <w:t> </w:t>
            </w:r>
            <w:r>
              <w:rPr>
                <w:rFonts w:ascii="宋体" w:hAnsi="宋体" w:cs="宋体" w:eastAsia="宋体" w:hint="default"/>
                <w:sz w:val="28"/>
                <w:szCs w:val="28"/>
              </w:rPr>
              <w:t>著</w:t>
            </w:r>
            <w:r>
              <w:rPr>
                <w:rFonts w:ascii="宋体" w:hAnsi="宋体" w:cs="宋体" w:eastAsia="宋体" w:hint="default"/>
                <w:spacing w:val="-88"/>
                <w:sz w:val="28"/>
                <w:szCs w:val="28"/>
              </w:rPr>
              <w:t> </w:t>
            </w:r>
            <w:r>
              <w:rPr>
                <w:rFonts w:ascii="宋体" w:hAnsi="宋体" w:cs="宋体" w:eastAsia="宋体" w:hint="default"/>
                <w:sz w:val="28"/>
                <w:szCs w:val="28"/>
              </w:rPr>
              <w:t>作</w:t>
            </w:r>
            <w:r>
              <w:rPr>
                <w:rFonts w:ascii="宋体" w:hAnsi="宋体" w:cs="宋体" w:eastAsia="宋体" w:hint="default"/>
                <w:spacing w:val="-89"/>
                <w:sz w:val="28"/>
                <w:szCs w:val="28"/>
              </w:rPr>
              <w:t> </w:t>
            </w:r>
            <w:r>
              <w:rPr>
                <w:rFonts w:ascii="宋体" w:hAnsi="宋体" w:cs="宋体" w:eastAsia="宋体" w:hint="default"/>
                <w:sz w:val="28"/>
                <w:szCs w:val="28"/>
              </w:rPr>
              <w:t>权</w:t>
            </w:r>
            <w:r>
              <w:rPr>
                <w:rFonts w:ascii="宋体" w:hAnsi="宋体" w:cs="宋体" w:eastAsia="宋体" w:hint="default"/>
                <w:spacing w:val="-89"/>
                <w:sz w:val="28"/>
                <w:szCs w:val="28"/>
              </w:rPr>
              <w:t> </w:t>
            </w:r>
            <w:r>
              <w:rPr>
                <w:rFonts w:ascii="宋体" w:hAnsi="宋体" w:cs="宋体" w:eastAsia="宋体" w:hint="default"/>
                <w:sz w:val="28"/>
                <w:szCs w:val="28"/>
              </w:rPr>
              <w:t>专</w:t>
            </w:r>
            <w:r>
              <w:rPr>
                <w:rFonts w:ascii="宋体" w:hAnsi="宋体" w:cs="宋体" w:eastAsia="宋体" w:hint="default"/>
                <w:w w:val="99"/>
                <w:sz w:val="28"/>
                <w:szCs w:val="28"/>
              </w:rPr>
              <w:t> </w:t>
            </w:r>
            <w:r>
              <w:rPr>
                <w:rFonts w:ascii="宋体" w:hAnsi="宋体" w:cs="宋体" w:eastAsia="宋体" w:hint="default"/>
                <w:sz w:val="28"/>
                <w:szCs w:val="28"/>
              </w:rPr>
              <w:t>有技术</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83" w:right="0"/>
              <w:jc w:val="left"/>
              <w:rPr>
                <w:rFonts w:ascii="宋体" w:hAnsi="宋体" w:cs="宋体" w:eastAsia="宋体" w:hint="default"/>
                <w:sz w:val="28"/>
                <w:szCs w:val="28"/>
              </w:rPr>
            </w:pPr>
            <w:r>
              <w:rPr>
                <w:rFonts w:ascii="宋体"/>
                <w:sz w:val="28"/>
              </w:rPr>
              <w:t>3-10</w:t>
            </w:r>
          </w:p>
        </w:tc>
      </w:tr>
      <w:tr>
        <w:trPr>
          <w:trHeight w:val="545"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宋体" w:hAnsi="宋体" w:cs="宋体" w:eastAsia="宋体" w:hint="default"/>
                <w:sz w:val="28"/>
                <w:szCs w:val="28"/>
              </w:rPr>
            </w:pPr>
            <w:r>
              <w:rPr>
                <w:rFonts w:ascii="宋体" w:hAnsi="宋体" w:cs="宋体" w:eastAsia="宋体" w:hint="default"/>
                <w:sz w:val="28"/>
                <w:szCs w:val="28"/>
              </w:rPr>
              <w:t>财务软件</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83" w:right="0"/>
              <w:jc w:val="left"/>
              <w:rPr>
                <w:rFonts w:ascii="宋体" w:hAnsi="宋体" w:cs="宋体" w:eastAsia="宋体" w:hint="default"/>
                <w:sz w:val="28"/>
                <w:szCs w:val="28"/>
              </w:rPr>
            </w:pPr>
            <w:r>
              <w:rPr>
                <w:rFonts w:ascii="宋体"/>
                <w:sz w:val="28"/>
              </w:rPr>
              <w:t>5-10</w:t>
            </w:r>
          </w:p>
        </w:tc>
      </w:tr>
      <w:tr>
        <w:trPr>
          <w:trHeight w:val="545"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宋体" w:hAnsi="宋体" w:cs="宋体" w:eastAsia="宋体" w:hint="default"/>
                <w:sz w:val="28"/>
                <w:szCs w:val="28"/>
              </w:rPr>
            </w:pPr>
            <w:r>
              <w:rPr>
                <w:rFonts w:ascii="宋体" w:hAnsi="宋体" w:cs="宋体" w:eastAsia="宋体" w:hint="default"/>
                <w:sz w:val="28"/>
                <w:szCs w:val="28"/>
              </w:rPr>
              <w:t>办公软件</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83" w:right="0"/>
              <w:jc w:val="left"/>
              <w:rPr>
                <w:rFonts w:ascii="宋体" w:hAnsi="宋体" w:cs="宋体" w:eastAsia="宋体" w:hint="default"/>
                <w:sz w:val="28"/>
                <w:szCs w:val="28"/>
              </w:rPr>
            </w:pPr>
            <w:r>
              <w:rPr>
                <w:rFonts w:ascii="宋体"/>
                <w:sz w:val="28"/>
              </w:rPr>
              <w:t>5-10</w:t>
            </w:r>
          </w:p>
        </w:tc>
      </w:tr>
      <w:tr>
        <w:trPr>
          <w:trHeight w:val="412"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宋体" w:hAnsi="宋体" w:cs="宋体" w:eastAsia="宋体" w:hint="default"/>
                <w:sz w:val="28"/>
                <w:szCs w:val="28"/>
              </w:rPr>
            </w:pPr>
            <w:r>
              <w:rPr>
                <w:rFonts w:ascii="宋体" w:hAnsi="宋体" w:cs="宋体" w:eastAsia="宋体" w:hint="default"/>
                <w:sz w:val="28"/>
                <w:szCs w:val="28"/>
              </w:rPr>
              <w:t>土地使用权</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63" w:right="0"/>
              <w:jc w:val="left"/>
              <w:rPr>
                <w:rFonts w:ascii="宋体" w:hAnsi="宋体" w:cs="宋体" w:eastAsia="宋体" w:hint="default"/>
                <w:sz w:val="28"/>
                <w:szCs w:val="28"/>
              </w:rPr>
            </w:pPr>
            <w:r>
              <w:rPr>
                <w:rFonts w:ascii="宋体"/>
                <w:sz w:val="28"/>
              </w:rPr>
              <w:t>50</w:t>
            </w:r>
          </w:p>
        </w:tc>
      </w:tr>
    </w:tbl>
    <w:p>
      <w:pPr>
        <w:spacing w:line="240" w:lineRule="auto" w:before="11"/>
        <w:rPr>
          <w:rFonts w:ascii="宋体" w:hAnsi="宋体" w:cs="宋体" w:eastAsia="宋体" w:hint="default"/>
          <w:sz w:val="11"/>
          <w:szCs w:val="11"/>
        </w:rPr>
      </w:pPr>
    </w:p>
    <w:p>
      <w:pPr>
        <w:pStyle w:val="BodyText"/>
        <w:spacing w:line="357" w:lineRule="auto" w:before="35"/>
        <w:ind w:right="155" w:firstLine="421"/>
        <w:jc w:val="both"/>
      </w:pPr>
      <w:r>
        <w:rPr>
          <w:rFonts w:ascii="宋体" w:hAnsi="宋体" w:cs="宋体" w:eastAsia="宋体" w:hint="default"/>
        </w:rPr>
        <w:t>3</w:t>
      </w:r>
      <w:r>
        <w:rPr/>
        <w:t>．使用寿命确定的无形资产，在资产负债表日有迹象表明发生减值的，按照账面价值 </w:t>
      </w:r>
      <w:r>
        <w:rPr>
          <w:spacing w:val="-3"/>
        </w:rPr>
        <w:t>高于可收回金额的差额计提相应的减值准备；使用寿命不确定的无形资产和尚未达到可使用</w:t>
      </w:r>
      <w:r>
        <w:rPr>
          <w:spacing w:val="-74"/>
        </w:rPr>
        <w:t> </w:t>
      </w:r>
      <w:r>
        <w:rPr>
          <w:spacing w:val="-74"/>
        </w:rPr>
      </w:r>
      <w:r>
        <w:rPr/>
        <w:t>状态的无形资产，无论是否存在减值迹象，每年均进行减值测试。</w:t>
      </w:r>
    </w:p>
    <w:p>
      <w:pPr>
        <w:pStyle w:val="BodyText"/>
        <w:spacing w:line="240" w:lineRule="auto" w:before="30"/>
        <w:ind w:left="557" w:right="0"/>
        <w:jc w:val="left"/>
      </w:pPr>
      <w:r>
        <w:rPr>
          <w:rFonts w:ascii="宋体" w:hAnsi="宋体" w:cs="宋体" w:eastAsia="宋体" w:hint="default"/>
        </w:rPr>
        <w:t>4.</w:t>
      </w:r>
      <w:r>
        <w:rPr>
          <w:rFonts w:ascii="宋体" w:hAnsi="宋体" w:cs="宋体" w:eastAsia="宋体" w:hint="default"/>
          <w:spacing w:val="13"/>
        </w:rPr>
        <w:t> </w:t>
      </w:r>
      <w:r>
        <w:rPr/>
        <w:t>内部研究开发项目研究阶段的支出，于发生时计入当期损益。内部研究开发项目开</w:t>
      </w:r>
    </w:p>
    <w:p>
      <w:pPr>
        <w:pStyle w:val="BodyText"/>
        <w:spacing w:line="355" w:lineRule="auto" w:before="134"/>
        <w:ind w:right="137"/>
        <w:jc w:val="left"/>
      </w:pPr>
      <w:r>
        <w:rPr/>
        <w:t>发阶段的支出，同时满足下列条件的，确认为无形资产： </w:t>
      </w:r>
      <w:r>
        <w:rPr>
          <w:rFonts w:ascii="宋体" w:hAnsi="宋体" w:cs="宋体" w:eastAsia="宋体" w:hint="default"/>
        </w:rPr>
        <w:t>(1)</w:t>
      </w:r>
      <w:r>
        <w:rPr>
          <w:rFonts w:ascii="宋体" w:hAnsi="宋体" w:cs="宋体" w:eastAsia="宋体" w:hint="default"/>
          <w:spacing w:val="15"/>
        </w:rPr>
        <w:t> </w:t>
      </w:r>
      <w:r>
        <w:rPr/>
        <w:t>完成该无形资产以使其能够 </w:t>
      </w:r>
      <w:r>
        <w:rPr>
          <w:spacing w:val="-3"/>
        </w:rPr>
        <w:t>使用或出售在技术上具有可行性；</w:t>
      </w:r>
      <w:r>
        <w:rPr>
          <w:rFonts w:ascii="宋体" w:hAnsi="宋体" w:cs="宋体" w:eastAsia="宋体" w:hint="default"/>
          <w:spacing w:val="-3"/>
        </w:rPr>
        <w:t>(2) </w:t>
      </w:r>
      <w:r>
        <w:rPr>
          <w:spacing w:val="-3"/>
        </w:rPr>
        <w:t>具有完成该无形资产并使用或出售的意图；</w:t>
      </w:r>
      <w:r>
        <w:rPr>
          <w:rFonts w:ascii="宋体" w:hAnsi="宋体" w:cs="宋体" w:eastAsia="宋体" w:hint="default"/>
          <w:spacing w:val="-3"/>
        </w:rPr>
        <w:t>(3)</w:t>
      </w:r>
      <w:r>
        <w:rPr>
          <w:rFonts w:ascii="宋体" w:hAnsi="宋体" w:cs="宋体" w:eastAsia="宋体" w:hint="default"/>
          <w:spacing w:val="36"/>
        </w:rPr>
        <w:t> </w:t>
      </w:r>
      <w:r>
        <w:rPr/>
        <w:t>无形</w:t>
      </w:r>
    </w:p>
    <w:p>
      <w:pPr>
        <w:spacing w:after="0" w:line="355" w:lineRule="auto"/>
        <w:jc w:val="left"/>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BodyText"/>
        <w:spacing w:line="357" w:lineRule="auto" w:before="48"/>
        <w:ind w:right="153"/>
        <w:jc w:val="both"/>
      </w:pPr>
      <w:r>
        <w:rPr>
          <w:spacing w:val="-3"/>
        </w:rPr>
        <w:t>资产产生经济利益的方式，包括能够证明运用该无形资产生产的产品存在市场或无形资产自</w:t>
      </w:r>
      <w:r>
        <w:rPr>
          <w:spacing w:val="-74"/>
        </w:rPr>
        <w:t> </w:t>
      </w:r>
      <w:r>
        <w:rPr>
          <w:spacing w:val="-74"/>
        </w:rPr>
      </w:r>
      <w:r>
        <w:rPr>
          <w:spacing w:val="-3"/>
        </w:rPr>
        <w:t>身存在市场，无形资产将在内部使用的，能证明其有用性；</w:t>
      </w:r>
      <w:r>
        <w:rPr>
          <w:rFonts w:ascii="宋体" w:hAnsi="宋体" w:cs="宋体" w:eastAsia="宋体" w:hint="default"/>
          <w:spacing w:val="-3"/>
        </w:rPr>
        <w:t>(4)</w:t>
      </w:r>
      <w:r>
        <w:rPr>
          <w:rFonts w:ascii="宋体" w:hAnsi="宋体" w:cs="宋体" w:eastAsia="宋体" w:hint="default"/>
          <w:spacing w:val="20"/>
        </w:rPr>
        <w:t> </w:t>
      </w:r>
      <w:r>
        <w:rPr>
          <w:spacing w:val="-2"/>
        </w:rPr>
        <w:t>有足够的技术、财务资源和</w:t>
      </w:r>
      <w:r>
        <w:rPr/>
        <w:t> </w:t>
      </w:r>
      <w:r>
        <w:rPr>
          <w:spacing w:val="-3"/>
        </w:rPr>
        <w:t>其他资源支持，以完成该无形资产的开发，并有能力使用或出售该无形资产；</w:t>
      </w:r>
      <w:r>
        <w:rPr>
          <w:rFonts w:ascii="宋体" w:hAnsi="宋体" w:cs="宋体" w:eastAsia="宋体" w:hint="default"/>
          <w:spacing w:val="-3"/>
        </w:rPr>
        <w:t>(5)</w:t>
      </w:r>
      <w:r>
        <w:rPr>
          <w:rFonts w:ascii="宋体" w:hAnsi="宋体" w:cs="宋体" w:eastAsia="宋体" w:hint="default"/>
          <w:spacing w:val="22"/>
        </w:rPr>
        <w:t> </w:t>
      </w:r>
      <w:r>
        <w:rPr/>
        <w:t>归属于该 无形资产开发阶段的支出能够可靠地计量。</w:t>
      </w:r>
    </w:p>
    <w:p>
      <w:pPr>
        <w:pStyle w:val="Heading2"/>
        <w:spacing w:line="240" w:lineRule="auto" w:before="19"/>
        <w:ind w:left="557" w:right="134"/>
        <w:jc w:val="left"/>
      </w:pP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3"/>
        </w:rPr>
        <w:t> </w:t>
      </w:r>
      <w:r>
        <w:rPr/>
        <w:t>长期待摊费用</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长期待摊费用按实际发生额入账，在受益期或规定的期限内分期</w:t>
      </w:r>
      <w:r>
        <w:rPr>
          <w:rFonts w:ascii="宋体" w:hAnsi="宋体" w:cs="宋体" w:eastAsia="宋体" w:hint="default"/>
          <w:spacing w:val="2"/>
          <w:w w:val="99"/>
          <w:sz w:val="28"/>
          <w:szCs w:val="28"/>
        </w:rPr>
        <w:t> </w:t>
      </w:r>
      <w:r>
        <w:rPr>
          <w:rFonts w:ascii="宋体" w:hAnsi="宋体" w:cs="宋体" w:eastAsia="宋体" w:hint="default"/>
          <w:spacing w:val="6"/>
          <w:sz w:val="28"/>
          <w:szCs w:val="28"/>
        </w:rPr>
        <w:t>平均摊销。如果长期待摊的费用项目不能使以后会计期间受益则将</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尚未摊销的该项目的摊余价值全部转入当期损益。</w:t>
      </w:r>
    </w:p>
    <w:p>
      <w:pPr>
        <w:spacing w:line="357" w:lineRule="auto" w:before="41"/>
        <w:ind w:left="698" w:right="4392"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十九</w:t>
      </w:r>
      <w:r>
        <w:rPr>
          <w:rFonts w:ascii="宋体" w:hAnsi="宋体" w:cs="宋体" w:eastAsia="宋体" w:hint="default"/>
          <w:sz w:val="28"/>
          <w:szCs w:val="28"/>
        </w:rPr>
        <w:t>)</w:t>
      </w:r>
      <w:r>
        <w:rPr>
          <w:rFonts w:ascii="宋体" w:hAnsi="宋体" w:cs="宋体" w:eastAsia="宋体" w:hint="default"/>
          <w:spacing w:val="-3"/>
          <w:sz w:val="28"/>
          <w:szCs w:val="28"/>
        </w:rPr>
        <w:t> </w:t>
      </w:r>
      <w:r>
        <w:rPr>
          <w:rFonts w:ascii="宋体" w:hAnsi="宋体" w:cs="宋体" w:eastAsia="宋体" w:hint="default"/>
          <w:sz w:val="28"/>
          <w:szCs w:val="28"/>
        </w:rPr>
        <w:t>股份支付及权益工具</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pacing w:val="-3"/>
          <w:sz w:val="28"/>
          <w:szCs w:val="28"/>
        </w:rPr>
        <w:t> </w:t>
      </w:r>
      <w:r>
        <w:rPr>
          <w:rFonts w:ascii="宋体" w:hAnsi="宋体" w:cs="宋体" w:eastAsia="宋体" w:hint="default"/>
          <w:sz w:val="28"/>
          <w:szCs w:val="28"/>
        </w:rPr>
        <w:t>股份支付的种类</w:t>
      </w:r>
    </w:p>
    <w:p>
      <w:pPr>
        <w:spacing w:line="357" w:lineRule="auto" w:before="41"/>
        <w:ind w:left="698" w:right="1245" w:firstLine="0"/>
        <w:jc w:val="left"/>
        <w:rPr>
          <w:rFonts w:ascii="宋体" w:hAnsi="宋体" w:cs="宋体" w:eastAsia="宋体" w:hint="default"/>
          <w:sz w:val="28"/>
          <w:szCs w:val="28"/>
        </w:rPr>
      </w:pPr>
      <w:r>
        <w:rPr>
          <w:rFonts w:ascii="宋体" w:hAnsi="宋体" w:cs="宋体" w:eastAsia="宋体" w:hint="default"/>
          <w:w w:val="95"/>
          <w:sz w:val="28"/>
          <w:szCs w:val="28"/>
        </w:rPr>
        <w:t>包括以权益结算的股份支付和以现金结算的股份支付。 </w:t>
      </w:r>
      <w:r>
        <w:rPr>
          <w:rFonts w:ascii="宋体" w:hAnsi="宋体" w:cs="宋体" w:eastAsia="宋体" w:hint="default"/>
          <w:spacing w:val="60"/>
          <w:w w:val="95"/>
          <w:sz w:val="28"/>
          <w:szCs w:val="28"/>
        </w:rPr>
        <w:t> </w:t>
      </w:r>
      <w:r>
        <w:rPr>
          <w:rFonts w:ascii="宋体" w:hAnsi="宋体" w:cs="宋体" w:eastAsia="宋体" w:hint="default"/>
          <w:sz w:val="28"/>
          <w:szCs w:val="28"/>
        </w:rPr>
        <w:t>2.</w:t>
      </w:r>
      <w:r>
        <w:rPr>
          <w:rFonts w:ascii="宋体" w:hAnsi="宋体" w:cs="宋体" w:eastAsia="宋体" w:hint="default"/>
          <w:spacing w:val="-5"/>
          <w:sz w:val="28"/>
          <w:szCs w:val="28"/>
        </w:rPr>
        <w:t> </w:t>
      </w:r>
      <w:r>
        <w:rPr>
          <w:rFonts w:ascii="宋体" w:hAnsi="宋体" w:cs="宋体" w:eastAsia="宋体" w:hint="default"/>
          <w:sz w:val="28"/>
          <w:szCs w:val="28"/>
        </w:rPr>
        <w:t>权益工具公允价值的确定方法</w:t>
      </w:r>
    </w:p>
    <w:p>
      <w:pPr>
        <w:spacing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1"/>
          <w:sz w:val="28"/>
          <w:szCs w:val="28"/>
        </w:rPr>
        <w:t> </w:t>
      </w:r>
      <w:r>
        <w:rPr>
          <w:rFonts w:ascii="宋体" w:hAnsi="宋体" w:cs="宋体" w:eastAsia="宋体" w:hint="default"/>
          <w:sz w:val="28"/>
          <w:szCs w:val="28"/>
        </w:rPr>
        <w:t>存在活跃市场的，按照活跃市场中的报价确定。</w:t>
      </w:r>
    </w:p>
    <w:p>
      <w:pPr>
        <w:spacing w:line="357" w:lineRule="auto" w:before="178"/>
        <w:ind w:left="137" w:right="156" w:firstLine="56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7"/>
          <w:sz w:val="28"/>
          <w:szCs w:val="28"/>
        </w:rPr>
        <w:t> </w:t>
      </w:r>
      <w:r>
        <w:rPr>
          <w:rFonts w:ascii="宋体" w:hAnsi="宋体" w:cs="宋体" w:eastAsia="宋体" w:hint="default"/>
          <w:spacing w:val="7"/>
          <w:sz w:val="28"/>
          <w:szCs w:val="28"/>
        </w:rPr>
        <w:t>不存在活跃市场的，采用估值技术确定，包括参考熟悉情</w:t>
      </w:r>
      <w:r>
        <w:rPr>
          <w:rFonts w:ascii="宋体" w:hAnsi="宋体" w:cs="宋体" w:eastAsia="宋体" w:hint="default"/>
          <w:w w:val="99"/>
          <w:sz w:val="28"/>
          <w:szCs w:val="28"/>
        </w:rPr>
        <w:t> </w:t>
      </w:r>
      <w:r>
        <w:rPr>
          <w:rFonts w:ascii="宋体" w:hAnsi="宋体" w:cs="宋体" w:eastAsia="宋体" w:hint="default"/>
          <w:spacing w:val="6"/>
          <w:sz w:val="28"/>
          <w:szCs w:val="28"/>
        </w:rPr>
        <w:t>况并自愿交易的各方最近进行的市场交易中使用的价格、参照实质</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上相同的其他金融工具的当前公允价值、现金流量折现法和期权定</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价模型等。</w:t>
      </w:r>
    </w:p>
    <w:p>
      <w:pPr>
        <w:spacing w:line="357" w:lineRule="auto" w:before="41"/>
        <w:ind w:left="698" w:right="979" w:firstLine="0"/>
        <w:jc w:val="left"/>
        <w:rPr>
          <w:rFonts w:ascii="宋体" w:hAnsi="宋体" w:cs="宋体" w:eastAsia="宋体" w:hint="default"/>
          <w:sz w:val="28"/>
          <w:szCs w:val="28"/>
        </w:rPr>
      </w:pPr>
      <w:r>
        <w:rPr>
          <w:rFonts w:ascii="宋体" w:hAnsi="宋体" w:cs="宋体" w:eastAsia="宋体" w:hint="default"/>
          <w:sz w:val="28"/>
          <w:szCs w:val="28"/>
        </w:rPr>
        <w:t>3. </w:t>
      </w:r>
      <w:r>
        <w:rPr>
          <w:rFonts w:ascii="宋体" w:hAnsi="宋体" w:cs="宋体" w:eastAsia="宋体" w:hint="default"/>
          <w:sz w:val="28"/>
          <w:szCs w:val="28"/>
        </w:rPr>
        <w:t>确认可行权权益工具最佳估计的依据</w:t>
      </w:r>
      <w:r>
        <w:rPr>
          <w:rFonts w:ascii="宋体" w:hAnsi="宋体" w:cs="宋体" w:eastAsia="宋体" w:hint="default"/>
          <w:w w:val="99"/>
          <w:sz w:val="28"/>
          <w:szCs w:val="28"/>
        </w:rPr>
        <w:t> </w:t>
      </w:r>
      <w:r>
        <w:rPr>
          <w:rFonts w:ascii="宋体" w:hAnsi="宋体" w:cs="宋体" w:eastAsia="宋体" w:hint="default"/>
          <w:w w:val="95"/>
          <w:sz w:val="28"/>
          <w:szCs w:val="28"/>
        </w:rPr>
        <w:t>根据最新取得的可行权职工数变动等后续信息进行估计。 </w:t>
      </w:r>
      <w:r>
        <w:rPr>
          <w:rFonts w:ascii="宋体" w:hAnsi="宋体" w:cs="宋体" w:eastAsia="宋体" w:hint="default"/>
          <w:spacing w:val="73"/>
          <w:w w:val="95"/>
          <w:sz w:val="28"/>
          <w:szCs w:val="28"/>
        </w:rPr>
        <w:t> </w:t>
      </w:r>
      <w:r>
        <w:rPr>
          <w:rFonts w:ascii="宋体" w:hAnsi="宋体" w:cs="宋体" w:eastAsia="宋体" w:hint="default"/>
          <w:sz w:val="28"/>
          <w:szCs w:val="28"/>
        </w:rPr>
        <w:t>4.</w:t>
      </w:r>
      <w:r>
        <w:rPr>
          <w:rFonts w:ascii="宋体" w:hAnsi="宋体" w:cs="宋体" w:eastAsia="宋体" w:hint="default"/>
          <w:spacing w:val="-8"/>
          <w:sz w:val="28"/>
          <w:szCs w:val="28"/>
        </w:rPr>
        <w:t> </w:t>
      </w:r>
      <w:r>
        <w:rPr>
          <w:rFonts w:ascii="宋体" w:hAnsi="宋体" w:cs="宋体" w:eastAsia="宋体" w:hint="default"/>
          <w:sz w:val="28"/>
          <w:szCs w:val="28"/>
        </w:rPr>
        <w:t>实施、修改、终止股份支付计划的相关会计处理</w:t>
      </w:r>
    </w:p>
    <w:p>
      <w:pPr>
        <w:spacing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6"/>
          <w:sz w:val="28"/>
          <w:szCs w:val="28"/>
        </w:rPr>
        <w:t> </w:t>
      </w:r>
      <w:r>
        <w:rPr>
          <w:rFonts w:ascii="宋体" w:hAnsi="宋体" w:cs="宋体" w:eastAsia="宋体" w:hint="default"/>
          <w:sz w:val="28"/>
          <w:szCs w:val="28"/>
        </w:rPr>
        <w:t>以权益结算的股份支付</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授予后立即可行权的换取职工服务的以权益结算的股份支付，在</w:t>
      </w:r>
      <w:r>
        <w:rPr>
          <w:rFonts w:ascii="宋体" w:hAnsi="宋体" w:cs="宋体" w:eastAsia="宋体" w:hint="default"/>
          <w:spacing w:val="2"/>
          <w:w w:val="99"/>
          <w:sz w:val="28"/>
          <w:szCs w:val="28"/>
        </w:rPr>
        <w:t> </w:t>
      </w:r>
      <w:r>
        <w:rPr>
          <w:rFonts w:ascii="宋体" w:hAnsi="宋体" w:cs="宋体" w:eastAsia="宋体" w:hint="default"/>
          <w:spacing w:val="6"/>
          <w:sz w:val="28"/>
          <w:szCs w:val="28"/>
        </w:rPr>
        <w:t>授予日按照权益工具的公允价值计入相关成本或费用，相应调整资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本公积。完成等待期内的服务或达到规定业绩条件才可行权的换取</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职工服务的以权益结算的股份支付，在等待期内的每个资产负债表</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日，以对可行权权益工具数量的最佳估计为基础，按权益工具授予</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57" w:firstLine="0"/>
        <w:jc w:val="both"/>
        <w:rPr>
          <w:rFonts w:ascii="宋体" w:hAnsi="宋体" w:cs="宋体" w:eastAsia="宋体" w:hint="default"/>
          <w:sz w:val="28"/>
          <w:szCs w:val="28"/>
        </w:rPr>
      </w:pPr>
      <w:r>
        <w:rPr>
          <w:rFonts w:ascii="宋体" w:hAnsi="宋体" w:cs="宋体" w:eastAsia="宋体" w:hint="default"/>
          <w:spacing w:val="6"/>
          <w:sz w:val="28"/>
          <w:szCs w:val="28"/>
        </w:rPr>
        <w:t>日的公允价值，将当期取得的服务计入相关成本或费用，相应调整</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资本公积。</w:t>
      </w:r>
    </w:p>
    <w:p>
      <w:pPr>
        <w:spacing w:line="357" w:lineRule="auto" w:before="41"/>
        <w:ind w:left="137" w:right="154" w:firstLine="560"/>
        <w:jc w:val="both"/>
        <w:rPr>
          <w:rFonts w:ascii="宋体" w:hAnsi="宋体" w:cs="宋体" w:eastAsia="宋体" w:hint="default"/>
          <w:sz w:val="28"/>
          <w:szCs w:val="28"/>
        </w:rPr>
      </w:pPr>
      <w:r>
        <w:rPr>
          <w:rFonts w:ascii="宋体" w:hAnsi="宋体" w:cs="宋体" w:eastAsia="宋体" w:hint="default"/>
          <w:spacing w:val="7"/>
          <w:sz w:val="28"/>
          <w:szCs w:val="28"/>
        </w:rPr>
        <w:t>换取其他方服务的权益结算的股份支付，如果其他方服务的公</w:t>
      </w:r>
      <w:r>
        <w:rPr>
          <w:rFonts w:ascii="宋体" w:hAnsi="宋体" w:cs="宋体" w:eastAsia="宋体" w:hint="default"/>
          <w:w w:val="99"/>
          <w:sz w:val="28"/>
          <w:szCs w:val="28"/>
        </w:rPr>
        <w:t> </w:t>
      </w:r>
      <w:r>
        <w:rPr>
          <w:rFonts w:ascii="宋体" w:hAnsi="宋体" w:cs="宋体" w:eastAsia="宋体" w:hint="default"/>
          <w:spacing w:val="17"/>
          <w:sz w:val="28"/>
          <w:szCs w:val="28"/>
        </w:rPr>
        <w:t>允价值能够可靠计量的，按照其他方服务在取得日的公允价值计</w:t>
      </w:r>
      <w:r>
        <w:rPr>
          <w:rFonts w:ascii="宋体" w:hAnsi="宋体" w:cs="宋体" w:eastAsia="宋体" w:hint="default"/>
          <w:w w:val="99"/>
          <w:sz w:val="28"/>
          <w:szCs w:val="28"/>
        </w:rPr>
        <w:t> </w:t>
      </w:r>
      <w:r>
        <w:rPr>
          <w:rFonts w:ascii="宋体" w:hAnsi="宋体" w:cs="宋体" w:eastAsia="宋体" w:hint="default"/>
          <w:spacing w:val="6"/>
          <w:sz w:val="28"/>
          <w:szCs w:val="28"/>
        </w:rPr>
        <w:t>量；如果其他方服务的公允价值不能可靠计量，但权益工具的公允</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价值能够可靠计量的，按照权益工具在服务取得日的公允价值计</w:t>
      </w:r>
      <w:r>
        <w:rPr>
          <w:rFonts w:ascii="宋体" w:hAnsi="宋体" w:cs="宋体" w:eastAsia="宋体" w:hint="default"/>
          <w:w w:val="99"/>
          <w:sz w:val="28"/>
          <w:szCs w:val="28"/>
        </w:rPr>
        <w:t> </w:t>
      </w:r>
      <w:r>
        <w:rPr>
          <w:rFonts w:ascii="宋体" w:hAnsi="宋体" w:cs="宋体" w:eastAsia="宋体" w:hint="default"/>
          <w:sz w:val="28"/>
          <w:szCs w:val="28"/>
        </w:rPr>
        <w:t>量，计入相关成本或费用，相应增加所有者权益。</w:t>
      </w:r>
    </w:p>
    <w:p>
      <w:pPr>
        <w:spacing w:line="357" w:lineRule="auto"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(2) </w:t>
      </w:r>
      <w:r>
        <w:rPr>
          <w:rFonts w:ascii="宋体" w:hAnsi="宋体" w:cs="宋体" w:eastAsia="宋体" w:hint="default"/>
          <w:sz w:val="28"/>
          <w:szCs w:val="28"/>
        </w:rPr>
        <w:t>以现金结算的股份支付</w:t>
      </w:r>
      <w:r>
        <w:rPr>
          <w:rFonts w:ascii="宋体" w:hAnsi="宋体" w:cs="宋体" w:eastAsia="宋体" w:hint="default"/>
          <w:w w:val="99"/>
          <w:sz w:val="28"/>
          <w:szCs w:val="28"/>
        </w:rPr>
        <w:t> </w:t>
      </w:r>
      <w:r>
        <w:rPr>
          <w:rFonts w:ascii="宋体" w:hAnsi="宋体" w:cs="宋体" w:eastAsia="宋体" w:hint="default"/>
          <w:spacing w:val="7"/>
          <w:w w:val="95"/>
          <w:sz w:val="28"/>
          <w:szCs w:val="28"/>
        </w:rPr>
        <w:t>授予后立即可行权的换取职工服务的以现金结算的股份支付，</w:t>
      </w:r>
      <w:r>
        <w:rPr>
          <w:rFonts w:ascii="宋体" w:hAnsi="宋体" w:cs="宋体" w:eastAsia="宋体" w:hint="default"/>
          <w:spacing w:val="7"/>
          <w:sz w:val="28"/>
          <w:szCs w:val="28"/>
        </w:rPr>
      </w:r>
    </w:p>
    <w:p>
      <w:pPr>
        <w:spacing w:line="357" w:lineRule="auto" w:before="41"/>
        <w:ind w:left="137" w:right="156" w:firstLine="0"/>
        <w:jc w:val="both"/>
        <w:rPr>
          <w:rFonts w:ascii="宋体" w:hAnsi="宋体" w:cs="宋体" w:eastAsia="宋体" w:hint="default"/>
          <w:sz w:val="28"/>
          <w:szCs w:val="28"/>
        </w:rPr>
      </w:pPr>
      <w:r>
        <w:rPr>
          <w:rFonts w:ascii="宋体" w:hAnsi="宋体" w:cs="宋体" w:eastAsia="宋体" w:hint="default"/>
          <w:spacing w:val="6"/>
          <w:sz w:val="28"/>
          <w:szCs w:val="28"/>
        </w:rPr>
        <w:t>在授予日按公司承担负债的公允价值计入相关成本或费用，相应增</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加负债。完成等待期内的服务或达到规定业绩条件才可行权的换取</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职工服务的以现金结算的股份支付，在等待期内的每个资产负债表</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日，以对可行权情况的最佳估计为基础，按公司承担负债的公允价</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值，将当期取得的服务计入相关成本或费用和相应的负债。</w:t>
      </w:r>
    </w:p>
    <w:p>
      <w:pPr>
        <w:spacing w:line="357" w:lineRule="auto"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(3) </w:t>
      </w:r>
      <w:r>
        <w:rPr>
          <w:rFonts w:ascii="宋体" w:hAnsi="宋体" w:cs="宋体" w:eastAsia="宋体" w:hint="default"/>
          <w:sz w:val="28"/>
          <w:szCs w:val="28"/>
        </w:rPr>
        <w:t>修改、终止股份支付计划</w:t>
      </w:r>
      <w:r>
        <w:rPr>
          <w:rFonts w:ascii="宋体" w:hAnsi="宋体" w:cs="宋体" w:eastAsia="宋体" w:hint="default"/>
          <w:w w:val="99"/>
          <w:sz w:val="28"/>
          <w:szCs w:val="28"/>
        </w:rPr>
        <w:t> </w:t>
      </w:r>
      <w:r>
        <w:rPr>
          <w:rFonts w:ascii="宋体" w:hAnsi="宋体" w:cs="宋体" w:eastAsia="宋体" w:hint="default"/>
          <w:spacing w:val="7"/>
          <w:w w:val="95"/>
          <w:sz w:val="28"/>
          <w:szCs w:val="28"/>
        </w:rPr>
        <w:t>如果修改增加了所授予的权益工具的公允价值，公司按照权益</w:t>
      </w:r>
      <w:r>
        <w:rPr>
          <w:rFonts w:ascii="宋体" w:hAnsi="宋体" w:cs="宋体" w:eastAsia="宋体" w:hint="default"/>
          <w:spacing w:val="7"/>
          <w:sz w:val="28"/>
          <w:szCs w:val="28"/>
        </w:rPr>
      </w:r>
    </w:p>
    <w:p>
      <w:pPr>
        <w:spacing w:line="357" w:lineRule="auto" w:before="41"/>
        <w:ind w:left="137" w:right="157" w:firstLine="0"/>
        <w:jc w:val="both"/>
        <w:rPr>
          <w:rFonts w:ascii="宋体" w:hAnsi="宋体" w:cs="宋体" w:eastAsia="宋体" w:hint="default"/>
          <w:sz w:val="28"/>
          <w:szCs w:val="28"/>
        </w:rPr>
      </w:pPr>
      <w:r>
        <w:rPr>
          <w:rFonts w:ascii="宋体" w:hAnsi="宋体" w:cs="宋体" w:eastAsia="宋体" w:hint="default"/>
          <w:spacing w:val="6"/>
          <w:sz w:val="28"/>
          <w:szCs w:val="28"/>
        </w:rPr>
        <w:t>工具公允价值的增加相应地确认取得服务的增加；如果修改增加了</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所授予的权益工具的数量，公司将增加的权益工具的公允价值相应</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地确认为取得服务的增加；如果公司按照有利于职工的方式修改可</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行权条件，公司在处理可行权条件时，考虑修改后的可行权条件。</w:t>
      </w:r>
    </w:p>
    <w:p>
      <w:pPr>
        <w:spacing w:line="357" w:lineRule="auto" w:before="41"/>
        <w:ind w:left="137" w:right="154" w:firstLine="560"/>
        <w:jc w:val="both"/>
        <w:rPr>
          <w:rFonts w:ascii="宋体" w:hAnsi="宋体" w:cs="宋体" w:eastAsia="宋体" w:hint="default"/>
          <w:sz w:val="28"/>
          <w:szCs w:val="28"/>
        </w:rPr>
      </w:pPr>
      <w:r>
        <w:rPr>
          <w:rFonts w:ascii="宋体" w:hAnsi="宋体" w:cs="宋体" w:eastAsia="宋体" w:hint="default"/>
          <w:spacing w:val="7"/>
          <w:sz w:val="28"/>
          <w:szCs w:val="28"/>
        </w:rPr>
        <w:t>如果修改减少了授予的权益工具的公允价值，公司继续以权益</w:t>
      </w:r>
      <w:r>
        <w:rPr>
          <w:rFonts w:ascii="宋体" w:hAnsi="宋体" w:cs="宋体" w:eastAsia="宋体" w:hint="default"/>
          <w:w w:val="99"/>
          <w:sz w:val="28"/>
          <w:szCs w:val="28"/>
        </w:rPr>
        <w:t> </w:t>
      </w:r>
      <w:r>
        <w:rPr>
          <w:rFonts w:ascii="宋体" w:hAnsi="宋体" w:cs="宋体" w:eastAsia="宋体" w:hint="default"/>
          <w:spacing w:val="6"/>
          <w:sz w:val="28"/>
          <w:szCs w:val="28"/>
        </w:rPr>
        <w:t>工具在授予日的公允价值为基础，确认取得服务的金额，而不考虑</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17"/>
          <w:sz w:val="28"/>
          <w:szCs w:val="28"/>
        </w:rPr>
        <w:t>权益工具公允价值的减少；如果修改减少了授予的权益工具的数</w:t>
      </w:r>
      <w:r>
        <w:rPr>
          <w:rFonts w:ascii="宋体" w:hAnsi="宋体" w:cs="宋体" w:eastAsia="宋体" w:hint="default"/>
          <w:w w:val="99"/>
          <w:sz w:val="28"/>
          <w:szCs w:val="28"/>
        </w:rPr>
        <w:t> </w:t>
      </w:r>
      <w:r>
        <w:rPr>
          <w:rFonts w:ascii="宋体" w:hAnsi="宋体" w:cs="宋体" w:eastAsia="宋体" w:hint="default"/>
          <w:spacing w:val="6"/>
          <w:sz w:val="28"/>
          <w:szCs w:val="28"/>
        </w:rPr>
        <w:t>量，公司将减少部分作为已授予的权益工具的取消来进行处理；如</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果以不利于职工的方式修改了可行权条件，在处理可行权条件时，</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Heading2"/>
        <w:spacing w:line="357" w:lineRule="auto" w:before="35"/>
        <w:ind w:left="698" w:right="134" w:hanging="561"/>
        <w:jc w:val="left"/>
      </w:pPr>
      <w:r>
        <w:rPr/>
        <w:t>不考虑修改后的可行权条件。</w:t>
      </w:r>
      <w:r>
        <w:rPr>
          <w:w w:val="99"/>
        </w:rPr>
        <w:t> </w:t>
      </w:r>
      <w:r>
        <w:rPr>
          <w:spacing w:val="7"/>
          <w:w w:val="95"/>
        </w:rPr>
        <w:t>如果公司在等待期内取消了所授予的权益工具或结算了所授予</w:t>
      </w:r>
      <w:r>
        <w:rPr>
          <w:spacing w:val="7"/>
        </w:rPr>
      </w:r>
    </w:p>
    <w:p>
      <w:pPr>
        <w:spacing w:line="357" w:lineRule="auto" w:before="41"/>
        <w:ind w:left="137" w:right="154" w:firstLine="0"/>
        <w:jc w:val="both"/>
        <w:rPr>
          <w:rFonts w:ascii="宋体" w:hAnsi="宋体" w:cs="宋体" w:eastAsia="宋体" w:hint="default"/>
          <w:sz w:val="28"/>
          <w:szCs w:val="28"/>
        </w:rPr>
      </w:pPr>
      <w:r>
        <w:rPr>
          <w:rFonts w:ascii="宋体" w:hAnsi="宋体" w:cs="宋体" w:eastAsia="宋体" w:hint="default"/>
          <w:spacing w:val="-3"/>
          <w:sz w:val="28"/>
          <w:szCs w:val="28"/>
        </w:rPr>
        <w:t>的权益工具（因未满足可行权条件而被取消的除外），则将取消或结</w:t>
      </w:r>
      <w:r>
        <w:rPr>
          <w:rFonts w:ascii="宋体" w:hAnsi="宋体" w:cs="宋体" w:eastAsia="宋体" w:hint="default"/>
          <w:w w:val="99"/>
          <w:sz w:val="28"/>
          <w:szCs w:val="28"/>
        </w:rPr>
        <w:t> </w:t>
      </w:r>
      <w:r>
        <w:rPr>
          <w:rFonts w:ascii="宋体" w:hAnsi="宋体" w:cs="宋体" w:eastAsia="宋体" w:hint="default"/>
          <w:spacing w:val="17"/>
          <w:sz w:val="28"/>
          <w:szCs w:val="28"/>
        </w:rPr>
        <w:t>算作为加速可行权处理，立即确认原本在剩余等待期内确认的金</w:t>
      </w:r>
      <w:r>
        <w:rPr>
          <w:rFonts w:ascii="宋体" w:hAnsi="宋体" w:cs="宋体" w:eastAsia="宋体" w:hint="default"/>
          <w:w w:val="99"/>
          <w:sz w:val="28"/>
          <w:szCs w:val="28"/>
        </w:rPr>
        <w:t> </w:t>
      </w:r>
      <w:r>
        <w:rPr>
          <w:rFonts w:ascii="宋体" w:hAnsi="宋体" w:cs="宋体" w:eastAsia="宋体" w:hint="default"/>
          <w:sz w:val="28"/>
          <w:szCs w:val="28"/>
        </w:rPr>
        <w:t>额。</w:t>
      </w:r>
    </w:p>
    <w:p>
      <w:pPr>
        <w:spacing w:line="355" w:lineRule="auto" w:before="41"/>
        <w:ind w:left="698"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二十</w:t>
      </w:r>
      <w:r>
        <w:rPr>
          <w:rFonts w:ascii="宋体" w:hAnsi="宋体" w:cs="宋体" w:eastAsia="宋体" w:hint="default"/>
          <w:sz w:val="28"/>
          <w:szCs w:val="28"/>
        </w:rPr>
        <w:t>) </w:t>
      </w:r>
      <w:r>
        <w:rPr>
          <w:rFonts w:ascii="宋体" w:hAnsi="宋体" w:cs="宋体" w:eastAsia="宋体" w:hint="default"/>
          <w:sz w:val="28"/>
          <w:szCs w:val="28"/>
        </w:rPr>
        <w:t>回购本公司股份</w:t>
      </w:r>
      <w:r>
        <w:rPr>
          <w:rFonts w:ascii="宋体" w:hAnsi="宋体" w:cs="宋体" w:eastAsia="宋体" w:hint="default"/>
          <w:w w:val="99"/>
          <w:sz w:val="28"/>
          <w:szCs w:val="28"/>
        </w:rPr>
        <w:t> </w:t>
      </w:r>
      <w:r>
        <w:rPr>
          <w:rFonts w:ascii="宋体" w:hAnsi="宋体" w:cs="宋体" w:eastAsia="宋体" w:hint="default"/>
          <w:spacing w:val="7"/>
          <w:w w:val="95"/>
          <w:sz w:val="28"/>
          <w:szCs w:val="28"/>
        </w:rPr>
        <w:t>因减少注册资本或奖励职工等原因收购本公司股份的，按实际</w:t>
      </w:r>
      <w:r>
        <w:rPr>
          <w:rFonts w:ascii="宋体" w:hAnsi="宋体" w:cs="宋体" w:eastAsia="宋体" w:hint="default"/>
          <w:spacing w:val="7"/>
          <w:sz w:val="28"/>
          <w:szCs w:val="28"/>
        </w:rPr>
      </w:r>
    </w:p>
    <w:p>
      <w:pPr>
        <w:spacing w:line="357" w:lineRule="auto" w:before="44"/>
        <w:ind w:left="137" w:right="157" w:firstLine="0"/>
        <w:jc w:val="both"/>
        <w:rPr>
          <w:rFonts w:ascii="宋体" w:hAnsi="宋体" w:cs="宋体" w:eastAsia="宋体" w:hint="default"/>
          <w:sz w:val="28"/>
          <w:szCs w:val="28"/>
        </w:rPr>
      </w:pPr>
      <w:r>
        <w:rPr>
          <w:rFonts w:ascii="宋体" w:hAnsi="宋体" w:cs="宋体" w:eastAsia="宋体" w:hint="default"/>
          <w:spacing w:val="6"/>
          <w:sz w:val="28"/>
          <w:szCs w:val="28"/>
        </w:rPr>
        <w:t>支付的金额作为库存股处理，同时进行备查登记。如果将回购的股</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份注销，则将按注销股票面值和注销股数计算的股票面值总额与实</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际回购所支付的金额之间的差额冲减资本公积，资本公积不足冲减</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的，冲减留存收益；如果将回购的股份奖励给本公司职工属于以权</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益结算的股份支付，于职工行权购买本公司股份收到价款时，转销</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3"/>
          <w:sz w:val="28"/>
          <w:szCs w:val="28"/>
        </w:rPr>
        <w:t>交付职工的库存股成本和等待期内资本公积（其他资本公积）累计金</w:t>
      </w:r>
      <w:r>
        <w:rPr>
          <w:rFonts w:ascii="宋体" w:hAnsi="宋体" w:cs="宋体" w:eastAsia="宋体" w:hint="default"/>
          <w:w w:val="99"/>
          <w:sz w:val="28"/>
          <w:szCs w:val="28"/>
        </w:rPr>
        <w:t> </w:t>
      </w:r>
      <w:r>
        <w:rPr>
          <w:rFonts w:ascii="宋体" w:hAnsi="宋体" w:cs="宋体" w:eastAsia="宋体" w:hint="default"/>
          <w:sz w:val="28"/>
          <w:szCs w:val="28"/>
        </w:rPr>
        <w:t>额，同时，按照其差额调整资本公积（股本溢价）。</w:t>
      </w:r>
    </w:p>
    <w:p>
      <w:pPr>
        <w:spacing w:line="357" w:lineRule="auto" w:before="41"/>
        <w:ind w:left="698" w:right="3269" w:hanging="141"/>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二十一</w:t>
      </w:r>
      <w:r>
        <w:rPr>
          <w:rFonts w:ascii="宋体" w:hAnsi="宋体" w:cs="宋体" w:eastAsia="宋体" w:hint="default"/>
          <w:sz w:val="28"/>
          <w:szCs w:val="28"/>
        </w:rPr>
        <w:t>) </w:t>
      </w:r>
      <w:r>
        <w:rPr>
          <w:rFonts w:ascii="宋体" w:hAnsi="宋体" w:cs="宋体" w:eastAsia="宋体" w:hint="default"/>
          <w:sz w:val="28"/>
          <w:szCs w:val="28"/>
        </w:rPr>
        <w:t>收入</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z w:val="28"/>
          <w:szCs w:val="28"/>
        </w:rPr>
        <w:t>．自行开发研制的软件产品销售收入</w:t>
      </w:r>
    </w:p>
    <w:p>
      <w:pPr>
        <w:pStyle w:val="BodyText"/>
        <w:spacing w:line="357" w:lineRule="auto" w:before="53"/>
        <w:ind w:right="154" w:firstLine="426"/>
        <w:jc w:val="both"/>
      </w:pPr>
      <w:r>
        <w:rPr>
          <w:spacing w:val="-3"/>
        </w:rPr>
        <w:t>软件产品在同时满足软件产品所有权上的主要风险和报酬转移给购买方；公司不再保留</w:t>
      </w:r>
      <w:r>
        <w:rPr/>
        <w:t> </w:t>
      </w:r>
      <w:r>
        <w:rPr>
          <w:spacing w:val="-3"/>
        </w:rPr>
        <w:t>通常与所有权相联系的继续管理权，也不再对已售出的软件产品实施有效控制；收入的金额</w:t>
      </w:r>
      <w:r>
        <w:rPr>
          <w:spacing w:val="-73"/>
        </w:rPr>
        <w:t> </w:t>
      </w:r>
      <w:r>
        <w:rPr>
          <w:spacing w:val="-73"/>
        </w:rPr>
      </w:r>
      <w:r>
        <w:rPr>
          <w:spacing w:val="-3"/>
        </w:rPr>
        <w:t>能够可靠地计量；相关的经济利益很可能流入；相关的已发生或将发生的成本能够可靠地计</w:t>
      </w:r>
      <w:r>
        <w:rPr>
          <w:spacing w:val="-73"/>
        </w:rPr>
        <w:t> </w:t>
      </w:r>
      <w:r>
        <w:rPr>
          <w:spacing w:val="-73"/>
        </w:rPr>
      </w:r>
      <w:r>
        <w:rPr/>
        <w:t>量时，确认销售收入的实现。</w:t>
      </w:r>
    </w:p>
    <w:p>
      <w:pPr>
        <w:pStyle w:val="Heading2"/>
        <w:spacing w:line="240" w:lineRule="auto" w:before="18"/>
        <w:ind w:left="698" w:right="134"/>
        <w:jc w:val="left"/>
      </w:pPr>
      <w:r>
        <w:rPr>
          <w:rFonts w:ascii="宋体" w:hAnsi="宋体" w:cs="宋体" w:eastAsia="宋体" w:hint="default"/>
        </w:rPr>
        <w:t>2</w:t>
      </w:r>
      <w:r>
        <w:rPr/>
        <w:t>．定制软件销售收入</w:t>
      </w:r>
    </w:p>
    <w:p>
      <w:pPr>
        <w:pStyle w:val="BodyText"/>
        <w:spacing w:line="357" w:lineRule="auto" w:before="190"/>
        <w:ind w:right="154" w:firstLine="426"/>
        <w:jc w:val="both"/>
      </w:pPr>
      <w:r>
        <w:rPr>
          <w:spacing w:val="-3"/>
        </w:rPr>
        <w:t>提供定制软件劳务交易的结果在资产负债表日能够可靠估计的（同时满足收入的金额能</w:t>
      </w:r>
      <w:r>
        <w:rPr/>
        <w:t> </w:t>
      </w:r>
      <w:r>
        <w:rPr>
          <w:spacing w:val="-3"/>
        </w:rPr>
        <w:t>够可靠地计量、相关经济利益很可能流入、交易的完工进度能够可靠地确定、交易中已发生</w:t>
      </w:r>
      <w:r>
        <w:rPr>
          <w:spacing w:val="-72"/>
        </w:rPr>
        <w:t> </w:t>
      </w:r>
      <w:r>
        <w:rPr>
          <w:spacing w:val="-72"/>
        </w:rPr>
      </w:r>
      <w:r>
        <w:rPr>
          <w:spacing w:val="-3"/>
        </w:rPr>
        <w:t>和将发生的成本能够可靠地计量），采用完工百分比法确认提供劳务的收入，并按已经发生</w:t>
      </w:r>
      <w:r>
        <w:rPr>
          <w:spacing w:val="-75"/>
        </w:rPr>
        <w:t> </w:t>
      </w:r>
      <w:r>
        <w:rPr>
          <w:spacing w:val="-75"/>
        </w:rPr>
      </w:r>
      <w:r>
        <w:rPr>
          <w:spacing w:val="-3"/>
        </w:rPr>
        <w:t>的成本占估计总成本的比例确定提供劳务交易的完工进度。提供定制软件劳务交易的结果在</w:t>
      </w:r>
      <w:r>
        <w:rPr>
          <w:spacing w:val="-73"/>
        </w:rPr>
        <w:t> </w:t>
      </w:r>
      <w:r>
        <w:rPr>
          <w:spacing w:val="-73"/>
        </w:rPr>
      </w:r>
      <w:r>
        <w:rPr>
          <w:spacing w:val="-3"/>
        </w:rPr>
        <w:t>资产负债表日不能够可靠估计的，若已经发生的劳务成本预计能够得到补偿，按已经发生的</w:t>
      </w:r>
      <w:r>
        <w:rPr>
          <w:spacing w:val="-73"/>
        </w:rPr>
        <w:t> </w:t>
      </w:r>
      <w:r>
        <w:rPr>
          <w:spacing w:val="-73"/>
        </w:rPr>
      </w:r>
      <w:r>
        <w:rPr>
          <w:spacing w:val="-3"/>
        </w:rPr>
        <w:t>劳务成本金额确认提供劳务收入，并按相同金额结转劳务成本；若已经发生的劳务成本预计</w:t>
      </w:r>
      <w:r>
        <w:rPr>
          <w:spacing w:val="-73"/>
        </w:rPr>
        <w:t> </w:t>
      </w:r>
      <w:r>
        <w:rPr>
          <w:spacing w:val="-73"/>
        </w:rPr>
      </w:r>
      <w:r>
        <w:rPr/>
        <w:t>不能够得到补偿，将已经发生的劳务成本计入当期损益，不确认劳务收入。</w:t>
      </w:r>
    </w:p>
    <w:p>
      <w:pPr>
        <w:spacing w:after="0" w:line="357" w:lineRule="auto"/>
        <w:jc w:val="both"/>
        <w:sectPr>
          <w:footerReference w:type="default" r:id="rId30"/>
          <w:pgSz w:w="11910" w:h="16840"/>
          <w:pgMar w:footer="978" w:header="1091"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Heading2"/>
        <w:spacing w:line="240" w:lineRule="auto" w:before="35"/>
        <w:ind w:left="698" w:right="5347"/>
        <w:jc w:val="left"/>
      </w:pPr>
      <w:r>
        <w:rPr>
          <w:rFonts w:ascii="宋体" w:hAnsi="宋体" w:cs="宋体" w:eastAsia="宋体" w:hint="default"/>
        </w:rPr>
        <w:t>3</w:t>
      </w:r>
      <w:r>
        <w:rPr/>
        <w:t>．软件服务收入</w:t>
      </w:r>
    </w:p>
    <w:p>
      <w:pPr>
        <w:pStyle w:val="BodyText"/>
        <w:spacing w:line="240" w:lineRule="auto" w:before="190"/>
        <w:ind w:left="563" w:right="204"/>
        <w:jc w:val="left"/>
      </w:pPr>
      <w:r>
        <w:rPr/>
        <w:t>在劳务已经提供，收到价款或取得收款的证据时，确认收入。</w:t>
      </w:r>
    </w:p>
    <w:p>
      <w:pPr>
        <w:pStyle w:val="Heading2"/>
        <w:spacing w:line="357" w:lineRule="auto" w:before="121"/>
        <w:ind w:left="698" w:right="204"/>
        <w:jc w:val="left"/>
      </w:pPr>
      <w:r>
        <w:rPr>
          <w:rFonts w:ascii="宋体" w:hAnsi="宋体" w:cs="宋体" w:eastAsia="宋体" w:hint="default"/>
        </w:rPr>
        <w:t>4</w:t>
      </w:r>
      <w:r>
        <w:rPr/>
        <w:t>．系统集成收入</w:t>
      </w:r>
      <w:r>
        <w:rPr>
          <w:w w:val="99"/>
        </w:rPr>
        <w:t> </w:t>
      </w:r>
      <w:r>
        <w:rPr>
          <w:spacing w:val="7"/>
          <w:w w:val="95"/>
        </w:rPr>
        <w:t>在软件收入、工程安装收入与外购商品销售收入能分开核算的</w:t>
      </w:r>
      <w:r>
        <w:rPr>
          <w:spacing w:val="7"/>
        </w:rPr>
      </w:r>
    </w:p>
    <w:p>
      <w:pPr>
        <w:spacing w:line="357" w:lineRule="auto" w:before="41"/>
        <w:ind w:left="137" w:right="193" w:firstLine="0"/>
        <w:jc w:val="both"/>
        <w:rPr>
          <w:rFonts w:ascii="宋体" w:hAnsi="宋体" w:cs="宋体" w:eastAsia="宋体" w:hint="default"/>
          <w:sz w:val="28"/>
          <w:szCs w:val="28"/>
        </w:rPr>
      </w:pPr>
      <w:r>
        <w:rPr>
          <w:rFonts w:ascii="宋体" w:hAnsi="宋体" w:cs="宋体" w:eastAsia="宋体" w:hint="default"/>
          <w:spacing w:val="17"/>
          <w:sz w:val="28"/>
          <w:szCs w:val="28"/>
        </w:rPr>
        <w:t>情况下，软件收入按上述软件产品销售和定制软件的原则进行确</w:t>
      </w:r>
      <w:r>
        <w:rPr>
          <w:rFonts w:ascii="宋体" w:hAnsi="宋体" w:cs="宋体" w:eastAsia="宋体" w:hint="default"/>
          <w:w w:val="99"/>
          <w:sz w:val="28"/>
          <w:szCs w:val="28"/>
        </w:rPr>
        <w:t> </w:t>
      </w:r>
      <w:r>
        <w:rPr>
          <w:rFonts w:ascii="宋体" w:hAnsi="宋体" w:cs="宋体" w:eastAsia="宋体" w:hint="default"/>
          <w:spacing w:val="17"/>
          <w:sz w:val="28"/>
          <w:szCs w:val="28"/>
        </w:rPr>
        <w:t>认；在软件收入、工程安装收入与外购商品销售收入不能分开核</w:t>
      </w:r>
      <w:r>
        <w:rPr>
          <w:rFonts w:ascii="宋体" w:hAnsi="宋体" w:cs="宋体" w:eastAsia="宋体" w:hint="default"/>
          <w:w w:val="99"/>
          <w:sz w:val="28"/>
          <w:szCs w:val="28"/>
        </w:rPr>
        <w:t> </w:t>
      </w:r>
      <w:r>
        <w:rPr>
          <w:rFonts w:ascii="宋体" w:hAnsi="宋体" w:cs="宋体" w:eastAsia="宋体" w:hint="default"/>
          <w:spacing w:val="6"/>
          <w:sz w:val="28"/>
          <w:szCs w:val="28"/>
        </w:rPr>
        <w:t>算，且工程安装费是商品销售收入的一部分时，则一并核算，软件</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产品收入与工程安装收入在整个商品销售时一并确认。</w:t>
      </w:r>
    </w:p>
    <w:p>
      <w:pPr>
        <w:pStyle w:val="BodyText"/>
        <w:spacing w:line="357" w:lineRule="auto" w:before="53"/>
        <w:ind w:right="84" w:firstLine="426"/>
        <w:jc w:val="left"/>
      </w:pPr>
      <w:r>
        <w:rPr/>
        <w:t>对系统集成业务的开始和完成分属不同的会计年度的，在整个系统集成合同的总收入、 </w:t>
      </w:r>
      <w:r>
        <w:rPr>
          <w:spacing w:val="-3"/>
        </w:rPr>
        <w:t>劳务的完成程度能够可靠地确定，与交易相关的价款能够流入，已经发生的成本和为完成劳</w:t>
      </w:r>
      <w:r>
        <w:rPr>
          <w:spacing w:val="-73"/>
        </w:rPr>
        <w:t> </w:t>
      </w:r>
      <w:r>
        <w:rPr>
          <w:spacing w:val="-73"/>
        </w:rPr>
      </w:r>
      <w:r>
        <w:rPr/>
        <w:t>务将要发生的成本能够可靠地计量时，按完工百分比法</w:t>
      </w:r>
      <w:r>
        <w:rPr>
          <w:rFonts w:ascii="宋体" w:hAnsi="宋体" w:cs="宋体" w:eastAsia="宋体" w:hint="default"/>
        </w:rPr>
        <w:t>(</w:t>
      </w:r>
      <w:r>
        <w:rPr/>
        <w:t>工程完工进度</w:t>
      </w:r>
      <w:r>
        <w:rPr>
          <w:rFonts w:ascii="宋体" w:hAnsi="宋体" w:cs="宋体" w:eastAsia="宋体" w:hint="default"/>
        </w:rPr>
        <w:t>)</w:t>
      </w:r>
      <w:r>
        <w:rPr/>
        <w:t>确认收入。</w:t>
      </w:r>
    </w:p>
    <w:p>
      <w:pPr>
        <w:pStyle w:val="Heading2"/>
        <w:spacing w:line="240" w:lineRule="auto" w:before="18"/>
        <w:ind w:left="698" w:right="204"/>
        <w:jc w:val="left"/>
      </w:pPr>
      <w:r>
        <w:rPr>
          <w:rFonts w:ascii="宋体" w:hAnsi="宋体" w:cs="宋体" w:eastAsia="宋体" w:hint="default"/>
        </w:rPr>
        <w:t>5</w:t>
      </w:r>
      <w:r>
        <w:rPr/>
        <w:t>．外购商品销售收入</w:t>
      </w:r>
    </w:p>
    <w:p>
      <w:pPr>
        <w:pStyle w:val="BodyText"/>
        <w:spacing w:line="357" w:lineRule="auto" w:before="190"/>
        <w:ind w:right="194" w:firstLine="426"/>
        <w:jc w:val="both"/>
      </w:pPr>
      <w:r>
        <w:rPr>
          <w:spacing w:val="-3"/>
        </w:rPr>
        <w:t>外购商品包括外购软、硬件商品。在同时满足商品所有权上的主要风险和报酬转移给购</w:t>
      </w:r>
      <w:r>
        <w:rPr/>
        <w:t> </w:t>
      </w:r>
      <w:r>
        <w:rPr>
          <w:spacing w:val="-3"/>
        </w:rPr>
        <w:t>货方；公司不再保留通常与所有权相联系的继续管理权，也不再对已售出的商品实施有效控</w:t>
      </w:r>
      <w:r>
        <w:rPr>
          <w:spacing w:val="-73"/>
        </w:rPr>
        <w:t> </w:t>
      </w:r>
      <w:r>
        <w:rPr>
          <w:spacing w:val="-73"/>
        </w:rPr>
      </w:r>
      <w:r>
        <w:rPr>
          <w:spacing w:val="-3"/>
        </w:rPr>
        <w:t>制；收入的金额能够可靠地计量；相关的经济利益很可能流入；相关的已发生或将发生的成</w:t>
      </w:r>
      <w:r>
        <w:rPr>
          <w:spacing w:val="-72"/>
        </w:rPr>
        <w:t> </w:t>
      </w:r>
      <w:r>
        <w:rPr>
          <w:spacing w:val="-72"/>
        </w:rPr>
      </w:r>
      <w:r>
        <w:rPr/>
        <w:t>本能够可靠地计量时，确认商品销售收入的实现。</w:t>
      </w:r>
    </w:p>
    <w:p>
      <w:pPr>
        <w:pStyle w:val="Heading2"/>
        <w:spacing w:line="240" w:lineRule="auto" w:before="19"/>
        <w:ind w:left="557" w:right="5347"/>
        <w:jc w:val="left"/>
      </w:pPr>
      <w:r>
        <w:rPr>
          <w:rFonts w:ascii="宋体" w:hAnsi="宋体" w:cs="宋体" w:eastAsia="宋体" w:hint="default"/>
        </w:rPr>
        <w:t>6</w:t>
      </w:r>
      <w:r>
        <w:rPr/>
        <w:t>．让渡资产使用权</w:t>
      </w:r>
    </w:p>
    <w:p>
      <w:pPr>
        <w:pStyle w:val="BodyText"/>
        <w:spacing w:line="355" w:lineRule="auto" w:before="190"/>
        <w:ind w:right="195" w:firstLine="426"/>
        <w:jc w:val="both"/>
      </w:pPr>
      <w:r>
        <w:rPr>
          <w:spacing w:val="-3"/>
        </w:rPr>
        <w:t>让渡资产使用权在同时满足相关的经济利益很可能流入、收入金额能够可靠计量时，确</w:t>
      </w:r>
      <w:r>
        <w:rPr/>
        <w:t> </w:t>
      </w:r>
      <w:r>
        <w:rPr>
          <w:spacing w:val="-3"/>
        </w:rPr>
        <w:t>认让渡资产使用权的收入。利息收入按照他人使用本公司货币资金的时间和实际利率计算确</w:t>
      </w:r>
      <w:r>
        <w:rPr>
          <w:spacing w:val="-74"/>
        </w:rPr>
        <w:t> </w:t>
      </w:r>
      <w:r>
        <w:rPr>
          <w:spacing w:val="-74"/>
        </w:rPr>
      </w:r>
      <w:r>
        <w:rPr/>
        <w:t>定；使用费收入按有关合同或协议约定的收费时间和方法计算确定。</w:t>
      </w:r>
    </w:p>
    <w:p>
      <w:pPr>
        <w:pStyle w:val="Heading2"/>
        <w:spacing w:line="240" w:lineRule="auto" w:before="21"/>
        <w:ind w:left="698" w:right="5347"/>
        <w:jc w:val="left"/>
      </w:pP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2"/>
        </w:rPr>
        <w:t> </w:t>
      </w:r>
      <w:r>
        <w:rPr/>
        <w:t>政府补助</w:t>
      </w:r>
    </w:p>
    <w:p>
      <w:pPr>
        <w:spacing w:line="357" w:lineRule="auto" w:before="178"/>
        <w:ind w:left="137" w:right="197" w:firstLine="42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6"/>
          <w:sz w:val="28"/>
          <w:szCs w:val="28"/>
        </w:rPr>
        <w:t> </w:t>
      </w:r>
      <w:r>
        <w:rPr>
          <w:rFonts w:ascii="宋体" w:hAnsi="宋体" w:cs="宋体" w:eastAsia="宋体" w:hint="default"/>
          <w:spacing w:val="7"/>
          <w:sz w:val="28"/>
          <w:szCs w:val="28"/>
        </w:rPr>
        <w:t>政府补助包括与资产相关的政府补助和与收益相关的政府补</w:t>
      </w:r>
      <w:r>
        <w:rPr>
          <w:rFonts w:ascii="宋体" w:hAnsi="宋体" w:cs="宋体" w:eastAsia="宋体" w:hint="default"/>
          <w:w w:val="99"/>
          <w:sz w:val="28"/>
          <w:szCs w:val="28"/>
        </w:rPr>
        <w:t> </w:t>
      </w:r>
      <w:r>
        <w:rPr>
          <w:rFonts w:ascii="宋体" w:hAnsi="宋体" w:cs="宋体" w:eastAsia="宋体" w:hint="default"/>
          <w:sz w:val="28"/>
          <w:szCs w:val="28"/>
        </w:rPr>
        <w:t>助。</w:t>
      </w:r>
    </w:p>
    <w:p>
      <w:pPr>
        <w:spacing w:line="357" w:lineRule="auto" w:before="41"/>
        <w:ind w:left="137" w:right="197" w:firstLine="42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pacing w:val="7"/>
          <w:sz w:val="28"/>
          <w:szCs w:val="28"/>
        </w:rPr>
        <w:t>政府补助为货币性资产的，按照收到或应收的金额计量；政</w:t>
      </w:r>
      <w:r>
        <w:rPr>
          <w:rFonts w:ascii="宋体" w:hAnsi="宋体" w:cs="宋体" w:eastAsia="宋体" w:hint="default"/>
          <w:w w:val="99"/>
          <w:sz w:val="28"/>
          <w:szCs w:val="28"/>
        </w:rPr>
        <w:t> </w:t>
      </w:r>
      <w:r>
        <w:rPr>
          <w:rFonts w:ascii="宋体" w:hAnsi="宋体" w:cs="宋体" w:eastAsia="宋体" w:hint="default"/>
          <w:spacing w:val="6"/>
          <w:sz w:val="28"/>
          <w:szCs w:val="28"/>
        </w:rPr>
        <w:t>府补助为非货币性资产的，按照公允价值计量，公允价值不能可靠</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取得的，按照名义金额计量。</w:t>
      </w:r>
    </w:p>
    <w:p>
      <w:pPr>
        <w:spacing w:line="357" w:lineRule="auto" w:before="41"/>
        <w:ind w:left="137" w:right="197" w:firstLine="420"/>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pacing w:val="7"/>
          <w:sz w:val="28"/>
          <w:szCs w:val="28"/>
        </w:rPr>
        <w:t>与资产相关的政府补助，确认为递延收益，在相关资产使用</w:t>
      </w:r>
      <w:r>
        <w:rPr>
          <w:rFonts w:ascii="宋体" w:hAnsi="宋体" w:cs="宋体" w:eastAsia="宋体" w:hint="default"/>
          <w:w w:val="99"/>
          <w:sz w:val="28"/>
          <w:szCs w:val="28"/>
        </w:rPr>
        <w:t> </w:t>
      </w:r>
      <w:r>
        <w:rPr>
          <w:rFonts w:ascii="宋体" w:hAnsi="宋体" w:cs="宋体" w:eastAsia="宋体" w:hint="default"/>
          <w:spacing w:val="6"/>
          <w:sz w:val="28"/>
          <w:szCs w:val="28"/>
        </w:rPr>
        <w:t>寿命内平均分配，计入当期损益。与收益相关的政府补助，用于补</w:t>
      </w:r>
    </w:p>
    <w:p>
      <w:pPr>
        <w:spacing w:after="0" w:line="357" w:lineRule="auto"/>
        <w:jc w:val="both"/>
        <w:rPr>
          <w:rFonts w:ascii="宋体" w:hAnsi="宋体" w:cs="宋体" w:eastAsia="宋体" w:hint="default"/>
          <w:sz w:val="28"/>
          <w:szCs w:val="28"/>
        </w:rPr>
        <w:sectPr>
          <w:footerReference w:type="default" r:id="rId31"/>
          <w:pgSz w:w="11910" w:h="16840"/>
          <w:pgMar w:footer="978" w:header="1091" w:top="1280" w:bottom="1160" w:left="1660" w:right="1600"/>
          <w:pgNumType w:start="101"/>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157" w:firstLine="0"/>
        <w:jc w:val="both"/>
        <w:rPr>
          <w:rFonts w:ascii="宋体" w:hAnsi="宋体" w:cs="宋体" w:eastAsia="宋体" w:hint="default"/>
          <w:sz w:val="28"/>
          <w:szCs w:val="28"/>
        </w:rPr>
      </w:pPr>
      <w:r>
        <w:rPr>
          <w:rFonts w:ascii="宋体" w:hAnsi="宋体" w:cs="宋体" w:eastAsia="宋体" w:hint="default"/>
          <w:spacing w:val="6"/>
          <w:sz w:val="28"/>
          <w:szCs w:val="28"/>
        </w:rPr>
        <w:t>偿以后期间的相关费用或损失的，确认为递延收益，在确认相关费</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用的期间，计入当期损益；用于补偿已发生的相关费用或损失的，</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直接计入当期损益。</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二十三</w:t>
      </w:r>
      <w:r>
        <w:rPr>
          <w:rFonts w:ascii="宋体" w:hAnsi="宋体" w:cs="宋体" w:eastAsia="宋体" w:hint="default"/>
          <w:sz w:val="28"/>
          <w:szCs w:val="28"/>
        </w:rPr>
        <w:t>)</w:t>
      </w:r>
      <w:r>
        <w:rPr>
          <w:rFonts w:ascii="宋体" w:hAnsi="宋体" w:cs="宋体" w:eastAsia="宋体" w:hint="default"/>
          <w:spacing w:val="-7"/>
          <w:sz w:val="28"/>
          <w:szCs w:val="28"/>
        </w:rPr>
        <w:t> </w:t>
      </w:r>
      <w:r>
        <w:rPr>
          <w:rFonts w:ascii="宋体" w:hAnsi="宋体" w:cs="宋体" w:eastAsia="宋体" w:hint="default"/>
          <w:sz w:val="28"/>
          <w:szCs w:val="28"/>
        </w:rPr>
        <w:t>递延所得税资产、递延所得税负债</w:t>
      </w:r>
    </w:p>
    <w:p>
      <w:pPr>
        <w:spacing w:line="357" w:lineRule="auto" w:before="178"/>
        <w:ind w:left="137" w:right="156" w:firstLine="420"/>
        <w:jc w:val="both"/>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1"/>
          <w:sz w:val="28"/>
          <w:szCs w:val="28"/>
        </w:rPr>
        <w:t> </w:t>
      </w:r>
      <w:r>
        <w:rPr>
          <w:rFonts w:ascii="宋体" w:hAnsi="宋体" w:cs="宋体" w:eastAsia="宋体" w:hint="default"/>
          <w:spacing w:val="-4"/>
          <w:sz w:val="28"/>
          <w:szCs w:val="28"/>
        </w:rPr>
        <w:t>根据资产、负债的账面价值与其计税基础之间的差额（未作为</w:t>
      </w:r>
      <w:r>
        <w:rPr>
          <w:rFonts w:ascii="宋体" w:hAnsi="宋体" w:cs="宋体" w:eastAsia="宋体" w:hint="default"/>
          <w:w w:val="99"/>
          <w:sz w:val="28"/>
          <w:szCs w:val="28"/>
        </w:rPr>
        <w:t> </w:t>
      </w:r>
      <w:r>
        <w:rPr>
          <w:rFonts w:ascii="宋体" w:hAnsi="宋体" w:cs="宋体" w:eastAsia="宋体" w:hint="default"/>
          <w:spacing w:val="6"/>
          <w:sz w:val="28"/>
          <w:szCs w:val="28"/>
        </w:rPr>
        <w:t>资产和负债确认的项目按照税法规定可以确定其计税基础的，该计</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3"/>
          <w:sz w:val="28"/>
          <w:szCs w:val="28"/>
        </w:rPr>
        <w:t>税基础与其账面数之间的差额），按照预期收回该资产或清偿该负债</w:t>
      </w:r>
      <w:r>
        <w:rPr>
          <w:rFonts w:ascii="宋体" w:hAnsi="宋体" w:cs="宋体" w:eastAsia="宋体" w:hint="default"/>
          <w:w w:val="99"/>
          <w:sz w:val="28"/>
          <w:szCs w:val="28"/>
        </w:rPr>
        <w:t> </w:t>
      </w:r>
      <w:r>
        <w:rPr>
          <w:rFonts w:ascii="宋体" w:hAnsi="宋体" w:cs="宋体" w:eastAsia="宋体" w:hint="default"/>
          <w:sz w:val="28"/>
          <w:szCs w:val="28"/>
        </w:rPr>
        <w:t>期间的适用税率计算确认递延所得税资产或递延所得税负债。</w:t>
      </w:r>
    </w:p>
    <w:p>
      <w:pPr>
        <w:spacing w:line="357" w:lineRule="auto" w:before="41"/>
        <w:ind w:left="137" w:right="157" w:firstLine="420"/>
        <w:jc w:val="both"/>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1"/>
          <w:sz w:val="28"/>
          <w:szCs w:val="28"/>
        </w:rPr>
        <w:t> </w:t>
      </w:r>
      <w:r>
        <w:rPr>
          <w:rFonts w:ascii="宋体" w:hAnsi="宋体" w:cs="宋体" w:eastAsia="宋体" w:hint="default"/>
          <w:spacing w:val="7"/>
          <w:sz w:val="28"/>
          <w:szCs w:val="28"/>
        </w:rPr>
        <w:t>确认递延所得税资产以很可能取得用来抵扣可抵扣暂时性差</w:t>
      </w:r>
      <w:r>
        <w:rPr>
          <w:rFonts w:ascii="宋体" w:hAnsi="宋体" w:cs="宋体" w:eastAsia="宋体" w:hint="default"/>
          <w:w w:val="99"/>
          <w:sz w:val="28"/>
          <w:szCs w:val="28"/>
        </w:rPr>
        <w:t> </w:t>
      </w:r>
      <w:r>
        <w:rPr>
          <w:rFonts w:ascii="宋体" w:hAnsi="宋体" w:cs="宋体" w:eastAsia="宋体" w:hint="default"/>
          <w:spacing w:val="6"/>
          <w:sz w:val="28"/>
          <w:szCs w:val="28"/>
        </w:rPr>
        <w:t>异的应纳税所得额为限。资产负债表日，有确凿证据表明未来期间</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很可能获得足够的应纳税所得额用来抵扣可抵扣暂时性差异的，确</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认以前会计期间未确认的递延所得税资产。</w:t>
      </w:r>
    </w:p>
    <w:p>
      <w:pPr>
        <w:spacing w:line="357" w:lineRule="auto" w:before="41"/>
        <w:ind w:left="137" w:right="157" w:firstLine="420"/>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pacing w:val="7"/>
          <w:sz w:val="28"/>
          <w:szCs w:val="28"/>
        </w:rPr>
        <w:t>资产负债表日，对递延所得税资产的账面价值进行复核，如</w:t>
      </w:r>
      <w:r>
        <w:rPr>
          <w:rFonts w:ascii="宋体" w:hAnsi="宋体" w:cs="宋体" w:eastAsia="宋体" w:hint="default"/>
          <w:w w:val="99"/>
          <w:sz w:val="28"/>
          <w:szCs w:val="28"/>
        </w:rPr>
        <w:t> </w:t>
      </w:r>
      <w:r>
        <w:rPr>
          <w:rFonts w:ascii="宋体" w:hAnsi="宋体" w:cs="宋体" w:eastAsia="宋体" w:hint="default"/>
          <w:spacing w:val="6"/>
          <w:sz w:val="28"/>
          <w:szCs w:val="28"/>
        </w:rPr>
        <w:t>果未来期间很可能无法获得足够的应纳税所得额用以抵扣递延所得</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税资产的利益，则减记递延所得税资产的账面价值。在很可能获得</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足够的应纳税所得额时，转回减记的金额。</w:t>
      </w:r>
    </w:p>
    <w:p>
      <w:pPr>
        <w:spacing w:line="357" w:lineRule="auto" w:before="41"/>
        <w:ind w:left="137" w:right="154" w:firstLine="420"/>
        <w:jc w:val="both"/>
        <w:rPr>
          <w:rFonts w:ascii="宋体" w:hAnsi="宋体" w:cs="宋体" w:eastAsia="宋体" w:hint="default"/>
          <w:sz w:val="28"/>
          <w:szCs w:val="28"/>
        </w:rPr>
      </w:pPr>
      <w:r>
        <w:rPr>
          <w:rFonts w:ascii="宋体" w:hAnsi="宋体" w:cs="宋体" w:eastAsia="宋体" w:hint="default"/>
          <w:sz w:val="28"/>
          <w:szCs w:val="28"/>
        </w:rPr>
        <w:t>4.</w:t>
      </w:r>
      <w:r>
        <w:rPr>
          <w:rFonts w:ascii="宋体" w:hAnsi="宋体" w:cs="宋体" w:eastAsia="宋体" w:hint="default"/>
          <w:spacing w:val="1"/>
          <w:sz w:val="28"/>
          <w:szCs w:val="28"/>
        </w:rPr>
        <w:t> </w:t>
      </w:r>
      <w:r>
        <w:rPr>
          <w:rFonts w:ascii="宋体" w:hAnsi="宋体" w:cs="宋体" w:eastAsia="宋体" w:hint="default"/>
          <w:spacing w:val="7"/>
          <w:sz w:val="28"/>
          <w:szCs w:val="28"/>
        </w:rPr>
        <w:t>公司当期所得税和递延所得税作为所得税费用或收益计入当</w:t>
      </w:r>
      <w:r>
        <w:rPr>
          <w:rFonts w:ascii="宋体" w:hAnsi="宋体" w:cs="宋体" w:eastAsia="宋体" w:hint="default"/>
          <w:w w:val="99"/>
          <w:sz w:val="28"/>
          <w:szCs w:val="28"/>
        </w:rPr>
        <w:t> </w:t>
      </w:r>
      <w:r>
        <w:rPr>
          <w:rFonts w:ascii="宋体" w:hAnsi="宋体" w:cs="宋体" w:eastAsia="宋体" w:hint="default"/>
          <w:spacing w:val="6"/>
          <w:sz w:val="28"/>
          <w:szCs w:val="28"/>
        </w:rPr>
        <w:t>期损益，但不包括下列情况产生的所得税：</w:t>
      </w:r>
      <w:r>
        <w:rPr>
          <w:rFonts w:ascii="宋体" w:hAnsi="宋体" w:cs="宋体" w:eastAsia="宋体" w:hint="default"/>
          <w:spacing w:val="6"/>
          <w:sz w:val="28"/>
          <w:szCs w:val="28"/>
        </w:rPr>
        <w:t>(1) </w:t>
      </w:r>
      <w:r>
        <w:rPr>
          <w:rFonts w:ascii="宋体" w:hAnsi="宋体" w:cs="宋体" w:eastAsia="宋体" w:hint="default"/>
          <w:spacing w:val="4"/>
          <w:sz w:val="28"/>
          <w:szCs w:val="28"/>
        </w:rPr>
        <w:t>企业合并；</w:t>
      </w:r>
      <w:r>
        <w:rPr>
          <w:rFonts w:ascii="宋体" w:hAnsi="宋体" w:cs="宋体" w:eastAsia="宋体" w:hint="default"/>
          <w:spacing w:val="4"/>
          <w:sz w:val="28"/>
          <w:szCs w:val="28"/>
        </w:rPr>
        <w:t>(2)</w:t>
      </w:r>
      <w:r>
        <w:rPr>
          <w:rFonts w:ascii="宋体" w:hAnsi="宋体" w:cs="宋体" w:eastAsia="宋体" w:hint="default"/>
          <w:spacing w:val="18"/>
          <w:sz w:val="28"/>
          <w:szCs w:val="28"/>
        </w:rPr>
        <w:t> </w:t>
      </w:r>
      <w:r>
        <w:rPr>
          <w:rFonts w:ascii="宋体" w:hAnsi="宋体" w:cs="宋体" w:eastAsia="宋体" w:hint="default"/>
          <w:sz w:val="28"/>
          <w:szCs w:val="28"/>
        </w:rPr>
        <w:t>直</w:t>
      </w:r>
      <w:r>
        <w:rPr>
          <w:rFonts w:ascii="宋体" w:hAnsi="宋体" w:cs="宋体" w:eastAsia="宋体" w:hint="default"/>
          <w:w w:val="99"/>
          <w:sz w:val="28"/>
          <w:szCs w:val="28"/>
        </w:rPr>
        <w:t> </w:t>
      </w:r>
      <w:r>
        <w:rPr>
          <w:rFonts w:ascii="宋体" w:hAnsi="宋体" w:cs="宋体" w:eastAsia="宋体" w:hint="default"/>
          <w:sz w:val="28"/>
          <w:szCs w:val="28"/>
        </w:rPr>
        <w:t>接在所有者权益中确认的交易或者事项。</w:t>
      </w:r>
    </w:p>
    <w:p>
      <w:pPr>
        <w:spacing w:before="41"/>
        <w:ind w:left="557" w:right="134"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二十四</w:t>
      </w:r>
      <w:r>
        <w:rPr>
          <w:rFonts w:ascii="宋体" w:hAnsi="宋体" w:cs="宋体" w:eastAsia="宋体" w:hint="default"/>
          <w:sz w:val="28"/>
          <w:szCs w:val="28"/>
        </w:rPr>
        <w:t>)</w:t>
      </w:r>
      <w:r>
        <w:rPr>
          <w:rFonts w:ascii="宋体" w:hAnsi="宋体" w:cs="宋体" w:eastAsia="宋体" w:hint="default"/>
          <w:spacing w:val="-3"/>
          <w:sz w:val="28"/>
          <w:szCs w:val="28"/>
        </w:rPr>
        <w:t> </w:t>
      </w:r>
      <w:r>
        <w:rPr>
          <w:rFonts w:ascii="宋体" w:hAnsi="宋体" w:cs="宋体" w:eastAsia="宋体" w:hint="default"/>
          <w:sz w:val="28"/>
          <w:szCs w:val="28"/>
        </w:rPr>
        <w:t>经营租赁</w:t>
      </w:r>
    </w:p>
    <w:p>
      <w:pPr>
        <w:spacing w:line="357" w:lineRule="auto" w:before="178"/>
        <w:ind w:left="137" w:right="153" w:firstLine="420"/>
        <w:jc w:val="both"/>
        <w:rPr>
          <w:rFonts w:ascii="宋体" w:hAnsi="宋体" w:cs="宋体" w:eastAsia="宋体" w:hint="default"/>
          <w:sz w:val="28"/>
          <w:szCs w:val="28"/>
        </w:rPr>
      </w:pPr>
      <w:r>
        <w:rPr>
          <w:rFonts w:ascii="宋体" w:hAnsi="宋体" w:cs="宋体" w:eastAsia="宋体" w:hint="default"/>
          <w:sz w:val="28"/>
          <w:szCs w:val="28"/>
        </w:rPr>
        <w:t>公司为承租人时，在租赁期内各个期间按照直线法将租金计入相</w:t>
      </w:r>
      <w:r>
        <w:rPr>
          <w:rFonts w:ascii="宋体" w:hAnsi="宋体" w:cs="宋体" w:eastAsia="宋体" w:hint="default"/>
          <w:spacing w:val="2"/>
          <w:w w:val="99"/>
          <w:sz w:val="28"/>
          <w:szCs w:val="28"/>
        </w:rPr>
        <w:t> </w:t>
      </w:r>
      <w:r>
        <w:rPr>
          <w:rFonts w:ascii="宋体" w:hAnsi="宋体" w:cs="宋体" w:eastAsia="宋体" w:hint="default"/>
          <w:spacing w:val="6"/>
          <w:sz w:val="28"/>
          <w:szCs w:val="28"/>
        </w:rPr>
        <w:t>关资产成本或确认为当期损益，发生的初始直接费用，直接计入当</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期损益。或有租金在实际发生时计入当期损益。</w:t>
      </w:r>
    </w:p>
    <w:p>
      <w:pPr>
        <w:spacing w:line="357" w:lineRule="auto" w:before="41"/>
        <w:ind w:left="137" w:right="153" w:firstLine="420"/>
        <w:jc w:val="both"/>
        <w:rPr>
          <w:rFonts w:ascii="宋体" w:hAnsi="宋体" w:cs="宋体" w:eastAsia="宋体" w:hint="default"/>
          <w:sz w:val="28"/>
          <w:szCs w:val="28"/>
        </w:rPr>
      </w:pPr>
      <w:r>
        <w:rPr>
          <w:rFonts w:ascii="宋体" w:hAnsi="宋体" w:cs="宋体" w:eastAsia="宋体" w:hint="default"/>
          <w:sz w:val="28"/>
          <w:szCs w:val="28"/>
        </w:rPr>
        <w:t>公司为出租人时，在租赁期内各个期间按照直线法将租金确认为</w:t>
      </w:r>
      <w:r>
        <w:rPr>
          <w:rFonts w:ascii="宋体" w:hAnsi="宋体" w:cs="宋体" w:eastAsia="宋体" w:hint="default"/>
          <w:spacing w:val="2"/>
          <w:w w:val="99"/>
          <w:sz w:val="28"/>
          <w:szCs w:val="28"/>
        </w:rPr>
        <w:t> </w:t>
      </w:r>
      <w:r>
        <w:rPr>
          <w:rFonts w:ascii="宋体" w:hAnsi="宋体" w:cs="宋体" w:eastAsia="宋体" w:hint="default"/>
          <w:spacing w:val="6"/>
          <w:sz w:val="28"/>
          <w:szCs w:val="28"/>
        </w:rPr>
        <w:t>当期损益，发生的初始直接费用，除金额较大的予以资本化并分期</w:t>
      </w:r>
    </w:p>
    <w:p>
      <w:pPr>
        <w:spacing w:after="0" w:line="357" w:lineRule="auto"/>
        <w:jc w:val="both"/>
        <w:rPr>
          <w:rFonts w:ascii="宋体" w:hAnsi="宋体" w:cs="宋体" w:eastAsia="宋体" w:hint="default"/>
          <w:sz w:val="28"/>
          <w:szCs w:val="28"/>
        </w:rPr>
        <w:sectPr>
          <w:pgSz w:w="11910" w:h="16840"/>
          <w:pgMar w:header="1091" w:footer="978" w:top="1280" w:bottom="1160" w:left="1660" w:right="1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357" w:lineRule="auto" w:before="35"/>
        <w:ind w:left="137" w:right="816" w:firstLine="0"/>
        <w:jc w:val="left"/>
        <w:rPr>
          <w:rFonts w:ascii="宋体" w:hAnsi="宋体" w:cs="宋体" w:eastAsia="宋体" w:hint="default"/>
          <w:sz w:val="28"/>
          <w:szCs w:val="28"/>
        </w:rPr>
      </w:pPr>
      <w:r>
        <w:rPr>
          <w:rFonts w:ascii="宋体" w:hAnsi="宋体" w:cs="宋体" w:eastAsia="宋体" w:hint="default"/>
          <w:spacing w:val="6"/>
          <w:sz w:val="28"/>
          <w:szCs w:val="28"/>
        </w:rPr>
        <w:t>计入损益外，均直接计入当期损益。或有租金在实际发生时计入当</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期损益。</w:t>
      </w:r>
    </w:p>
    <w:p>
      <w:pPr>
        <w:spacing w:line="240" w:lineRule="auto" w:before="11"/>
        <w:rPr>
          <w:rFonts w:ascii="宋体" w:hAnsi="宋体" w:cs="宋体" w:eastAsia="宋体" w:hint="default"/>
          <w:sz w:val="30"/>
          <w:szCs w:val="30"/>
        </w:rPr>
      </w:pPr>
    </w:p>
    <w:p>
      <w:pPr>
        <w:spacing w:before="0"/>
        <w:ind w:left="557" w:right="6560" w:firstLine="0"/>
        <w:jc w:val="left"/>
        <w:rPr>
          <w:rFonts w:ascii="黑体" w:hAnsi="黑体" w:cs="黑体" w:eastAsia="黑体" w:hint="default"/>
          <w:sz w:val="28"/>
          <w:szCs w:val="28"/>
        </w:rPr>
      </w:pPr>
      <w:r>
        <w:rPr>
          <w:rFonts w:ascii="黑体" w:hAnsi="黑体" w:cs="黑体" w:eastAsia="黑体" w:hint="default"/>
          <w:b/>
          <w:bCs/>
          <w:sz w:val="28"/>
          <w:szCs w:val="28"/>
        </w:rPr>
        <w:t>三、税项</w:t>
      </w:r>
      <w:r>
        <w:rPr>
          <w:rFonts w:ascii="黑体" w:hAnsi="黑体" w:cs="黑体" w:eastAsia="黑体" w:hint="default"/>
          <w:sz w:val="28"/>
          <w:szCs w:val="28"/>
        </w:rPr>
      </w:r>
    </w:p>
    <w:p>
      <w:pPr>
        <w:pStyle w:val="BodyText"/>
        <w:spacing w:line="240" w:lineRule="auto" w:before="190"/>
        <w:ind w:left="557" w:right="656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主要税种及税率</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15"/>
        <w:gridCol w:w="4320"/>
        <w:gridCol w:w="2896"/>
      </w:tblGrid>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tabs>
                <w:tab w:pos="1020" w:val="left" w:leader="none"/>
              </w:tabs>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896"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w:t>
            </w:r>
          </w:p>
        </w:tc>
      </w:tr>
      <w:tr>
        <w:trPr>
          <w:trHeight w:val="41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z w:val="21"/>
                <w:szCs w:val="21"/>
              </w:rPr>
              <w:t>量</w:t>
            </w:r>
            <w:r>
              <w:rPr>
                <w:rFonts w:ascii="宋体" w:hAnsi="宋体" w:cs="宋体" w:eastAsia="宋体" w:hint="default"/>
                <w:sz w:val="21"/>
                <w:szCs w:val="21"/>
              </w:rPr>
              <w:t>)</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5%</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r>
      <w:tr>
        <w:trPr>
          <w:trHeight w:val="956"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7"/>
              <w:ind w:left="103" w:right="100"/>
              <w:jc w:val="both"/>
              <w:rPr>
                <w:rFonts w:ascii="宋体" w:hAnsi="宋体" w:cs="宋体" w:eastAsia="宋体" w:hint="default"/>
                <w:sz w:val="21"/>
                <w:szCs w:val="21"/>
              </w:rPr>
            </w:pPr>
            <w:r>
              <w:rPr>
                <w:rFonts w:ascii="宋体" w:hAnsi="宋体" w:cs="宋体" w:eastAsia="宋体" w:hint="default"/>
                <w:spacing w:val="-3"/>
                <w:sz w:val="21"/>
                <w:szCs w:val="21"/>
              </w:rPr>
              <w:t>从价计征的，按房产原值一次减除</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 的</w:t>
            </w:r>
            <w:r>
              <w:rPr>
                <w:rFonts w:ascii="宋体" w:hAnsi="宋体" w:cs="宋体" w:eastAsia="宋体" w:hint="default"/>
                <w:spacing w:val="-47"/>
                <w:sz w:val="21"/>
                <w:szCs w:val="21"/>
              </w:rPr>
              <w:t> </w:t>
            </w:r>
            <w:r>
              <w:rPr>
                <w:rFonts w:ascii="宋体" w:hAnsi="宋体" w:cs="宋体" w:eastAsia="宋体" w:hint="default"/>
                <w:spacing w:val="-6"/>
                <w:sz w:val="21"/>
                <w:szCs w:val="21"/>
              </w:rPr>
              <w:t>1.2%</w:t>
            </w:r>
            <w:r>
              <w:rPr>
                <w:rFonts w:ascii="宋体" w:hAnsi="宋体" w:cs="宋体" w:eastAsia="宋体" w:hint="default"/>
                <w:spacing w:val="-6"/>
                <w:sz w:val="21"/>
                <w:szCs w:val="21"/>
              </w:rPr>
              <w:t>计缴；从租计征的，按租金收入的</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103"/>
                <w:sz w:val="21"/>
                <w:szCs w:val="21"/>
              </w:rPr>
              <w:t> </w:t>
            </w:r>
            <w:r>
              <w:rPr>
                <w:rFonts w:ascii="宋体" w:hAnsi="宋体" w:cs="宋体" w:eastAsia="宋体" w:hint="default"/>
                <w:sz w:val="21"/>
                <w:szCs w:val="21"/>
              </w:rPr>
              <w:t>计缴</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41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sz w:val="21"/>
              </w:rPr>
              <w:t>3%</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16.50%[</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3]</w:t>
            </w:r>
          </w:p>
        </w:tc>
      </w:tr>
    </w:tbl>
    <w:p>
      <w:pPr>
        <w:pStyle w:val="BodyText"/>
        <w:spacing w:line="241" w:lineRule="exact"/>
        <w:ind w:left="557" w:right="0"/>
        <w:jc w:val="left"/>
      </w:pPr>
      <w:r>
        <w:rPr>
          <w:rFonts w:ascii="宋体" w:hAnsi="宋体" w:cs="宋体" w:eastAsia="宋体" w:hint="default"/>
        </w:rPr>
        <w:t>[</w:t>
      </w:r>
      <w:r>
        <w:rPr/>
        <w:t>注</w:t>
      </w:r>
      <w:r>
        <w:rPr>
          <w:spacing w:val="-52"/>
        </w:rPr>
        <w:t> </w:t>
      </w:r>
      <w:r>
        <w:rPr>
          <w:rFonts w:ascii="宋体" w:hAnsi="宋体" w:cs="宋体" w:eastAsia="宋体" w:hint="default"/>
          <w:spacing w:val="-1"/>
        </w:rPr>
        <w:t>1</w:t>
      </w:r>
      <w:r>
        <w:rPr>
          <w:rFonts w:ascii="宋体" w:hAnsi="宋体" w:cs="宋体" w:eastAsia="宋体" w:hint="default"/>
        </w:rPr>
        <w:t>]</w:t>
      </w:r>
      <w:r>
        <w:rPr>
          <w:spacing w:val="-8"/>
        </w:rPr>
        <w:t>：</w:t>
      </w:r>
      <w:r>
        <w:rPr/>
        <w:t>根</w:t>
      </w:r>
      <w:r>
        <w:rPr>
          <w:spacing w:val="-2"/>
        </w:rPr>
        <w:t>据</w:t>
      </w:r>
      <w:r>
        <w:rPr/>
        <w:t>财政部</w:t>
      </w:r>
      <w:r>
        <w:rPr>
          <w:spacing w:val="-8"/>
        </w:rPr>
        <w:t>、</w:t>
      </w:r>
      <w:r>
        <w:rPr/>
        <w:t>国家税务总</w:t>
      </w:r>
      <w:r>
        <w:rPr>
          <w:spacing w:val="-8"/>
        </w:rPr>
        <w:t>局</w:t>
      </w:r>
      <w:r>
        <w:rPr/>
        <w:t>《关于软件产品增值税政策的通知</w:t>
      </w:r>
      <w:r>
        <w:rPr>
          <w:spacing w:val="-113"/>
        </w:rPr>
        <w:t>》</w:t>
      </w:r>
      <w:r>
        <w:rPr/>
        <w:t>（财</w:t>
      </w:r>
      <w:r>
        <w:rPr>
          <w:spacing w:val="-8"/>
        </w:rPr>
        <w:t>税</w:t>
      </w:r>
      <w:r>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11</w:t>
      </w:r>
      <w:r>
        <w:rPr/>
        <w:t>〕</w:t>
      </w:r>
    </w:p>
    <w:p>
      <w:pPr>
        <w:pStyle w:val="BodyText"/>
        <w:spacing w:line="355" w:lineRule="auto" w:before="134"/>
        <w:ind w:right="698"/>
        <w:jc w:val="left"/>
      </w:pPr>
      <w:r>
        <w:rPr>
          <w:rFonts w:ascii="宋体" w:hAnsi="宋体" w:cs="宋体" w:eastAsia="宋体" w:hint="default"/>
        </w:rPr>
        <w:t>100</w:t>
      </w:r>
      <w:r>
        <w:rPr>
          <w:rFonts w:ascii="宋体" w:hAnsi="宋体" w:cs="宋体" w:eastAsia="宋体" w:hint="default"/>
          <w:spacing w:val="-43"/>
        </w:rPr>
        <w:t> </w:t>
      </w:r>
      <w:r>
        <w:rPr/>
        <w:t>号）的规定，自</w:t>
      </w:r>
      <w:r>
        <w:rPr>
          <w:spacing w:val="-44"/>
        </w:rPr>
        <w:t> </w:t>
      </w:r>
      <w:r>
        <w:rPr>
          <w:rFonts w:ascii="宋体" w:hAnsi="宋体" w:cs="宋体" w:eastAsia="宋体" w:hint="default"/>
        </w:rPr>
        <w:t>2011</w:t>
      </w:r>
      <w:r>
        <w:rPr>
          <w:rFonts w:ascii="宋体" w:hAnsi="宋体" w:cs="宋体" w:eastAsia="宋体" w:hint="default"/>
          <w:spacing w:val="-45"/>
        </w:rPr>
        <w:t> </w:t>
      </w:r>
      <w:r>
        <w:rPr/>
        <w:t>年</w:t>
      </w:r>
      <w:r>
        <w:rPr>
          <w:spacing w:val="-44"/>
        </w:rPr>
        <w:t> </w:t>
      </w:r>
      <w:r>
        <w:rPr>
          <w:rFonts w:ascii="宋体" w:hAnsi="宋体" w:cs="宋体" w:eastAsia="宋体" w:hint="default"/>
        </w:rPr>
        <w:t>1</w:t>
      </w:r>
      <w:r>
        <w:rPr>
          <w:rFonts w:ascii="宋体" w:hAnsi="宋体" w:cs="宋体" w:eastAsia="宋体" w:hint="default"/>
          <w:spacing w:val="-43"/>
        </w:rPr>
        <w:t> </w:t>
      </w:r>
      <w:r>
        <w:rPr/>
        <w:t>月</w:t>
      </w:r>
      <w:r>
        <w:rPr>
          <w:spacing w:val="-44"/>
        </w:rPr>
        <w:t> </w:t>
      </w:r>
      <w:r>
        <w:rPr>
          <w:rFonts w:ascii="宋体" w:hAnsi="宋体" w:cs="宋体" w:eastAsia="宋体" w:hint="default"/>
        </w:rPr>
        <w:t>1</w:t>
      </w:r>
      <w:r>
        <w:rPr>
          <w:rFonts w:ascii="宋体" w:hAnsi="宋体" w:cs="宋体" w:eastAsia="宋体" w:hint="default"/>
          <w:spacing w:val="-43"/>
        </w:rPr>
        <w:t> </w:t>
      </w:r>
      <w:r>
        <w:rPr/>
        <w:t>日起，增值税一般纳税人销售其自行开发生产的软件产 </w:t>
      </w:r>
      <w:r>
        <w:rPr>
          <w:spacing w:val="-32"/>
        </w:rPr>
        <w:t>品，按</w:t>
      </w:r>
      <w:r>
        <w:rPr>
          <w:spacing w:val="-45"/>
        </w:rPr>
        <w:t> </w:t>
      </w:r>
      <w:r>
        <w:rPr>
          <w:rFonts w:ascii="宋体" w:hAnsi="宋体" w:cs="宋体" w:eastAsia="宋体" w:hint="default"/>
          <w:spacing w:val="-4"/>
        </w:rPr>
        <w:t>17%</w:t>
      </w:r>
      <w:r>
        <w:rPr>
          <w:spacing w:val="-4"/>
        </w:rPr>
        <w:t>的法定税率征收增值税后，对其增值税实际税负超过</w:t>
      </w:r>
      <w:r>
        <w:rPr>
          <w:spacing w:val="-44"/>
        </w:rPr>
        <w:t> </w:t>
      </w:r>
      <w:r>
        <w:rPr>
          <w:rFonts w:ascii="宋体" w:hAnsi="宋体" w:cs="宋体" w:eastAsia="宋体" w:hint="default"/>
          <w:spacing w:val="-1"/>
        </w:rPr>
        <w:t>3%</w:t>
      </w:r>
      <w:r>
        <w:rPr>
          <w:spacing w:val="-1"/>
        </w:rPr>
        <w:t>的部分实行即征即退政策。</w:t>
      </w:r>
      <w:r>
        <w:rPr/>
        <w:t> 软件出口免缴增值税。</w:t>
      </w:r>
    </w:p>
    <w:p>
      <w:pPr>
        <w:pStyle w:val="BodyText"/>
        <w:spacing w:line="240" w:lineRule="auto" w:before="33"/>
        <w:ind w:left="557" w:right="0"/>
        <w:jc w:val="left"/>
      </w:pPr>
      <w:r>
        <w:rPr>
          <w:spacing w:val="5"/>
        </w:rPr>
        <w:t>根据财政部、国家税务总局《关于印发</w:t>
      </w:r>
      <w:r>
        <w:rPr>
          <w:rFonts w:ascii="宋体" w:hAnsi="宋体" w:cs="宋体" w:eastAsia="宋体" w:hint="default"/>
          <w:spacing w:val="5"/>
        </w:rPr>
        <w:t>&lt;</w:t>
      </w:r>
      <w:r>
        <w:rPr>
          <w:spacing w:val="5"/>
        </w:rPr>
        <w:t>营业税改征增值税试点方案</w:t>
      </w:r>
      <w:r>
        <w:rPr>
          <w:rFonts w:ascii="宋体" w:hAnsi="宋体" w:cs="宋体" w:eastAsia="宋体" w:hint="default"/>
          <w:spacing w:val="5"/>
        </w:rPr>
        <w:t>&gt;</w:t>
      </w:r>
      <w:r>
        <w:rPr>
          <w:spacing w:val="5"/>
        </w:rPr>
        <w:t>的通知》</w:t>
      </w:r>
      <w:r>
        <w:rPr>
          <w:rFonts w:ascii="宋体" w:hAnsi="宋体" w:cs="宋体" w:eastAsia="宋体" w:hint="default"/>
          <w:spacing w:val="5"/>
        </w:rPr>
        <w:t>(</w:t>
      </w:r>
      <w:r>
        <w:rPr>
          <w:spacing w:val="5"/>
        </w:rPr>
        <w:t>财税</w:t>
      </w:r>
      <w:r>
        <w:rPr/>
      </w:r>
    </w:p>
    <w:p>
      <w:pPr>
        <w:pStyle w:val="BodyText"/>
        <w:spacing w:line="240" w:lineRule="auto" w:before="133"/>
        <w:ind w:right="0"/>
        <w:jc w:val="left"/>
      </w:pPr>
      <w:r>
        <w:rPr/>
        <w:t>〔</w:t>
      </w:r>
      <w:r>
        <w:rPr>
          <w:rFonts w:ascii="宋体" w:hAnsi="宋体" w:cs="宋体" w:eastAsia="宋体" w:hint="default"/>
        </w:rPr>
        <w:t>2011</w:t>
      </w:r>
      <w:r>
        <w:rPr/>
        <w:t>〕</w:t>
      </w:r>
      <w:r>
        <w:rPr>
          <w:rFonts w:ascii="宋体" w:hAnsi="宋体" w:cs="宋体" w:eastAsia="宋体" w:hint="default"/>
        </w:rPr>
        <w:t>110</w:t>
      </w:r>
      <w:r>
        <w:rPr>
          <w:rFonts w:ascii="宋体" w:hAnsi="宋体" w:cs="宋体" w:eastAsia="宋体" w:hint="default"/>
          <w:spacing w:val="-65"/>
        </w:rPr>
        <w:t> </w:t>
      </w:r>
      <w:r>
        <w:rPr/>
        <w:t>号</w:t>
      </w:r>
      <w:r>
        <w:rPr>
          <w:rFonts w:ascii="宋体" w:hAnsi="宋体" w:cs="宋体" w:eastAsia="宋体" w:hint="default"/>
        </w:rPr>
        <w:t>)</w:t>
      </w:r>
      <w:r>
        <w:rPr/>
        <w:t>和《关于在北京等</w:t>
      </w:r>
      <w:r>
        <w:rPr>
          <w:spacing w:val="-65"/>
        </w:rPr>
        <w:t> </w:t>
      </w:r>
      <w:r>
        <w:rPr>
          <w:rFonts w:ascii="宋体" w:hAnsi="宋体" w:cs="宋体" w:eastAsia="宋体" w:hint="default"/>
        </w:rPr>
        <w:t>8</w:t>
      </w:r>
      <w:r>
        <w:rPr>
          <w:rFonts w:ascii="宋体" w:hAnsi="宋体" w:cs="宋体" w:eastAsia="宋体" w:hint="default"/>
          <w:spacing w:val="-65"/>
        </w:rPr>
        <w:t> </w:t>
      </w:r>
      <w:r>
        <w:rPr/>
        <w:t>省市开展部分现代服务业营业税改增值税试点的通知》</w:t>
      </w:r>
    </w:p>
    <w:p>
      <w:pPr>
        <w:pStyle w:val="BodyText"/>
        <w:spacing w:line="357" w:lineRule="auto" w:before="134"/>
        <w:ind w:left="0" w:right="814"/>
        <w:jc w:val="right"/>
      </w:pPr>
      <w:r>
        <w:rPr/>
        <w:t>（财税〔</w:t>
      </w:r>
      <w:r>
        <w:rPr>
          <w:rFonts w:ascii="宋体" w:hAnsi="宋体" w:cs="宋体" w:eastAsia="宋体" w:hint="default"/>
        </w:rPr>
        <w:t>2012</w:t>
      </w:r>
      <w:r>
        <w:rPr/>
        <w:t>〕</w:t>
      </w:r>
      <w:r>
        <w:rPr>
          <w:rFonts w:ascii="宋体" w:hAnsi="宋体" w:cs="宋体" w:eastAsia="宋体" w:hint="default"/>
        </w:rPr>
        <w:t>71</w:t>
      </w:r>
      <w:r>
        <w:rPr>
          <w:rFonts w:ascii="宋体" w:hAnsi="宋体" w:cs="宋体" w:eastAsia="宋体" w:hint="default"/>
          <w:spacing w:val="-41"/>
        </w:rPr>
        <w:t> </w:t>
      </w:r>
      <w:r>
        <w:rPr>
          <w:spacing w:val="-28"/>
        </w:rPr>
        <w:t>号），自</w:t>
      </w:r>
      <w:r>
        <w:rPr>
          <w:spacing w:val="-42"/>
        </w:rPr>
        <w:t> </w:t>
      </w:r>
      <w:r>
        <w:rPr>
          <w:rFonts w:ascii="宋体" w:hAnsi="宋体" w:cs="宋体" w:eastAsia="宋体" w:hint="default"/>
        </w:rPr>
        <w:t>2012</w:t>
      </w:r>
      <w:r>
        <w:rPr>
          <w:rFonts w:ascii="宋体" w:hAnsi="宋体" w:cs="宋体" w:eastAsia="宋体" w:hint="default"/>
          <w:spacing w:val="-42"/>
        </w:rPr>
        <w:t> </w:t>
      </w:r>
      <w:r>
        <w:rPr/>
        <w:t>年</w:t>
      </w:r>
      <w:r>
        <w:rPr>
          <w:spacing w:val="-42"/>
        </w:rPr>
        <w:t> </w:t>
      </w:r>
      <w:r>
        <w:rPr>
          <w:rFonts w:ascii="宋体" w:hAnsi="宋体" w:cs="宋体" w:eastAsia="宋体" w:hint="default"/>
          <w:spacing w:val="-1"/>
        </w:rPr>
        <w:t>12</w:t>
      </w:r>
      <w:r>
        <w:rPr>
          <w:rFonts w:ascii="宋体" w:hAnsi="宋体" w:cs="宋体" w:eastAsia="宋体" w:hint="default"/>
          <w:spacing w:val="-41"/>
        </w:rPr>
        <w:t> </w:t>
      </w:r>
      <w:r>
        <w:rPr/>
        <w:t>月起（注册地在北京的子公司从</w:t>
      </w:r>
      <w:r>
        <w:rPr>
          <w:spacing w:val="-42"/>
        </w:rPr>
        <w:t> </w:t>
      </w:r>
      <w:r>
        <w:rPr>
          <w:rFonts w:ascii="宋体" w:hAnsi="宋体" w:cs="宋体" w:eastAsia="宋体" w:hint="default"/>
        </w:rPr>
        <w:t>9</w:t>
      </w:r>
      <w:r>
        <w:rPr>
          <w:rFonts w:ascii="宋体" w:hAnsi="宋体" w:cs="宋体" w:eastAsia="宋体" w:hint="default"/>
          <w:spacing w:val="-41"/>
        </w:rPr>
        <w:t> </w:t>
      </w:r>
      <w:r>
        <w:rPr>
          <w:spacing w:val="-14"/>
        </w:rPr>
        <w:t>月起），公司及子</w:t>
      </w:r>
      <w:r>
        <w:rPr/>
        <w:t> 公司系统集成业务收入和软件服务收入由原按</w:t>
      </w:r>
      <w:r>
        <w:rPr>
          <w:spacing w:val="-55"/>
        </w:rPr>
        <w:t> </w:t>
      </w:r>
      <w:r>
        <w:rPr>
          <w:rFonts w:ascii="宋体" w:hAnsi="宋体" w:cs="宋体" w:eastAsia="宋体" w:hint="default"/>
        </w:rPr>
        <w:t>5%</w:t>
      </w:r>
      <w:r>
        <w:rPr/>
        <w:t>计缴营业税改为按</w:t>
      </w:r>
      <w:r>
        <w:rPr>
          <w:spacing w:val="-55"/>
        </w:rPr>
        <w:t> </w:t>
      </w:r>
      <w:r>
        <w:rPr>
          <w:rFonts w:ascii="宋体" w:hAnsi="宋体" w:cs="宋体" w:eastAsia="宋体" w:hint="default"/>
        </w:rPr>
        <w:t>6%</w:t>
      </w:r>
      <w:r>
        <w:rPr/>
        <w:t>的税率计缴增值税。 </w:t>
      </w:r>
      <w:r>
        <w:rPr>
          <w:rFonts w:ascii="宋体" w:hAnsi="宋体" w:cs="宋体" w:eastAsia="宋体" w:hint="default"/>
        </w:rPr>
        <w:t>[</w:t>
      </w:r>
      <w:r>
        <w:rPr/>
        <w:t>注</w:t>
      </w:r>
      <w:r>
        <w:rPr>
          <w:spacing w:val="-65"/>
        </w:rPr>
        <w:t> </w:t>
      </w:r>
      <w:r>
        <w:rPr>
          <w:rFonts w:ascii="宋体" w:hAnsi="宋体" w:cs="宋体" w:eastAsia="宋体" w:hint="default"/>
        </w:rPr>
        <w:t>2]</w:t>
      </w:r>
      <w:r>
        <w:rPr/>
        <w:t>：培训服务及建筑安装按</w:t>
      </w:r>
      <w:r>
        <w:rPr>
          <w:spacing w:val="-65"/>
        </w:rPr>
        <w:t> </w:t>
      </w:r>
      <w:r>
        <w:rPr>
          <w:rFonts w:ascii="宋体" w:hAnsi="宋体" w:cs="宋体" w:eastAsia="宋体" w:hint="default"/>
          <w:spacing w:val="-3"/>
        </w:rPr>
        <w:t>3%</w:t>
      </w:r>
      <w:r>
        <w:rPr>
          <w:spacing w:val="-3"/>
        </w:rPr>
        <w:t>的税率计缴；根据财政部、国家税务总局《关于贯彻</w:t>
      </w:r>
      <w:r>
        <w:rPr/>
        <w:t> </w:t>
      </w:r>
      <w:r>
        <w:rPr>
          <w:spacing w:val="-3"/>
        </w:rPr>
        <w:t>落实</w:t>
      </w:r>
      <w:r>
        <w:rPr>
          <w:rFonts w:ascii="宋体" w:hAnsi="宋体" w:cs="宋体" w:eastAsia="宋体" w:hint="default"/>
          <w:spacing w:val="-3"/>
        </w:rPr>
        <w:t>&lt;</w:t>
      </w:r>
      <w:r>
        <w:rPr>
          <w:spacing w:val="-3"/>
        </w:rPr>
        <w:t>中共中央国务院关于加强技术创新，发展高科技，实现产业化的决定</w:t>
      </w:r>
      <w:r>
        <w:rPr>
          <w:rFonts w:ascii="宋体" w:hAnsi="宋体" w:cs="宋体" w:eastAsia="宋体" w:hint="default"/>
          <w:spacing w:val="-3"/>
        </w:rPr>
        <w:t>&gt;</w:t>
      </w:r>
      <w:r>
        <w:rPr>
          <w:spacing w:val="-3"/>
        </w:rPr>
        <w:t>有关税收问题的</w:t>
      </w:r>
      <w:r>
        <w:rPr>
          <w:spacing w:val="-83"/>
        </w:rPr>
        <w:t> </w:t>
      </w:r>
      <w:r>
        <w:rPr>
          <w:spacing w:val="-8"/>
        </w:rPr>
        <w:t>通知》（财税字〔</w:t>
      </w:r>
      <w:r>
        <w:rPr>
          <w:rFonts w:ascii="宋体" w:hAnsi="宋体" w:cs="宋体" w:eastAsia="宋体" w:hint="default"/>
          <w:spacing w:val="-8"/>
        </w:rPr>
        <w:t>1999</w:t>
      </w:r>
      <w:r>
        <w:rPr>
          <w:spacing w:val="-8"/>
        </w:rPr>
        <w:t>〕</w:t>
      </w:r>
      <w:r>
        <w:rPr>
          <w:rFonts w:ascii="宋体" w:hAnsi="宋体" w:cs="宋体" w:eastAsia="宋体" w:hint="default"/>
          <w:spacing w:val="-8"/>
        </w:rPr>
        <w:t>273</w:t>
      </w:r>
      <w:r>
        <w:rPr>
          <w:rFonts w:ascii="宋体" w:hAnsi="宋体" w:cs="宋体" w:eastAsia="宋体" w:hint="default"/>
          <w:spacing w:val="-37"/>
        </w:rPr>
        <w:t> </w:t>
      </w:r>
      <w:r>
        <w:rPr>
          <w:spacing w:val="-5"/>
        </w:rPr>
        <w:t>号），从事技术转让、技术开发业务和与之相关的技术咨询、技</w:t>
      </w:r>
    </w:p>
    <w:p>
      <w:pPr>
        <w:pStyle w:val="BodyText"/>
        <w:spacing w:line="240" w:lineRule="auto" w:before="31"/>
        <w:ind w:right="816"/>
        <w:jc w:val="left"/>
      </w:pPr>
      <w:r>
        <w:rPr/>
        <w:t>术服务业务取得的收入，免缴营业税；其他按</w:t>
      </w:r>
      <w:r>
        <w:rPr>
          <w:spacing w:val="-55"/>
        </w:rPr>
        <w:t> </w:t>
      </w:r>
      <w:r>
        <w:rPr>
          <w:rFonts w:ascii="宋体" w:hAnsi="宋体" w:cs="宋体" w:eastAsia="宋体" w:hint="default"/>
        </w:rPr>
        <w:t>5%</w:t>
      </w:r>
      <w:r>
        <w:rPr/>
        <w:t>的税率计缴。</w:t>
      </w:r>
    </w:p>
    <w:p>
      <w:pPr>
        <w:pStyle w:val="BodyText"/>
        <w:spacing w:line="357" w:lineRule="auto" w:before="133"/>
        <w:ind w:left="557" w:right="1133"/>
        <w:jc w:val="left"/>
      </w:pPr>
      <w:r>
        <w:rPr>
          <w:rFonts w:ascii="宋体" w:hAnsi="宋体" w:cs="宋体" w:eastAsia="宋体" w:hint="default"/>
        </w:rPr>
        <w:t>[</w:t>
      </w:r>
      <w:r>
        <w:rPr/>
        <w:t>注</w:t>
      </w:r>
      <w:r>
        <w:rPr>
          <w:spacing w:val="-54"/>
        </w:rPr>
        <w:t> </w:t>
      </w:r>
      <w:r>
        <w:rPr>
          <w:rFonts w:ascii="宋体" w:hAnsi="宋体" w:cs="宋体" w:eastAsia="宋体" w:hint="default"/>
        </w:rPr>
        <w:t>3]</w:t>
      </w:r>
      <w:r>
        <w:rPr/>
        <w:t>：本公司境外子公司网新（香港）国际投资有限公司按</w:t>
      </w:r>
      <w:r>
        <w:rPr>
          <w:spacing w:val="-54"/>
        </w:rPr>
        <w:t> </w:t>
      </w:r>
      <w:r>
        <w:rPr>
          <w:rFonts w:ascii="宋体" w:hAnsi="宋体" w:cs="宋体" w:eastAsia="宋体" w:hint="default"/>
        </w:rPr>
        <w:t>16.50%</w:t>
      </w:r>
      <w:r>
        <w:rPr/>
        <w:t>的税率计缴。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税收优惠及批文</w:t>
      </w:r>
    </w:p>
    <w:p>
      <w:pPr>
        <w:pStyle w:val="BodyText"/>
        <w:spacing w:line="240" w:lineRule="auto" w:before="30"/>
        <w:ind w:left="557" w:right="6560"/>
        <w:jc w:val="left"/>
      </w:pPr>
      <w:r>
        <w:rPr>
          <w:rFonts w:ascii="宋体" w:hAnsi="宋体" w:cs="宋体" w:eastAsia="宋体" w:hint="default"/>
        </w:rPr>
        <w:t>1.</w:t>
      </w:r>
      <w:r>
        <w:rPr>
          <w:rFonts w:ascii="宋体" w:hAnsi="宋体" w:cs="宋体" w:eastAsia="宋体" w:hint="default"/>
          <w:spacing w:val="1"/>
        </w:rPr>
        <w:t> </w:t>
      </w:r>
      <w:r>
        <w:rPr/>
        <w:t>税负减免</w:t>
      </w:r>
    </w:p>
    <w:p>
      <w:pPr>
        <w:pStyle w:val="BodyText"/>
        <w:spacing w:line="355" w:lineRule="auto" w:before="134"/>
        <w:ind w:right="813" w:firstLine="420"/>
        <w:jc w:val="both"/>
      </w:pPr>
      <w:r>
        <w:rPr>
          <w:rFonts w:ascii="宋体" w:hAnsi="宋体" w:cs="宋体" w:eastAsia="宋体" w:hint="default"/>
          <w:spacing w:val="-1"/>
        </w:rPr>
        <w:t>(1)</w:t>
      </w:r>
      <w:r>
        <w:rPr>
          <w:rFonts w:ascii="宋体" w:hAnsi="宋体" w:cs="宋体" w:eastAsia="宋体" w:hint="default"/>
          <w:spacing w:val="18"/>
        </w:rPr>
        <w:t> </w:t>
      </w:r>
      <w:r>
        <w:rPr>
          <w:spacing w:val="-3"/>
        </w:rPr>
        <w:t>本公司以及子公司北京晓通网络科技有限公司、浙江浙大网新图灵信息科技有限公</w:t>
      </w:r>
      <w:r>
        <w:rPr/>
        <w:t> </w:t>
      </w:r>
      <w:r>
        <w:rPr>
          <w:spacing w:val="-3"/>
        </w:rPr>
        <w:t>司、快威科技集团有限公司、浙江汇信科技有限公司、浙江浙大网新中研软件有限公司、北</w:t>
      </w:r>
      <w:r>
        <w:rPr>
          <w:spacing w:val="-73"/>
        </w:rPr>
        <w:t> </w:t>
      </w:r>
      <w:r>
        <w:rPr>
          <w:spacing w:val="-73"/>
        </w:rPr>
      </w:r>
      <w:r>
        <w:rPr>
          <w:spacing w:val="2"/>
        </w:rPr>
        <w:t>京新思软件技术有限公司被认定为高新技术企业，享受企业所得税减按</w:t>
      </w:r>
      <w:r>
        <w:rPr>
          <w:spacing w:val="49"/>
        </w:rPr>
        <w:t> </w:t>
      </w:r>
      <w:r>
        <w:rPr>
          <w:rFonts w:ascii="宋体" w:hAnsi="宋体" w:cs="宋体" w:eastAsia="宋体" w:hint="default"/>
        </w:rPr>
        <w:t>15%</w:t>
      </w:r>
      <w:r>
        <w:rPr/>
        <w:t>的税收优惠政</w:t>
      </w:r>
    </w:p>
    <w:p>
      <w:pPr>
        <w:spacing w:after="0" w:line="355" w:lineRule="auto"/>
        <w:jc w:val="both"/>
        <w:sectPr>
          <w:pgSz w:w="11910" w:h="16840"/>
          <w:pgMar w:header="1091" w:footer="978" w:top="1280" w:bottom="1160" w:left="1660" w:right="980"/>
        </w:sectPr>
      </w:pPr>
    </w:p>
    <w:p>
      <w:pPr>
        <w:spacing w:line="240" w:lineRule="auto" w:before="7"/>
        <w:rPr>
          <w:rFonts w:ascii="宋体" w:hAnsi="宋体" w:cs="宋体" w:eastAsia="宋体" w:hint="default"/>
          <w:sz w:val="3"/>
          <w:szCs w:val="3"/>
        </w:rPr>
      </w:pPr>
    </w:p>
    <w:p>
      <w:pPr>
        <w:spacing w:line="20" w:lineRule="exact"/>
        <w:ind w:left="9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BodyText"/>
        <w:spacing w:line="240" w:lineRule="auto" w:before="48"/>
        <w:ind w:left="937" w:right="901"/>
        <w:jc w:val="left"/>
      </w:pPr>
      <w:r>
        <w:rPr/>
        <w:t>策。</w:t>
      </w:r>
    </w:p>
    <w:p>
      <w:pPr>
        <w:pStyle w:val="BodyText"/>
        <w:spacing w:line="357" w:lineRule="auto" w:before="133"/>
        <w:ind w:left="937" w:right="901" w:firstLine="420"/>
        <w:jc w:val="left"/>
      </w:pPr>
      <w:r>
        <w:rPr>
          <w:rFonts w:ascii="宋体" w:hAnsi="宋体" w:cs="宋体" w:eastAsia="宋体" w:hint="default"/>
        </w:rPr>
        <w:t>(2)</w:t>
      </w:r>
      <w:r>
        <w:rPr>
          <w:rFonts w:ascii="宋体" w:hAnsi="宋体" w:cs="宋体" w:eastAsia="宋体" w:hint="default"/>
          <w:spacing w:val="17"/>
        </w:rPr>
        <w:t> </w:t>
      </w:r>
      <w:r>
        <w:rPr>
          <w:spacing w:val="-3"/>
        </w:rPr>
        <w:t>子公司浙江浙大网新国际软件技术服务有限公司享受新办软件企业所得税“两免三</w:t>
      </w:r>
      <w:r>
        <w:rPr/>
        <w:t> 减半”优惠政策，</w:t>
      </w:r>
      <w:r>
        <w:rPr>
          <w:rFonts w:ascii="宋体" w:hAnsi="宋体" w:cs="宋体" w:eastAsia="宋体" w:hint="default"/>
        </w:rPr>
        <w:t>2012</w:t>
      </w:r>
      <w:r>
        <w:rPr>
          <w:rFonts w:ascii="宋体" w:hAnsi="宋体" w:cs="宋体" w:eastAsia="宋体" w:hint="default"/>
          <w:spacing w:val="-53"/>
        </w:rPr>
        <w:t> </w:t>
      </w:r>
      <w:r>
        <w:rPr/>
        <w:t>年度减半计缴企业所得税。</w:t>
      </w:r>
    </w:p>
    <w:p>
      <w:pPr>
        <w:pStyle w:val="BodyText"/>
        <w:spacing w:line="240" w:lineRule="auto" w:before="30"/>
        <w:ind w:left="1357" w:right="901"/>
        <w:jc w:val="left"/>
      </w:pPr>
      <w:r>
        <w:rPr>
          <w:rFonts w:ascii="宋体" w:hAnsi="宋体" w:cs="宋体" w:eastAsia="宋体" w:hint="default"/>
        </w:rPr>
        <w:t>2.</w:t>
      </w:r>
      <w:r>
        <w:rPr>
          <w:rFonts w:ascii="宋体" w:hAnsi="宋体" w:cs="宋体" w:eastAsia="宋体" w:hint="default"/>
          <w:spacing w:val="-1"/>
        </w:rPr>
        <w:t> </w:t>
      </w:r>
      <w:r>
        <w:rPr/>
        <w:t>无超过法定纳税期限尚未缴纳的税款。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1"/>
        <w:spacing w:line="240" w:lineRule="auto" w:before="0"/>
        <w:ind w:left="1357" w:right="901"/>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pStyle w:val="BodyText"/>
        <w:spacing w:line="240" w:lineRule="auto" w:before="9"/>
        <w:ind w:left="1358" w:right="901"/>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子公司情况</w:t>
      </w:r>
    </w:p>
    <w:p>
      <w:pPr>
        <w:pStyle w:val="BodyText"/>
        <w:spacing w:line="357" w:lineRule="auto" w:before="133"/>
        <w:ind w:left="937" w:right="914" w:firstLine="420"/>
        <w:jc w:val="both"/>
      </w:pPr>
      <w:r>
        <w:rPr/>
        <w:t>本公司期初共有法律主体</w:t>
      </w:r>
      <w:r>
        <w:rPr>
          <w:spacing w:val="-52"/>
        </w:rPr>
        <w:t> </w:t>
      </w:r>
      <w:r>
        <w:rPr>
          <w:rFonts w:ascii="宋体" w:hAnsi="宋体" w:cs="宋体" w:eastAsia="宋体" w:hint="default"/>
          <w:spacing w:val="-1"/>
        </w:rPr>
        <w:t>59</w:t>
      </w:r>
      <w:r>
        <w:rPr>
          <w:rFonts w:ascii="宋体" w:hAnsi="宋体" w:cs="宋体" w:eastAsia="宋体" w:hint="default"/>
          <w:spacing w:val="-52"/>
        </w:rPr>
        <w:t> </w:t>
      </w:r>
      <w:r>
        <w:rPr>
          <w:spacing w:val="-13"/>
        </w:rPr>
        <w:t>个（含本公司），本期新增</w:t>
      </w:r>
      <w:r>
        <w:rPr>
          <w:spacing w:val="-53"/>
        </w:rPr>
        <w:t> </w:t>
      </w:r>
      <w:r>
        <w:rPr>
          <w:rFonts w:ascii="宋体" w:hAnsi="宋体" w:cs="宋体" w:eastAsia="宋体" w:hint="default"/>
        </w:rPr>
        <w:t>6</w:t>
      </w:r>
      <w:r>
        <w:rPr>
          <w:rFonts w:ascii="宋体" w:hAnsi="宋体" w:cs="宋体" w:eastAsia="宋体" w:hint="default"/>
          <w:spacing w:val="-52"/>
        </w:rPr>
        <w:t> </w:t>
      </w:r>
      <w:r>
        <w:rPr>
          <w:spacing w:val="-6"/>
        </w:rPr>
        <w:t>个、减少</w:t>
      </w:r>
      <w:r>
        <w:rPr>
          <w:spacing w:val="-53"/>
        </w:rPr>
        <w:t> </w:t>
      </w:r>
      <w:r>
        <w:rPr>
          <w:rFonts w:ascii="宋体" w:hAnsi="宋体" w:cs="宋体" w:eastAsia="宋体" w:hint="default"/>
        </w:rPr>
        <w:t>1</w:t>
      </w:r>
      <w:r>
        <w:rPr>
          <w:rFonts w:ascii="宋体" w:hAnsi="宋体" w:cs="宋体" w:eastAsia="宋体" w:hint="default"/>
          <w:spacing w:val="-52"/>
        </w:rPr>
        <w:t> </w:t>
      </w:r>
      <w:r>
        <w:rPr>
          <w:spacing w:val="-3"/>
        </w:rPr>
        <w:t>个，期末共有法律</w:t>
      </w:r>
      <w:r>
        <w:rPr/>
        <w:t> 主体</w:t>
      </w:r>
      <w:r>
        <w:rPr>
          <w:spacing w:val="-41"/>
        </w:rPr>
        <w:t> </w:t>
      </w:r>
      <w:r>
        <w:rPr>
          <w:rFonts w:ascii="宋体" w:hAnsi="宋体" w:cs="宋体" w:eastAsia="宋体" w:hint="default"/>
          <w:spacing w:val="-1"/>
        </w:rPr>
        <w:t>64</w:t>
      </w:r>
      <w:r>
        <w:rPr>
          <w:rFonts w:ascii="宋体" w:hAnsi="宋体" w:cs="宋体" w:eastAsia="宋体" w:hint="default"/>
          <w:spacing w:val="-40"/>
        </w:rPr>
        <w:t> </w:t>
      </w:r>
      <w:r>
        <w:rPr>
          <w:spacing w:val="-6"/>
        </w:rPr>
        <w:t>个（含本公司）。为更为清晰地阐述关联方关系及其交易，避免为财务报表使用者增</w:t>
      </w:r>
      <w:r>
        <w:rPr>
          <w:spacing w:val="-103"/>
        </w:rPr>
        <w:t> </w:t>
      </w:r>
      <w:r>
        <w:rPr>
          <w:spacing w:val="-103"/>
        </w:rPr>
      </w:r>
      <w:r>
        <w:rPr>
          <w:spacing w:val="-3"/>
        </w:rPr>
        <w:t>加阅读和理解难度，根据重要性原则，在此仅阐述本公司直接拥有股权的重要子公司相关情</w:t>
      </w:r>
      <w:r>
        <w:rPr>
          <w:spacing w:val="-73"/>
        </w:rPr>
        <w:t> </w:t>
      </w:r>
      <w:r>
        <w:rPr>
          <w:spacing w:val="-73"/>
        </w:rPr>
      </w:r>
      <w:r>
        <w:rPr/>
        <w:t>况。</w:t>
      </w:r>
    </w:p>
    <w:p>
      <w:pPr>
        <w:pStyle w:val="BodyText"/>
        <w:spacing w:line="240" w:lineRule="auto" w:before="31"/>
        <w:ind w:left="1357" w:right="901"/>
        <w:jc w:val="left"/>
      </w:pPr>
      <w:r>
        <w:rPr>
          <w:rFonts w:ascii="宋体" w:hAnsi="宋体" w:cs="宋体" w:eastAsia="宋体" w:hint="default"/>
        </w:rPr>
        <w:t>1.</w:t>
      </w:r>
      <w:r>
        <w:rPr>
          <w:rFonts w:ascii="宋体" w:hAnsi="宋体" w:cs="宋体" w:eastAsia="宋体" w:hint="default"/>
          <w:spacing w:val="-1"/>
        </w:rPr>
        <w:t> </w:t>
      </w:r>
      <w:r>
        <w:rPr/>
        <w:t>通过设立或投资等方式取得的子公司</w:t>
      </w:r>
    </w:p>
    <w:p>
      <w:pPr>
        <w:spacing w:line="240" w:lineRule="auto" w:before="10"/>
        <w:rPr>
          <w:rFonts w:ascii="宋体" w:hAnsi="宋体" w:cs="宋体" w:eastAsia="宋体"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45"/>
        <w:gridCol w:w="1120"/>
        <w:gridCol w:w="700"/>
        <w:gridCol w:w="840"/>
        <w:gridCol w:w="966"/>
        <w:gridCol w:w="3696"/>
        <w:gridCol w:w="1218"/>
      </w:tblGrid>
      <w:tr>
        <w:trPr>
          <w:trHeight w:val="71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74" w:right="28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5" w:right="23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ind w:left="207" w:right="206" w:firstLine="90"/>
              <w:jc w:val="left"/>
              <w:rPr>
                <w:rFonts w:ascii="宋体" w:hAnsi="宋体" w:cs="宋体" w:eastAsia="宋体" w:hint="default"/>
                <w:sz w:val="18"/>
                <w:szCs w:val="18"/>
              </w:rPr>
            </w:pPr>
            <w:r>
              <w:rPr>
                <w:rFonts w:ascii="宋体" w:hAnsi="宋体" w:cs="宋体" w:eastAsia="宋体" w:hint="default"/>
                <w:sz w:val="18"/>
                <w:szCs w:val="18"/>
              </w:rPr>
              <w:t>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82" w:right="1643"/>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411" w:right="259"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177"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22" w:right="102"/>
              <w:jc w:val="both"/>
              <w:rPr>
                <w:rFonts w:ascii="宋体" w:hAnsi="宋体" w:cs="宋体" w:eastAsia="宋体" w:hint="default"/>
                <w:sz w:val="18"/>
                <w:szCs w:val="18"/>
              </w:rPr>
            </w:pPr>
            <w:r>
              <w:rPr>
                <w:rFonts w:ascii="宋体" w:hAnsi="宋体" w:cs="宋体" w:eastAsia="宋体" w:hint="default"/>
                <w:spacing w:val="5"/>
                <w:sz w:val="18"/>
                <w:szCs w:val="18"/>
              </w:rPr>
              <w:t>浙江浙大网新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图灵信息科技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杭州</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sz w:val="18"/>
              </w:rPr>
              <w:t>10,000</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自动化办公系统、教育及商用系统网络和通</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pacing w:val="2"/>
                <w:sz w:val="18"/>
                <w:szCs w:val="18"/>
              </w:rPr>
              <w:t>讯软件的技术开发、技术咨询、技术服务、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技术转让；计算机自动化系统、通讯软件工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程的设计、安装、承包；计算机软硬件产品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的销售及维修；经营进出口业务</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73150665-4</w:t>
            </w:r>
          </w:p>
        </w:tc>
      </w:tr>
      <w:tr>
        <w:trPr>
          <w:trHeight w:val="1179"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5"/>
                <w:sz w:val="18"/>
                <w:szCs w:val="18"/>
              </w:rPr>
              <w:t>快威科技集团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1"/>
              <w:jc w:val="center"/>
              <w:rPr>
                <w:rFonts w:ascii="宋体" w:hAnsi="宋体" w:cs="宋体" w:eastAsia="宋体" w:hint="default"/>
                <w:sz w:val="18"/>
                <w:szCs w:val="18"/>
              </w:rPr>
            </w:pPr>
            <w:r>
              <w:rPr>
                <w:rFonts w:ascii="宋体" w:hAnsi="宋体" w:cs="宋体" w:eastAsia="宋体" w:hint="default"/>
                <w:sz w:val="18"/>
                <w:szCs w:val="18"/>
              </w:rPr>
              <w:t>杭州</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sz w:val="18"/>
              </w:rPr>
              <w:t>10,000</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技术开发、技术服务、成果转让：电子计算</w:t>
            </w:r>
          </w:p>
          <w:p>
            <w:pPr>
              <w:pStyle w:val="TableParagraph"/>
              <w:spacing w:line="237" w:lineRule="auto" w:before="1"/>
              <w:ind w:left="103" w:right="12"/>
              <w:jc w:val="left"/>
              <w:rPr>
                <w:rFonts w:ascii="宋体" w:hAnsi="宋体" w:cs="宋体" w:eastAsia="宋体" w:hint="default"/>
                <w:sz w:val="18"/>
                <w:szCs w:val="18"/>
              </w:rPr>
            </w:pPr>
            <w:r>
              <w:rPr>
                <w:rFonts w:ascii="宋体" w:hAnsi="宋体" w:cs="宋体" w:eastAsia="宋体" w:hint="default"/>
                <w:spacing w:val="2"/>
                <w:sz w:val="18"/>
                <w:szCs w:val="18"/>
              </w:rPr>
              <w:t>机软、硬件及其数据传输设备，电子通信；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工程承包：楼宇综合布线，电子计算机联网；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批发、零售：电子计算机及其配件，通信设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备；货物进出口</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sz w:val="18"/>
              </w:rPr>
              <w:t>70422078-1</w:t>
            </w:r>
          </w:p>
        </w:tc>
      </w:tr>
    </w:tbl>
    <w:p>
      <w:pPr>
        <w:pStyle w:val="Heading2"/>
        <w:spacing w:line="320" w:lineRule="exact" w:before="0"/>
        <w:ind w:left="1217" w:right="901"/>
        <w:jc w:val="left"/>
      </w:pPr>
      <w:r>
        <w:rPr/>
        <w:t>（续上表）</w:t>
      </w:r>
    </w:p>
    <w:p>
      <w:pPr>
        <w:spacing w:line="240" w:lineRule="auto" w:before="1"/>
        <w:rPr>
          <w:rFonts w:ascii="宋体" w:hAnsi="宋体" w:cs="宋体" w:eastAsia="宋体" w:hint="default"/>
          <w:sz w:val="17"/>
          <w:szCs w:val="17"/>
        </w:rPr>
      </w:pPr>
    </w:p>
    <w:tbl>
      <w:tblPr>
        <w:tblW w:w="0" w:type="auto"/>
        <w:jc w:val="left"/>
        <w:tblInd w:w="738" w:type="dxa"/>
        <w:tblLayout w:type="fixed"/>
        <w:tblCellMar>
          <w:top w:w="0" w:type="dxa"/>
          <w:left w:w="0" w:type="dxa"/>
          <w:bottom w:w="0" w:type="dxa"/>
          <w:right w:w="0" w:type="dxa"/>
        </w:tblCellMar>
        <w:tblLook w:val="01E0"/>
      </w:tblPr>
      <w:tblGrid>
        <w:gridCol w:w="2162"/>
        <w:gridCol w:w="1476"/>
        <w:gridCol w:w="2146"/>
        <w:gridCol w:w="898"/>
        <w:gridCol w:w="1078"/>
        <w:gridCol w:w="942"/>
      </w:tblGrid>
      <w:tr>
        <w:trPr>
          <w:trHeight w:val="478"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hanging="46"/>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是否合并报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表</w:t>
            </w:r>
          </w:p>
        </w:tc>
      </w:tr>
      <w:tr>
        <w:trPr>
          <w:trHeight w:val="688"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103"/>
              <w:jc w:val="left"/>
              <w:rPr>
                <w:rFonts w:ascii="宋体" w:hAnsi="宋体" w:cs="宋体" w:eastAsia="宋体" w:hint="default"/>
                <w:sz w:val="18"/>
                <w:szCs w:val="18"/>
              </w:rPr>
            </w:pPr>
            <w:r>
              <w:rPr>
                <w:rFonts w:ascii="宋体" w:hAnsi="宋体" w:cs="宋体" w:eastAsia="宋体" w:hint="default"/>
                <w:spacing w:val="12"/>
                <w:sz w:val="18"/>
                <w:szCs w:val="18"/>
              </w:rPr>
              <w:t>浙江浙大网新图灵信息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9,500.00</w:t>
            </w:r>
          </w:p>
        </w:tc>
        <w:tc>
          <w:tcPr>
            <w:tcW w:w="21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95.00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sz w:val="18"/>
              </w:rPr>
              <w:t>95.00</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3" w:hRule="exact"/>
        </w:trPr>
        <w:tc>
          <w:tcPr>
            <w:tcW w:w="2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9,040.31</w:t>
            </w:r>
          </w:p>
        </w:tc>
        <w:tc>
          <w:tcPr>
            <w:tcW w:w="214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95.00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08" w:right="0"/>
              <w:jc w:val="left"/>
              <w:rPr>
                <w:rFonts w:ascii="宋体" w:hAnsi="宋体" w:cs="宋体" w:eastAsia="宋体" w:hint="default"/>
                <w:sz w:val="18"/>
                <w:szCs w:val="18"/>
              </w:rPr>
            </w:pPr>
            <w:r>
              <w:rPr>
                <w:rFonts w:ascii="宋体"/>
                <w:sz w:val="18"/>
              </w:rPr>
              <w:t>95.00</w:t>
            </w:r>
          </w:p>
        </w:tc>
        <w:tc>
          <w:tcPr>
            <w:tcW w:w="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28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1147" w:right="901"/>
        <w:jc w:val="left"/>
      </w:pPr>
      <w:r>
        <w:rPr/>
        <w:t>（续上表）</w:t>
      </w:r>
    </w:p>
    <w:p>
      <w:pPr>
        <w:spacing w:line="240" w:lineRule="auto" w:before="10"/>
        <w:rPr>
          <w:rFonts w:ascii="宋体" w:hAnsi="宋体" w:cs="宋体" w:eastAsia="宋体" w:hint="default"/>
          <w:sz w:val="12"/>
          <w:szCs w:val="12"/>
        </w:rPr>
      </w:pPr>
    </w:p>
    <w:tbl>
      <w:tblPr>
        <w:tblW w:w="0" w:type="auto"/>
        <w:jc w:val="left"/>
        <w:tblInd w:w="738" w:type="dxa"/>
        <w:tblLayout w:type="fixed"/>
        <w:tblCellMar>
          <w:top w:w="0" w:type="dxa"/>
          <w:left w:w="0" w:type="dxa"/>
          <w:bottom w:w="0" w:type="dxa"/>
          <w:right w:w="0" w:type="dxa"/>
        </w:tblCellMar>
        <w:tblLook w:val="01E0"/>
      </w:tblPr>
      <w:tblGrid>
        <w:gridCol w:w="2175"/>
        <w:gridCol w:w="1422"/>
        <w:gridCol w:w="1746"/>
        <w:gridCol w:w="3305"/>
      </w:tblGrid>
      <w:tr>
        <w:trPr>
          <w:trHeight w:val="71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5" w:right="347"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left"/>
              <w:rPr>
                <w:rFonts w:ascii="宋体" w:hAnsi="宋体" w:cs="宋体" w:eastAsia="宋体" w:hint="default"/>
                <w:sz w:val="18"/>
                <w:szCs w:val="18"/>
              </w:rPr>
            </w:pPr>
            <w:r>
              <w:rPr>
                <w:rFonts w:ascii="宋体" w:hAnsi="宋体" w:cs="宋体" w:eastAsia="宋体" w:hint="default"/>
                <w:sz w:val="18"/>
                <w:szCs w:val="18"/>
              </w:rPr>
              <w:t>少数股东权益中用于</w:t>
            </w:r>
          </w:p>
          <w:p>
            <w:pPr>
              <w:pStyle w:val="TableParagraph"/>
              <w:spacing w:line="232" w:lineRule="exact" w:before="24"/>
              <w:ind w:left="697" w:right="47" w:hanging="630"/>
              <w:jc w:val="left"/>
              <w:rPr>
                <w:rFonts w:ascii="宋体" w:hAnsi="宋体" w:cs="宋体" w:eastAsia="宋体" w:hint="default"/>
                <w:sz w:val="18"/>
                <w:szCs w:val="18"/>
              </w:rPr>
            </w:pPr>
            <w:r>
              <w:rPr>
                <w:rFonts w:ascii="宋体" w:hAnsi="宋体" w:cs="宋体" w:eastAsia="宋体" w:hint="default"/>
                <w:sz w:val="18"/>
                <w:szCs w:val="18"/>
              </w:rPr>
              <w:t>冲减少数股东损益的 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0" w:right="0"/>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w:t>
            </w:r>
          </w:p>
          <w:p>
            <w:pPr>
              <w:pStyle w:val="TableParagraph"/>
              <w:spacing w:line="232" w:lineRule="exact" w:before="24"/>
              <w:ind w:left="50" w:right="9"/>
              <w:jc w:val="left"/>
              <w:rPr>
                <w:rFonts w:ascii="宋体" w:hAnsi="宋体" w:cs="宋体" w:eastAsia="宋体" w:hint="default"/>
                <w:sz w:val="18"/>
                <w:szCs w:val="18"/>
              </w:rPr>
            </w:pPr>
            <w:r>
              <w:rPr>
                <w:rFonts w:ascii="宋体" w:hAnsi="宋体" w:cs="宋体" w:eastAsia="宋体" w:hint="default"/>
                <w:sz w:val="18"/>
                <w:szCs w:val="18"/>
              </w:rPr>
              <w:t>东分担的本期亏损超过少数股东在该子公 司期初所有者权益中所享有份额后的余额</w:t>
            </w:r>
          </w:p>
        </w:tc>
      </w:tr>
      <w:tr>
        <w:trPr>
          <w:trHeight w:val="476"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浙江浙大网新图灵信息</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7,960,430.47</w:t>
            </w:r>
          </w:p>
        </w:tc>
        <w:tc>
          <w:tcPr>
            <w:tcW w:w="17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11,581,962.92</w:t>
            </w:r>
          </w:p>
        </w:tc>
        <w:tc>
          <w:tcPr>
            <w:tcW w:w="17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57" w:right="901"/>
        <w:jc w:val="left"/>
      </w:pPr>
      <w:r>
        <w:rPr>
          <w:rFonts w:ascii="宋体" w:hAnsi="宋体" w:cs="宋体" w:eastAsia="宋体" w:hint="default"/>
        </w:rPr>
        <w:t>2.</w:t>
      </w:r>
      <w:r>
        <w:rPr>
          <w:rFonts w:ascii="宋体" w:hAnsi="宋体" w:cs="宋体" w:eastAsia="宋体" w:hint="default"/>
          <w:spacing w:val="-1"/>
        </w:rPr>
        <w:t> </w:t>
      </w:r>
      <w:r>
        <w:rPr/>
        <w:t>非同一控制下企业合并取得的子公司</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27"/>
        <w:gridCol w:w="1100"/>
        <w:gridCol w:w="664"/>
        <w:gridCol w:w="812"/>
        <w:gridCol w:w="728"/>
        <w:gridCol w:w="3962"/>
        <w:gridCol w:w="1120"/>
      </w:tblGrid>
      <w:tr>
        <w:trPr>
          <w:trHeight w:val="710"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4" w:right="27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22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ind w:left="88" w:right="89" w:firstLine="90"/>
              <w:jc w:val="left"/>
              <w:rPr>
                <w:rFonts w:ascii="宋体" w:hAnsi="宋体" w:cs="宋体" w:eastAsia="宋体" w:hint="default"/>
                <w:sz w:val="18"/>
                <w:szCs w:val="18"/>
              </w:rPr>
            </w:pPr>
            <w:r>
              <w:rPr>
                <w:rFonts w:ascii="宋体" w:hAnsi="宋体" w:cs="宋体" w:eastAsia="宋体" w:hint="default"/>
                <w:sz w:val="18"/>
                <w:szCs w:val="18"/>
              </w:rPr>
              <w:t>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94" w:right="1775" w:firstLine="2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374" w:right="210" w:hanging="192"/>
              <w:jc w:val="left"/>
              <w:rPr>
                <w:rFonts w:ascii="宋体" w:hAnsi="宋体" w:cs="宋体" w:eastAsia="宋体" w:hint="default"/>
                <w:sz w:val="18"/>
                <w:szCs w:val="18"/>
              </w:rPr>
            </w:pPr>
            <w:r>
              <w:rPr>
                <w:rFonts w:ascii="宋体" w:hAnsi="宋体" w:cs="宋体" w:eastAsia="宋体" w:hint="default"/>
                <w:sz w:val="18"/>
                <w:szCs w:val="18"/>
              </w:rPr>
              <w:t>组织机构 代码</w:t>
            </w:r>
          </w:p>
        </w:tc>
      </w:tr>
    </w:tbl>
    <w:p>
      <w:pPr>
        <w:spacing w:after="0" w:line="232" w:lineRule="exact"/>
        <w:jc w:val="left"/>
        <w:rPr>
          <w:rFonts w:ascii="宋体" w:hAnsi="宋体" w:cs="宋体" w:eastAsia="宋体" w:hint="default"/>
          <w:sz w:val="18"/>
          <w:szCs w:val="18"/>
        </w:rPr>
        <w:sectPr>
          <w:pgSz w:w="11910" w:h="16840"/>
          <w:pgMar w:header="1091" w:footer="978" w:top="1280" w:bottom="1160" w:left="860" w:right="880"/>
        </w:sectPr>
      </w:pPr>
    </w:p>
    <w:p>
      <w:pPr>
        <w:spacing w:line="240" w:lineRule="auto" w:before="5"/>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527"/>
        <w:gridCol w:w="1100"/>
        <w:gridCol w:w="664"/>
        <w:gridCol w:w="812"/>
        <w:gridCol w:w="728"/>
        <w:gridCol w:w="3962"/>
        <w:gridCol w:w="1120"/>
      </w:tblGrid>
      <w:tr>
        <w:trPr>
          <w:trHeight w:val="1177"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95"/>
              <w:jc w:val="left"/>
              <w:rPr>
                <w:rFonts w:ascii="宋体" w:hAnsi="宋体" w:cs="宋体" w:eastAsia="宋体" w:hint="default"/>
                <w:sz w:val="18"/>
                <w:szCs w:val="18"/>
              </w:rPr>
            </w:pPr>
            <w:r>
              <w:rPr>
                <w:rFonts w:ascii="宋体" w:hAnsi="宋体" w:cs="宋体" w:eastAsia="宋体" w:hint="default"/>
                <w:spacing w:val="6"/>
                <w:sz w:val="18"/>
                <w:szCs w:val="18"/>
              </w:rPr>
              <w:t>北京晓通网络科 </w:t>
            </w:r>
            <w:r>
              <w:rPr>
                <w:rFonts w:ascii="宋体" w:hAnsi="宋体" w:cs="宋体" w:eastAsia="宋体" w:hint="default"/>
                <w:sz w:val="18"/>
                <w:szCs w:val="18"/>
              </w:rPr>
              <w:t>技有限公司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软件业</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sz w:val="18"/>
              </w:rPr>
              <w:t>20,000</w:t>
            </w:r>
          </w:p>
        </w:tc>
        <w:tc>
          <w:tcPr>
            <w:tcW w:w="3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6"/>
                <w:sz w:val="18"/>
                <w:szCs w:val="18"/>
              </w:rPr>
              <w:t>法律、行政法规、国务院决定禁止的，不得经营；</w:t>
            </w:r>
          </w:p>
          <w:p>
            <w:pPr>
              <w:pStyle w:val="TableParagraph"/>
              <w:spacing w:line="237" w:lineRule="auto" w:before="1"/>
              <w:ind w:left="102" w:right="69"/>
              <w:jc w:val="both"/>
              <w:rPr>
                <w:rFonts w:ascii="宋体" w:hAnsi="宋体" w:cs="宋体" w:eastAsia="宋体" w:hint="default"/>
                <w:sz w:val="18"/>
                <w:szCs w:val="18"/>
              </w:rPr>
            </w:pPr>
            <w:r>
              <w:rPr>
                <w:rFonts w:ascii="宋体" w:hAnsi="宋体" w:cs="宋体" w:eastAsia="宋体" w:hint="default"/>
                <w:sz w:val="18"/>
                <w:szCs w:val="18"/>
              </w:rPr>
              <w:t>法律、行政法规、国务院决定规定应经许可的， </w:t>
            </w:r>
            <w:r>
              <w:rPr>
                <w:rFonts w:ascii="宋体" w:hAnsi="宋体" w:cs="宋体" w:eastAsia="宋体" w:hint="default"/>
                <w:spacing w:val="6"/>
                <w:sz w:val="18"/>
                <w:szCs w:val="18"/>
              </w:rPr>
              <w:t>经审批机关批准并经工商行政管理机关登记注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册后方可经营；法律法规、国务院决定未规定许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可的，自主选择经营项目开展经营活动</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sz w:val="18"/>
              </w:rPr>
              <w:t>72261851-5</w:t>
            </w:r>
          </w:p>
        </w:tc>
      </w:tr>
      <w:tr>
        <w:trPr>
          <w:trHeight w:val="1145" w:hRule="exact"/>
        </w:trPr>
        <w:tc>
          <w:tcPr>
            <w:tcW w:w="1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2" w:right="95"/>
              <w:jc w:val="left"/>
              <w:rPr>
                <w:rFonts w:ascii="宋体" w:hAnsi="宋体" w:cs="宋体" w:eastAsia="宋体" w:hint="default"/>
                <w:sz w:val="18"/>
                <w:szCs w:val="18"/>
              </w:rPr>
            </w:pPr>
            <w:r>
              <w:rPr>
                <w:rFonts w:ascii="宋体" w:hAnsi="宋体" w:cs="宋体" w:eastAsia="宋体" w:hint="default"/>
                <w:spacing w:val="6"/>
                <w:sz w:val="18"/>
                <w:szCs w:val="18"/>
              </w:rPr>
              <w:t>北京新思软件技 </w:t>
            </w:r>
            <w:r>
              <w:rPr>
                <w:rFonts w:ascii="宋体" w:hAnsi="宋体" w:cs="宋体" w:eastAsia="宋体" w:hint="default"/>
                <w:sz w:val="18"/>
                <w:szCs w:val="18"/>
              </w:rPr>
              <w:t>术有限公司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5"/>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软件业</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sz w:val="18"/>
              </w:rPr>
              <w:t>5,000</w:t>
            </w:r>
          </w:p>
        </w:tc>
        <w:tc>
          <w:tcPr>
            <w:tcW w:w="3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02" w:right="13"/>
              <w:jc w:val="left"/>
              <w:rPr>
                <w:rFonts w:ascii="宋体" w:hAnsi="宋体" w:cs="宋体" w:eastAsia="宋体" w:hint="default"/>
                <w:sz w:val="18"/>
                <w:szCs w:val="18"/>
              </w:rPr>
            </w:pPr>
            <w:r>
              <w:rPr>
                <w:rFonts w:ascii="宋体" w:hAnsi="宋体" w:cs="宋体" w:eastAsia="宋体" w:hint="default"/>
                <w:spacing w:val="-6"/>
                <w:sz w:val="18"/>
                <w:szCs w:val="18"/>
              </w:rPr>
              <w:t>开发、生产计算机软、硬件产品；承接系统集成、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网络工程；提供技术转让、服务、咨询；销售自</w:t>
            </w:r>
            <w:r>
              <w:rPr>
                <w:rFonts w:ascii="宋体" w:hAnsi="宋体" w:cs="宋体" w:eastAsia="宋体" w:hint="default"/>
                <w:sz w:val="18"/>
                <w:szCs w:val="18"/>
              </w:rPr>
              <w:t> 产产品</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8"/>
                <w:szCs w:val="18"/>
              </w:rPr>
            </w:pPr>
            <w:r>
              <w:rPr>
                <w:rFonts w:ascii="宋体"/>
                <w:sz w:val="18"/>
              </w:rPr>
              <w:t>70000452-0</w:t>
            </w:r>
          </w:p>
        </w:tc>
      </w:tr>
    </w:tbl>
    <w:p>
      <w:pPr>
        <w:pStyle w:val="Heading2"/>
        <w:spacing w:line="320" w:lineRule="exact" w:before="0"/>
        <w:ind w:left="1217" w:right="888"/>
        <w:jc w:val="left"/>
      </w:pPr>
      <w:r>
        <w:rPr/>
        <w:t>（续上表）</w:t>
      </w:r>
    </w:p>
    <w:p>
      <w:pPr>
        <w:spacing w:line="240" w:lineRule="auto" w:before="2"/>
        <w:rPr>
          <w:rFonts w:ascii="宋体" w:hAnsi="宋体" w:cs="宋体" w:eastAsia="宋体" w:hint="default"/>
          <w:sz w:val="17"/>
          <w:szCs w:val="17"/>
        </w:rPr>
      </w:pPr>
    </w:p>
    <w:tbl>
      <w:tblPr>
        <w:tblW w:w="0" w:type="auto"/>
        <w:jc w:val="left"/>
        <w:tblInd w:w="738" w:type="dxa"/>
        <w:tblLayout w:type="fixed"/>
        <w:tblCellMar>
          <w:top w:w="0" w:type="dxa"/>
          <w:left w:w="0" w:type="dxa"/>
          <w:bottom w:w="0" w:type="dxa"/>
          <w:right w:w="0" w:type="dxa"/>
        </w:tblCellMar>
        <w:tblLook w:val="01E0"/>
      </w:tblPr>
      <w:tblGrid>
        <w:gridCol w:w="1815"/>
        <w:gridCol w:w="1620"/>
        <w:gridCol w:w="2340"/>
        <w:gridCol w:w="900"/>
        <w:gridCol w:w="1080"/>
        <w:gridCol w:w="946"/>
      </w:tblGrid>
      <w:tr>
        <w:trPr>
          <w:trHeight w:val="476"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出资额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5"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4" w:lineRule="exact"/>
              <w:ind w:left="265"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0" w:right="0" w:hanging="45"/>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9"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2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是否合并报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表</w:t>
            </w:r>
          </w:p>
        </w:tc>
      </w:tr>
      <w:tr>
        <w:trPr>
          <w:trHeight w:val="667"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90"/>
              <w:ind w:left="122" w:right="103"/>
              <w:jc w:val="left"/>
              <w:rPr>
                <w:rFonts w:ascii="宋体" w:hAnsi="宋体" w:cs="宋体" w:eastAsia="宋体" w:hint="default"/>
                <w:sz w:val="18"/>
                <w:szCs w:val="18"/>
              </w:rPr>
            </w:pPr>
            <w:r>
              <w:rPr>
                <w:rFonts w:ascii="宋体" w:hAnsi="宋体" w:cs="宋体" w:eastAsia="宋体" w:hint="default"/>
                <w:spacing w:val="17"/>
                <w:sz w:val="18"/>
                <w:szCs w:val="18"/>
              </w:rPr>
              <w:t>北京晓通网络科技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21,028.98</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2"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72"/>
              <w:ind w:left="122" w:right="103"/>
              <w:jc w:val="left"/>
              <w:rPr>
                <w:rFonts w:ascii="宋体" w:hAnsi="宋体" w:cs="宋体" w:eastAsia="宋体" w:hint="default"/>
                <w:sz w:val="18"/>
                <w:szCs w:val="18"/>
              </w:rPr>
            </w:pPr>
            <w:r>
              <w:rPr>
                <w:rFonts w:ascii="宋体" w:hAnsi="宋体" w:cs="宋体" w:eastAsia="宋体" w:hint="default"/>
                <w:spacing w:val="17"/>
                <w:sz w:val="18"/>
                <w:szCs w:val="18"/>
              </w:rPr>
              <w:t>北京新思软件技术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3,827.40</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75.00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1147" w:right="888"/>
        <w:jc w:val="left"/>
      </w:pPr>
      <w:r>
        <w:rPr/>
        <w:t>（续上表）</w:t>
      </w:r>
    </w:p>
    <w:p>
      <w:pPr>
        <w:spacing w:line="240" w:lineRule="auto" w:before="10"/>
        <w:rPr>
          <w:rFonts w:ascii="宋体" w:hAnsi="宋体" w:cs="宋体" w:eastAsia="宋体" w:hint="default"/>
          <w:sz w:val="12"/>
          <w:szCs w:val="12"/>
        </w:rPr>
      </w:pPr>
    </w:p>
    <w:tbl>
      <w:tblPr>
        <w:tblW w:w="0" w:type="auto"/>
        <w:jc w:val="left"/>
        <w:tblInd w:w="738" w:type="dxa"/>
        <w:tblLayout w:type="fixed"/>
        <w:tblCellMar>
          <w:top w:w="0" w:type="dxa"/>
          <w:left w:w="0" w:type="dxa"/>
          <w:bottom w:w="0" w:type="dxa"/>
          <w:right w:w="0" w:type="dxa"/>
        </w:tblCellMar>
        <w:tblLook w:val="01E0"/>
      </w:tblPr>
      <w:tblGrid>
        <w:gridCol w:w="2015"/>
        <w:gridCol w:w="1554"/>
        <w:gridCol w:w="1638"/>
        <w:gridCol w:w="3513"/>
      </w:tblGrid>
      <w:tr>
        <w:trPr>
          <w:trHeight w:val="710"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80" w:right="414"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7"/>
              <w:jc w:val="left"/>
              <w:rPr>
                <w:rFonts w:ascii="宋体" w:hAnsi="宋体" w:cs="宋体" w:eastAsia="宋体" w:hint="default"/>
                <w:sz w:val="18"/>
                <w:szCs w:val="18"/>
              </w:rPr>
            </w:pPr>
            <w:r>
              <w:rPr>
                <w:rFonts w:ascii="宋体" w:hAnsi="宋体" w:cs="宋体" w:eastAsia="宋体" w:hint="default"/>
                <w:sz w:val="18"/>
                <w:szCs w:val="18"/>
              </w:rPr>
              <w:t>少数股东权益中用于</w:t>
            </w:r>
          </w:p>
          <w:p>
            <w:pPr>
              <w:pStyle w:val="TableParagraph"/>
              <w:spacing w:line="240" w:lineRule="auto"/>
              <w:ind w:left="9" w:right="-7"/>
              <w:jc w:val="left"/>
              <w:rPr>
                <w:rFonts w:ascii="宋体" w:hAnsi="宋体" w:cs="宋体" w:eastAsia="宋体" w:hint="default"/>
                <w:sz w:val="18"/>
                <w:szCs w:val="18"/>
              </w:rPr>
            </w:pPr>
            <w:r>
              <w:rPr>
                <w:rFonts w:ascii="宋体" w:hAnsi="宋体" w:cs="宋体" w:eastAsia="宋体" w:hint="default"/>
                <w:sz w:val="18"/>
                <w:szCs w:val="18"/>
              </w:rPr>
              <w:t>冲减少数股东损益的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351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6" w:right="-12"/>
              <w:jc w:val="left"/>
              <w:rPr>
                <w:rFonts w:ascii="宋体" w:hAnsi="宋体" w:cs="宋体" w:eastAsia="宋体" w:hint="default"/>
                <w:sz w:val="18"/>
                <w:szCs w:val="18"/>
              </w:rPr>
            </w:pPr>
            <w:r>
              <w:rPr>
                <w:rFonts w:ascii="宋体" w:hAnsi="宋体" w:cs="宋体" w:eastAsia="宋体" w:hint="default"/>
                <w:spacing w:val="3"/>
                <w:sz w:val="18"/>
                <w:szCs w:val="18"/>
              </w:rPr>
              <w:t>从母公司所有者权益中冲减子公司少数股东</w:t>
            </w:r>
          </w:p>
          <w:p>
            <w:pPr>
              <w:pStyle w:val="TableParagraph"/>
              <w:spacing w:line="240" w:lineRule="auto"/>
              <w:ind w:left="26" w:right="-12"/>
              <w:jc w:val="left"/>
              <w:rPr>
                <w:rFonts w:ascii="宋体" w:hAnsi="宋体" w:cs="宋体" w:eastAsia="宋体" w:hint="default"/>
                <w:sz w:val="18"/>
                <w:szCs w:val="18"/>
              </w:rPr>
            </w:pPr>
            <w:r>
              <w:rPr>
                <w:rFonts w:ascii="宋体" w:hAnsi="宋体" w:cs="宋体" w:eastAsia="宋体" w:hint="default"/>
                <w:spacing w:val="3"/>
                <w:sz w:val="18"/>
                <w:szCs w:val="18"/>
              </w:rPr>
              <w:t>分担的本期亏损超过少数股东在该子公司期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初所有者权益中所享有份额后的余额</w:t>
            </w:r>
          </w:p>
        </w:tc>
      </w:tr>
      <w:tr>
        <w:trPr>
          <w:trHeight w:val="478"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北京晓通网络科技有</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3513" w:type="dxa"/>
            <w:tcBorders>
              <w:top w:val="single" w:sz="4" w:space="0" w:color="000000"/>
              <w:left w:val="single" w:sz="4" w:space="0" w:color="000000"/>
              <w:bottom w:val="single" w:sz="4" w:space="0" w:color="000000"/>
              <w:right w:val="nil" w:sz="6" w:space="0" w:color="auto"/>
            </w:tcBorders>
          </w:tcPr>
          <w:p>
            <w:pPr/>
          </w:p>
        </w:tc>
      </w:tr>
      <w:tr>
        <w:trPr>
          <w:trHeight w:val="694"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82"/>
              <w:jc w:val="left"/>
              <w:rPr>
                <w:rFonts w:ascii="宋体" w:hAnsi="宋体" w:cs="宋体" w:eastAsia="宋体" w:hint="default"/>
                <w:sz w:val="18"/>
                <w:szCs w:val="18"/>
              </w:rPr>
            </w:pPr>
            <w:r>
              <w:rPr>
                <w:rFonts w:ascii="宋体" w:hAnsi="宋体" w:cs="宋体" w:eastAsia="宋体" w:hint="default"/>
                <w:spacing w:val="17"/>
                <w:sz w:val="18"/>
                <w:szCs w:val="18"/>
              </w:rPr>
              <w:t>北京新思软件技术有</w:t>
            </w:r>
            <w:r>
              <w:rPr>
                <w:rFonts w:ascii="宋体" w:hAnsi="宋体" w:cs="宋体" w:eastAsia="宋体" w:hint="default"/>
                <w:spacing w:val="-83"/>
                <w:sz w:val="18"/>
                <w:szCs w:val="18"/>
              </w:rPr>
              <w:t> </w:t>
            </w:r>
            <w:r>
              <w:rPr>
                <w:rFonts w:ascii="宋体" w:hAnsi="宋体" w:cs="宋体" w:eastAsia="宋体" w:hint="default"/>
                <w:sz w:val="18"/>
                <w:szCs w:val="18"/>
              </w:rPr>
              <w:t>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69" w:right="0"/>
              <w:jc w:val="left"/>
              <w:rPr>
                <w:rFonts w:ascii="宋体" w:hAnsi="宋体" w:cs="宋体" w:eastAsia="宋体" w:hint="default"/>
                <w:sz w:val="18"/>
                <w:szCs w:val="18"/>
              </w:rPr>
            </w:pPr>
            <w:r>
              <w:rPr>
                <w:rFonts w:ascii="宋体"/>
                <w:sz w:val="18"/>
              </w:rPr>
              <w:t>18,660,921.68</w:t>
            </w:r>
          </w:p>
        </w:tc>
        <w:tc>
          <w:tcPr>
            <w:tcW w:w="1638" w:type="dxa"/>
            <w:tcBorders>
              <w:top w:val="single" w:sz="4" w:space="0" w:color="000000"/>
              <w:left w:val="single" w:sz="4" w:space="0" w:color="000000"/>
              <w:bottom w:val="single" w:sz="4" w:space="0" w:color="000000"/>
              <w:right w:val="single" w:sz="4" w:space="0" w:color="000000"/>
            </w:tcBorders>
          </w:tcPr>
          <w:p>
            <w:pPr/>
          </w:p>
        </w:tc>
        <w:tc>
          <w:tcPr>
            <w:tcW w:w="3513" w:type="dxa"/>
            <w:tcBorders>
              <w:top w:val="single" w:sz="4" w:space="0" w:color="000000"/>
              <w:left w:val="single" w:sz="4" w:space="0" w:color="000000"/>
              <w:bottom w:val="single" w:sz="4" w:space="0" w:color="000000"/>
              <w:right w:val="nil" w:sz="6" w:space="0" w:color="auto"/>
            </w:tcBorders>
          </w:tcPr>
          <w:p>
            <w:pPr/>
          </w:p>
        </w:tc>
      </w:tr>
    </w:tbl>
    <w:p>
      <w:pPr>
        <w:pStyle w:val="Heading2"/>
        <w:spacing w:line="321" w:lineRule="exact" w:before="0"/>
        <w:ind w:left="1498" w:right="888"/>
        <w:jc w:val="left"/>
      </w:pPr>
      <w:r>
        <w:rPr>
          <w:rFonts w:ascii="宋体" w:hAnsi="宋体" w:cs="宋体" w:eastAsia="宋体" w:hint="default"/>
        </w:rPr>
        <w:t>3</w:t>
      </w:r>
      <w:r>
        <w:rPr/>
        <w:t>．其他说明</w:t>
      </w:r>
    </w:p>
    <w:p>
      <w:pPr>
        <w:spacing w:line="357" w:lineRule="auto" w:before="178"/>
        <w:ind w:left="937" w:right="888" w:firstLine="56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7"/>
          <w:sz w:val="28"/>
          <w:szCs w:val="28"/>
        </w:rPr>
        <w:t> </w:t>
      </w:r>
      <w:r>
        <w:rPr>
          <w:rFonts w:ascii="宋体" w:hAnsi="宋体" w:cs="宋体" w:eastAsia="宋体" w:hint="default"/>
          <w:spacing w:val="7"/>
          <w:sz w:val="28"/>
          <w:szCs w:val="28"/>
        </w:rPr>
        <w:t>无母公司拥有其半数或半数以下表决权而纳入合并财务报</w:t>
      </w:r>
      <w:r>
        <w:rPr>
          <w:rFonts w:ascii="宋体" w:hAnsi="宋体" w:cs="宋体" w:eastAsia="宋体" w:hint="default"/>
          <w:w w:val="99"/>
          <w:sz w:val="28"/>
          <w:szCs w:val="28"/>
        </w:rPr>
        <w:t> </w:t>
      </w:r>
      <w:r>
        <w:rPr>
          <w:rFonts w:ascii="宋体" w:hAnsi="宋体" w:cs="宋体" w:eastAsia="宋体" w:hint="default"/>
          <w:sz w:val="28"/>
          <w:szCs w:val="28"/>
        </w:rPr>
        <w:t>表范围的子公司。</w:t>
      </w:r>
    </w:p>
    <w:p>
      <w:pPr>
        <w:spacing w:before="41"/>
        <w:ind w:left="1498" w:right="0"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7"/>
          <w:sz w:val="28"/>
          <w:szCs w:val="28"/>
        </w:rPr>
        <w:t> </w:t>
      </w:r>
      <w:r>
        <w:rPr>
          <w:rFonts w:ascii="宋体" w:hAnsi="宋体" w:cs="宋体" w:eastAsia="宋体" w:hint="default"/>
          <w:spacing w:val="7"/>
          <w:sz w:val="28"/>
          <w:szCs w:val="28"/>
        </w:rPr>
        <w:t>无母公司拥有半数以上表决权但未能对其形成控制的子公</w:t>
      </w:r>
    </w:p>
    <w:p>
      <w:pPr>
        <w:spacing w:line="240" w:lineRule="auto" w:before="8"/>
        <w:rPr>
          <w:rFonts w:ascii="宋体" w:hAnsi="宋体" w:cs="宋体" w:eastAsia="宋体" w:hint="default"/>
          <w:sz w:val="12"/>
          <w:szCs w:val="12"/>
        </w:rPr>
      </w:pPr>
    </w:p>
    <w:p>
      <w:pPr>
        <w:spacing w:before="13"/>
        <w:ind w:left="937" w:right="888" w:firstLine="0"/>
        <w:jc w:val="left"/>
        <w:rPr>
          <w:rFonts w:ascii="宋体" w:hAnsi="宋体" w:cs="宋体" w:eastAsia="宋体" w:hint="default"/>
          <w:sz w:val="28"/>
          <w:szCs w:val="28"/>
        </w:rPr>
      </w:pPr>
      <w:r>
        <w:rPr>
          <w:rFonts w:ascii="宋体" w:hAnsi="宋体" w:cs="宋体" w:eastAsia="宋体" w:hint="default"/>
          <w:sz w:val="28"/>
          <w:szCs w:val="28"/>
        </w:rPr>
        <w:t>司。</w:t>
      </w:r>
    </w:p>
    <w:p>
      <w:pPr>
        <w:pStyle w:val="BodyText"/>
        <w:spacing w:line="240" w:lineRule="auto" w:before="190"/>
        <w:ind w:left="1357" w:right="88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合并范围发生变更的说明</w:t>
      </w:r>
    </w:p>
    <w:p>
      <w:pPr>
        <w:pStyle w:val="BodyText"/>
        <w:spacing w:line="357" w:lineRule="auto" w:before="133"/>
        <w:ind w:left="1357" w:right="888"/>
        <w:jc w:val="left"/>
      </w:pPr>
      <w:r>
        <w:rPr>
          <w:rFonts w:ascii="宋体" w:hAnsi="宋体" w:cs="宋体" w:eastAsia="宋体" w:hint="default"/>
        </w:rPr>
        <w:t>1. </w:t>
      </w:r>
      <w:r>
        <w:rPr/>
        <w:t>报告期新纳入合并财务报表范围的重要子公司 </w:t>
      </w:r>
      <w:r>
        <w:rPr>
          <w:spacing w:val="-3"/>
        </w:rPr>
        <w:t>本期公司与子公司快威科技集团有限公司共同出资设立浙江网新城云科技有限公司，于</w:t>
      </w:r>
    </w:p>
    <w:p>
      <w:pPr>
        <w:pStyle w:val="BodyText"/>
        <w:spacing w:line="240" w:lineRule="auto" w:before="30"/>
        <w:ind w:left="937" w:right="0"/>
        <w:jc w:val="left"/>
      </w:pPr>
      <w:r>
        <w:rPr>
          <w:rFonts w:ascii="宋体" w:hAnsi="宋体" w:cs="宋体" w:eastAsia="宋体" w:hint="default"/>
        </w:rPr>
        <w:t>2012</w:t>
      </w:r>
      <w:r>
        <w:rPr>
          <w:rFonts w:ascii="宋体" w:hAnsi="宋体" w:cs="宋体" w:eastAsia="宋体" w:hint="default"/>
          <w:spacing w:val="-43"/>
        </w:rPr>
        <w:t> </w:t>
      </w:r>
      <w:r>
        <w:rPr/>
        <w:t>年</w:t>
      </w:r>
      <w:r>
        <w:rPr>
          <w:spacing w:val="-44"/>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6</w:t>
      </w:r>
      <w:r>
        <w:rPr>
          <w:rFonts w:ascii="宋体" w:hAnsi="宋体" w:cs="宋体" w:eastAsia="宋体" w:hint="default"/>
          <w:spacing w:val="-43"/>
        </w:rPr>
        <w:t> </w:t>
      </w:r>
      <w:r>
        <w:rPr/>
        <w:t>日办妥工商设立登记手续，并取得注册号为</w:t>
      </w:r>
      <w:r>
        <w:rPr>
          <w:spacing w:val="-44"/>
        </w:rPr>
        <w:t> </w:t>
      </w:r>
      <w:r>
        <w:rPr>
          <w:rFonts w:ascii="宋体" w:hAnsi="宋体" w:cs="宋体" w:eastAsia="宋体" w:hint="default"/>
        </w:rPr>
        <w:t>330108000090332</w:t>
      </w:r>
      <w:r>
        <w:rPr>
          <w:rFonts w:ascii="宋体" w:hAnsi="宋体" w:cs="宋体" w:eastAsia="宋体" w:hint="default"/>
          <w:spacing w:val="-43"/>
        </w:rPr>
        <w:t> </w:t>
      </w:r>
      <w:r>
        <w:rPr/>
        <w:t>的《企业法人</w:t>
      </w:r>
    </w:p>
    <w:p>
      <w:pPr>
        <w:pStyle w:val="BodyText"/>
        <w:spacing w:line="357" w:lineRule="auto" w:before="133"/>
        <w:ind w:left="937" w:right="890"/>
        <w:jc w:val="left"/>
      </w:pPr>
      <w:r>
        <w:rPr>
          <w:spacing w:val="-9"/>
        </w:rPr>
        <w:t>营业执照》。该公司注册资本</w:t>
      </w:r>
      <w:r>
        <w:rPr>
          <w:spacing w:val="-51"/>
        </w:rPr>
        <w:t> </w:t>
      </w:r>
      <w:r>
        <w:rPr>
          <w:rFonts w:ascii="宋体" w:hAnsi="宋体" w:cs="宋体" w:eastAsia="宋体" w:hint="default"/>
        </w:rPr>
        <w:t>5,000</w:t>
      </w:r>
      <w:r>
        <w:rPr>
          <w:rFonts w:ascii="宋体" w:hAnsi="宋体" w:cs="宋体" w:eastAsia="宋体" w:hint="default"/>
          <w:spacing w:val="-52"/>
        </w:rPr>
        <w:t> </w:t>
      </w:r>
      <w:r>
        <w:rPr>
          <w:spacing w:val="-2"/>
        </w:rPr>
        <w:t>万元，公司出资</w:t>
      </w:r>
      <w:r>
        <w:rPr>
          <w:spacing w:val="-52"/>
        </w:rPr>
        <w:t> </w:t>
      </w:r>
      <w:r>
        <w:rPr>
          <w:rFonts w:ascii="宋体" w:hAnsi="宋体" w:cs="宋体" w:eastAsia="宋体" w:hint="default"/>
        </w:rPr>
        <w:t>2,500</w:t>
      </w:r>
      <w:r>
        <w:rPr>
          <w:rFonts w:ascii="宋体" w:hAnsi="宋体" w:cs="宋体" w:eastAsia="宋体" w:hint="default"/>
          <w:spacing w:val="-52"/>
        </w:rPr>
        <w:t> </w:t>
      </w:r>
      <w:r>
        <w:rPr>
          <w:spacing w:val="-1"/>
        </w:rPr>
        <w:t>万元，占其注册资本的</w:t>
      </w:r>
      <w:r>
        <w:rPr>
          <w:spacing w:val="-51"/>
        </w:rPr>
        <w:t> </w:t>
      </w:r>
      <w:r>
        <w:rPr>
          <w:rFonts w:ascii="宋体" w:hAnsi="宋体" w:cs="宋体" w:eastAsia="宋体" w:hint="default"/>
        </w:rPr>
        <w:t>50%</w:t>
      </w:r>
      <w:r>
        <w:rPr>
          <w:rFonts w:ascii="宋体" w:hAnsi="宋体" w:cs="宋体" w:eastAsia="宋体" w:hint="default"/>
          <w:spacing w:val="2"/>
        </w:rPr>
        <w:t> </w:t>
      </w:r>
      <w:r>
        <w:rPr>
          <w:spacing w:val="-9"/>
        </w:rPr>
        <w:t>，拥 </w:t>
      </w:r>
      <w:r>
        <w:rPr/>
        <w:t>有对其的实质控制权，故自该公司成立之日起，将其纳入合并财务报表范围。</w:t>
      </w:r>
    </w:p>
    <w:p>
      <w:pPr>
        <w:pStyle w:val="BodyText"/>
        <w:spacing w:line="357" w:lineRule="auto" w:before="30"/>
        <w:ind w:left="1357" w:right="3626"/>
        <w:jc w:val="left"/>
      </w:pPr>
      <w:r>
        <w:rPr>
          <w:rFonts w:ascii="宋体" w:hAnsi="宋体" w:cs="宋体" w:eastAsia="宋体" w:hint="default"/>
        </w:rPr>
        <w:t>2.</w:t>
      </w:r>
      <w:r>
        <w:rPr>
          <w:rFonts w:ascii="宋体" w:hAnsi="宋体" w:cs="宋体" w:eastAsia="宋体" w:hint="default"/>
          <w:spacing w:val="-1"/>
        </w:rPr>
        <w:t> </w:t>
      </w:r>
      <w:r>
        <w:rPr/>
        <w:t>无报告期不再纳入合并财务报表范围的重要子公司。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本期新纳入合并范围子公司的相关财务数据</w:t>
      </w:r>
    </w:p>
    <w:p>
      <w:pPr>
        <w:spacing w:line="240" w:lineRule="auto" w:before="12"/>
        <w:rPr>
          <w:rFonts w:ascii="宋体" w:hAnsi="宋体" w:cs="宋体" w:eastAsia="宋体" w:hint="default"/>
          <w:sz w:val="4"/>
          <w:szCs w:val="4"/>
        </w:rPr>
      </w:pPr>
    </w:p>
    <w:tbl>
      <w:tblPr>
        <w:tblW w:w="0" w:type="auto"/>
        <w:jc w:val="left"/>
        <w:tblInd w:w="918" w:type="dxa"/>
        <w:tblLayout w:type="fixed"/>
        <w:tblCellMar>
          <w:top w:w="0" w:type="dxa"/>
          <w:left w:w="0" w:type="dxa"/>
          <w:bottom w:w="0" w:type="dxa"/>
          <w:right w:w="0" w:type="dxa"/>
        </w:tblCellMar>
        <w:tblLook w:val="01E0"/>
      </w:tblPr>
      <w:tblGrid>
        <w:gridCol w:w="3255"/>
        <w:gridCol w:w="2700"/>
        <w:gridCol w:w="252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72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浙江网新城云科技有限公司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2" w:right="0"/>
              <w:jc w:val="left"/>
              <w:rPr>
                <w:rFonts w:ascii="宋体" w:hAnsi="宋体" w:cs="宋体" w:eastAsia="宋体" w:hint="default"/>
                <w:sz w:val="21"/>
                <w:szCs w:val="21"/>
              </w:rPr>
            </w:pPr>
            <w:r>
              <w:rPr>
                <w:rFonts w:ascii="宋体"/>
                <w:sz w:val="21"/>
              </w:rPr>
              <w:t>49,072,027.69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52" w:right="0"/>
              <w:jc w:val="left"/>
              <w:rPr>
                <w:rFonts w:ascii="宋体" w:hAnsi="宋体" w:cs="宋体" w:eastAsia="宋体" w:hint="default"/>
                <w:sz w:val="21"/>
                <w:szCs w:val="21"/>
              </w:rPr>
            </w:pPr>
            <w:r>
              <w:rPr>
                <w:rFonts w:ascii="宋体"/>
                <w:sz w:val="21"/>
              </w:rPr>
              <w:t>-927,972.31</w:t>
            </w:r>
          </w:p>
        </w:tc>
      </w:tr>
    </w:tbl>
    <w:p>
      <w:pPr>
        <w:spacing w:after="0" w:line="241" w:lineRule="exact"/>
        <w:jc w:val="left"/>
        <w:rPr>
          <w:rFonts w:ascii="宋体" w:hAnsi="宋体" w:cs="宋体" w:eastAsia="宋体" w:hint="default"/>
          <w:sz w:val="21"/>
          <w:szCs w:val="21"/>
        </w:rPr>
        <w:sectPr>
          <w:pgSz w:w="11910" w:h="16840"/>
          <w:pgMar w:header="1091" w:footer="978" w:top="1280" w:bottom="1160" w:left="860" w:right="900"/>
        </w:sectPr>
      </w:pPr>
    </w:p>
    <w:p>
      <w:pPr>
        <w:spacing w:line="240" w:lineRule="auto" w:before="7"/>
        <w:rPr>
          <w:rFonts w:ascii="宋体" w:hAnsi="宋体" w:cs="宋体" w:eastAsia="宋体" w:hint="default"/>
          <w:sz w:val="3"/>
          <w:szCs w:val="3"/>
        </w:rPr>
      </w:pPr>
    </w:p>
    <w:p>
      <w:pPr>
        <w:spacing w:line="20" w:lineRule="exact"/>
        <w:ind w:left="94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Heading2"/>
        <w:spacing w:line="240" w:lineRule="auto" w:before="35"/>
        <w:ind w:left="1538" w:right="154"/>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8"/>
        </w:rPr>
        <w:t> </w:t>
      </w:r>
      <w:r>
        <w:rPr/>
        <w:t>境外经营实体主要报表项目的折算汇率</w:t>
      </w:r>
    </w:p>
    <w:p>
      <w:pPr>
        <w:pStyle w:val="BodyText"/>
        <w:spacing w:line="355" w:lineRule="auto" w:before="190"/>
        <w:ind w:left="977" w:right="154" w:firstLine="420"/>
        <w:jc w:val="left"/>
      </w:pPr>
      <w:r>
        <w:rPr>
          <w:spacing w:val="-3"/>
        </w:rPr>
        <w:t>公司子公司网新（香港）国际投资有限公司记账本位币为港币，其财务报表按以下汇率</w:t>
      </w:r>
      <w:r>
        <w:rPr/>
        <w:t> 进行折算：</w:t>
      </w:r>
    </w:p>
    <w:p>
      <w:pPr>
        <w:pStyle w:val="BodyText"/>
        <w:spacing w:line="240" w:lineRule="auto" w:before="34"/>
        <w:ind w:left="1397" w:right="154"/>
        <w:jc w:val="left"/>
      </w:pPr>
      <w:r>
        <w:rPr>
          <w:rFonts w:ascii="宋体" w:hAnsi="宋体" w:cs="宋体" w:eastAsia="宋体" w:hint="default"/>
        </w:rPr>
        <w:t>1.</w:t>
      </w:r>
      <w:r>
        <w:rPr>
          <w:rFonts w:ascii="宋体" w:hAnsi="宋体" w:cs="宋体" w:eastAsia="宋体" w:hint="default"/>
          <w:spacing w:val="1"/>
        </w:rPr>
        <w:t> </w:t>
      </w:r>
      <w:r>
        <w:rPr/>
        <w:t>资产负</w:t>
      </w:r>
      <w:r>
        <w:rPr>
          <w:spacing w:val="-2"/>
        </w:rPr>
        <w:t>债</w:t>
      </w:r>
      <w:r>
        <w:rPr/>
        <w:t>表中的资产和负债项目</w:t>
      </w:r>
      <w:r>
        <w:rPr>
          <w:spacing w:val="-88"/>
        </w:rPr>
        <w:t>，</w:t>
      </w:r>
      <w:r>
        <w:rPr/>
        <w:t>采用中国人民银行于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日公布的汇</w:t>
      </w:r>
    </w:p>
    <w:p>
      <w:pPr>
        <w:pStyle w:val="BodyText"/>
        <w:spacing w:line="357" w:lineRule="auto" w:before="133"/>
        <w:ind w:left="977" w:right="1140"/>
        <w:jc w:val="left"/>
      </w:pPr>
      <w:r>
        <w:rPr/>
        <w:t>率折算</w:t>
      </w:r>
      <w:r>
        <w:rPr>
          <w:spacing w:val="-48"/>
        </w:rPr>
        <w:t> </w:t>
      </w:r>
      <w:r>
        <w:rPr>
          <w:rFonts w:ascii="宋体" w:hAnsi="宋体" w:cs="宋体" w:eastAsia="宋体" w:hint="default"/>
        </w:rPr>
        <w:t>0.81085</w:t>
      </w:r>
      <w:r>
        <w:rPr>
          <w:rFonts w:ascii="宋体" w:hAnsi="宋体" w:cs="宋体" w:eastAsia="宋体" w:hint="default"/>
          <w:spacing w:val="-48"/>
        </w:rPr>
        <w:t> </w:t>
      </w:r>
      <w:r>
        <w:rPr>
          <w:spacing w:val="-3"/>
        </w:rPr>
        <w:t>折算；所有者权益项目除“未分配利润”项目外，其他项目采用发生时的即</w:t>
      </w:r>
      <w:r>
        <w:rPr/>
        <w:t> 期汇率折算。</w:t>
      </w:r>
    </w:p>
    <w:p>
      <w:pPr>
        <w:pStyle w:val="BodyText"/>
        <w:spacing w:line="240" w:lineRule="auto" w:before="30"/>
        <w:ind w:left="1397" w:right="154"/>
        <w:jc w:val="left"/>
      </w:pPr>
      <w:r>
        <w:rPr>
          <w:rFonts w:ascii="宋体" w:hAnsi="宋体" w:cs="宋体" w:eastAsia="宋体" w:hint="default"/>
        </w:rPr>
        <w:t>2. </w:t>
      </w:r>
      <w:r>
        <w:rPr/>
        <w:t>利润表中的收入和费用项目，按与月末汇率平均计算的近似汇率</w:t>
      </w:r>
      <w:r>
        <w:rPr>
          <w:spacing w:val="-53"/>
        </w:rPr>
        <w:t> </w:t>
      </w:r>
      <w:r>
        <w:rPr>
          <w:rFonts w:ascii="宋体" w:hAnsi="宋体" w:cs="宋体" w:eastAsia="宋体" w:hint="default"/>
        </w:rPr>
        <w:t>0.813621</w:t>
      </w:r>
      <w:r>
        <w:rPr>
          <w:rFonts w:ascii="宋体" w:hAnsi="宋体" w:cs="宋体" w:eastAsia="宋体" w:hint="default"/>
          <w:spacing w:val="-54"/>
        </w:rPr>
        <w:t> </w:t>
      </w:r>
      <w:r>
        <w:rPr/>
        <w:t>折算。</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357" w:lineRule="auto" w:before="0"/>
        <w:ind w:left="1397" w:right="5254" w:firstLine="0"/>
        <w:jc w:val="left"/>
        <w:rPr>
          <w:rFonts w:ascii="宋体" w:hAnsi="宋体" w:cs="宋体" w:eastAsia="宋体" w:hint="default"/>
          <w:sz w:val="28"/>
          <w:szCs w:val="28"/>
        </w:rPr>
      </w:pPr>
      <w:r>
        <w:rPr>
          <w:rFonts w:ascii="黑体" w:hAnsi="黑体" w:cs="黑体" w:eastAsia="黑体" w:hint="default"/>
          <w:b/>
          <w:bCs/>
          <w:sz w:val="28"/>
          <w:szCs w:val="28"/>
        </w:rPr>
        <w:t>五、合并财务报表项目注释</w:t>
      </w:r>
      <w:r>
        <w:rPr>
          <w:rFonts w:ascii="黑体" w:hAnsi="黑体" w:cs="黑体" w:eastAsia="黑体" w:hint="default"/>
          <w:b/>
          <w:bCs/>
          <w:w w:val="99"/>
          <w:sz w:val="28"/>
          <w:szCs w:val="28"/>
        </w:rPr>
        <w:t> </w:t>
      </w:r>
      <w:r>
        <w:rPr>
          <w:rFonts w:ascii="宋体" w:hAnsi="宋体" w:cs="宋体" w:eastAsia="宋体" w:hint="default"/>
          <w:sz w:val="28"/>
          <w:szCs w:val="28"/>
        </w:rPr>
        <w:t>(</w:t>
      </w:r>
      <w:r>
        <w:rPr>
          <w:rFonts w:ascii="宋体" w:hAnsi="宋体" w:cs="宋体" w:eastAsia="宋体" w:hint="default"/>
          <w:sz w:val="28"/>
          <w:szCs w:val="28"/>
        </w:rPr>
        <w:t>一</w:t>
      </w:r>
      <w:r>
        <w:rPr>
          <w:rFonts w:ascii="宋体" w:hAnsi="宋体" w:cs="宋体" w:eastAsia="宋体" w:hint="default"/>
          <w:sz w:val="28"/>
          <w:szCs w:val="28"/>
        </w:rPr>
        <w:t>)</w:t>
      </w:r>
      <w:r>
        <w:rPr>
          <w:rFonts w:ascii="宋体" w:hAnsi="宋体" w:cs="宋体" w:eastAsia="宋体" w:hint="default"/>
          <w:spacing w:val="-4"/>
          <w:sz w:val="28"/>
          <w:szCs w:val="28"/>
        </w:rPr>
        <w:t> </w:t>
      </w:r>
      <w:r>
        <w:rPr>
          <w:rFonts w:ascii="宋体" w:hAnsi="宋体" w:cs="宋体" w:eastAsia="宋体" w:hint="default"/>
          <w:sz w:val="28"/>
          <w:szCs w:val="28"/>
        </w:rPr>
        <w:t>合并资产负债表项目注释</w:t>
      </w:r>
      <w:r>
        <w:rPr>
          <w:rFonts w:ascii="宋体" w:hAnsi="宋体" w:cs="宋体" w:eastAsia="宋体" w:hint="default"/>
          <w:w w:val="99"/>
          <w:sz w:val="28"/>
          <w:szCs w:val="28"/>
        </w:rPr>
        <w:t> </w:t>
      </w: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z w:val="28"/>
          <w:szCs w:val="28"/>
        </w:rPr>
        <w:t>货币资金</w:t>
      </w:r>
    </w:p>
    <w:p>
      <w:pPr>
        <w:pStyle w:val="Heading2"/>
        <w:spacing w:line="240" w:lineRule="auto"/>
        <w:ind w:left="1397" w:right="154"/>
        <w:jc w:val="left"/>
      </w:pPr>
      <w:r>
        <w:rPr>
          <w:rFonts w:ascii="宋体" w:hAnsi="宋体" w:cs="宋体" w:eastAsia="宋体" w:hint="default"/>
        </w:rPr>
        <w:t>(1)</w:t>
      </w:r>
      <w:r>
        <w:rPr>
          <w:rFonts w:ascii="宋体" w:hAnsi="宋体" w:cs="宋体" w:eastAsia="宋体" w:hint="default"/>
          <w:spacing w:val="-3"/>
        </w:rPr>
        <w:t> </w:t>
      </w:r>
      <w:r>
        <w:rPr/>
        <w:t>明细情况</w:t>
      </w:r>
    </w:p>
    <w:p>
      <w:pPr>
        <w:spacing w:line="240" w:lineRule="auto" w:before="1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569"/>
        <w:gridCol w:w="1559"/>
        <w:gridCol w:w="1050"/>
        <w:gridCol w:w="1542"/>
        <w:gridCol w:w="1481"/>
        <w:gridCol w:w="1014"/>
        <w:gridCol w:w="2002"/>
      </w:tblGrid>
      <w:tr>
        <w:trPr>
          <w:trHeight w:val="376" w:hRule="exact"/>
        </w:trPr>
        <w:tc>
          <w:tcPr>
            <w:tcW w:w="1569"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tabs>
                <w:tab w:pos="955" w:val="left" w:leader="none"/>
              </w:tabs>
              <w:spacing w:line="240" w:lineRule="auto"/>
              <w:ind w:left="395"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4151" w:type="dxa"/>
            <w:gridSpan w:val="3"/>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4"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4497" w:type="dxa"/>
            <w:gridSpan w:val="3"/>
            <w:tcBorders>
              <w:top w:val="single" w:sz="4" w:space="0" w:color="000000"/>
              <w:left w:val="single" w:sz="4" w:space="0" w:color="000000"/>
              <w:bottom w:val="single" w:sz="4" w:space="0" w:color="000000"/>
              <w:right w:val="nil" w:sz="6" w:space="0" w:color="auto"/>
            </w:tcBorders>
          </w:tcPr>
          <w:p>
            <w:pPr>
              <w:pStyle w:val="TableParagraph"/>
              <w:spacing w:line="320" w:lineRule="exact"/>
              <w:ind w:left="2" w:right="0"/>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736" w:hRule="exact"/>
        </w:trPr>
        <w:tc>
          <w:tcPr>
            <w:tcW w:w="1569"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21" w:right="0"/>
              <w:jc w:val="left"/>
              <w:rPr>
                <w:rFonts w:ascii="宋体" w:hAnsi="宋体" w:cs="宋体" w:eastAsia="宋体" w:hint="default"/>
                <w:sz w:val="28"/>
                <w:szCs w:val="28"/>
              </w:rPr>
            </w:pPr>
            <w:r>
              <w:rPr>
                <w:rFonts w:ascii="宋体" w:hAnsi="宋体" w:cs="宋体" w:eastAsia="宋体" w:hint="default"/>
                <w:sz w:val="28"/>
                <w:szCs w:val="28"/>
              </w:rPr>
              <w:t>原币金额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47" w:right="0"/>
              <w:jc w:val="left"/>
              <w:rPr>
                <w:rFonts w:ascii="宋体" w:hAnsi="宋体" w:cs="宋体" w:eastAsia="宋体" w:hint="default"/>
                <w:sz w:val="28"/>
                <w:szCs w:val="28"/>
              </w:rPr>
            </w:pPr>
            <w:r>
              <w:rPr>
                <w:rFonts w:ascii="宋体" w:hAnsi="宋体" w:cs="宋体" w:eastAsia="宋体" w:hint="default"/>
                <w:sz w:val="28"/>
                <w:szCs w:val="28"/>
              </w:rPr>
              <w:t>汇率</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15" w:right="0"/>
              <w:jc w:val="center"/>
              <w:rPr>
                <w:rFonts w:ascii="宋体" w:hAnsi="宋体" w:cs="宋体" w:eastAsia="宋体" w:hint="default"/>
                <w:sz w:val="28"/>
                <w:szCs w:val="28"/>
              </w:rPr>
            </w:pPr>
            <w:r>
              <w:rPr>
                <w:rFonts w:ascii="宋体" w:hAnsi="宋体" w:cs="宋体" w:eastAsia="宋体" w:hint="default"/>
                <w:sz w:val="28"/>
                <w:szCs w:val="28"/>
              </w:rPr>
              <w:t>折人民币金</w:t>
            </w:r>
          </w:p>
          <w:p>
            <w:pPr>
              <w:pStyle w:val="TableParagraph"/>
              <w:spacing w:line="364" w:lineRule="exact"/>
              <w:ind w:left="14" w:right="0"/>
              <w:jc w:val="center"/>
              <w:rPr>
                <w:rFonts w:ascii="宋体" w:hAnsi="宋体" w:cs="宋体" w:eastAsia="宋体" w:hint="default"/>
                <w:sz w:val="28"/>
                <w:szCs w:val="28"/>
              </w:rPr>
            </w:pPr>
            <w:r>
              <w:rPr>
                <w:rFonts w:ascii="宋体" w:hAnsi="宋体" w:cs="宋体" w:eastAsia="宋体" w:hint="default"/>
                <w:w w:val="99"/>
                <w:sz w:val="28"/>
                <w:szCs w:val="28"/>
              </w:rPr>
              <w:t>额</w:t>
            </w:r>
            <w:r>
              <w:rPr>
                <w:rFonts w:ascii="宋体" w:hAnsi="宋体" w:cs="宋体" w:eastAsia="宋体" w:hint="default"/>
                <w:sz w:val="28"/>
                <w:szCs w:val="2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66"/>
              <w:jc w:val="right"/>
              <w:rPr>
                <w:rFonts w:ascii="宋体" w:hAnsi="宋体" w:cs="宋体" w:eastAsia="宋体" w:hint="default"/>
                <w:sz w:val="28"/>
                <w:szCs w:val="28"/>
              </w:rPr>
            </w:pPr>
            <w:r>
              <w:rPr>
                <w:rFonts w:ascii="宋体" w:hAnsi="宋体" w:cs="宋体" w:eastAsia="宋体" w:hint="default"/>
                <w:w w:val="95"/>
                <w:sz w:val="28"/>
                <w:szCs w:val="28"/>
              </w:rPr>
              <w:t>原币金额</w:t>
            </w:r>
            <w:r>
              <w:rPr>
                <w:rFonts w:ascii="宋体" w:hAnsi="宋体" w:cs="宋体" w:eastAsia="宋体" w:hint="default"/>
                <w:sz w:val="28"/>
                <w:szCs w:val="28"/>
              </w:rPr>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30" w:right="0"/>
              <w:jc w:val="left"/>
              <w:rPr>
                <w:rFonts w:ascii="宋体" w:hAnsi="宋体" w:cs="宋体" w:eastAsia="宋体" w:hint="default"/>
                <w:sz w:val="28"/>
                <w:szCs w:val="28"/>
              </w:rPr>
            </w:pPr>
            <w:r>
              <w:rPr>
                <w:rFonts w:ascii="宋体" w:hAnsi="宋体" w:cs="宋体" w:eastAsia="宋体" w:hint="default"/>
                <w:sz w:val="28"/>
                <w:szCs w:val="28"/>
              </w:rPr>
              <w:t>汇率</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51"/>
              <w:jc w:val="right"/>
              <w:rPr>
                <w:rFonts w:ascii="宋体" w:hAnsi="宋体" w:cs="宋体" w:eastAsia="宋体" w:hint="default"/>
                <w:sz w:val="28"/>
                <w:szCs w:val="28"/>
              </w:rPr>
            </w:pPr>
            <w:r>
              <w:rPr>
                <w:rFonts w:ascii="宋体" w:hAnsi="宋体" w:cs="宋体" w:eastAsia="宋体" w:hint="default"/>
                <w:w w:val="95"/>
                <w:sz w:val="28"/>
                <w:szCs w:val="28"/>
              </w:rPr>
              <w:t>折人民币金额</w:t>
            </w:r>
            <w:r>
              <w:rPr>
                <w:rFonts w:ascii="宋体" w:hAnsi="宋体" w:cs="宋体" w:eastAsia="宋体" w:hint="default"/>
                <w:sz w:val="28"/>
                <w:szCs w:val="28"/>
              </w:rPr>
            </w:r>
          </w:p>
        </w:tc>
      </w:tr>
      <w:tr>
        <w:trPr>
          <w:trHeight w:val="555" w:hRule="exact"/>
        </w:trPr>
        <w:tc>
          <w:tcPr>
            <w:tcW w:w="10217" w:type="dxa"/>
            <w:gridSpan w:val="7"/>
            <w:tcBorders>
              <w:top w:val="single" w:sz="4" w:space="0" w:color="000000"/>
              <w:left w:val="nil" w:sz="6" w:space="0" w:color="auto"/>
              <w:bottom w:val="single" w:sz="4" w:space="0" w:color="000000"/>
              <w:right w:val="nil" w:sz="6" w:space="0" w:color="auto"/>
            </w:tcBorders>
          </w:tcPr>
          <w:p>
            <w:pPr>
              <w:pStyle w:val="TableParagraph"/>
              <w:spacing w:line="321" w:lineRule="exact"/>
              <w:ind w:left="115" w:right="0"/>
              <w:jc w:val="left"/>
              <w:rPr>
                <w:rFonts w:ascii="宋体" w:hAnsi="宋体" w:cs="宋体" w:eastAsia="宋体" w:hint="default"/>
                <w:sz w:val="28"/>
                <w:szCs w:val="28"/>
              </w:rPr>
            </w:pPr>
            <w:r>
              <w:rPr>
                <w:rFonts w:ascii="宋体" w:hAnsi="宋体" w:cs="宋体" w:eastAsia="宋体" w:hint="default"/>
                <w:sz w:val="28"/>
                <w:szCs w:val="28"/>
              </w:rPr>
              <w:t>库存现金：</w:t>
            </w:r>
          </w:p>
        </w:tc>
      </w:tr>
      <w:tr>
        <w:trPr>
          <w:trHeight w:val="1099"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1180" w:val="left" w:leader="none"/>
              </w:tabs>
              <w:spacing w:line="321" w:lineRule="exact"/>
              <w:ind w:left="676" w:right="0"/>
              <w:jc w:val="left"/>
              <w:rPr>
                <w:rFonts w:ascii="宋体" w:hAnsi="宋体" w:cs="宋体" w:eastAsia="宋体" w:hint="default"/>
                <w:sz w:val="28"/>
                <w:szCs w:val="28"/>
              </w:rPr>
            </w:pPr>
            <w:r>
              <w:rPr>
                <w:rFonts w:ascii="宋体" w:hAnsi="宋体" w:cs="宋体" w:eastAsia="宋体" w:hint="default"/>
                <w:w w:val="95"/>
                <w:sz w:val="28"/>
                <w:szCs w:val="28"/>
              </w:rPr>
              <w:t>人</w:t>
              <w:tab/>
            </w:r>
            <w:r>
              <w:rPr>
                <w:rFonts w:ascii="宋体" w:hAnsi="宋体" w:cs="宋体" w:eastAsia="宋体" w:hint="default"/>
                <w:sz w:val="28"/>
                <w:szCs w:val="28"/>
              </w:rPr>
              <w:t>民</w:t>
            </w:r>
          </w:p>
          <w:p>
            <w:pPr>
              <w:pStyle w:val="TableParagraph"/>
              <w:spacing w:line="240" w:lineRule="auto" w:before="178"/>
              <w:ind w:left="115" w:right="0"/>
              <w:jc w:val="left"/>
              <w:rPr>
                <w:rFonts w:ascii="宋体" w:hAnsi="宋体" w:cs="宋体" w:eastAsia="宋体" w:hint="default"/>
                <w:sz w:val="28"/>
                <w:szCs w:val="28"/>
              </w:rPr>
            </w:pPr>
            <w:r>
              <w:rPr>
                <w:rFonts w:ascii="宋体" w:hAnsi="宋体" w:cs="宋体" w:eastAsia="宋体" w:hint="default"/>
                <w:w w:val="99"/>
                <w:sz w:val="28"/>
                <w:szCs w:val="28"/>
              </w:rPr>
              <w:t>币</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5,089,559.00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1,817,136.99</w:t>
            </w:r>
          </w:p>
        </w:tc>
      </w:tr>
      <w:tr>
        <w:trPr>
          <w:trHeight w:val="556"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right="327"/>
              <w:jc w:val="right"/>
              <w:rPr>
                <w:rFonts w:ascii="宋体" w:hAnsi="宋体" w:cs="宋体" w:eastAsia="宋体" w:hint="default"/>
                <w:sz w:val="28"/>
                <w:szCs w:val="28"/>
              </w:rPr>
            </w:pPr>
            <w:r>
              <w:rPr>
                <w:rFonts w:ascii="宋体" w:hAnsi="宋体" w:cs="宋体" w:eastAsia="宋体" w:hint="default"/>
                <w:w w:val="95"/>
                <w:sz w:val="28"/>
                <w:szCs w:val="28"/>
              </w:rPr>
              <w:t>日元</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3,570,156.96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0.073049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z w:val="18"/>
              </w:rPr>
              <w:t>260,796.40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4,009,232.00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0.081103</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325,160.74</w:t>
            </w:r>
          </w:p>
        </w:tc>
      </w:tr>
      <w:tr>
        <w:trPr>
          <w:trHeight w:val="554"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小</w:t>
              <w:tab/>
              <w:t>计</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5,350,355.40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2,142,297.73</w:t>
            </w:r>
          </w:p>
        </w:tc>
      </w:tr>
      <w:tr>
        <w:trPr>
          <w:trHeight w:val="554" w:hRule="exact"/>
        </w:trPr>
        <w:tc>
          <w:tcPr>
            <w:tcW w:w="10217" w:type="dxa"/>
            <w:gridSpan w:val="7"/>
            <w:tcBorders>
              <w:top w:val="single" w:sz="4" w:space="0" w:color="000000"/>
              <w:left w:val="nil" w:sz="6" w:space="0" w:color="auto"/>
              <w:bottom w:val="single" w:sz="4" w:space="0" w:color="000000"/>
              <w:right w:val="nil" w:sz="6" w:space="0" w:color="auto"/>
            </w:tcBorders>
          </w:tcPr>
          <w:p>
            <w:pPr>
              <w:pStyle w:val="TableParagraph"/>
              <w:spacing w:line="320" w:lineRule="exact"/>
              <w:ind w:left="115" w:right="0"/>
              <w:jc w:val="left"/>
              <w:rPr>
                <w:rFonts w:ascii="宋体" w:hAnsi="宋体" w:cs="宋体" w:eastAsia="宋体" w:hint="default"/>
                <w:sz w:val="28"/>
                <w:szCs w:val="28"/>
              </w:rPr>
            </w:pPr>
            <w:r>
              <w:rPr>
                <w:rFonts w:ascii="宋体" w:hAnsi="宋体" w:cs="宋体" w:eastAsia="宋体" w:hint="default"/>
                <w:sz w:val="28"/>
                <w:szCs w:val="28"/>
              </w:rPr>
              <w:t>银行存款：</w:t>
            </w:r>
          </w:p>
        </w:tc>
      </w:tr>
      <w:tr>
        <w:trPr>
          <w:trHeight w:val="1099"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1180" w:val="left" w:leader="none"/>
              </w:tabs>
              <w:spacing w:line="320" w:lineRule="exact"/>
              <w:ind w:left="676" w:right="0"/>
              <w:jc w:val="left"/>
              <w:rPr>
                <w:rFonts w:ascii="宋体" w:hAnsi="宋体" w:cs="宋体" w:eastAsia="宋体" w:hint="default"/>
                <w:sz w:val="28"/>
                <w:szCs w:val="28"/>
              </w:rPr>
            </w:pPr>
            <w:r>
              <w:rPr>
                <w:rFonts w:ascii="宋体" w:hAnsi="宋体" w:cs="宋体" w:eastAsia="宋体" w:hint="default"/>
                <w:w w:val="95"/>
                <w:sz w:val="28"/>
                <w:szCs w:val="28"/>
              </w:rPr>
              <w:t>人</w:t>
              <w:tab/>
            </w:r>
            <w:r>
              <w:rPr>
                <w:rFonts w:ascii="宋体" w:hAnsi="宋体" w:cs="宋体" w:eastAsia="宋体" w:hint="default"/>
                <w:sz w:val="28"/>
                <w:szCs w:val="28"/>
              </w:rPr>
              <w:t>民</w:t>
            </w:r>
          </w:p>
          <w:p>
            <w:pPr>
              <w:pStyle w:val="TableParagraph"/>
              <w:spacing w:line="240" w:lineRule="auto" w:before="178"/>
              <w:ind w:left="115" w:right="0"/>
              <w:jc w:val="left"/>
              <w:rPr>
                <w:rFonts w:ascii="宋体" w:hAnsi="宋体" w:cs="宋体" w:eastAsia="宋体" w:hint="default"/>
                <w:sz w:val="28"/>
                <w:szCs w:val="28"/>
              </w:rPr>
            </w:pPr>
            <w:r>
              <w:rPr>
                <w:rFonts w:ascii="宋体" w:hAnsi="宋体" w:cs="宋体" w:eastAsia="宋体" w:hint="default"/>
                <w:w w:val="99"/>
                <w:sz w:val="28"/>
                <w:szCs w:val="28"/>
              </w:rPr>
              <w:t>币</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567,419,180.69</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700,983,307.83</w:t>
            </w:r>
          </w:p>
        </w:tc>
      </w:tr>
      <w:tr>
        <w:trPr>
          <w:trHeight w:val="556"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right="327"/>
              <w:jc w:val="right"/>
              <w:rPr>
                <w:rFonts w:ascii="宋体" w:hAnsi="宋体" w:cs="宋体" w:eastAsia="宋体" w:hint="default"/>
                <w:sz w:val="28"/>
                <w:szCs w:val="28"/>
              </w:rPr>
            </w:pPr>
            <w:r>
              <w:rPr>
                <w:rFonts w:ascii="宋体" w:hAnsi="宋体" w:cs="宋体" w:eastAsia="宋体" w:hint="default"/>
                <w:w w:val="95"/>
                <w:sz w:val="28"/>
                <w:szCs w:val="28"/>
              </w:rPr>
              <w:t>美元</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1,717,709.11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6.2855</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10,796,660.61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4,513,239.58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6.3009</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28,437,471.27</w:t>
            </w:r>
          </w:p>
        </w:tc>
      </w:tr>
      <w:tr>
        <w:trPr>
          <w:trHeight w:val="554"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日元</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414,608,689.97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0.073049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30,286,750.19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385,122,201.99</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0.081103</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31,234,565.95</w:t>
            </w:r>
          </w:p>
        </w:tc>
      </w:tr>
      <w:tr>
        <w:trPr>
          <w:trHeight w:val="555"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港元</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1,773,879.59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0.81085</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1,438,350.27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62,634.15</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0.8107</w:t>
            </w: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50,777.51</w:t>
            </w:r>
          </w:p>
        </w:tc>
      </w:tr>
      <w:tr>
        <w:trPr>
          <w:trHeight w:val="55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小</w:t>
              <w:tab/>
              <w:t>计</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609,940,941.76</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760,706,122.56</w:t>
            </w:r>
          </w:p>
        </w:tc>
      </w:tr>
    </w:tbl>
    <w:p>
      <w:pPr>
        <w:spacing w:after="0" w:line="205" w:lineRule="exact"/>
        <w:jc w:val="right"/>
        <w:rPr>
          <w:rFonts w:ascii="宋体" w:hAnsi="宋体" w:cs="宋体" w:eastAsia="宋体" w:hint="default"/>
          <w:sz w:val="18"/>
          <w:szCs w:val="18"/>
        </w:rPr>
        <w:sectPr>
          <w:pgSz w:w="11910" w:h="16840"/>
          <w:pgMar w:header="1091" w:footer="978" w:top="1280" w:bottom="1160" w:left="820" w:right="640"/>
        </w:sectPr>
      </w:pPr>
    </w:p>
    <w:p>
      <w:pPr>
        <w:spacing w:line="240" w:lineRule="auto" w:before="7"/>
        <w:rPr>
          <w:rFonts w:ascii="宋体" w:hAnsi="宋体" w:cs="宋体" w:eastAsia="宋体" w:hint="default"/>
          <w:sz w:val="3"/>
          <w:szCs w:val="3"/>
        </w:rPr>
      </w:pPr>
    </w:p>
    <w:p>
      <w:pPr>
        <w:spacing w:line="20" w:lineRule="exact"/>
        <w:ind w:left="94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575"/>
        <w:gridCol w:w="1559"/>
        <w:gridCol w:w="1050"/>
        <w:gridCol w:w="1542"/>
        <w:gridCol w:w="1481"/>
        <w:gridCol w:w="1014"/>
        <w:gridCol w:w="2002"/>
      </w:tblGrid>
      <w:tr>
        <w:trPr>
          <w:trHeight w:val="1099" w:hRule="exact"/>
        </w:trPr>
        <w:tc>
          <w:tcPr>
            <w:tcW w:w="10222" w:type="dxa"/>
            <w:gridSpan w:val="7"/>
            <w:tcBorders>
              <w:top w:val="single" w:sz="4" w:space="0" w:color="000000"/>
              <w:left w:val="nil" w:sz="6" w:space="0" w:color="auto"/>
              <w:bottom w:val="single" w:sz="4" w:space="0" w:color="000000"/>
              <w:right w:val="nil" w:sz="6" w:space="0" w:color="auto"/>
            </w:tcBorders>
          </w:tcPr>
          <w:p>
            <w:pPr>
              <w:pStyle w:val="TableParagraph"/>
              <w:spacing w:line="320" w:lineRule="exact"/>
              <w:ind w:left="121" w:right="0"/>
              <w:jc w:val="left"/>
              <w:rPr>
                <w:rFonts w:ascii="宋体" w:hAnsi="宋体" w:cs="宋体" w:eastAsia="宋体" w:hint="default"/>
                <w:sz w:val="28"/>
                <w:szCs w:val="28"/>
              </w:rPr>
            </w:pPr>
            <w:r>
              <w:rPr>
                <w:rFonts w:ascii="宋体" w:hAnsi="宋体" w:cs="宋体" w:eastAsia="宋体" w:hint="default"/>
                <w:spacing w:val="13"/>
                <w:sz w:val="28"/>
                <w:szCs w:val="28"/>
              </w:rPr>
              <w:t>其他货币资</w:t>
            </w:r>
            <w:r>
              <w:rPr>
                <w:rFonts w:ascii="宋体" w:hAnsi="宋体" w:cs="宋体" w:eastAsia="宋体" w:hint="default"/>
                <w:sz w:val="28"/>
                <w:szCs w:val="28"/>
              </w:rPr>
            </w:r>
          </w:p>
          <w:p>
            <w:pPr>
              <w:pStyle w:val="TableParagraph"/>
              <w:spacing w:line="240" w:lineRule="auto" w:before="178"/>
              <w:ind w:left="121" w:right="0"/>
              <w:jc w:val="left"/>
              <w:rPr>
                <w:rFonts w:ascii="宋体" w:hAnsi="宋体" w:cs="宋体" w:eastAsia="宋体" w:hint="default"/>
                <w:sz w:val="28"/>
                <w:szCs w:val="28"/>
              </w:rPr>
            </w:pPr>
            <w:r>
              <w:rPr>
                <w:rFonts w:ascii="宋体" w:hAnsi="宋体" w:cs="宋体" w:eastAsia="宋体" w:hint="default"/>
                <w:sz w:val="28"/>
                <w:szCs w:val="28"/>
              </w:rPr>
              <w:t>金：</w:t>
            </w:r>
          </w:p>
        </w:tc>
      </w:tr>
      <w:tr>
        <w:trPr>
          <w:trHeight w:val="110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tabs>
                <w:tab w:pos="1185" w:val="left" w:leader="none"/>
              </w:tabs>
              <w:spacing w:line="321" w:lineRule="exact"/>
              <w:ind w:left="681" w:right="0"/>
              <w:jc w:val="left"/>
              <w:rPr>
                <w:rFonts w:ascii="宋体" w:hAnsi="宋体" w:cs="宋体" w:eastAsia="宋体" w:hint="default"/>
                <w:sz w:val="28"/>
                <w:szCs w:val="28"/>
              </w:rPr>
            </w:pPr>
            <w:r>
              <w:rPr>
                <w:rFonts w:ascii="宋体" w:hAnsi="宋体" w:cs="宋体" w:eastAsia="宋体" w:hint="default"/>
                <w:w w:val="95"/>
                <w:sz w:val="28"/>
                <w:szCs w:val="28"/>
              </w:rPr>
              <w:t>人</w:t>
              <w:tab/>
            </w:r>
            <w:r>
              <w:rPr>
                <w:rFonts w:ascii="宋体" w:hAnsi="宋体" w:cs="宋体" w:eastAsia="宋体" w:hint="default"/>
                <w:sz w:val="28"/>
                <w:szCs w:val="28"/>
              </w:rPr>
              <w:t>民</w:t>
            </w:r>
          </w:p>
          <w:p>
            <w:pPr>
              <w:pStyle w:val="TableParagraph"/>
              <w:spacing w:line="240" w:lineRule="auto" w:before="178"/>
              <w:ind w:left="121" w:right="0"/>
              <w:jc w:val="left"/>
              <w:rPr>
                <w:rFonts w:ascii="宋体" w:hAnsi="宋体" w:cs="宋体" w:eastAsia="宋体" w:hint="default"/>
                <w:sz w:val="28"/>
                <w:szCs w:val="28"/>
              </w:rPr>
            </w:pPr>
            <w:r>
              <w:rPr>
                <w:rFonts w:ascii="宋体" w:hAnsi="宋体" w:cs="宋体" w:eastAsia="宋体" w:hint="default"/>
                <w:w w:val="99"/>
                <w:sz w:val="28"/>
                <w:szCs w:val="28"/>
              </w:rPr>
              <w:t>币</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72,317,017.97</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52,379,179.51</w:t>
            </w:r>
          </w:p>
        </w:tc>
      </w:tr>
      <w:tr>
        <w:trPr>
          <w:trHeight w:val="556"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right="327"/>
              <w:jc w:val="right"/>
              <w:rPr>
                <w:rFonts w:ascii="宋体" w:hAnsi="宋体" w:cs="宋体" w:eastAsia="宋体" w:hint="default"/>
                <w:sz w:val="28"/>
                <w:szCs w:val="28"/>
              </w:rPr>
            </w:pPr>
            <w:r>
              <w:rPr>
                <w:rFonts w:ascii="宋体" w:hAnsi="宋体" w:cs="宋体" w:eastAsia="宋体" w:hint="default"/>
                <w:w w:val="95"/>
                <w:sz w:val="28"/>
                <w:szCs w:val="28"/>
              </w:rPr>
              <w:t>美元</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613,820.80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6.2855</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3,858,170.64</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日元</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17,500,001.00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0.073049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1,278,357.57</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小</w:t>
              <w:tab/>
              <w:t>计</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77,453,546.18</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52,379,179.51</w:t>
            </w:r>
          </w:p>
        </w:tc>
      </w:tr>
      <w:tr>
        <w:trPr>
          <w:trHeight w:val="558"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327"/>
              <w:jc w:val="right"/>
              <w:rPr>
                <w:rFonts w:ascii="宋体" w:hAnsi="宋体" w:cs="宋体" w:eastAsia="宋体" w:hint="default"/>
                <w:sz w:val="28"/>
                <w:szCs w:val="28"/>
              </w:rPr>
            </w:pPr>
            <w:r>
              <w:rPr>
                <w:rFonts w:ascii="宋体" w:hAnsi="宋体" w:cs="宋体" w:eastAsia="宋体" w:hint="default"/>
                <w:w w:val="95"/>
                <w:sz w:val="28"/>
                <w:szCs w:val="28"/>
              </w:rPr>
              <w:t>合</w:t>
              <w:tab/>
              <w:t>计</w:t>
            </w:r>
            <w:r>
              <w:rPr>
                <w:rFonts w:ascii="宋体" w:hAnsi="宋体" w:cs="宋体" w:eastAsia="宋体" w:hint="default"/>
                <w:sz w:val="28"/>
                <w:szCs w:val="2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692,744,843.34</w:t>
            </w:r>
          </w:p>
        </w:tc>
        <w:tc>
          <w:tcPr>
            <w:tcW w:w="1481"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815,227,599.80</w:t>
            </w:r>
          </w:p>
        </w:tc>
      </w:tr>
    </w:tbl>
    <w:p>
      <w:pPr>
        <w:spacing w:line="318" w:lineRule="exact" w:before="0"/>
        <w:ind w:left="1538" w:right="154"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7"/>
          <w:sz w:val="28"/>
          <w:szCs w:val="28"/>
        </w:rPr>
        <w:t> </w:t>
      </w:r>
      <w:r>
        <w:rPr>
          <w:rFonts w:ascii="宋体" w:hAnsi="宋体" w:cs="宋体" w:eastAsia="宋体" w:hint="default"/>
          <w:spacing w:val="7"/>
          <w:sz w:val="28"/>
          <w:szCs w:val="28"/>
        </w:rPr>
        <w:t>因抵押、质押或冻结等对使用有限制、存放在境外、有潜</w:t>
      </w:r>
    </w:p>
    <w:p>
      <w:pPr>
        <w:spacing w:before="177"/>
        <w:ind w:left="977" w:right="0" w:firstLine="0"/>
        <w:jc w:val="both"/>
        <w:rPr>
          <w:rFonts w:ascii="宋体" w:hAnsi="宋体" w:cs="宋体" w:eastAsia="宋体" w:hint="default"/>
          <w:sz w:val="28"/>
          <w:szCs w:val="28"/>
        </w:rPr>
      </w:pPr>
      <w:r>
        <w:rPr>
          <w:rFonts w:ascii="宋体" w:hAnsi="宋体" w:cs="宋体" w:eastAsia="宋体" w:hint="default"/>
          <w:sz w:val="28"/>
          <w:szCs w:val="28"/>
        </w:rPr>
        <w:t>在回收风险的款项的说明</w:t>
      </w:r>
    </w:p>
    <w:p>
      <w:pPr>
        <w:spacing w:before="178"/>
        <w:ind w:left="1538" w:right="154" w:firstLine="0"/>
        <w:jc w:val="left"/>
        <w:rPr>
          <w:rFonts w:ascii="宋体" w:hAnsi="宋体" w:cs="宋体" w:eastAsia="宋体" w:hint="default"/>
          <w:sz w:val="28"/>
          <w:szCs w:val="28"/>
        </w:rPr>
      </w:pPr>
      <w:r>
        <w:rPr>
          <w:rFonts w:ascii="宋体" w:hAnsi="宋体" w:cs="宋体" w:eastAsia="宋体" w:hint="default"/>
          <w:sz w:val="28"/>
          <w:szCs w:val="28"/>
        </w:rPr>
        <w:t>期末其他货币资金包括远期结售汇保证金 </w:t>
      </w:r>
      <w:r>
        <w:rPr>
          <w:rFonts w:ascii="宋体" w:hAnsi="宋体" w:cs="宋体" w:eastAsia="宋体" w:hint="default"/>
          <w:sz w:val="28"/>
          <w:szCs w:val="28"/>
        </w:rPr>
        <w:t>2,836,372.93</w:t>
      </w:r>
      <w:r>
        <w:rPr>
          <w:rFonts w:ascii="宋体" w:hAnsi="宋体" w:cs="宋体" w:eastAsia="宋体" w:hint="default"/>
          <w:spacing w:val="-99"/>
          <w:sz w:val="28"/>
          <w:szCs w:val="28"/>
        </w:rPr>
        <w:t> </w:t>
      </w:r>
      <w:r>
        <w:rPr>
          <w:rFonts w:ascii="宋体" w:hAnsi="宋体" w:cs="宋体" w:eastAsia="宋体" w:hint="default"/>
          <w:sz w:val="28"/>
          <w:szCs w:val="28"/>
        </w:rPr>
        <w:t>元，银</w:t>
      </w:r>
    </w:p>
    <w:p>
      <w:pPr>
        <w:spacing w:line="357" w:lineRule="auto" w:before="178"/>
        <w:ind w:left="977" w:right="1155" w:firstLine="0"/>
        <w:jc w:val="both"/>
        <w:rPr>
          <w:rFonts w:ascii="宋体" w:hAnsi="宋体" w:cs="宋体" w:eastAsia="宋体" w:hint="default"/>
          <w:sz w:val="28"/>
          <w:szCs w:val="28"/>
        </w:rPr>
      </w:pPr>
      <w:r>
        <w:rPr>
          <w:rFonts w:ascii="宋体" w:hAnsi="宋体" w:cs="宋体" w:eastAsia="宋体" w:hint="default"/>
          <w:spacing w:val="2"/>
          <w:sz w:val="28"/>
          <w:szCs w:val="28"/>
        </w:rPr>
        <w:t>行承兑汇票保证金 </w:t>
      </w:r>
      <w:r>
        <w:rPr>
          <w:rFonts w:ascii="宋体" w:hAnsi="宋体" w:cs="宋体" w:eastAsia="宋体" w:hint="default"/>
          <w:sz w:val="28"/>
          <w:szCs w:val="28"/>
        </w:rPr>
        <w:t>51,657,415.50 </w:t>
      </w:r>
      <w:r>
        <w:rPr>
          <w:rFonts w:ascii="宋体" w:hAnsi="宋体" w:cs="宋体" w:eastAsia="宋体" w:hint="default"/>
          <w:spacing w:val="2"/>
          <w:sz w:val="28"/>
          <w:szCs w:val="28"/>
        </w:rPr>
        <w:t>元，保函保证金</w:t>
      </w:r>
      <w:r>
        <w:rPr>
          <w:rFonts w:ascii="宋体" w:hAnsi="宋体" w:cs="宋体" w:eastAsia="宋体" w:hint="default"/>
          <w:spacing w:val="5"/>
          <w:sz w:val="28"/>
          <w:szCs w:val="28"/>
        </w:rPr>
        <w:t> </w:t>
      </w:r>
      <w:r>
        <w:rPr>
          <w:rFonts w:ascii="宋体" w:hAnsi="宋体" w:cs="宋体" w:eastAsia="宋体" w:hint="default"/>
          <w:sz w:val="28"/>
          <w:szCs w:val="28"/>
        </w:rPr>
        <w:t>11,715,019.81</w:t>
      </w:r>
      <w:r>
        <w:rPr>
          <w:rFonts w:ascii="宋体" w:hAnsi="宋体" w:cs="宋体" w:eastAsia="宋体" w:hint="default"/>
          <w:w w:val="99"/>
          <w:sz w:val="28"/>
          <w:szCs w:val="28"/>
        </w:rPr>
        <w:t> </w:t>
      </w:r>
      <w:r>
        <w:rPr>
          <w:rFonts w:ascii="宋体" w:hAnsi="宋体" w:cs="宋体" w:eastAsia="宋体" w:hint="default"/>
          <w:sz w:val="28"/>
          <w:szCs w:val="28"/>
        </w:rPr>
        <w:t>元</w:t>
      </w:r>
      <w:r>
        <w:rPr>
          <w:rFonts w:ascii="宋体" w:hAnsi="宋体" w:cs="宋体" w:eastAsia="宋体" w:hint="default"/>
          <w:spacing w:val="-77"/>
          <w:sz w:val="28"/>
          <w:szCs w:val="28"/>
        </w:rPr>
        <w:t> </w:t>
      </w:r>
      <w:r>
        <w:rPr>
          <w:rFonts w:ascii="宋体" w:hAnsi="宋体" w:cs="宋体" w:eastAsia="宋体" w:hint="default"/>
          <w:sz w:val="28"/>
          <w:szCs w:val="28"/>
        </w:rPr>
        <w:t>，</w:t>
      </w:r>
      <w:r>
        <w:rPr>
          <w:rFonts w:ascii="宋体" w:hAnsi="宋体" w:cs="宋体" w:eastAsia="宋体" w:hint="default"/>
          <w:spacing w:val="-76"/>
          <w:sz w:val="28"/>
          <w:szCs w:val="28"/>
        </w:rPr>
        <w:t> </w:t>
      </w:r>
      <w:r>
        <w:rPr>
          <w:rFonts w:ascii="宋体" w:hAnsi="宋体" w:cs="宋体" w:eastAsia="宋体" w:hint="default"/>
          <w:sz w:val="28"/>
          <w:szCs w:val="28"/>
        </w:rPr>
        <w:t>质</w:t>
      </w:r>
      <w:r>
        <w:rPr>
          <w:rFonts w:ascii="宋体" w:hAnsi="宋体" w:cs="宋体" w:eastAsia="宋体" w:hint="default"/>
          <w:spacing w:val="-76"/>
          <w:sz w:val="28"/>
          <w:szCs w:val="28"/>
        </w:rPr>
        <w:t> </w:t>
      </w:r>
      <w:r>
        <w:rPr>
          <w:rFonts w:ascii="宋体" w:hAnsi="宋体" w:cs="宋体" w:eastAsia="宋体" w:hint="default"/>
          <w:sz w:val="28"/>
          <w:szCs w:val="28"/>
        </w:rPr>
        <w:t>押</w:t>
      </w:r>
      <w:r>
        <w:rPr>
          <w:rFonts w:ascii="宋体" w:hAnsi="宋体" w:cs="宋体" w:eastAsia="宋体" w:hint="default"/>
          <w:spacing w:val="-77"/>
          <w:sz w:val="28"/>
          <w:szCs w:val="28"/>
        </w:rPr>
        <w:t> </w:t>
      </w:r>
      <w:r>
        <w:rPr>
          <w:rFonts w:ascii="宋体" w:hAnsi="宋体" w:cs="宋体" w:eastAsia="宋体" w:hint="default"/>
          <w:sz w:val="28"/>
          <w:szCs w:val="28"/>
        </w:rPr>
        <w:t>的</w:t>
      </w:r>
      <w:r>
        <w:rPr>
          <w:rFonts w:ascii="宋体" w:hAnsi="宋体" w:cs="宋体" w:eastAsia="宋体" w:hint="default"/>
          <w:spacing w:val="-76"/>
          <w:sz w:val="28"/>
          <w:szCs w:val="28"/>
        </w:rPr>
        <w:t> </w:t>
      </w:r>
      <w:r>
        <w:rPr>
          <w:rFonts w:ascii="宋体" w:hAnsi="宋体" w:cs="宋体" w:eastAsia="宋体" w:hint="default"/>
          <w:sz w:val="28"/>
          <w:szCs w:val="28"/>
        </w:rPr>
        <w:t>银</w:t>
      </w:r>
      <w:r>
        <w:rPr>
          <w:rFonts w:ascii="宋体" w:hAnsi="宋体" w:cs="宋体" w:eastAsia="宋体" w:hint="default"/>
          <w:spacing w:val="-76"/>
          <w:sz w:val="28"/>
          <w:szCs w:val="28"/>
        </w:rPr>
        <w:t> </w:t>
      </w:r>
      <w:r>
        <w:rPr>
          <w:rFonts w:ascii="宋体" w:hAnsi="宋体" w:cs="宋体" w:eastAsia="宋体" w:hint="default"/>
          <w:sz w:val="28"/>
          <w:szCs w:val="28"/>
        </w:rPr>
        <w:t>行</w:t>
      </w:r>
      <w:r>
        <w:rPr>
          <w:rFonts w:ascii="宋体" w:hAnsi="宋体" w:cs="宋体" w:eastAsia="宋体" w:hint="default"/>
          <w:spacing w:val="-77"/>
          <w:sz w:val="28"/>
          <w:szCs w:val="28"/>
        </w:rPr>
        <w:t> </w:t>
      </w:r>
      <w:r>
        <w:rPr>
          <w:rFonts w:ascii="宋体" w:hAnsi="宋体" w:cs="宋体" w:eastAsia="宋体" w:hint="default"/>
          <w:sz w:val="28"/>
          <w:szCs w:val="28"/>
        </w:rPr>
        <w:t>定</w:t>
      </w:r>
      <w:r>
        <w:rPr>
          <w:rFonts w:ascii="宋体" w:hAnsi="宋体" w:cs="宋体" w:eastAsia="宋体" w:hint="default"/>
          <w:spacing w:val="-76"/>
          <w:sz w:val="28"/>
          <w:szCs w:val="28"/>
        </w:rPr>
        <w:t> </w:t>
      </w:r>
      <w:r>
        <w:rPr>
          <w:rFonts w:ascii="宋体" w:hAnsi="宋体" w:cs="宋体" w:eastAsia="宋体" w:hint="default"/>
          <w:sz w:val="28"/>
          <w:szCs w:val="28"/>
        </w:rPr>
        <w:t>期</w:t>
      </w:r>
      <w:r>
        <w:rPr>
          <w:rFonts w:ascii="宋体" w:hAnsi="宋体" w:cs="宋体" w:eastAsia="宋体" w:hint="default"/>
          <w:spacing w:val="-76"/>
          <w:sz w:val="28"/>
          <w:szCs w:val="28"/>
        </w:rPr>
        <w:t> </w:t>
      </w:r>
      <w:r>
        <w:rPr>
          <w:rFonts w:ascii="宋体" w:hAnsi="宋体" w:cs="宋体" w:eastAsia="宋体" w:hint="default"/>
          <w:sz w:val="28"/>
          <w:szCs w:val="28"/>
        </w:rPr>
        <w:t>存</w:t>
      </w:r>
      <w:r>
        <w:rPr>
          <w:rFonts w:ascii="宋体" w:hAnsi="宋体" w:cs="宋体" w:eastAsia="宋体" w:hint="default"/>
          <w:spacing w:val="-77"/>
          <w:sz w:val="28"/>
          <w:szCs w:val="28"/>
        </w:rPr>
        <w:t> </w:t>
      </w:r>
      <w:r>
        <w:rPr>
          <w:rFonts w:ascii="宋体" w:hAnsi="宋体" w:cs="宋体" w:eastAsia="宋体" w:hint="default"/>
          <w:sz w:val="28"/>
          <w:szCs w:val="28"/>
        </w:rPr>
        <w:t>单</w:t>
      </w:r>
      <w:r>
        <w:rPr>
          <w:rFonts w:ascii="宋体" w:hAnsi="宋体" w:cs="宋体" w:eastAsia="宋体" w:hint="default"/>
          <w:spacing w:val="66"/>
          <w:sz w:val="28"/>
          <w:szCs w:val="28"/>
        </w:rPr>
        <w:t> </w:t>
      </w:r>
      <w:r>
        <w:rPr>
          <w:rFonts w:ascii="宋体" w:hAnsi="宋体" w:cs="宋体" w:eastAsia="宋体" w:hint="default"/>
          <w:sz w:val="28"/>
          <w:szCs w:val="28"/>
        </w:rPr>
        <w:t>10,713,877.62</w:t>
      </w:r>
      <w:r>
        <w:rPr>
          <w:rFonts w:ascii="宋体" w:hAnsi="宋体" w:cs="宋体" w:eastAsia="宋体" w:hint="default"/>
          <w:spacing w:val="65"/>
          <w:sz w:val="28"/>
          <w:szCs w:val="28"/>
        </w:rPr>
        <w:t> </w:t>
      </w:r>
      <w:r>
        <w:rPr>
          <w:rFonts w:ascii="宋体" w:hAnsi="宋体" w:cs="宋体" w:eastAsia="宋体" w:hint="default"/>
          <w:sz w:val="28"/>
          <w:szCs w:val="28"/>
        </w:rPr>
        <w:t>元</w:t>
      </w:r>
      <w:r>
        <w:rPr>
          <w:rFonts w:ascii="宋体" w:hAnsi="宋体" w:cs="宋体" w:eastAsia="宋体" w:hint="default"/>
          <w:spacing w:val="-77"/>
          <w:sz w:val="28"/>
          <w:szCs w:val="28"/>
        </w:rPr>
        <w:t> </w:t>
      </w:r>
      <w:r>
        <w:rPr>
          <w:rFonts w:ascii="宋体" w:hAnsi="宋体" w:cs="宋体" w:eastAsia="宋体" w:hint="default"/>
          <w:sz w:val="28"/>
          <w:szCs w:val="28"/>
        </w:rPr>
        <w:t>和</w:t>
      </w:r>
      <w:r>
        <w:rPr>
          <w:rFonts w:ascii="宋体" w:hAnsi="宋体" w:cs="宋体" w:eastAsia="宋体" w:hint="default"/>
          <w:spacing w:val="-77"/>
          <w:sz w:val="28"/>
          <w:szCs w:val="28"/>
        </w:rPr>
        <w:t> </w:t>
      </w:r>
      <w:r>
        <w:rPr>
          <w:rFonts w:ascii="宋体" w:hAnsi="宋体" w:cs="宋体" w:eastAsia="宋体" w:hint="default"/>
          <w:sz w:val="28"/>
          <w:szCs w:val="28"/>
        </w:rPr>
        <w:t>存</w:t>
      </w:r>
      <w:r>
        <w:rPr>
          <w:rFonts w:ascii="宋体" w:hAnsi="宋体" w:cs="宋体" w:eastAsia="宋体" w:hint="default"/>
          <w:spacing w:val="-76"/>
          <w:sz w:val="28"/>
          <w:szCs w:val="28"/>
        </w:rPr>
        <w:t> </w:t>
      </w:r>
      <w:r>
        <w:rPr>
          <w:rFonts w:ascii="宋体" w:hAnsi="宋体" w:cs="宋体" w:eastAsia="宋体" w:hint="default"/>
          <w:sz w:val="28"/>
          <w:szCs w:val="28"/>
        </w:rPr>
        <w:t>出</w:t>
      </w:r>
      <w:r>
        <w:rPr>
          <w:rFonts w:ascii="宋体" w:hAnsi="宋体" w:cs="宋体" w:eastAsia="宋体" w:hint="default"/>
          <w:spacing w:val="-76"/>
          <w:sz w:val="28"/>
          <w:szCs w:val="28"/>
        </w:rPr>
        <w:t> </w:t>
      </w:r>
      <w:r>
        <w:rPr>
          <w:rFonts w:ascii="宋体" w:hAnsi="宋体" w:cs="宋体" w:eastAsia="宋体" w:hint="default"/>
          <w:sz w:val="28"/>
          <w:szCs w:val="28"/>
        </w:rPr>
        <w:t>投</w:t>
      </w:r>
      <w:r>
        <w:rPr>
          <w:rFonts w:ascii="宋体" w:hAnsi="宋体" w:cs="宋体" w:eastAsia="宋体" w:hint="default"/>
          <w:spacing w:val="-77"/>
          <w:sz w:val="28"/>
          <w:szCs w:val="28"/>
        </w:rPr>
        <w:t> </w:t>
      </w:r>
      <w:r>
        <w:rPr>
          <w:rFonts w:ascii="宋体" w:hAnsi="宋体" w:cs="宋体" w:eastAsia="宋体" w:hint="default"/>
          <w:sz w:val="28"/>
          <w:szCs w:val="28"/>
        </w:rPr>
        <w:t>资</w:t>
      </w:r>
      <w:r>
        <w:rPr>
          <w:rFonts w:ascii="宋体" w:hAnsi="宋体" w:cs="宋体" w:eastAsia="宋体" w:hint="default"/>
          <w:spacing w:val="-76"/>
          <w:sz w:val="28"/>
          <w:szCs w:val="28"/>
        </w:rPr>
        <w:t> </w:t>
      </w:r>
      <w:r>
        <w:rPr>
          <w:rFonts w:ascii="宋体" w:hAnsi="宋体" w:cs="宋体" w:eastAsia="宋体" w:hint="default"/>
          <w:sz w:val="28"/>
          <w:szCs w:val="28"/>
        </w:rPr>
        <w:t>款</w:t>
      </w:r>
      <w:r>
        <w:rPr>
          <w:rFonts w:ascii="宋体" w:hAnsi="宋体" w:cs="宋体" w:eastAsia="宋体" w:hint="default"/>
          <w:w w:val="99"/>
          <w:sz w:val="28"/>
          <w:szCs w:val="28"/>
        </w:rPr>
        <w:t> </w:t>
      </w:r>
      <w:r>
        <w:rPr>
          <w:rFonts w:ascii="宋体" w:hAnsi="宋体" w:cs="宋体" w:eastAsia="宋体" w:hint="default"/>
          <w:sz w:val="28"/>
          <w:szCs w:val="28"/>
        </w:rPr>
        <w:t>530,860.32</w:t>
      </w:r>
      <w:r>
        <w:rPr>
          <w:rFonts w:ascii="宋体" w:hAnsi="宋体" w:cs="宋体" w:eastAsia="宋体" w:hint="default"/>
          <w:spacing w:val="-74"/>
          <w:sz w:val="28"/>
          <w:szCs w:val="28"/>
        </w:rPr>
        <w:t> </w:t>
      </w:r>
      <w:r>
        <w:rPr>
          <w:rFonts w:ascii="宋体" w:hAnsi="宋体" w:cs="宋体" w:eastAsia="宋体" w:hint="default"/>
          <w:sz w:val="28"/>
          <w:szCs w:val="28"/>
        </w:rPr>
        <w:t>元。</w:t>
      </w:r>
    </w:p>
    <w:p>
      <w:pPr>
        <w:spacing w:line="240" w:lineRule="auto" w:before="0"/>
        <w:rPr>
          <w:rFonts w:ascii="宋体" w:hAnsi="宋体" w:cs="宋体" w:eastAsia="宋体" w:hint="default"/>
          <w:sz w:val="28"/>
          <w:szCs w:val="28"/>
        </w:rPr>
      </w:pPr>
    </w:p>
    <w:p>
      <w:pPr>
        <w:spacing w:before="219"/>
        <w:ind w:left="1380" w:right="6650" w:firstLine="0"/>
        <w:jc w:val="center"/>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3"/>
          <w:sz w:val="28"/>
          <w:szCs w:val="28"/>
        </w:rPr>
        <w:t> </w:t>
      </w:r>
      <w:r>
        <w:rPr>
          <w:rFonts w:ascii="宋体" w:hAnsi="宋体" w:cs="宋体" w:eastAsia="宋体" w:hint="default"/>
          <w:sz w:val="28"/>
          <w:szCs w:val="28"/>
        </w:rPr>
        <w:t>交易性金融资产</w:t>
      </w:r>
    </w:p>
    <w:p>
      <w:pPr>
        <w:spacing w:line="240" w:lineRule="auto" w:before="2"/>
        <w:rPr>
          <w:rFonts w:ascii="宋体" w:hAnsi="宋体" w:cs="宋体" w:eastAsia="宋体" w:hint="default"/>
          <w:sz w:val="17"/>
          <w:szCs w:val="17"/>
        </w:rPr>
      </w:pPr>
    </w:p>
    <w:tbl>
      <w:tblPr>
        <w:tblW w:w="0" w:type="auto"/>
        <w:jc w:val="left"/>
        <w:tblInd w:w="958" w:type="dxa"/>
        <w:tblLayout w:type="fixed"/>
        <w:tblCellMar>
          <w:top w:w="0" w:type="dxa"/>
          <w:left w:w="0" w:type="dxa"/>
          <w:bottom w:w="0" w:type="dxa"/>
          <w:right w:w="0" w:type="dxa"/>
        </w:tblCellMar>
        <w:tblLook w:val="01E0"/>
      </w:tblPr>
      <w:tblGrid>
        <w:gridCol w:w="3975"/>
        <w:gridCol w:w="2340"/>
        <w:gridCol w:w="2340"/>
      </w:tblGrid>
      <w:tr>
        <w:trPr>
          <w:trHeight w:val="419"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14,302,978.37</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21"/>
                <w:szCs w:val="21"/>
              </w:rPr>
            </w:pPr>
            <w:r>
              <w:rPr>
                <w:rFonts w:ascii="宋体"/>
                <w:sz w:val="21"/>
              </w:rPr>
              <w:t>15,407,995.50</w:t>
            </w:r>
          </w:p>
        </w:tc>
      </w:tr>
      <w:tr>
        <w:trPr>
          <w:trHeight w:val="510"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交易性基金投资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2,788,302.10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4"/>
              <w:jc w:val="right"/>
              <w:rPr>
                <w:rFonts w:ascii="宋体" w:hAnsi="宋体" w:cs="宋体" w:eastAsia="宋体" w:hint="default"/>
                <w:sz w:val="21"/>
                <w:szCs w:val="21"/>
              </w:rPr>
            </w:pPr>
            <w:r>
              <w:rPr>
                <w:rFonts w:ascii="宋体"/>
                <w:sz w:val="21"/>
              </w:rPr>
              <w:t>2,706,242.36</w:t>
            </w:r>
          </w:p>
        </w:tc>
      </w:tr>
      <w:tr>
        <w:trPr>
          <w:trHeight w:val="510"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3,644,527.82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21"/>
                <w:szCs w:val="21"/>
              </w:rPr>
            </w:pPr>
            <w:r>
              <w:rPr>
                <w:rFonts w:ascii="宋体"/>
                <w:sz w:val="21"/>
              </w:rPr>
              <w:t>346,428.18</w:t>
            </w:r>
          </w:p>
        </w:tc>
      </w:tr>
      <w:tr>
        <w:trPr>
          <w:trHeight w:val="419"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20,735,808.29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18,460,666.04</w:t>
            </w:r>
          </w:p>
        </w:tc>
      </w:tr>
    </w:tbl>
    <w:p>
      <w:pPr>
        <w:spacing w:line="240" w:lineRule="auto" w:before="2"/>
        <w:rPr>
          <w:rFonts w:ascii="宋体" w:hAnsi="宋体" w:cs="宋体" w:eastAsia="宋体" w:hint="default"/>
          <w:sz w:val="22"/>
          <w:szCs w:val="22"/>
        </w:rPr>
      </w:pPr>
    </w:p>
    <w:p>
      <w:pPr>
        <w:spacing w:before="13"/>
        <w:ind w:left="1397" w:right="154"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1"/>
          <w:sz w:val="28"/>
          <w:szCs w:val="28"/>
        </w:rPr>
        <w:t> </w:t>
      </w:r>
      <w:r>
        <w:rPr>
          <w:rFonts w:ascii="宋体" w:hAnsi="宋体" w:cs="宋体" w:eastAsia="宋体" w:hint="default"/>
          <w:sz w:val="28"/>
          <w:szCs w:val="28"/>
        </w:rPr>
        <w:t>应收票据</w:t>
      </w:r>
    </w:p>
    <w:p>
      <w:pPr>
        <w:pStyle w:val="BodyText"/>
        <w:spacing w:line="240" w:lineRule="auto" w:before="190"/>
        <w:ind w:left="1397" w:right="154"/>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850" w:type="dxa"/>
        <w:tblLayout w:type="fixed"/>
        <w:tblCellMar>
          <w:top w:w="0" w:type="dxa"/>
          <w:left w:w="0" w:type="dxa"/>
          <w:bottom w:w="0" w:type="dxa"/>
          <w:right w:w="0" w:type="dxa"/>
        </w:tblCellMar>
        <w:tblLook w:val="01E0"/>
      </w:tblPr>
      <w:tblGrid>
        <w:gridCol w:w="1344"/>
        <w:gridCol w:w="1476"/>
        <w:gridCol w:w="930"/>
        <w:gridCol w:w="1476"/>
        <w:gridCol w:w="1418"/>
        <w:gridCol w:w="992"/>
        <w:gridCol w:w="1418"/>
      </w:tblGrid>
      <w:tr>
        <w:trPr>
          <w:trHeight w:val="374" w:hRule="exact"/>
        </w:trPr>
        <w:tc>
          <w:tcPr>
            <w:tcW w:w="1344" w:type="dxa"/>
            <w:vMerge w:val="restart"/>
            <w:tcBorders>
              <w:top w:val="single" w:sz="4" w:space="0" w:color="000000"/>
              <w:left w:val="nil" w:sz="6" w:space="0" w:color="auto"/>
              <w:right w:val="single" w:sz="4" w:space="0" w:color="000000"/>
            </w:tcBorders>
          </w:tcPr>
          <w:p>
            <w:pPr>
              <w:pStyle w:val="TableParagraph"/>
              <w:spacing w:line="362" w:lineRule="exact" w:before="179"/>
              <w:ind w:left="122" w:right="657" w:firstLine="279"/>
              <w:jc w:val="left"/>
              <w:rPr>
                <w:rFonts w:ascii="宋体" w:hAnsi="宋体" w:cs="宋体" w:eastAsia="宋体" w:hint="default"/>
                <w:sz w:val="28"/>
                <w:szCs w:val="28"/>
              </w:rPr>
            </w:pPr>
            <w:r>
              <w:rPr>
                <w:rFonts w:ascii="宋体" w:hAnsi="宋体" w:cs="宋体" w:eastAsia="宋体" w:hint="default"/>
                <w:sz w:val="28"/>
                <w:szCs w:val="28"/>
              </w:rPr>
              <w:t>种</w:t>
            </w:r>
            <w:r>
              <w:rPr>
                <w:rFonts w:ascii="宋体" w:hAnsi="宋体" w:cs="宋体" w:eastAsia="宋体" w:hint="default"/>
                <w:w w:val="99"/>
                <w:sz w:val="28"/>
                <w:szCs w:val="28"/>
              </w:rPr>
              <w:t> </w:t>
            </w:r>
            <w:r>
              <w:rPr>
                <w:rFonts w:ascii="宋体" w:hAnsi="宋体" w:cs="宋体" w:eastAsia="宋体" w:hint="default"/>
                <w:sz w:val="28"/>
                <w:szCs w:val="28"/>
              </w:rPr>
              <w:t>类</w:t>
            </w:r>
          </w:p>
        </w:tc>
        <w:tc>
          <w:tcPr>
            <w:tcW w:w="3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1799" w:right="0"/>
              <w:jc w:val="left"/>
              <w:rPr>
                <w:rFonts w:ascii="宋体" w:hAnsi="宋体" w:cs="宋体" w:eastAsia="宋体" w:hint="default"/>
                <w:sz w:val="28"/>
                <w:szCs w:val="28"/>
              </w:rPr>
            </w:pPr>
            <w:r>
              <w:rPr>
                <w:rFonts w:ascii="宋体" w:hAnsi="宋体" w:cs="宋体" w:eastAsia="宋体" w:hint="default"/>
                <w:spacing w:val="-4"/>
                <w:sz w:val="28"/>
                <w:szCs w:val="28"/>
              </w:rPr>
              <w:t>期末数</w:t>
            </w:r>
            <w:r>
              <w:rPr>
                <w:rFonts w:ascii="宋体" w:hAnsi="宋体" w:cs="宋体" w:eastAsia="宋体" w:hint="default"/>
                <w:sz w:val="28"/>
                <w:szCs w:val="28"/>
              </w:rPr>
            </w:r>
          </w:p>
        </w:tc>
        <w:tc>
          <w:tcPr>
            <w:tcW w:w="3828" w:type="dxa"/>
            <w:gridSpan w:val="3"/>
            <w:tcBorders>
              <w:top w:val="single" w:sz="4" w:space="0" w:color="000000"/>
              <w:left w:val="single" w:sz="4" w:space="0" w:color="000000"/>
              <w:bottom w:val="single" w:sz="4" w:space="0" w:color="000000"/>
              <w:right w:val="nil" w:sz="6" w:space="0" w:color="auto"/>
            </w:tcBorders>
          </w:tcPr>
          <w:p>
            <w:pPr>
              <w:pStyle w:val="TableParagraph"/>
              <w:spacing w:line="321" w:lineRule="exact"/>
              <w:ind w:left="1773" w:right="0"/>
              <w:jc w:val="left"/>
              <w:rPr>
                <w:rFonts w:ascii="宋体" w:hAnsi="宋体" w:cs="宋体" w:eastAsia="宋体" w:hint="default"/>
                <w:sz w:val="28"/>
                <w:szCs w:val="28"/>
              </w:rPr>
            </w:pPr>
            <w:r>
              <w:rPr>
                <w:rFonts w:ascii="宋体" w:hAnsi="宋体" w:cs="宋体" w:eastAsia="宋体" w:hint="default"/>
                <w:spacing w:val="-4"/>
                <w:sz w:val="28"/>
                <w:szCs w:val="28"/>
              </w:rPr>
              <w:t>期初数</w:t>
            </w:r>
            <w:r>
              <w:rPr>
                <w:rFonts w:ascii="宋体" w:hAnsi="宋体" w:cs="宋体" w:eastAsia="宋体" w:hint="default"/>
                <w:sz w:val="28"/>
                <w:szCs w:val="28"/>
              </w:rPr>
            </w:r>
          </w:p>
        </w:tc>
      </w:tr>
      <w:tr>
        <w:trPr>
          <w:trHeight w:val="736" w:hRule="exact"/>
        </w:trPr>
        <w:tc>
          <w:tcPr>
            <w:tcW w:w="1344"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361" w:right="0"/>
              <w:jc w:val="left"/>
              <w:rPr>
                <w:rFonts w:ascii="宋体" w:hAnsi="宋体" w:cs="宋体" w:eastAsia="宋体" w:hint="default"/>
                <w:sz w:val="28"/>
                <w:szCs w:val="28"/>
              </w:rPr>
            </w:pPr>
            <w:r>
              <w:rPr>
                <w:rFonts w:ascii="宋体" w:hAnsi="宋体" w:cs="宋体" w:eastAsia="宋体" w:hint="default"/>
                <w:spacing w:val="-4"/>
                <w:sz w:val="28"/>
                <w:szCs w:val="28"/>
              </w:rPr>
              <w:t>账面余额</w:t>
            </w:r>
            <w:r>
              <w:rPr>
                <w:rFonts w:ascii="宋体" w:hAnsi="宋体" w:cs="宋体" w:eastAsia="宋体" w:hint="default"/>
                <w:sz w:val="28"/>
                <w:szCs w:val="28"/>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356" w:right="0"/>
              <w:jc w:val="left"/>
              <w:rPr>
                <w:rFonts w:ascii="宋体" w:hAnsi="宋体" w:cs="宋体" w:eastAsia="宋体" w:hint="default"/>
                <w:sz w:val="28"/>
                <w:szCs w:val="28"/>
              </w:rPr>
            </w:pPr>
            <w:r>
              <w:rPr>
                <w:rFonts w:ascii="宋体" w:hAnsi="宋体" w:cs="宋体" w:eastAsia="宋体" w:hint="default"/>
                <w:sz w:val="28"/>
                <w:szCs w:val="28"/>
              </w:rPr>
              <w:t>坏账</w:t>
            </w:r>
          </w:p>
          <w:p>
            <w:pPr>
              <w:pStyle w:val="TableParagraph"/>
              <w:spacing w:line="365" w:lineRule="exact"/>
              <w:ind w:left="-82" w:right="0"/>
              <w:jc w:val="left"/>
              <w:rPr>
                <w:rFonts w:ascii="宋体" w:hAnsi="宋体" w:cs="宋体" w:eastAsia="宋体" w:hint="default"/>
                <w:sz w:val="28"/>
                <w:szCs w:val="28"/>
              </w:rPr>
            </w:pPr>
            <w:r>
              <w:rPr>
                <w:rFonts w:ascii="宋体" w:hAnsi="宋体" w:cs="宋体" w:eastAsia="宋体" w:hint="default"/>
                <w:w w:val="99"/>
                <w:sz w:val="28"/>
                <w:szCs w:val="28"/>
              </w:rPr>
              <w:t>备</w:t>
            </w:r>
            <w:r>
              <w:rPr>
                <w:rFonts w:ascii="宋体" w:hAnsi="宋体" w:cs="宋体" w:eastAsia="宋体" w:hint="default"/>
                <w:sz w:val="28"/>
                <w:szCs w:val="2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361" w:right="0"/>
              <w:jc w:val="left"/>
              <w:rPr>
                <w:rFonts w:ascii="宋体" w:hAnsi="宋体" w:cs="宋体" w:eastAsia="宋体" w:hint="default"/>
                <w:sz w:val="28"/>
                <w:szCs w:val="28"/>
              </w:rPr>
            </w:pPr>
            <w:r>
              <w:rPr>
                <w:rFonts w:ascii="宋体" w:hAnsi="宋体" w:cs="宋体" w:eastAsia="宋体" w:hint="default"/>
                <w:spacing w:val="-4"/>
                <w:sz w:val="28"/>
                <w:szCs w:val="28"/>
              </w:rPr>
              <w:t>账面价值</w:t>
            </w:r>
            <w:r>
              <w:rPr>
                <w:rFonts w:ascii="宋体" w:hAnsi="宋体" w:cs="宋体" w:eastAsia="宋体" w:hint="default"/>
                <w:sz w:val="28"/>
                <w:szCs w:val="2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470" w:right="0"/>
              <w:jc w:val="left"/>
              <w:rPr>
                <w:rFonts w:ascii="宋体" w:hAnsi="宋体" w:cs="宋体" w:eastAsia="宋体" w:hint="default"/>
                <w:sz w:val="28"/>
                <w:szCs w:val="28"/>
              </w:rPr>
            </w:pPr>
            <w:r>
              <w:rPr>
                <w:rFonts w:ascii="宋体" w:hAnsi="宋体" w:cs="宋体" w:eastAsia="宋体" w:hint="default"/>
                <w:spacing w:val="-4"/>
                <w:sz w:val="28"/>
                <w:szCs w:val="28"/>
              </w:rPr>
              <w:t>账面余</w:t>
            </w:r>
            <w:r>
              <w:rPr>
                <w:rFonts w:ascii="宋体" w:hAnsi="宋体" w:cs="宋体" w:eastAsia="宋体" w:hint="default"/>
                <w:sz w:val="28"/>
                <w:szCs w:val="28"/>
              </w:rPr>
            </w:r>
          </w:p>
          <w:p>
            <w:pPr>
              <w:pStyle w:val="TableParagraph"/>
              <w:spacing w:line="365" w:lineRule="exact"/>
              <w:ind w:left="25" w:right="0"/>
              <w:jc w:val="left"/>
              <w:rPr>
                <w:rFonts w:ascii="宋体" w:hAnsi="宋体" w:cs="宋体" w:eastAsia="宋体" w:hint="default"/>
                <w:sz w:val="28"/>
                <w:szCs w:val="28"/>
              </w:rPr>
            </w:pPr>
            <w:r>
              <w:rPr>
                <w:rFonts w:ascii="宋体" w:hAnsi="宋体" w:cs="宋体" w:eastAsia="宋体" w:hint="default"/>
                <w:w w:val="99"/>
                <w:sz w:val="28"/>
                <w:szCs w:val="28"/>
              </w:rPr>
              <w:t>额</w:t>
            </w:r>
            <w:r>
              <w:rPr>
                <w:rFonts w:ascii="宋体" w:hAnsi="宋体" w:cs="宋体" w:eastAsia="宋体" w:hint="default"/>
                <w:sz w:val="28"/>
                <w:szCs w:val="2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388" w:right="0"/>
              <w:jc w:val="left"/>
              <w:rPr>
                <w:rFonts w:ascii="宋体" w:hAnsi="宋体" w:cs="宋体" w:eastAsia="宋体" w:hint="default"/>
                <w:sz w:val="28"/>
                <w:szCs w:val="28"/>
              </w:rPr>
            </w:pPr>
            <w:r>
              <w:rPr>
                <w:rFonts w:ascii="宋体" w:hAnsi="宋体" w:cs="宋体" w:eastAsia="宋体" w:hint="default"/>
                <w:sz w:val="28"/>
                <w:szCs w:val="28"/>
              </w:rPr>
              <w:t>坏账</w:t>
            </w:r>
          </w:p>
          <w:p>
            <w:pPr>
              <w:pStyle w:val="TableParagraph"/>
              <w:spacing w:line="365" w:lineRule="exact"/>
              <w:ind w:left="-50" w:right="0"/>
              <w:jc w:val="left"/>
              <w:rPr>
                <w:rFonts w:ascii="宋体" w:hAnsi="宋体" w:cs="宋体" w:eastAsia="宋体" w:hint="default"/>
                <w:sz w:val="28"/>
                <w:szCs w:val="28"/>
              </w:rPr>
            </w:pPr>
            <w:r>
              <w:rPr>
                <w:rFonts w:ascii="宋体" w:hAnsi="宋体" w:cs="宋体" w:eastAsia="宋体" w:hint="default"/>
                <w:w w:val="99"/>
                <w:sz w:val="28"/>
                <w:szCs w:val="28"/>
              </w:rPr>
              <w:t>备</w:t>
            </w:r>
            <w:r>
              <w:rPr>
                <w:rFonts w:ascii="宋体" w:hAnsi="宋体" w:cs="宋体" w:eastAsia="宋体" w:hint="default"/>
                <w:sz w:val="28"/>
                <w:szCs w:val="2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319" w:lineRule="exact"/>
              <w:ind w:left="470" w:right="0"/>
              <w:jc w:val="left"/>
              <w:rPr>
                <w:rFonts w:ascii="宋体" w:hAnsi="宋体" w:cs="宋体" w:eastAsia="宋体" w:hint="default"/>
                <w:sz w:val="28"/>
                <w:szCs w:val="28"/>
              </w:rPr>
            </w:pPr>
            <w:r>
              <w:rPr>
                <w:rFonts w:ascii="宋体" w:hAnsi="宋体" w:cs="宋体" w:eastAsia="宋体" w:hint="default"/>
                <w:spacing w:val="-4"/>
                <w:sz w:val="28"/>
                <w:szCs w:val="28"/>
              </w:rPr>
              <w:t>账面价</w:t>
            </w:r>
            <w:r>
              <w:rPr>
                <w:rFonts w:ascii="宋体" w:hAnsi="宋体" w:cs="宋体" w:eastAsia="宋体" w:hint="default"/>
                <w:sz w:val="28"/>
                <w:szCs w:val="28"/>
              </w:rPr>
            </w:r>
          </w:p>
          <w:p>
            <w:pPr>
              <w:pStyle w:val="TableParagraph"/>
              <w:spacing w:line="365" w:lineRule="exact"/>
              <w:ind w:left="25" w:right="0"/>
              <w:jc w:val="left"/>
              <w:rPr>
                <w:rFonts w:ascii="宋体" w:hAnsi="宋体" w:cs="宋体" w:eastAsia="宋体" w:hint="default"/>
                <w:sz w:val="28"/>
                <w:szCs w:val="28"/>
              </w:rPr>
            </w:pPr>
            <w:r>
              <w:rPr>
                <w:rFonts w:ascii="宋体" w:hAnsi="宋体" w:cs="宋体" w:eastAsia="宋体" w:hint="default"/>
                <w:w w:val="99"/>
                <w:sz w:val="28"/>
                <w:szCs w:val="28"/>
              </w:rPr>
              <w:t>值</w:t>
            </w:r>
            <w:r>
              <w:rPr>
                <w:rFonts w:ascii="宋体" w:hAnsi="宋体" w:cs="宋体" w:eastAsia="宋体" w:hint="default"/>
                <w:sz w:val="28"/>
                <w:szCs w:val="28"/>
              </w:rPr>
            </w:r>
          </w:p>
        </w:tc>
      </w:tr>
      <w:tr>
        <w:trPr>
          <w:trHeight w:val="361"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1" w:right="0"/>
              <w:jc w:val="left"/>
              <w:rPr>
                <w:rFonts w:ascii="宋体" w:hAnsi="宋体" w:cs="宋体" w:eastAsia="宋体" w:hint="default"/>
                <w:sz w:val="18"/>
                <w:szCs w:val="18"/>
              </w:rPr>
            </w:pPr>
            <w:r>
              <w:rPr>
                <w:rFonts w:ascii="宋体"/>
                <w:sz w:val="18"/>
              </w:rPr>
              <w:t>32,009,721.34</w:t>
            </w:r>
          </w:p>
        </w:tc>
        <w:tc>
          <w:tcPr>
            <w:tcW w:w="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2" w:right="0"/>
              <w:jc w:val="left"/>
              <w:rPr>
                <w:rFonts w:ascii="宋体" w:hAnsi="宋体" w:cs="宋体" w:eastAsia="宋体" w:hint="default"/>
                <w:sz w:val="18"/>
                <w:szCs w:val="18"/>
              </w:rPr>
            </w:pPr>
            <w:r>
              <w:rPr>
                <w:rFonts w:ascii="宋体"/>
                <w:sz w:val="18"/>
              </w:rPr>
              <w:t>32,009,721.34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0"/>
              <w:jc w:val="left"/>
              <w:rPr>
                <w:rFonts w:ascii="宋体" w:hAnsi="宋体" w:cs="宋体" w:eastAsia="宋体" w:hint="default"/>
                <w:sz w:val="18"/>
                <w:szCs w:val="18"/>
              </w:rPr>
            </w:pPr>
            <w:r>
              <w:rPr>
                <w:rFonts w:ascii="宋体"/>
                <w:sz w:val="18"/>
              </w:rPr>
              <w:t>24,983,628.90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34" w:right="0"/>
              <w:jc w:val="left"/>
              <w:rPr>
                <w:rFonts w:ascii="宋体" w:hAnsi="宋体" w:cs="宋体" w:eastAsia="宋体" w:hint="default"/>
                <w:sz w:val="18"/>
                <w:szCs w:val="18"/>
              </w:rPr>
            </w:pPr>
            <w:r>
              <w:rPr>
                <w:rFonts w:ascii="宋体"/>
                <w:sz w:val="18"/>
              </w:rPr>
              <w:t>24,983,628.90</w:t>
            </w:r>
          </w:p>
        </w:tc>
      </w:tr>
    </w:tbl>
    <w:p>
      <w:pPr>
        <w:spacing w:after="0" w:line="240" w:lineRule="auto"/>
        <w:jc w:val="left"/>
        <w:rPr>
          <w:rFonts w:ascii="宋体" w:hAnsi="宋体" w:cs="宋体" w:eastAsia="宋体" w:hint="default"/>
          <w:sz w:val="18"/>
          <w:szCs w:val="18"/>
        </w:rPr>
        <w:sectPr>
          <w:pgSz w:w="11910" w:h="16840"/>
          <w:pgMar w:header="1091" w:footer="978" w:top="1280" w:bottom="1160" w:left="820" w:right="640"/>
        </w:sectPr>
      </w:pPr>
    </w:p>
    <w:p>
      <w:pPr>
        <w:spacing w:line="240" w:lineRule="auto" w:before="5"/>
        <w:rPr>
          <w:rFonts w:ascii="宋体" w:hAnsi="宋体" w:cs="宋体" w:eastAsia="宋体" w:hint="default"/>
          <w:sz w:val="11"/>
          <w:szCs w:val="11"/>
        </w:rPr>
      </w:pPr>
    </w:p>
    <w:tbl>
      <w:tblPr>
        <w:tblW w:w="0" w:type="auto"/>
        <w:jc w:val="left"/>
        <w:tblInd w:w="670" w:type="dxa"/>
        <w:tblLayout w:type="fixed"/>
        <w:tblCellMar>
          <w:top w:w="0" w:type="dxa"/>
          <w:left w:w="0" w:type="dxa"/>
          <w:bottom w:w="0" w:type="dxa"/>
          <w:right w:w="0" w:type="dxa"/>
        </w:tblCellMar>
        <w:tblLook w:val="01E0"/>
      </w:tblPr>
      <w:tblGrid>
        <w:gridCol w:w="1344"/>
        <w:gridCol w:w="1476"/>
        <w:gridCol w:w="930"/>
        <w:gridCol w:w="1476"/>
        <w:gridCol w:w="1418"/>
        <w:gridCol w:w="992"/>
        <w:gridCol w:w="1418"/>
      </w:tblGrid>
      <w:tr>
        <w:trPr>
          <w:trHeight w:val="360"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79,207,208.54</w:t>
            </w:r>
          </w:p>
        </w:tc>
        <w:tc>
          <w:tcPr>
            <w:tcW w:w="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79,207,208.54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50,891,433.42</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50,891,433.42</w:t>
            </w:r>
          </w:p>
        </w:tc>
      </w:tr>
      <w:tr>
        <w:trPr>
          <w:trHeight w:val="361"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111,216,929.88</w:t>
            </w:r>
          </w:p>
        </w:tc>
        <w:tc>
          <w:tcPr>
            <w:tcW w:w="9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111,216,929.88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75,875,062.32</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75,875,062.32</w:t>
            </w:r>
          </w:p>
        </w:tc>
      </w:tr>
    </w:tbl>
    <w:p>
      <w:pPr>
        <w:pStyle w:val="BodyText"/>
        <w:spacing w:line="241" w:lineRule="exact"/>
        <w:ind w:left="1217" w:right="0"/>
        <w:jc w:val="left"/>
        <w:rPr>
          <w:rFonts w:ascii="宋体" w:hAnsi="宋体" w:cs="宋体" w:eastAsia="宋体" w:hint="default"/>
        </w:rPr>
      </w:pPr>
      <w:r>
        <w:rPr>
          <w:rFonts w:ascii="宋体" w:hAnsi="宋体" w:cs="宋体" w:eastAsia="宋体" w:hint="default"/>
        </w:rPr>
        <w:t>(2) </w:t>
      </w:r>
      <w:r>
        <w:rPr>
          <w:rFonts w:ascii="宋体" w:hAnsi="宋体" w:cs="宋体" w:eastAsia="宋体" w:hint="default"/>
        </w:rPr>
        <w:t>期末公司已经背书给他方但尚未到期的票据情况（金额前</w:t>
      </w:r>
      <w:r>
        <w:rPr>
          <w:rFonts w:ascii="宋体" w:hAnsi="宋体" w:cs="宋体" w:eastAsia="宋体" w:hint="default"/>
          <w:spacing w:val="-52"/>
        </w:rPr>
        <w:t> </w:t>
      </w:r>
      <w:r>
        <w:rPr>
          <w:rFonts w:ascii="宋体" w:hAnsi="宋体" w:cs="宋体" w:eastAsia="宋体" w:hint="default"/>
        </w:rPr>
        <w:t>5</w:t>
      </w:r>
      <w:r>
        <w:rPr>
          <w:rFonts w:ascii="宋体" w:hAnsi="宋体" w:cs="宋体" w:eastAsia="宋体" w:hint="default"/>
          <w:spacing w:val="-53"/>
        </w:rPr>
        <w:t> </w:t>
      </w:r>
      <w:r>
        <w:rPr>
          <w:rFonts w:ascii="宋体" w:hAnsi="宋体" w:cs="宋体" w:eastAsia="宋体" w:hint="default"/>
        </w:rPr>
        <w:t>名情况）</w:t>
      </w:r>
    </w:p>
    <w:p>
      <w:pPr>
        <w:spacing w:line="240" w:lineRule="auto" w:before="10"/>
        <w:rPr>
          <w:rFonts w:ascii="宋体" w:hAnsi="宋体" w:cs="宋体" w:eastAsia="宋体" w:hint="default"/>
          <w:sz w:val="12"/>
          <w:szCs w:val="12"/>
        </w:rPr>
      </w:pPr>
    </w:p>
    <w:tbl>
      <w:tblPr>
        <w:tblW w:w="0" w:type="auto"/>
        <w:jc w:val="left"/>
        <w:tblInd w:w="173" w:type="dxa"/>
        <w:tblLayout w:type="fixed"/>
        <w:tblCellMar>
          <w:top w:w="0" w:type="dxa"/>
          <w:left w:w="0" w:type="dxa"/>
          <w:bottom w:w="0" w:type="dxa"/>
          <w:right w:w="0" w:type="dxa"/>
        </w:tblCellMar>
        <w:tblLook w:val="01E0"/>
      </w:tblPr>
      <w:tblGrid>
        <w:gridCol w:w="3738"/>
        <w:gridCol w:w="1277"/>
        <w:gridCol w:w="1275"/>
        <w:gridCol w:w="1702"/>
        <w:gridCol w:w="1560"/>
      </w:tblGrid>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pacing w:val="8"/>
                <w:sz w:val="21"/>
                <w:szCs w:val="21"/>
              </w:rPr>
              <w:t>浙江浙大网新众合轨道交通工程有限</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2012-9-29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sz w:val="21"/>
              </w:rPr>
              <w:t>2013-3-29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2,927,048.00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76"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福建邮科通信技术有限公司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2012-12-17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2013-3-17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2,669,500.00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上海华东电脑系统工程有限公司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2012-10-26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2013-4-26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2,192,552.25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8"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东方希望（三门峡）铝业有限公司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2012-11-09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2013-5-9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2,000,000.00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深圳市金宏威技术股份有限公司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2012-11-23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2013-3-27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1,571,612.00</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76"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11,360,712.25</w:t>
            </w:r>
          </w:p>
        </w:tc>
        <w:tc>
          <w:tcPr>
            <w:tcW w:w="15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17" w:right="0"/>
        <w:jc w:val="left"/>
        <w:rPr>
          <w:rFonts w:ascii="宋体" w:hAnsi="宋体" w:cs="宋体" w:eastAsia="宋体" w:hint="default"/>
        </w:rPr>
      </w:pPr>
      <w:r>
        <w:rPr>
          <w:rFonts w:ascii="宋体" w:hAnsi="宋体" w:cs="宋体" w:eastAsia="宋体" w:hint="default"/>
        </w:rPr>
        <w:t>(3) </w:t>
      </w:r>
      <w:r>
        <w:rPr>
          <w:rFonts w:ascii="宋体" w:hAnsi="宋体" w:cs="宋体" w:eastAsia="宋体" w:hint="default"/>
        </w:rPr>
        <w:t>已贴现或质押的商业承兑汇票的说明</w:t>
      </w:r>
    </w:p>
    <w:p>
      <w:pPr>
        <w:pStyle w:val="BodyText"/>
        <w:spacing w:line="240" w:lineRule="auto" w:before="134"/>
        <w:ind w:left="1217"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53"/>
        </w:rPr>
        <w:t> </w:t>
      </w:r>
      <w:r>
        <w:rPr>
          <w:rFonts w:ascii="宋体" w:hAnsi="宋体" w:cs="宋体" w:eastAsia="宋体" w:hint="default"/>
        </w:rPr>
        <w:t>2012</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31</w:t>
      </w:r>
      <w:r>
        <w:rPr>
          <w:rFonts w:ascii="宋体" w:hAnsi="宋体" w:cs="宋体" w:eastAsia="宋体" w:hint="default"/>
          <w:spacing w:val="-54"/>
        </w:rPr>
        <w:t> </w:t>
      </w:r>
      <w:r>
        <w:rPr>
          <w:rFonts w:ascii="宋体" w:hAnsi="宋体" w:cs="宋体" w:eastAsia="宋体" w:hint="default"/>
        </w:rPr>
        <w:t>日，未到期已贴现的商业承兑汇票计</w:t>
      </w:r>
      <w:r>
        <w:rPr>
          <w:rFonts w:ascii="宋体" w:hAnsi="宋体" w:cs="宋体" w:eastAsia="宋体" w:hint="default"/>
          <w:spacing w:val="-53"/>
        </w:rPr>
        <w:t> </w:t>
      </w:r>
      <w:r>
        <w:rPr>
          <w:rFonts w:ascii="宋体" w:hAnsi="宋体" w:cs="宋体" w:eastAsia="宋体" w:hint="default"/>
        </w:rPr>
        <w:t>46,852,398.94</w:t>
      </w:r>
      <w:r>
        <w:rPr>
          <w:rFonts w:ascii="宋体" w:hAnsi="宋体" w:cs="宋体" w:eastAsia="宋体" w:hint="default"/>
          <w:spacing w:val="-54"/>
        </w:rPr>
        <w:t> </w:t>
      </w:r>
      <w:r>
        <w:rPr>
          <w:rFonts w:ascii="宋体" w:hAnsi="宋体" w:cs="宋体" w:eastAsia="宋体" w:hint="default"/>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217" w:right="0"/>
        <w:jc w:val="left"/>
      </w:pPr>
      <w:r>
        <w:rPr>
          <w:rFonts w:ascii="宋体" w:hAnsi="宋体" w:cs="宋体" w:eastAsia="宋体" w:hint="default"/>
        </w:rPr>
        <w:t>4.</w:t>
      </w:r>
      <w:r>
        <w:rPr>
          <w:rFonts w:ascii="宋体" w:hAnsi="宋体" w:cs="宋体" w:eastAsia="宋体" w:hint="default"/>
          <w:spacing w:val="1"/>
        </w:rPr>
        <w:t> </w:t>
      </w:r>
      <w:r>
        <w:rPr/>
        <w:t>应收账款</w:t>
      </w:r>
    </w:p>
    <w:p>
      <w:pPr>
        <w:pStyle w:val="BodyText"/>
        <w:spacing w:line="240" w:lineRule="auto" w:before="134"/>
        <w:ind w:left="1156" w:right="0"/>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3"/>
        <w:ind w:left="1217" w:right="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331"/>
        <w:gridCol w:w="1624"/>
        <w:gridCol w:w="709"/>
        <w:gridCol w:w="1418"/>
        <w:gridCol w:w="708"/>
        <w:gridCol w:w="1418"/>
        <w:gridCol w:w="846"/>
        <w:gridCol w:w="1417"/>
        <w:gridCol w:w="713"/>
      </w:tblGrid>
      <w:tr>
        <w:trPr>
          <w:trHeight w:val="350"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9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331" w:type="dxa"/>
            <w:vMerge/>
            <w:tcBorders>
              <w:left w:val="nil" w:sz="6" w:space="0" w:color="auto"/>
              <w:right w:val="single" w:sz="4" w:space="0" w:color="000000"/>
            </w:tcBorders>
          </w:tcPr>
          <w:p>
            <w:pP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331" w:type="dxa"/>
            <w:vMerge/>
            <w:tcBorders>
              <w:left w:val="nil" w:sz="6" w:space="0" w:color="auto"/>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3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71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2"/>
                <w:sz w:val="18"/>
                <w:szCs w:val="18"/>
              </w:rPr>
              <w:t>单项金额重大</w:t>
            </w:r>
          </w:p>
          <w:p>
            <w:pPr>
              <w:pStyle w:val="TableParagraph"/>
              <w:spacing w:line="232" w:lineRule="exact" w:before="24"/>
              <w:ind w:left="121" w:right="104"/>
              <w:jc w:val="left"/>
              <w:rPr>
                <w:rFonts w:ascii="宋体" w:hAnsi="宋体" w:cs="宋体" w:eastAsia="宋体" w:hint="default"/>
                <w:sz w:val="18"/>
                <w:szCs w:val="18"/>
              </w:rPr>
            </w:pPr>
            <w:r>
              <w:rPr>
                <w:rFonts w:ascii="宋体" w:hAnsi="宋体" w:cs="宋体" w:eastAsia="宋体" w:hint="default"/>
                <w:spacing w:val="2"/>
                <w:sz w:val="18"/>
                <w:szCs w:val="18"/>
              </w:rPr>
              <w:t>并单项计提坏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w:t>
            </w:r>
          </w:p>
        </w:tc>
        <w:tc>
          <w:tcPr>
            <w:tcW w:w="162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104"/>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w:t>
            </w:r>
          </w:p>
        </w:tc>
        <w:tc>
          <w:tcPr>
            <w:tcW w:w="162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104"/>
              <w:jc w:val="left"/>
              <w:rPr>
                <w:rFonts w:ascii="宋体" w:hAnsi="宋体" w:cs="宋体" w:eastAsia="宋体" w:hint="default"/>
                <w:sz w:val="18"/>
                <w:szCs w:val="18"/>
              </w:rPr>
            </w:pPr>
            <w:r>
              <w:rPr>
                <w:rFonts w:ascii="宋体" w:hAnsi="宋体" w:cs="宋体" w:eastAsia="宋体" w:hint="default"/>
                <w:spacing w:val="2"/>
                <w:sz w:val="18"/>
                <w:szCs w:val="18"/>
              </w:rPr>
              <w:t>账龄分析法组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1,086,792,827.55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5" w:right="0"/>
              <w:jc w:val="left"/>
              <w:rPr>
                <w:rFonts w:ascii="宋体" w:hAnsi="宋体" w:cs="宋体" w:eastAsia="宋体" w:hint="default"/>
                <w:sz w:val="18"/>
                <w:szCs w:val="18"/>
              </w:rPr>
            </w:pPr>
            <w:r>
              <w:rPr>
                <w:rFonts w:ascii="宋体"/>
                <w:sz w:val="18"/>
              </w:rPr>
              <w:t>99.96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69,785,033.91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4" w:right="0"/>
              <w:jc w:val="left"/>
              <w:rPr>
                <w:rFonts w:ascii="宋体" w:hAnsi="宋体" w:cs="宋体" w:eastAsia="宋体" w:hint="default"/>
                <w:sz w:val="18"/>
                <w:szCs w:val="18"/>
              </w:rPr>
            </w:pPr>
            <w:r>
              <w:rPr>
                <w:rFonts w:ascii="宋体"/>
                <w:sz w:val="18"/>
              </w:rPr>
              <w:t>6.42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904,505,648.75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99.93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73,441,780.61</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238" w:right="0"/>
              <w:jc w:val="left"/>
              <w:rPr>
                <w:rFonts w:ascii="宋体" w:hAnsi="宋体" w:cs="宋体" w:eastAsia="宋体" w:hint="default"/>
                <w:sz w:val="18"/>
                <w:szCs w:val="18"/>
              </w:rPr>
            </w:pPr>
            <w:r>
              <w:rPr>
                <w:rFonts w:ascii="宋体"/>
                <w:sz w:val="18"/>
              </w:rPr>
              <w:t>8.12</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1,086,792,827.55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5" w:right="0"/>
              <w:jc w:val="left"/>
              <w:rPr>
                <w:rFonts w:ascii="宋体" w:hAnsi="宋体" w:cs="宋体" w:eastAsia="宋体" w:hint="default"/>
                <w:sz w:val="18"/>
                <w:szCs w:val="18"/>
              </w:rPr>
            </w:pPr>
            <w:r>
              <w:rPr>
                <w:rFonts w:ascii="宋体"/>
                <w:sz w:val="18"/>
              </w:rPr>
              <w:t>99.96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69,785,033.91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4" w:right="0"/>
              <w:jc w:val="left"/>
              <w:rPr>
                <w:rFonts w:ascii="宋体" w:hAnsi="宋体" w:cs="宋体" w:eastAsia="宋体" w:hint="default"/>
                <w:sz w:val="18"/>
                <w:szCs w:val="18"/>
              </w:rPr>
            </w:pPr>
            <w:r>
              <w:rPr>
                <w:rFonts w:ascii="宋体"/>
                <w:sz w:val="18"/>
              </w:rPr>
              <w:t>6.42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904,505,648.75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99.93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73,441,780.61</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238" w:right="0"/>
              <w:jc w:val="left"/>
              <w:rPr>
                <w:rFonts w:ascii="宋体" w:hAnsi="宋体" w:cs="宋体" w:eastAsia="宋体" w:hint="default"/>
                <w:sz w:val="18"/>
                <w:szCs w:val="18"/>
              </w:rPr>
            </w:pPr>
            <w:r>
              <w:rPr>
                <w:rFonts w:ascii="宋体"/>
                <w:sz w:val="18"/>
              </w:rPr>
              <w:t>8.12</w:t>
            </w:r>
          </w:p>
        </w:tc>
      </w:tr>
      <w:tr>
        <w:trPr>
          <w:trHeight w:val="71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3"/>
                <w:sz w:val="18"/>
                <w:szCs w:val="18"/>
              </w:rPr>
              <w:t>单项金额虽不</w:t>
            </w:r>
            <w:r>
              <w:rPr>
                <w:rFonts w:ascii="宋体" w:hAnsi="宋体" w:cs="宋体" w:eastAsia="宋体" w:hint="default"/>
                <w:sz w:val="18"/>
                <w:szCs w:val="18"/>
              </w:rPr>
            </w:r>
          </w:p>
          <w:p>
            <w:pPr>
              <w:pStyle w:val="TableParagraph"/>
              <w:spacing w:line="232" w:lineRule="exact" w:before="24"/>
              <w:ind w:left="121" w:right="104"/>
              <w:jc w:val="left"/>
              <w:rPr>
                <w:rFonts w:ascii="宋体" w:hAnsi="宋体" w:cs="宋体" w:eastAsia="宋体" w:hint="default"/>
                <w:sz w:val="18"/>
                <w:szCs w:val="18"/>
              </w:rPr>
            </w:pPr>
            <w:r>
              <w:rPr>
                <w:rFonts w:ascii="宋体" w:hAnsi="宋体" w:cs="宋体" w:eastAsia="宋体" w:hint="default"/>
                <w:spacing w:val="2"/>
                <w:sz w:val="18"/>
                <w:szCs w:val="18"/>
              </w:rPr>
              <w:t>重大但单项计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提坏账准备</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471,387.00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0.04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471,387.00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623,379.00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623,379.00</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100.00</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1,087,264,214.55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lef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70,256,420.91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4" w:right="0"/>
              <w:jc w:val="left"/>
              <w:rPr>
                <w:rFonts w:ascii="宋体" w:hAnsi="宋体" w:cs="宋体" w:eastAsia="宋体" w:hint="default"/>
                <w:sz w:val="18"/>
                <w:szCs w:val="18"/>
              </w:rPr>
            </w:pPr>
            <w:r>
              <w:rPr>
                <w:rFonts w:ascii="宋体"/>
                <w:sz w:val="18"/>
              </w:rPr>
              <w:t>6.46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905,129,027.75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74,065,159.61</w:t>
            </w:r>
          </w:p>
        </w:tc>
        <w:tc>
          <w:tcPr>
            <w:tcW w:w="7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238" w:right="0"/>
              <w:jc w:val="left"/>
              <w:rPr>
                <w:rFonts w:ascii="宋体" w:hAnsi="宋体" w:cs="宋体" w:eastAsia="宋体" w:hint="default"/>
                <w:sz w:val="18"/>
                <w:szCs w:val="18"/>
              </w:rPr>
            </w:pPr>
            <w:r>
              <w:rPr>
                <w:rFonts w:ascii="宋体"/>
                <w:sz w:val="18"/>
              </w:rPr>
              <w:t>8.18</w:t>
            </w:r>
          </w:p>
        </w:tc>
      </w:tr>
    </w:tbl>
    <w:p>
      <w:pPr>
        <w:pStyle w:val="BodyText"/>
        <w:spacing w:line="241" w:lineRule="exact"/>
        <w:ind w:left="1217" w:right="0"/>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636" w:type="dxa"/>
        <w:tblLayout w:type="fixed"/>
        <w:tblCellMar>
          <w:top w:w="0" w:type="dxa"/>
          <w:left w:w="0" w:type="dxa"/>
          <w:bottom w:w="0" w:type="dxa"/>
          <w:right w:w="0" w:type="dxa"/>
        </w:tblCellMar>
        <w:tblLook w:val="01E0"/>
      </w:tblPr>
      <w:tblGrid>
        <w:gridCol w:w="1070"/>
        <w:gridCol w:w="1656"/>
        <w:gridCol w:w="756"/>
        <w:gridCol w:w="1386"/>
        <w:gridCol w:w="1476"/>
        <w:gridCol w:w="756"/>
        <w:gridCol w:w="1386"/>
      </w:tblGrid>
      <w:tr>
        <w:trPr>
          <w:trHeight w:val="350"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1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70"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070"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1,001,130,997.75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92.12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30,033,929.96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796,490,219.87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7" w:right="0"/>
              <w:jc w:val="center"/>
              <w:rPr>
                <w:rFonts w:ascii="宋体" w:hAnsi="宋体" w:cs="宋体" w:eastAsia="宋体" w:hint="default"/>
                <w:sz w:val="18"/>
                <w:szCs w:val="18"/>
              </w:rPr>
            </w:pPr>
            <w:r>
              <w:rPr>
                <w:rFonts w:ascii="宋体"/>
                <w:sz w:val="18"/>
              </w:rPr>
              <w:t>88.06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5"/>
              <w:jc w:val="center"/>
              <w:rPr>
                <w:rFonts w:ascii="宋体" w:hAnsi="宋体" w:cs="宋体" w:eastAsia="宋体" w:hint="default"/>
                <w:sz w:val="18"/>
                <w:szCs w:val="18"/>
              </w:rPr>
            </w:pPr>
            <w:r>
              <w:rPr>
                <w:rFonts w:ascii="宋体"/>
                <w:sz w:val="18"/>
              </w:rPr>
              <w:t>23,894,706.64</w:t>
            </w:r>
          </w:p>
        </w:tc>
      </w:tr>
      <w:tr>
        <w:trPr>
          <w:trHeight w:val="360"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22,436,840.87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2,243,684.09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25,171,872.66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7" w:right="0"/>
              <w:jc w:val="center"/>
              <w:rPr>
                <w:rFonts w:ascii="宋体" w:hAnsi="宋体" w:cs="宋体" w:eastAsia="宋体" w:hint="default"/>
                <w:sz w:val="18"/>
                <w:szCs w:val="18"/>
              </w:rPr>
            </w:pPr>
            <w:r>
              <w:rPr>
                <w:rFonts w:ascii="宋体"/>
                <w:sz w:val="18"/>
              </w:rPr>
              <w:t>2.78</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82" w:right="0"/>
              <w:jc w:val="center"/>
              <w:rPr>
                <w:rFonts w:ascii="宋体" w:hAnsi="宋体" w:cs="宋体" w:eastAsia="宋体" w:hint="default"/>
                <w:sz w:val="18"/>
                <w:szCs w:val="18"/>
              </w:rPr>
            </w:pPr>
            <w:r>
              <w:rPr>
                <w:rFonts w:ascii="宋体"/>
                <w:sz w:val="18"/>
              </w:rPr>
              <w:t>2,517,187.26</w:t>
            </w:r>
          </w:p>
        </w:tc>
      </w:tr>
      <w:tr>
        <w:trPr>
          <w:trHeight w:val="360"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11,278,709.21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2,255,741.84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14,882,322.32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7" w:right="0"/>
              <w:jc w:val="center"/>
              <w:rPr>
                <w:rFonts w:ascii="宋体" w:hAnsi="宋体" w:cs="宋体" w:eastAsia="宋体" w:hint="default"/>
                <w:sz w:val="18"/>
                <w:szCs w:val="18"/>
              </w:rPr>
            </w:pPr>
            <w:r>
              <w:rPr>
                <w:rFonts w:ascii="宋体"/>
                <w:sz w:val="18"/>
              </w:rPr>
              <w:t>1.64</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82" w:right="0"/>
              <w:jc w:val="center"/>
              <w:rPr>
                <w:rFonts w:ascii="宋体" w:hAnsi="宋体" w:cs="宋体" w:eastAsia="宋体" w:hint="default"/>
                <w:sz w:val="18"/>
                <w:szCs w:val="18"/>
              </w:rPr>
            </w:pPr>
            <w:r>
              <w:rPr>
                <w:rFonts w:ascii="宋体"/>
                <w:sz w:val="18"/>
              </w:rPr>
              <w:t>2,976,464.46</w:t>
            </w:r>
          </w:p>
        </w:tc>
      </w:tr>
    </w:tbl>
    <w:p>
      <w:pPr>
        <w:spacing w:after="0" w:line="240" w:lineRule="auto"/>
        <w:jc w:val="center"/>
        <w:rPr>
          <w:rFonts w:ascii="宋体" w:hAnsi="宋体" w:cs="宋体" w:eastAsia="宋体" w:hint="default"/>
          <w:sz w:val="18"/>
          <w:szCs w:val="18"/>
        </w:rPr>
        <w:sectPr>
          <w:pgSz w:w="11910" w:h="16840"/>
          <w:pgMar w:header="1091" w:footer="978" w:top="1280" w:bottom="1160" w:left="1000" w:right="500"/>
        </w:sectPr>
      </w:pPr>
    </w:p>
    <w:p>
      <w:pPr>
        <w:spacing w:line="240" w:lineRule="auto" w:before="5"/>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070"/>
        <w:gridCol w:w="1656"/>
        <w:gridCol w:w="756"/>
        <w:gridCol w:w="1386"/>
        <w:gridCol w:w="1476"/>
        <w:gridCol w:w="756"/>
        <w:gridCol w:w="1386"/>
      </w:tblGrid>
      <w:tr>
        <w:trPr>
          <w:trHeight w:val="360"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3-5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33,389,203.44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3.07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16,694,601.74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47,815,623.33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5.29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23,907,811.68</w:t>
            </w:r>
          </w:p>
        </w:tc>
      </w:tr>
      <w:tr>
        <w:trPr>
          <w:trHeight w:val="360"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年以上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18,557,076.28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1.71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18,557,076.28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 w:right="0"/>
              <w:jc w:val="center"/>
              <w:rPr>
                <w:rFonts w:ascii="宋体" w:hAnsi="宋体" w:cs="宋体" w:eastAsia="宋体" w:hint="default"/>
                <w:sz w:val="18"/>
                <w:szCs w:val="18"/>
              </w:rPr>
            </w:pPr>
            <w:r>
              <w:rPr>
                <w:rFonts w:ascii="宋体"/>
                <w:sz w:val="18"/>
              </w:rPr>
              <w:t>20,145,610.57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2.23</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20,145,610.57</w:t>
            </w:r>
          </w:p>
        </w:tc>
      </w:tr>
      <w:tr>
        <w:trPr>
          <w:trHeight w:val="361"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1,086,792,827.55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69,785,033.91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904,505,648.75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73,441,780.61</w:t>
            </w:r>
          </w:p>
        </w:tc>
      </w:tr>
    </w:tbl>
    <w:p>
      <w:pPr>
        <w:pStyle w:val="BodyText"/>
        <w:spacing w:line="241" w:lineRule="exact"/>
        <w:ind w:left="697" w:right="710"/>
        <w:jc w:val="left"/>
      </w:pPr>
      <w:r>
        <w:rPr>
          <w:rFonts w:ascii="宋体" w:hAnsi="宋体" w:cs="宋体" w:eastAsia="宋体" w:hint="default"/>
        </w:rPr>
        <w:t>3)</w:t>
      </w:r>
      <w:r>
        <w:rPr>
          <w:rFonts w:ascii="宋体" w:hAnsi="宋体" w:cs="宋体" w:eastAsia="宋体" w:hint="default"/>
          <w:spacing w:val="-1"/>
        </w:rPr>
        <w:t> </w:t>
      </w:r>
      <w:r>
        <w:rPr/>
        <w:t>期末单项金额虽不重大但单项计提坏账准备的应收账款</w:t>
      </w:r>
    </w:p>
    <w:p>
      <w:pPr>
        <w:spacing w:line="240" w:lineRule="auto" w:before="11"/>
        <w:rPr>
          <w:rFonts w:ascii="宋体" w:hAnsi="宋体" w:cs="宋体" w:eastAsia="宋体" w:hint="default"/>
          <w:sz w:val="12"/>
          <w:szCs w:val="12"/>
        </w:rPr>
      </w:pPr>
    </w:p>
    <w:tbl>
      <w:tblPr>
        <w:tblW w:w="0" w:type="auto"/>
        <w:jc w:val="left"/>
        <w:tblInd w:w="258" w:type="dxa"/>
        <w:tblLayout w:type="fixed"/>
        <w:tblCellMar>
          <w:top w:w="0" w:type="dxa"/>
          <w:left w:w="0" w:type="dxa"/>
          <w:bottom w:w="0" w:type="dxa"/>
          <w:right w:w="0" w:type="dxa"/>
        </w:tblCellMar>
        <w:tblLook w:val="01E0"/>
      </w:tblPr>
      <w:tblGrid>
        <w:gridCol w:w="1995"/>
        <w:gridCol w:w="1476"/>
        <w:gridCol w:w="1564"/>
        <w:gridCol w:w="1077"/>
        <w:gridCol w:w="2268"/>
      </w:tblGrid>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4"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浙江达商电脑有限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sz w:val="21"/>
              </w:rPr>
              <w:t>471,387.00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sz w:val="21"/>
              </w:rPr>
              <w:t>471,387.00</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100%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账龄较长，多次催收未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果，预计难以收回。</w:t>
            </w:r>
          </w:p>
        </w:tc>
      </w:tr>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3" w:right="0"/>
              <w:jc w:val="left"/>
              <w:rPr>
                <w:rFonts w:ascii="宋体" w:hAnsi="宋体" w:cs="宋体" w:eastAsia="宋体" w:hint="default"/>
                <w:sz w:val="21"/>
                <w:szCs w:val="21"/>
              </w:rPr>
            </w:pPr>
            <w:r>
              <w:rPr>
                <w:rFonts w:ascii="宋体"/>
                <w:sz w:val="21"/>
              </w:rPr>
              <w:t>471,387.00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0" w:right="0"/>
              <w:jc w:val="left"/>
              <w:rPr>
                <w:rFonts w:ascii="宋体" w:hAnsi="宋体" w:cs="宋体" w:eastAsia="宋体" w:hint="default"/>
                <w:sz w:val="21"/>
                <w:szCs w:val="21"/>
              </w:rPr>
            </w:pPr>
            <w:r>
              <w:rPr>
                <w:rFonts w:ascii="宋体"/>
                <w:sz w:val="21"/>
              </w:rPr>
              <w:t>471,387.00</w:t>
            </w:r>
          </w:p>
        </w:tc>
        <w:tc>
          <w:tcPr>
            <w:tcW w:w="107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97" w:right="710"/>
        <w:jc w:val="left"/>
      </w:pPr>
      <w:r>
        <w:rPr>
          <w:rFonts w:ascii="宋体" w:hAnsi="宋体" w:cs="宋体" w:eastAsia="宋体" w:hint="default"/>
        </w:rPr>
        <w:t>(2)</w:t>
      </w:r>
      <w:r>
        <w:rPr>
          <w:rFonts w:ascii="宋体" w:hAnsi="宋体" w:cs="宋体" w:eastAsia="宋体" w:hint="default"/>
          <w:spacing w:val="19"/>
        </w:rPr>
        <w:t> </w:t>
      </w:r>
      <w:r>
        <w:rPr>
          <w:spacing w:val="-3"/>
        </w:rPr>
        <w:t>无本报告期前已全额计提坏账准备，或计提坏账准备的比例较大，但在本期又全额</w:t>
      </w:r>
    </w:p>
    <w:p>
      <w:pPr>
        <w:pStyle w:val="BodyText"/>
        <w:spacing w:line="355" w:lineRule="auto" w:before="134"/>
        <w:ind w:left="697" w:right="4080" w:hanging="420"/>
        <w:jc w:val="left"/>
      </w:pPr>
      <w:r>
        <w:rPr/>
        <w:t>收回或转回，或在本期收回或转回比例较大的应收款项。 </w:t>
      </w:r>
      <w:r>
        <w:rPr>
          <w:rFonts w:ascii="宋体" w:hAnsi="宋体" w:cs="宋体" w:eastAsia="宋体" w:hint="default"/>
        </w:rPr>
        <w:t>(3)</w:t>
      </w:r>
      <w:r>
        <w:rPr>
          <w:rFonts w:ascii="宋体" w:hAnsi="宋体" w:cs="宋体" w:eastAsia="宋体" w:hint="default"/>
          <w:spacing w:val="-1"/>
        </w:rPr>
        <w:t> </w:t>
      </w:r>
      <w:r>
        <w:rPr/>
        <w:t>本期实际核销的应收账款情况</w:t>
      </w:r>
    </w:p>
    <w:p>
      <w:pPr>
        <w:spacing w:line="240" w:lineRule="auto" w:before="2"/>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817"/>
        <w:gridCol w:w="1406"/>
        <w:gridCol w:w="1476"/>
        <w:gridCol w:w="2379"/>
        <w:gridCol w:w="1276"/>
      </w:tblGrid>
      <w:tr>
        <w:trPr>
          <w:trHeight w:val="476"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72" w:right="0" w:hanging="90"/>
              <w:jc w:val="left"/>
              <w:rPr>
                <w:rFonts w:ascii="宋体" w:hAnsi="宋体" w:cs="宋体" w:eastAsia="宋体" w:hint="default"/>
                <w:sz w:val="18"/>
                <w:szCs w:val="18"/>
              </w:rPr>
            </w:pPr>
            <w:r>
              <w:rPr>
                <w:rFonts w:ascii="宋体" w:hAnsi="宋体" w:cs="宋体" w:eastAsia="宋体" w:hint="default"/>
                <w:sz w:val="18"/>
                <w:szCs w:val="18"/>
              </w:rPr>
              <w:t>是否因关联</w:t>
            </w:r>
          </w:p>
          <w:p>
            <w:pPr>
              <w:pStyle w:val="TableParagraph"/>
              <w:spacing w:line="234" w:lineRule="exact"/>
              <w:ind w:left="272" w:right="0"/>
              <w:jc w:val="left"/>
              <w:rPr>
                <w:rFonts w:ascii="宋体" w:hAnsi="宋体" w:cs="宋体" w:eastAsia="宋体" w:hint="default"/>
                <w:sz w:val="18"/>
                <w:szCs w:val="18"/>
              </w:rPr>
            </w:pPr>
            <w:r>
              <w:rPr>
                <w:rFonts w:ascii="宋体" w:hAnsi="宋体" w:cs="宋体" w:eastAsia="宋体" w:hint="default"/>
                <w:sz w:val="18"/>
                <w:szCs w:val="18"/>
              </w:rPr>
              <w:t>交易产生</w:t>
            </w:r>
          </w:p>
        </w:tc>
      </w:tr>
      <w:tr>
        <w:trPr>
          <w:trHeight w:val="360"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杭州软通科技开发有限公司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530,000.00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上海奥信邮通通信网络发展有限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1,944,478.28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上海时光科技发展有限公司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538,379.00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武汉市精网远科技有限公司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460,556.00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南京强敏计算机网络有限公司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104,370.00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南京中信德有限公司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117,100.00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396,839.80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hAnsi="宋体" w:cs="宋体" w:eastAsia="宋体" w:hint="default"/>
                <w:sz w:val="18"/>
                <w:szCs w:val="18"/>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4,091,723.08</w:t>
            </w:r>
          </w:p>
        </w:tc>
        <w:tc>
          <w:tcPr>
            <w:tcW w:w="237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97" w:right="710"/>
        <w:jc w:val="left"/>
      </w:pPr>
      <w:r>
        <w:rPr>
          <w:rFonts w:ascii="宋体" w:hAnsi="宋体" w:cs="宋体" w:eastAsia="宋体" w:hint="default"/>
        </w:rPr>
        <w:t>(4)</w:t>
      </w:r>
      <w:r>
        <w:rPr>
          <w:rFonts w:ascii="宋体" w:hAnsi="宋体" w:cs="宋体" w:eastAsia="宋体" w:hint="default"/>
          <w:spacing w:val="-3"/>
        </w:rPr>
        <w:t> </w:t>
      </w:r>
      <w:r>
        <w:rPr/>
        <w:t>应收持有公司</w:t>
      </w:r>
      <w:r>
        <w:rPr>
          <w:spacing w:val="-55"/>
        </w:rPr>
        <w:t> </w:t>
      </w:r>
      <w:r>
        <w:rPr>
          <w:rFonts w:ascii="宋体" w:hAnsi="宋体" w:cs="宋体" w:eastAsia="宋体" w:hint="default"/>
        </w:rPr>
        <w:t>5%</w:t>
      </w:r>
      <w:r>
        <w:rPr/>
        <w:t>以上（含</w:t>
      </w:r>
      <w:r>
        <w:rPr>
          <w:spacing w:val="-55"/>
        </w:rPr>
        <w:t> </w:t>
      </w:r>
      <w:r>
        <w:rPr>
          <w:rFonts w:ascii="宋体" w:hAnsi="宋体" w:cs="宋体" w:eastAsia="宋体" w:hint="default"/>
        </w:rPr>
        <w:t>5%</w:t>
      </w:r>
      <w:r>
        <w:rPr/>
        <w:t>）表决权股份的股东单位款项</w:t>
      </w:r>
    </w:p>
    <w:p>
      <w:pPr>
        <w:spacing w:line="240" w:lineRule="auto" w:before="10"/>
        <w:rPr>
          <w:rFonts w:ascii="宋体" w:hAnsi="宋体" w:cs="宋体" w:eastAsia="宋体" w:hint="default"/>
          <w:sz w:val="12"/>
          <w:szCs w:val="12"/>
        </w:rPr>
      </w:pPr>
    </w:p>
    <w:tbl>
      <w:tblPr>
        <w:tblW w:w="0" w:type="auto"/>
        <w:jc w:val="left"/>
        <w:tblInd w:w="258" w:type="dxa"/>
        <w:tblLayout w:type="fixed"/>
        <w:tblCellMar>
          <w:top w:w="0" w:type="dxa"/>
          <w:left w:w="0" w:type="dxa"/>
          <w:bottom w:w="0" w:type="dxa"/>
          <w:right w:w="0" w:type="dxa"/>
        </w:tblCellMar>
        <w:tblLook w:val="01E0"/>
      </w:tblPr>
      <w:tblGrid>
        <w:gridCol w:w="2992"/>
        <w:gridCol w:w="1700"/>
        <w:gridCol w:w="1277"/>
        <w:gridCol w:w="1417"/>
        <w:gridCol w:w="1236"/>
      </w:tblGrid>
      <w:tr>
        <w:trPr>
          <w:trHeight w:val="350" w:hRule="exact"/>
        </w:trPr>
        <w:tc>
          <w:tcPr>
            <w:tcW w:w="2992" w:type="dxa"/>
            <w:vMerge w:val="restart"/>
            <w:tcBorders>
              <w:top w:val="single" w:sz="4" w:space="0" w:color="000000"/>
              <w:left w:val="nil" w:sz="6" w:space="0" w:color="auto"/>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3"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99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3" w:right="0"/>
              <w:jc w:val="left"/>
              <w:rPr>
                <w:rFonts w:ascii="宋体" w:hAnsi="宋体" w:cs="宋体" w:eastAsia="宋体" w:hint="default"/>
                <w:sz w:val="21"/>
                <w:szCs w:val="21"/>
              </w:rPr>
            </w:pPr>
            <w:r>
              <w:rPr>
                <w:rFonts w:ascii="宋体"/>
                <w:sz w:val="21"/>
              </w:rPr>
              <w:t>258,002.88</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7,740.09</w:t>
            </w: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3" w:right="0"/>
              <w:jc w:val="left"/>
              <w:rPr>
                <w:rFonts w:ascii="宋体" w:hAnsi="宋体" w:cs="宋体" w:eastAsia="宋体" w:hint="default"/>
                <w:sz w:val="21"/>
                <w:szCs w:val="21"/>
              </w:rPr>
            </w:pPr>
            <w:r>
              <w:rPr>
                <w:rFonts w:ascii="宋体"/>
                <w:sz w:val="21"/>
              </w:rPr>
              <w:t>258,002.88</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7,740.09</w:t>
            </w:r>
          </w:p>
        </w:tc>
      </w:tr>
    </w:tbl>
    <w:p>
      <w:pPr>
        <w:pStyle w:val="BodyText"/>
        <w:spacing w:line="241" w:lineRule="exact"/>
        <w:ind w:left="697" w:right="710"/>
        <w:jc w:val="left"/>
      </w:pPr>
      <w:r>
        <w:rPr>
          <w:rFonts w:ascii="宋体" w:hAnsi="宋体" w:cs="宋体" w:eastAsia="宋体" w:hint="default"/>
        </w:rPr>
        <w:t>(5)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258" w:type="dxa"/>
        <w:tblLayout w:type="fixed"/>
        <w:tblCellMar>
          <w:top w:w="0" w:type="dxa"/>
          <w:left w:w="0" w:type="dxa"/>
          <w:bottom w:w="0" w:type="dxa"/>
          <w:right w:w="0" w:type="dxa"/>
        </w:tblCellMar>
        <w:tblLook w:val="01E0"/>
      </w:tblPr>
      <w:tblGrid>
        <w:gridCol w:w="2316"/>
        <w:gridCol w:w="1482"/>
        <w:gridCol w:w="1686"/>
        <w:gridCol w:w="1335"/>
        <w:gridCol w:w="1836"/>
      </w:tblGrid>
      <w:tr>
        <w:trPr>
          <w:trHeight w:val="554"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宋体" w:hAnsi="宋体" w:cs="宋体" w:eastAsia="宋体" w:hint="default"/>
                <w:sz w:val="21"/>
                <w:szCs w:val="21"/>
              </w:rPr>
            </w:pPr>
            <w:r>
              <w:rPr>
                <w:rFonts w:ascii="宋体"/>
                <w:spacing w:val="-1"/>
                <w:sz w:val="21"/>
              </w:rPr>
              <w:t>162,499,410.74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14.95</w:t>
            </w:r>
            <w:r>
              <w:rPr>
                <w:rFonts w:ascii="宋体"/>
                <w:sz w:val="21"/>
              </w:rPr>
            </w:r>
          </w:p>
        </w:tc>
      </w:tr>
      <w:tr>
        <w:trPr>
          <w:trHeight w:val="41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21,994,650.32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2.02</w:t>
            </w:r>
          </w:p>
        </w:tc>
      </w:tr>
      <w:tr>
        <w:trPr>
          <w:trHeight w:val="41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21,158,184.25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1.95</w:t>
            </w:r>
          </w:p>
        </w:tc>
      </w:tr>
      <w:tr>
        <w:trPr>
          <w:trHeight w:val="41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19,377,418.50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1.78</w:t>
            </w:r>
          </w:p>
        </w:tc>
      </w:tr>
      <w:tr>
        <w:trPr>
          <w:trHeight w:val="41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14,352,722.83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1.32</w:t>
            </w:r>
          </w:p>
        </w:tc>
      </w:tr>
      <w:tr>
        <w:trPr>
          <w:trHeight w:val="41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239,382,386.64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22.02</w:t>
            </w:r>
          </w:p>
        </w:tc>
      </w:tr>
    </w:tbl>
    <w:p>
      <w:pPr>
        <w:pStyle w:val="BodyText"/>
        <w:spacing w:line="241" w:lineRule="exact"/>
        <w:ind w:left="697" w:right="710"/>
        <w:jc w:val="left"/>
      </w:pPr>
      <w:r>
        <w:rPr>
          <w:rFonts w:ascii="宋体" w:hAnsi="宋体" w:cs="宋体" w:eastAsia="宋体" w:hint="default"/>
        </w:rPr>
        <w:t>[</w:t>
      </w:r>
      <w:r>
        <w:rPr/>
        <w:t>注</w:t>
      </w:r>
      <w:r>
        <w:rPr>
          <w:rFonts w:ascii="宋体" w:hAnsi="宋体" w:cs="宋体" w:eastAsia="宋体" w:hint="default"/>
        </w:rPr>
        <w:t>]:</w:t>
      </w:r>
      <w:r>
        <w:rPr/>
        <w:t>账龄</w:t>
      </w:r>
      <w:r>
        <w:rPr>
          <w:spacing w:val="-56"/>
        </w:rPr>
        <w:t> </w:t>
      </w:r>
      <w:r>
        <w:rPr>
          <w:rFonts w:ascii="宋体" w:hAnsi="宋体" w:cs="宋体" w:eastAsia="宋体" w:hint="default"/>
        </w:rPr>
        <w:t>1</w:t>
      </w:r>
      <w:r>
        <w:rPr>
          <w:rFonts w:ascii="宋体" w:hAnsi="宋体" w:cs="宋体" w:eastAsia="宋体" w:hint="default"/>
          <w:spacing w:val="-55"/>
        </w:rPr>
        <w:t> </w:t>
      </w:r>
      <w:r>
        <w:rPr/>
        <w:t>年以内的为</w:t>
      </w:r>
      <w:r>
        <w:rPr>
          <w:spacing w:val="-55"/>
        </w:rPr>
        <w:t> </w:t>
      </w:r>
      <w:r>
        <w:rPr>
          <w:rFonts w:ascii="宋体" w:hAnsi="宋体" w:cs="宋体" w:eastAsia="宋体" w:hint="default"/>
        </w:rPr>
        <w:t>20,402,140.64</w:t>
      </w:r>
      <w:r>
        <w:rPr>
          <w:rFonts w:ascii="宋体" w:hAnsi="宋体" w:cs="宋体" w:eastAsia="宋体" w:hint="default"/>
          <w:spacing w:val="-54"/>
        </w:rPr>
        <w:t> </w:t>
      </w:r>
      <w:r>
        <w:rPr/>
        <w:t>元，</w:t>
      </w:r>
      <w:r>
        <w:rPr>
          <w:rFonts w:ascii="宋体" w:hAnsi="宋体" w:cs="宋体" w:eastAsia="宋体" w:hint="default"/>
        </w:rPr>
        <w:t>1-2</w:t>
      </w:r>
      <w:r>
        <w:rPr>
          <w:rFonts w:ascii="宋体" w:hAnsi="宋体" w:cs="宋体" w:eastAsia="宋体" w:hint="default"/>
          <w:spacing w:val="-54"/>
        </w:rPr>
        <w:t> </w:t>
      </w:r>
      <w:r>
        <w:rPr/>
        <w:t>年的为</w:t>
      </w:r>
      <w:r>
        <w:rPr>
          <w:spacing w:val="-2"/>
        </w:rPr>
        <w:t> </w:t>
      </w:r>
      <w:r>
        <w:rPr>
          <w:rFonts w:ascii="宋体" w:hAnsi="宋体" w:cs="宋体" w:eastAsia="宋体" w:hint="default"/>
        </w:rPr>
        <w:t>756,043.61</w:t>
      </w:r>
      <w:r>
        <w:rPr>
          <w:rFonts w:ascii="宋体" w:hAnsi="宋体" w:cs="宋体" w:eastAsia="宋体" w:hint="default"/>
          <w:spacing w:val="-53"/>
        </w:rPr>
        <w:t> </w:t>
      </w:r>
      <w:r>
        <w:rPr/>
        <w:t>元。</w:t>
      </w:r>
    </w:p>
    <w:p>
      <w:pPr>
        <w:pStyle w:val="BodyText"/>
        <w:spacing w:line="240" w:lineRule="auto" w:before="133"/>
        <w:ind w:left="697" w:right="710"/>
        <w:jc w:val="left"/>
      </w:pPr>
      <w:r>
        <w:rPr>
          <w:rFonts w:ascii="宋体" w:hAnsi="宋体" w:cs="宋体" w:eastAsia="宋体" w:hint="default"/>
        </w:rPr>
        <w:t>(6)</w:t>
      </w:r>
      <w:r>
        <w:rPr>
          <w:rFonts w:ascii="宋体" w:hAnsi="宋体" w:cs="宋体" w:eastAsia="宋体" w:hint="default"/>
          <w:spacing w:val="-1"/>
        </w:rPr>
        <w:t> </w:t>
      </w:r>
      <w:r>
        <w:rPr/>
        <w:t>其他应收关联方账款情况</w:t>
      </w:r>
    </w:p>
    <w:p>
      <w:pPr>
        <w:spacing w:after="0" w:line="240" w:lineRule="auto"/>
        <w:jc w:val="left"/>
        <w:sectPr>
          <w:pgSz w:w="11910" w:h="16840"/>
          <w:pgMar w:header="1091" w:footer="978" w:top="1280" w:bottom="1160" w:left="1520" w:right="760"/>
        </w:sectPr>
      </w:pPr>
    </w:p>
    <w:p>
      <w:pPr>
        <w:spacing w:line="240" w:lineRule="auto" w:before="5"/>
        <w:rPr>
          <w:rFonts w:ascii="宋体" w:hAnsi="宋体" w:cs="宋体" w:eastAsia="宋体" w:hint="default"/>
          <w:sz w:val="11"/>
          <w:szCs w:val="11"/>
        </w:rPr>
      </w:pPr>
    </w:p>
    <w:tbl>
      <w:tblPr>
        <w:tblW w:w="0" w:type="auto"/>
        <w:jc w:val="left"/>
        <w:tblInd w:w="1078" w:type="dxa"/>
        <w:tblLayout w:type="fixed"/>
        <w:tblCellMar>
          <w:top w:w="0" w:type="dxa"/>
          <w:left w:w="0" w:type="dxa"/>
          <w:bottom w:w="0" w:type="dxa"/>
          <w:right w:w="0" w:type="dxa"/>
        </w:tblCellMar>
        <w:tblLook w:val="01E0"/>
      </w:tblPr>
      <w:tblGrid>
        <w:gridCol w:w="3701"/>
        <w:gridCol w:w="1964"/>
        <w:gridCol w:w="1580"/>
        <w:gridCol w:w="1559"/>
      </w:tblGrid>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本公司最终控制方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107,700.00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0.01</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sz w:val="21"/>
                <w:szCs w:val="21"/>
              </w:rPr>
              <w:t>母公司之子公司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3,355,989.80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0.30</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城云科技（杭州）有限公司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联营企业之孙公司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5,529,191.00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0.51</w:t>
            </w:r>
          </w:p>
        </w:tc>
      </w:tr>
      <w:tr>
        <w:trPr>
          <w:trHeight w:val="41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230.00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0.00</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125,000.00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0.01</w:t>
            </w:r>
          </w:p>
        </w:tc>
      </w:tr>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浙江浙大网新众合轨道交通工程有限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21,158,184.25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1.95</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6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30,276,295.05</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2.78</w:t>
            </w:r>
          </w:p>
        </w:tc>
      </w:tr>
    </w:tbl>
    <w:p>
      <w:pPr>
        <w:pStyle w:val="BodyText"/>
        <w:spacing w:line="241" w:lineRule="exact"/>
        <w:ind w:left="1517" w:right="0"/>
        <w:jc w:val="left"/>
      </w:pPr>
      <w:r>
        <w:rPr>
          <w:rFonts w:ascii="宋体" w:hAnsi="宋体" w:cs="宋体" w:eastAsia="宋体" w:hint="default"/>
        </w:rPr>
        <w:t>(7)</w:t>
      </w:r>
      <w:r>
        <w:rPr>
          <w:rFonts w:ascii="宋体" w:hAnsi="宋体" w:cs="宋体" w:eastAsia="宋体" w:hint="default"/>
          <w:spacing w:val="-1"/>
        </w:rPr>
        <w:t> </w:t>
      </w:r>
      <w:r>
        <w:rPr/>
        <w:t>期末，已有账面余额</w:t>
      </w:r>
      <w:r>
        <w:rPr>
          <w:spacing w:val="-54"/>
        </w:rPr>
        <w:t> </w:t>
      </w:r>
      <w:r>
        <w:rPr>
          <w:rFonts w:ascii="宋体" w:hAnsi="宋体" w:cs="宋体" w:eastAsia="宋体" w:hint="default"/>
        </w:rPr>
        <w:t>103,900,000.00</w:t>
      </w:r>
      <w:r>
        <w:rPr>
          <w:rFonts w:ascii="宋体" w:hAnsi="宋体" w:cs="宋体" w:eastAsia="宋体" w:hint="default"/>
          <w:spacing w:val="-54"/>
        </w:rPr>
        <w:t> </w:t>
      </w:r>
      <w:r>
        <w:rPr/>
        <w:t>元的应收账款用于质押担保。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517" w:right="0"/>
        <w:jc w:val="left"/>
      </w:pPr>
      <w:r>
        <w:rPr>
          <w:rFonts w:ascii="宋体" w:hAnsi="宋体" w:cs="宋体" w:eastAsia="宋体" w:hint="default"/>
        </w:rPr>
        <w:t>5.</w:t>
      </w:r>
      <w:r>
        <w:rPr>
          <w:rFonts w:ascii="宋体" w:hAnsi="宋体" w:cs="宋体" w:eastAsia="宋体" w:hint="default"/>
          <w:spacing w:val="1"/>
        </w:rPr>
        <w:t> </w:t>
      </w:r>
      <w:r>
        <w:rPr/>
        <w:t>预付款项</w:t>
      </w:r>
    </w:p>
    <w:p>
      <w:pPr>
        <w:pStyle w:val="BodyText"/>
        <w:spacing w:line="240" w:lineRule="auto" w:before="134"/>
        <w:ind w:left="1517" w:right="0"/>
        <w:jc w:val="left"/>
      </w:pPr>
      <w:r>
        <w:rPr>
          <w:rFonts w:ascii="宋体" w:hAnsi="宋体" w:cs="宋体" w:eastAsia="宋体" w:hint="default"/>
        </w:rPr>
        <w:t>(1)</w:t>
      </w:r>
      <w:r>
        <w:rPr>
          <w:rFonts w:ascii="宋体" w:hAnsi="宋体" w:cs="宋体" w:eastAsia="宋体" w:hint="default"/>
          <w:spacing w:val="-1"/>
        </w:rPr>
        <w:t> </w:t>
      </w:r>
      <w:r>
        <w:rPr/>
        <w:t>账龄分析</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37"/>
        <w:gridCol w:w="1484"/>
        <w:gridCol w:w="797"/>
        <w:gridCol w:w="814"/>
        <w:gridCol w:w="1526"/>
        <w:gridCol w:w="1560"/>
        <w:gridCol w:w="851"/>
        <w:gridCol w:w="850"/>
        <w:gridCol w:w="1560"/>
      </w:tblGrid>
      <w:tr>
        <w:trPr>
          <w:trHeight w:val="350" w:hRule="exact"/>
        </w:trPr>
        <w:tc>
          <w:tcPr>
            <w:tcW w:w="103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6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82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37" w:type="dxa"/>
            <w:vMerge/>
            <w:tcBorders>
              <w:left w:val="nil" w:sz="6" w:space="0" w:color="auto"/>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7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1"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197,209,670.42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92.48</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197,209,670.42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243,438,850.99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97.70</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243,438,850.99</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14,902,534.98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6.99</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14,902,534.98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4,508,163.77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1.81</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4,508,163.77</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445,045.23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0.21</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445,045.23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363,994.71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0.15</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363,994.71</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673,629.44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0.32</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673,629.44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848,893.94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0.34</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848,893.94</w:t>
            </w:r>
          </w:p>
        </w:tc>
      </w:tr>
      <w:tr>
        <w:trPr>
          <w:trHeight w:val="36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213,230,880.07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213,230,880.07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249,159,903.41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249,159,903.41</w:t>
            </w:r>
          </w:p>
        </w:tc>
      </w:tr>
    </w:tbl>
    <w:p>
      <w:pPr>
        <w:pStyle w:val="BodyText"/>
        <w:spacing w:line="241" w:lineRule="exact"/>
        <w:ind w:left="1517" w:right="0"/>
        <w:jc w:val="left"/>
      </w:pPr>
      <w:r>
        <w:rPr>
          <w:rFonts w:ascii="宋体" w:hAnsi="宋体" w:cs="宋体" w:eastAsia="宋体" w:hint="default"/>
        </w:rPr>
        <w:t>(2)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924" w:type="dxa"/>
        <w:tblLayout w:type="fixed"/>
        <w:tblCellMar>
          <w:top w:w="0" w:type="dxa"/>
          <w:left w:w="0" w:type="dxa"/>
          <w:bottom w:w="0" w:type="dxa"/>
          <w:right w:w="0" w:type="dxa"/>
        </w:tblCellMar>
        <w:tblLook w:val="01E0"/>
      </w:tblPr>
      <w:tblGrid>
        <w:gridCol w:w="3146"/>
        <w:gridCol w:w="1556"/>
        <w:gridCol w:w="1792"/>
        <w:gridCol w:w="1136"/>
        <w:gridCol w:w="1566"/>
      </w:tblGrid>
      <w:tr>
        <w:trPr>
          <w:trHeight w:val="41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18"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中建材信息技术有限公司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108,913,547.92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浙江省公众信息产业有限公司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11,549,901.62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554"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pacing w:val="13"/>
                <w:sz w:val="21"/>
                <w:szCs w:val="21"/>
              </w:rPr>
              <w:t>深圳怡亚通供应链股份有限公</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10,020,629.84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1" w:right="0"/>
              <w:jc w:val="left"/>
              <w:rPr>
                <w:rFonts w:ascii="宋体" w:hAnsi="宋体" w:cs="宋体" w:eastAsia="宋体" w:hint="default"/>
                <w:sz w:val="21"/>
                <w:szCs w:val="21"/>
              </w:rPr>
            </w:pPr>
            <w:r>
              <w:rPr>
                <w:rFonts w:ascii="宋体" w:hAnsi="宋体" w:cs="宋体" w:eastAsia="宋体" w:hint="default"/>
                <w:sz w:val="21"/>
                <w:szCs w:val="21"/>
              </w:rPr>
              <w:t>英迈</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商业有限公司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4,983,909.94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554"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pacing w:val="13"/>
                <w:sz w:val="21"/>
                <w:szCs w:val="21"/>
              </w:rPr>
              <w:t>南昌经济技术开发区丰利办公</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用品商行</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4,600,000.00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21"/>
                <w:szCs w:val="21"/>
              </w:rPr>
            </w:pPr>
            <w:r>
              <w:rPr>
                <w:rFonts w:ascii="宋体" w:hAnsi="宋体" w:cs="宋体" w:eastAsia="宋体" w:hint="default"/>
                <w:sz w:val="21"/>
                <w:szCs w:val="21"/>
              </w:rPr>
              <w:t>预付货款</w:t>
            </w:r>
          </w:p>
        </w:tc>
      </w:tr>
      <w:tr>
        <w:trPr>
          <w:trHeight w:val="419" w:hRule="exact"/>
        </w:trPr>
        <w:tc>
          <w:tcPr>
            <w:tcW w:w="314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2"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140,067,989.32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517" w:right="0"/>
        <w:jc w:val="left"/>
      </w:pPr>
      <w:r>
        <w:rPr>
          <w:rFonts w:ascii="宋体" w:hAnsi="宋体" w:cs="宋体" w:eastAsia="宋体" w:hint="default"/>
        </w:rPr>
        <w:t>(3)</w:t>
      </w:r>
      <w:r>
        <w:rPr>
          <w:rFonts w:ascii="宋体" w:hAnsi="宋体" w:cs="宋体" w:eastAsia="宋体" w:hint="default"/>
          <w:spacing w:val="-1"/>
        </w:rPr>
        <w:t> </w:t>
      </w:r>
      <w:r>
        <w:rPr/>
        <w:t>无预付持有公司</w:t>
      </w:r>
      <w:r>
        <w:rPr>
          <w:spacing w:val="-54"/>
        </w:rPr>
        <w:t> </w:t>
      </w:r>
      <w:r>
        <w:rPr>
          <w:rFonts w:ascii="宋体" w:hAnsi="宋体" w:cs="宋体" w:eastAsia="宋体" w:hint="default"/>
        </w:rPr>
        <w:t>5%</w:t>
      </w:r>
      <w:r>
        <w:rPr/>
        <w:t>以上（含</w:t>
      </w:r>
      <w:r>
        <w:rPr>
          <w:spacing w:val="-54"/>
        </w:rPr>
        <w:t> </w:t>
      </w:r>
      <w:r>
        <w:rPr>
          <w:rFonts w:ascii="宋体" w:hAnsi="宋体" w:cs="宋体" w:eastAsia="宋体" w:hint="default"/>
        </w:rPr>
        <w:t>5%</w:t>
      </w:r>
      <w:r>
        <w:rPr/>
        <w:t>）表决权股份的股东单位款项。</w:t>
      </w:r>
    </w:p>
    <w:p>
      <w:pPr>
        <w:pStyle w:val="BodyText"/>
        <w:spacing w:line="240" w:lineRule="auto" w:before="134"/>
        <w:ind w:left="1517" w:right="0"/>
        <w:jc w:val="left"/>
      </w:pPr>
      <w:r>
        <w:rPr>
          <w:rFonts w:ascii="宋体" w:hAnsi="宋体" w:cs="宋体" w:eastAsia="宋体" w:hint="default"/>
        </w:rPr>
        <w:t>(4) </w:t>
      </w:r>
      <w:r>
        <w:rPr/>
        <w:t>无账龄</w:t>
      </w:r>
      <w:r>
        <w:rPr>
          <w:spacing w:val="-55"/>
        </w:rPr>
        <w:t> </w:t>
      </w:r>
      <w:r>
        <w:rPr>
          <w:rFonts w:ascii="宋体" w:hAnsi="宋体" w:cs="宋体" w:eastAsia="宋体" w:hint="default"/>
        </w:rPr>
        <w:t>1</w:t>
      </w:r>
      <w:r>
        <w:rPr>
          <w:rFonts w:ascii="宋体" w:hAnsi="宋体" w:cs="宋体" w:eastAsia="宋体" w:hint="default"/>
          <w:spacing w:val="-53"/>
        </w:rPr>
        <w:t> </w:t>
      </w:r>
      <w:r>
        <w:rPr/>
        <w:t>年以上且金额重大的预付款项未及时结算款项。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517" w:right="0"/>
        <w:jc w:val="left"/>
      </w:pPr>
      <w:r>
        <w:rPr>
          <w:rFonts w:ascii="宋体" w:hAnsi="宋体" w:cs="宋体" w:eastAsia="宋体" w:hint="default"/>
        </w:rPr>
        <w:t>6.</w:t>
      </w:r>
      <w:r>
        <w:rPr>
          <w:rFonts w:ascii="宋体" w:hAnsi="宋体" w:cs="宋体" w:eastAsia="宋体" w:hint="default"/>
          <w:spacing w:val="1"/>
        </w:rPr>
        <w:t> </w:t>
      </w:r>
      <w:r>
        <w:rPr/>
        <w:t>应收利息</w:t>
      </w:r>
    </w:p>
    <w:p>
      <w:pPr>
        <w:spacing w:line="240" w:lineRule="auto" w:before="10"/>
        <w:rPr>
          <w:rFonts w:ascii="宋体" w:hAnsi="宋体" w:cs="宋体" w:eastAsia="宋体" w:hint="default"/>
          <w:sz w:val="12"/>
          <w:szCs w:val="12"/>
        </w:rPr>
      </w:pPr>
    </w:p>
    <w:tbl>
      <w:tblPr>
        <w:tblW w:w="0" w:type="auto"/>
        <w:jc w:val="left"/>
        <w:tblInd w:w="1078" w:type="dxa"/>
        <w:tblLayout w:type="fixed"/>
        <w:tblCellMar>
          <w:top w:w="0" w:type="dxa"/>
          <w:left w:w="0" w:type="dxa"/>
          <w:bottom w:w="0" w:type="dxa"/>
          <w:right w:w="0" w:type="dxa"/>
        </w:tblCellMar>
        <w:tblLook w:val="01E0"/>
      </w:tblPr>
      <w:tblGrid>
        <w:gridCol w:w="1995"/>
        <w:gridCol w:w="1620"/>
        <w:gridCol w:w="1620"/>
        <w:gridCol w:w="1620"/>
        <w:gridCol w:w="1800"/>
      </w:tblGrid>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sz w:val="21"/>
              </w:rPr>
              <w:t>1,189.67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47" w:right="0"/>
              <w:jc w:val="left"/>
              <w:rPr>
                <w:rFonts w:ascii="宋体" w:hAnsi="宋体" w:cs="宋体" w:eastAsia="宋体" w:hint="default"/>
                <w:sz w:val="21"/>
                <w:szCs w:val="21"/>
              </w:rPr>
            </w:pPr>
            <w:r>
              <w:rPr>
                <w:rFonts w:ascii="宋体"/>
                <w:sz w:val="21"/>
              </w:rPr>
              <w:t>1,189.67</w:t>
            </w:r>
          </w:p>
        </w:tc>
      </w:tr>
    </w:tbl>
    <w:p>
      <w:pPr>
        <w:spacing w:after="0" w:line="241" w:lineRule="exact"/>
        <w:jc w:val="left"/>
        <w:rPr>
          <w:rFonts w:ascii="宋体" w:hAnsi="宋体" w:cs="宋体" w:eastAsia="宋体" w:hint="default"/>
          <w:sz w:val="21"/>
          <w:szCs w:val="21"/>
        </w:rPr>
        <w:sectPr>
          <w:pgSz w:w="11910" w:h="16840"/>
          <w:pgMar w:header="1091" w:footer="978" w:top="1280" w:bottom="1160" w:left="700" w:right="500"/>
        </w:sectPr>
      </w:pPr>
    </w:p>
    <w:p>
      <w:pPr>
        <w:spacing w:line="240" w:lineRule="auto" w:before="5"/>
        <w:rPr>
          <w:rFonts w:ascii="宋体" w:hAnsi="宋体" w:cs="宋体" w:eastAsia="宋体" w:hint="default"/>
          <w:sz w:val="11"/>
          <w:szCs w:val="11"/>
        </w:rPr>
      </w:pPr>
    </w:p>
    <w:tbl>
      <w:tblPr>
        <w:tblW w:w="0" w:type="auto"/>
        <w:jc w:val="left"/>
        <w:tblInd w:w="1198" w:type="dxa"/>
        <w:tblLayout w:type="fixed"/>
        <w:tblCellMar>
          <w:top w:w="0" w:type="dxa"/>
          <w:left w:w="0" w:type="dxa"/>
          <w:bottom w:w="0" w:type="dxa"/>
          <w:right w:w="0" w:type="dxa"/>
        </w:tblCellMar>
        <w:tblLook w:val="01E0"/>
      </w:tblPr>
      <w:tblGrid>
        <w:gridCol w:w="1995"/>
        <w:gridCol w:w="1620"/>
        <w:gridCol w:w="1620"/>
        <w:gridCol w:w="1620"/>
        <w:gridCol w:w="1800"/>
      </w:tblGrid>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sz w:val="21"/>
              </w:rPr>
              <w:t>1,189.67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47" w:right="0"/>
              <w:jc w:val="left"/>
              <w:rPr>
                <w:rFonts w:ascii="宋体" w:hAnsi="宋体" w:cs="宋体" w:eastAsia="宋体" w:hint="default"/>
                <w:sz w:val="21"/>
                <w:szCs w:val="21"/>
              </w:rPr>
            </w:pPr>
            <w:r>
              <w:rPr>
                <w:rFonts w:ascii="宋体"/>
                <w:sz w:val="21"/>
              </w:rPr>
              <w:t>1,189.67</w:t>
            </w:r>
          </w:p>
        </w:tc>
      </w:tr>
    </w:tbl>
    <w:p>
      <w:pPr>
        <w:spacing w:line="240" w:lineRule="auto" w:before="13"/>
        <w:rPr>
          <w:rFonts w:ascii="宋体" w:hAnsi="宋体" w:cs="宋体" w:eastAsia="宋体" w:hint="default"/>
          <w:sz w:val="25"/>
          <w:szCs w:val="25"/>
        </w:rPr>
      </w:pPr>
    </w:p>
    <w:p>
      <w:pPr>
        <w:pStyle w:val="BodyText"/>
        <w:spacing w:line="240" w:lineRule="auto" w:before="35"/>
        <w:ind w:left="1637" w:right="0"/>
        <w:jc w:val="left"/>
      </w:pPr>
      <w:r>
        <w:rPr>
          <w:rFonts w:ascii="宋体" w:hAnsi="宋体" w:cs="宋体" w:eastAsia="宋体" w:hint="default"/>
        </w:rPr>
        <w:t>7.</w:t>
      </w:r>
      <w:r>
        <w:rPr>
          <w:rFonts w:ascii="宋体" w:hAnsi="宋体" w:cs="宋体" w:eastAsia="宋体" w:hint="default"/>
          <w:spacing w:val="1"/>
        </w:rPr>
        <w:t> </w:t>
      </w:r>
      <w:r>
        <w:rPr/>
        <w:t>应收股利</w:t>
      </w:r>
    </w:p>
    <w:p>
      <w:pPr>
        <w:spacing w:line="240" w:lineRule="auto" w:before="10"/>
        <w:rPr>
          <w:rFonts w:ascii="宋体" w:hAnsi="宋体" w:cs="宋体" w:eastAsia="宋体" w:hint="default"/>
          <w:sz w:val="12"/>
          <w:szCs w:val="12"/>
        </w:rPr>
      </w:pPr>
    </w:p>
    <w:tbl>
      <w:tblPr>
        <w:tblW w:w="0" w:type="auto"/>
        <w:jc w:val="left"/>
        <w:tblInd w:w="653" w:type="dxa"/>
        <w:tblLayout w:type="fixed"/>
        <w:tblCellMar>
          <w:top w:w="0" w:type="dxa"/>
          <w:left w:w="0" w:type="dxa"/>
          <w:bottom w:w="0" w:type="dxa"/>
          <w:right w:w="0" w:type="dxa"/>
        </w:tblCellMar>
        <w:tblLook w:val="01E0"/>
      </w:tblPr>
      <w:tblGrid>
        <w:gridCol w:w="1456"/>
        <w:gridCol w:w="1476"/>
        <w:gridCol w:w="1312"/>
        <w:gridCol w:w="1476"/>
        <w:gridCol w:w="1340"/>
        <w:gridCol w:w="1067"/>
        <w:gridCol w:w="1088"/>
      </w:tblGrid>
      <w:tr>
        <w:trPr>
          <w:trHeight w:val="827"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752" w:val="left" w:leader="none"/>
              </w:tabs>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未收回的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相关款项是</w:t>
            </w:r>
          </w:p>
          <w:p>
            <w:pPr>
              <w:pStyle w:val="TableParagraph"/>
              <w:spacing w:line="272" w:lineRule="exact" w:before="26"/>
              <w:ind w:left="119" w:right="121" w:hanging="2"/>
              <w:jc w:val="center"/>
              <w:rPr>
                <w:rFonts w:ascii="宋体" w:hAnsi="宋体" w:cs="宋体" w:eastAsia="宋体" w:hint="default"/>
                <w:sz w:val="21"/>
                <w:szCs w:val="21"/>
              </w:rPr>
            </w:pPr>
            <w:r>
              <w:rPr>
                <w:rFonts w:ascii="宋体" w:hAnsi="宋体" w:cs="宋体" w:eastAsia="宋体" w:hint="default"/>
                <w:sz w:val="21"/>
                <w:szCs w:val="21"/>
              </w:rPr>
              <w:t>否 发生减值</w:t>
            </w:r>
          </w:p>
        </w:tc>
      </w:tr>
      <w:tr>
        <w:trPr>
          <w:trHeight w:val="419"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71"/>
                <w:sz w:val="21"/>
                <w:szCs w:val="21"/>
              </w:rPr>
              <w:t> </w:t>
            </w: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z w:val="21"/>
                <w:szCs w:val="21"/>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3,431,400.00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3,431,400.00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2"/>
                <w:sz w:val="21"/>
                <w:szCs w:val="21"/>
              </w:rPr>
              <w:t> </w:t>
            </w:r>
            <w:r>
              <w:rPr>
                <w:rFonts w:ascii="宋体" w:hAnsi="宋体" w:cs="宋体" w:eastAsia="宋体" w:hint="default"/>
                <w:sz w:val="21"/>
                <w:szCs w:val="21"/>
              </w:rPr>
              <w:t>州</w:t>
            </w:r>
            <w:r>
              <w:rPr>
                <w:rFonts w:ascii="宋体" w:hAnsi="宋体" w:cs="宋体" w:eastAsia="宋体" w:hint="default"/>
                <w:spacing w:val="-62"/>
                <w:sz w:val="21"/>
                <w:szCs w:val="21"/>
              </w:rPr>
              <w:t> </w:t>
            </w:r>
            <w:r>
              <w:rPr>
                <w:rFonts w:ascii="宋体" w:hAnsi="宋体" w:cs="宋体" w:eastAsia="宋体" w:hint="default"/>
                <w:sz w:val="21"/>
                <w:szCs w:val="21"/>
              </w:rPr>
              <w:t>九</w:t>
            </w:r>
            <w:r>
              <w:rPr>
                <w:rFonts w:ascii="宋体" w:hAnsi="宋体" w:cs="宋体" w:eastAsia="宋体" w:hint="default"/>
                <w:spacing w:val="-61"/>
                <w:sz w:val="21"/>
                <w:szCs w:val="21"/>
              </w:rPr>
              <w:t> </w:t>
            </w:r>
            <w:r>
              <w:rPr>
                <w:rFonts w:ascii="宋体" w:hAnsi="宋体" w:cs="宋体" w:eastAsia="宋体" w:hint="default"/>
                <w:sz w:val="21"/>
                <w:szCs w:val="21"/>
              </w:rPr>
              <w:t>源</w:t>
            </w:r>
            <w:r>
              <w:rPr>
                <w:rFonts w:ascii="宋体" w:hAnsi="宋体" w:cs="宋体" w:eastAsia="宋体" w:hint="default"/>
                <w:spacing w:val="-62"/>
                <w:sz w:val="21"/>
                <w:szCs w:val="21"/>
              </w:rPr>
              <w:t> </w:t>
            </w:r>
            <w:r>
              <w:rPr>
                <w:rFonts w:ascii="宋体" w:hAnsi="宋体" w:cs="宋体" w:eastAsia="宋体" w:hint="default"/>
                <w:sz w:val="21"/>
                <w:szCs w:val="21"/>
              </w:rPr>
              <w:t>基</w:t>
            </w:r>
          </w:p>
          <w:p>
            <w:pPr>
              <w:pStyle w:val="TableParagraph"/>
              <w:spacing w:line="272" w:lineRule="exact" w:before="26"/>
              <w:ind w:left="121" w:right="104"/>
              <w:jc w:val="left"/>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62"/>
                <w:sz w:val="21"/>
                <w:szCs w:val="21"/>
              </w:rPr>
              <w:t> </w:t>
            </w:r>
            <w:r>
              <w:rPr>
                <w:rFonts w:ascii="宋体" w:hAnsi="宋体" w:cs="宋体" w:eastAsia="宋体" w:hint="default"/>
                <w:sz w:val="21"/>
                <w:szCs w:val="21"/>
              </w:rPr>
              <w:t>工</w:t>
            </w:r>
            <w:r>
              <w:rPr>
                <w:rFonts w:ascii="宋体" w:hAnsi="宋体" w:cs="宋体" w:eastAsia="宋体" w:hint="default"/>
                <w:spacing w:val="-62"/>
                <w:sz w:val="21"/>
                <w:szCs w:val="21"/>
              </w:rPr>
              <w:t> </w:t>
            </w:r>
            <w:r>
              <w:rPr>
                <w:rFonts w:ascii="宋体" w:hAnsi="宋体" w:cs="宋体" w:eastAsia="宋体" w:hint="default"/>
                <w:sz w:val="21"/>
                <w:szCs w:val="21"/>
              </w:rPr>
              <w:t>程</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62"/>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sz w:val="21"/>
              </w:rPr>
              <w:t>3,431,400.00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sz w:val="21"/>
              </w:rPr>
              <w:t>3,431,400.00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145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3,431,400.00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3,431,400.00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1637" w:right="0"/>
        <w:jc w:val="left"/>
      </w:pPr>
      <w:r>
        <w:rPr>
          <w:rFonts w:ascii="宋体" w:hAnsi="宋体" w:cs="宋体" w:eastAsia="宋体" w:hint="default"/>
        </w:rPr>
        <w:t>8.</w:t>
      </w:r>
      <w:r>
        <w:rPr>
          <w:rFonts w:ascii="宋体" w:hAnsi="宋体" w:cs="宋体" w:eastAsia="宋体" w:hint="default"/>
          <w:spacing w:val="-1"/>
        </w:rPr>
        <w:t> </w:t>
      </w:r>
      <w:r>
        <w:rPr/>
        <w:t>其他应收款</w:t>
      </w:r>
    </w:p>
    <w:p>
      <w:pPr>
        <w:pStyle w:val="BodyText"/>
        <w:spacing w:line="240" w:lineRule="auto" w:before="134"/>
        <w:ind w:left="1637" w:right="0"/>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3"/>
        <w:ind w:left="1637" w:right="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77"/>
        <w:gridCol w:w="1498"/>
        <w:gridCol w:w="784"/>
        <w:gridCol w:w="1274"/>
        <w:gridCol w:w="770"/>
        <w:gridCol w:w="1539"/>
        <w:gridCol w:w="756"/>
        <w:gridCol w:w="1386"/>
        <w:gridCol w:w="785"/>
      </w:tblGrid>
      <w:tr>
        <w:trPr>
          <w:trHeight w:val="349"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1"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3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77" w:type="dxa"/>
            <w:vMerge/>
            <w:tcBorders>
              <w:left w:val="nil" w:sz="6" w:space="0" w:color="auto"/>
              <w:right w:val="single" w:sz="4" w:space="0" w:color="000000"/>
            </w:tcBorders>
          </w:tcPr>
          <w:p>
            <w:pP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7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877"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7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104"/>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计提坏账准备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69,757,462.24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20.03</w:t>
            </w: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7" w:right="0"/>
              <w:jc w:val="left"/>
              <w:rPr>
                <w:rFonts w:ascii="宋体" w:hAnsi="宋体" w:cs="宋体" w:eastAsia="宋体" w:hint="default"/>
                <w:sz w:val="18"/>
                <w:szCs w:val="18"/>
              </w:rPr>
            </w:pPr>
            <w:r>
              <w:rPr>
                <w:rFonts w:ascii="宋体"/>
                <w:sz w:val="18"/>
              </w:rPr>
              <w:t>69,928,373.85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9" w:right="0"/>
              <w:jc w:val="center"/>
              <w:rPr>
                <w:rFonts w:ascii="宋体" w:hAnsi="宋体" w:cs="宋体" w:eastAsia="宋体" w:hint="default"/>
                <w:sz w:val="18"/>
                <w:szCs w:val="18"/>
              </w:rPr>
            </w:pPr>
            <w:r>
              <w:rPr>
                <w:rFonts w:ascii="宋体"/>
                <w:sz w:val="18"/>
              </w:rPr>
              <w:t>22.22</w:t>
            </w: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1"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1"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278,578,834.37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79.97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left"/>
              <w:rPr>
                <w:rFonts w:ascii="宋体" w:hAnsi="宋体" w:cs="宋体" w:eastAsia="宋体" w:hint="default"/>
                <w:sz w:val="18"/>
                <w:szCs w:val="18"/>
              </w:rPr>
            </w:pPr>
            <w:r>
              <w:rPr>
                <w:rFonts w:ascii="宋体"/>
                <w:sz w:val="18"/>
              </w:rPr>
              <w:t>77,196,500.38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27.71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4" w:right="0"/>
              <w:jc w:val="left"/>
              <w:rPr>
                <w:rFonts w:ascii="宋体" w:hAnsi="宋体" w:cs="宋体" w:eastAsia="宋体" w:hint="default"/>
                <w:sz w:val="18"/>
                <w:szCs w:val="18"/>
              </w:rPr>
            </w:pPr>
            <w:r>
              <w:rPr>
                <w:rFonts w:ascii="宋体"/>
                <w:sz w:val="18"/>
              </w:rPr>
              <w:t>244,725,595.87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9" w:right="0"/>
              <w:jc w:val="center"/>
              <w:rPr>
                <w:rFonts w:ascii="宋体" w:hAnsi="宋体" w:cs="宋体" w:eastAsia="宋体" w:hint="default"/>
                <w:sz w:val="18"/>
                <w:szCs w:val="18"/>
              </w:rPr>
            </w:pPr>
            <w:r>
              <w:rPr>
                <w:rFonts w:ascii="宋体"/>
                <w:sz w:val="18"/>
              </w:rPr>
              <w:t>77.78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73,061,882.63</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11" w:right="0"/>
              <w:jc w:val="center"/>
              <w:rPr>
                <w:rFonts w:ascii="宋体" w:hAnsi="宋体" w:cs="宋体" w:eastAsia="宋体" w:hint="default"/>
                <w:sz w:val="18"/>
                <w:szCs w:val="18"/>
              </w:rPr>
            </w:pPr>
            <w:r>
              <w:rPr>
                <w:rFonts w:ascii="宋体"/>
                <w:sz w:val="18"/>
              </w:rPr>
              <w:t>29.85</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278,578,834.37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79.97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left"/>
              <w:rPr>
                <w:rFonts w:ascii="宋体" w:hAnsi="宋体" w:cs="宋体" w:eastAsia="宋体" w:hint="default"/>
                <w:sz w:val="18"/>
                <w:szCs w:val="18"/>
              </w:rPr>
            </w:pPr>
            <w:r>
              <w:rPr>
                <w:rFonts w:ascii="宋体"/>
                <w:sz w:val="18"/>
              </w:rPr>
              <w:t>77,196,500.38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27.71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4" w:right="0"/>
              <w:jc w:val="left"/>
              <w:rPr>
                <w:rFonts w:ascii="宋体" w:hAnsi="宋体" w:cs="宋体" w:eastAsia="宋体" w:hint="default"/>
                <w:sz w:val="18"/>
                <w:szCs w:val="18"/>
              </w:rPr>
            </w:pPr>
            <w:r>
              <w:rPr>
                <w:rFonts w:ascii="宋体"/>
                <w:sz w:val="18"/>
              </w:rPr>
              <w:t>244,725,595.87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9" w:right="0"/>
              <w:jc w:val="center"/>
              <w:rPr>
                <w:rFonts w:ascii="宋体" w:hAnsi="宋体" w:cs="宋体" w:eastAsia="宋体" w:hint="default"/>
                <w:sz w:val="18"/>
                <w:szCs w:val="18"/>
              </w:rPr>
            </w:pPr>
            <w:r>
              <w:rPr>
                <w:rFonts w:ascii="宋体"/>
                <w:sz w:val="18"/>
              </w:rPr>
              <w:t>77.78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73,061,882.63</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11" w:right="0"/>
              <w:jc w:val="center"/>
              <w:rPr>
                <w:rFonts w:ascii="宋体" w:hAnsi="宋体" w:cs="宋体" w:eastAsia="宋体" w:hint="default"/>
                <w:sz w:val="18"/>
                <w:szCs w:val="18"/>
              </w:rPr>
            </w:pPr>
            <w:r>
              <w:rPr>
                <w:rFonts w:ascii="宋体"/>
                <w:sz w:val="18"/>
              </w:rPr>
              <w:t>29.85</w:t>
            </w: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1" w:right="104"/>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单项计提坏账准备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348,336,296.61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left"/>
              <w:rPr>
                <w:rFonts w:ascii="宋体" w:hAnsi="宋体" w:cs="宋体" w:eastAsia="宋体" w:hint="default"/>
                <w:sz w:val="18"/>
                <w:szCs w:val="18"/>
              </w:rPr>
            </w:pPr>
            <w:r>
              <w:rPr>
                <w:rFonts w:ascii="宋体"/>
                <w:sz w:val="18"/>
              </w:rPr>
              <w:t>77,196,500.38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22.16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4" w:right="0"/>
              <w:jc w:val="left"/>
              <w:rPr>
                <w:rFonts w:ascii="宋体" w:hAnsi="宋体" w:cs="宋体" w:eastAsia="宋体" w:hint="default"/>
                <w:sz w:val="18"/>
                <w:szCs w:val="18"/>
              </w:rPr>
            </w:pPr>
            <w:r>
              <w:rPr>
                <w:rFonts w:ascii="宋体"/>
                <w:sz w:val="18"/>
              </w:rPr>
              <w:t>314,653,969.72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73,061,882.63</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11" w:right="0"/>
              <w:jc w:val="center"/>
              <w:rPr>
                <w:rFonts w:ascii="宋体" w:hAnsi="宋体" w:cs="宋体" w:eastAsia="宋体" w:hint="default"/>
                <w:sz w:val="18"/>
                <w:szCs w:val="18"/>
              </w:rPr>
            </w:pPr>
            <w:r>
              <w:rPr>
                <w:rFonts w:ascii="宋体"/>
                <w:sz w:val="18"/>
              </w:rPr>
              <w:t>23.22</w:t>
            </w:r>
          </w:p>
        </w:tc>
      </w:tr>
    </w:tbl>
    <w:p>
      <w:pPr>
        <w:pStyle w:val="BodyText"/>
        <w:spacing w:line="241" w:lineRule="exact"/>
        <w:ind w:left="1637" w:right="0"/>
        <w:jc w:val="left"/>
      </w:pPr>
      <w:r>
        <w:rPr>
          <w:rFonts w:ascii="宋体" w:hAnsi="宋体" w:cs="宋体" w:eastAsia="宋体" w:hint="default"/>
        </w:rPr>
        <w:t>2)</w:t>
      </w:r>
      <w:r>
        <w:rPr>
          <w:rFonts w:ascii="宋体" w:hAnsi="宋体" w:cs="宋体" w:eastAsia="宋体" w:hint="default"/>
          <w:spacing w:val="-1"/>
        </w:rPr>
        <w:t> </w:t>
      </w:r>
      <w:r>
        <w:rPr/>
        <w:t>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1018" w:type="dxa"/>
        <w:tblLayout w:type="fixed"/>
        <w:tblCellMar>
          <w:top w:w="0" w:type="dxa"/>
          <w:left w:w="0" w:type="dxa"/>
          <w:bottom w:w="0" w:type="dxa"/>
          <w:right w:w="0" w:type="dxa"/>
        </w:tblCellMar>
        <w:tblLook w:val="01E0"/>
      </w:tblPr>
      <w:tblGrid>
        <w:gridCol w:w="2535"/>
        <w:gridCol w:w="1608"/>
        <w:gridCol w:w="924"/>
        <w:gridCol w:w="1036"/>
        <w:gridCol w:w="3164"/>
      </w:tblGrid>
      <w:tr>
        <w:trPr>
          <w:trHeight w:val="41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22" w:right="102"/>
              <w:jc w:val="left"/>
              <w:rPr>
                <w:rFonts w:ascii="宋体" w:hAnsi="宋体" w:cs="宋体" w:eastAsia="宋体" w:hint="default"/>
                <w:sz w:val="21"/>
                <w:szCs w:val="21"/>
              </w:rPr>
            </w:pPr>
            <w:r>
              <w:rPr>
                <w:rFonts w:ascii="宋体" w:hAnsi="宋体" w:cs="宋体" w:eastAsia="宋体" w:hint="default"/>
                <w:spacing w:val="19"/>
                <w:sz w:val="21"/>
                <w:szCs w:val="21"/>
              </w:rPr>
              <w:t>浙江浙大网新集团有限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8" w:right="0"/>
              <w:jc w:val="center"/>
              <w:rPr>
                <w:rFonts w:ascii="宋体" w:hAnsi="宋体" w:cs="宋体" w:eastAsia="宋体" w:hint="default"/>
                <w:sz w:val="21"/>
                <w:szCs w:val="21"/>
              </w:rPr>
            </w:pPr>
            <w:r>
              <w:rPr>
                <w:rFonts w:ascii="宋体"/>
                <w:sz w:val="21"/>
              </w:rPr>
              <w:t>69,757,462.24</w:t>
            </w:r>
          </w:p>
        </w:tc>
        <w:tc>
          <w:tcPr>
            <w:tcW w:w="924"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316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系阿尔斯通仲裁损失承担款，未</w:t>
            </w:r>
          </w:p>
          <w:p>
            <w:pPr>
              <w:pStyle w:val="TableParagraph"/>
              <w:spacing w:line="272" w:lineRule="exact" w:before="26"/>
              <w:ind w:left="102" w:right="106"/>
              <w:jc w:val="left"/>
              <w:rPr>
                <w:rFonts w:ascii="宋体" w:hAnsi="宋体" w:cs="宋体" w:eastAsia="宋体" w:hint="default"/>
                <w:sz w:val="21"/>
                <w:szCs w:val="21"/>
              </w:rPr>
            </w:pPr>
            <w:r>
              <w:rPr>
                <w:rFonts w:ascii="宋体" w:hAnsi="宋体" w:cs="宋体" w:eastAsia="宋体" w:hint="default"/>
                <w:sz w:val="21"/>
                <w:szCs w:val="21"/>
              </w:rPr>
              <w:t>发现减值迹象。详见本财务报表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附注其他重要事项之说明。</w:t>
            </w:r>
          </w:p>
        </w:tc>
      </w:tr>
      <w:tr>
        <w:trPr>
          <w:trHeight w:val="42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 w:right="0"/>
              <w:jc w:val="center"/>
              <w:rPr>
                <w:rFonts w:ascii="宋体" w:hAnsi="宋体" w:cs="宋体" w:eastAsia="宋体" w:hint="default"/>
                <w:sz w:val="21"/>
                <w:szCs w:val="21"/>
              </w:rPr>
            </w:pPr>
            <w:r>
              <w:rPr>
                <w:rFonts w:ascii="宋体"/>
                <w:sz w:val="21"/>
              </w:rPr>
              <w:t>69,757,462.24</w:t>
            </w:r>
          </w:p>
        </w:tc>
        <w:tc>
          <w:tcPr>
            <w:tcW w:w="924"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316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637" w:right="0"/>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1198" w:type="dxa"/>
        <w:tblLayout w:type="fixed"/>
        <w:tblCellMar>
          <w:top w:w="0" w:type="dxa"/>
          <w:left w:w="0" w:type="dxa"/>
          <w:bottom w:w="0" w:type="dxa"/>
          <w:right w:w="0" w:type="dxa"/>
        </w:tblCellMar>
        <w:tblLook w:val="01E0"/>
      </w:tblPr>
      <w:tblGrid>
        <w:gridCol w:w="1065"/>
        <w:gridCol w:w="1624"/>
        <w:gridCol w:w="911"/>
        <w:gridCol w:w="1456"/>
        <w:gridCol w:w="1498"/>
        <w:gridCol w:w="833"/>
        <w:gridCol w:w="1477"/>
      </w:tblGrid>
      <w:tr>
        <w:trPr>
          <w:trHeight w:val="340" w:hRule="exact"/>
        </w:trPr>
        <w:tc>
          <w:tcPr>
            <w:tcW w:w="106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0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2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065" w:type="dxa"/>
            <w:vMerge/>
            <w:tcBorders>
              <w:left w:val="nil" w:sz="6" w:space="0" w:color="auto"/>
              <w:right w:val="single" w:sz="4" w:space="0" w:color="000000"/>
            </w:tcBorders>
          </w:tcPr>
          <w:p>
            <w:pP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140"/>
              <w:ind w:left="3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140"/>
              <w:ind w:left="2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1065" w:type="dxa"/>
            <w:vMerge/>
            <w:tcBorders>
              <w:left w:val="nil" w:sz="6" w:space="0" w:color="auto"/>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6"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7" w:type="dxa"/>
            <w:vMerge/>
            <w:tcBorders>
              <w:left w:val="single" w:sz="4" w:space="0" w:color="000000"/>
              <w:bottom w:val="single" w:sz="4" w:space="0" w:color="000000"/>
              <w:right w:val="nil" w:sz="6" w:space="0" w:color="auto"/>
            </w:tcBorders>
          </w:tcPr>
          <w:p>
            <w:pPr/>
          </w:p>
        </w:tc>
      </w:tr>
      <w:tr>
        <w:trPr>
          <w:trHeight w:val="361"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129,227,527.20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46.39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3,876,825.83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111,284,838.34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45.47</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3,338,545.14</w:t>
            </w:r>
          </w:p>
        </w:tc>
      </w:tr>
      <w:tr>
        <w:trPr>
          <w:trHeight w:val="36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52,576,681.09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18.87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5,257,668.10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31,619,262.71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12.92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3,161,926.26</w:t>
            </w:r>
          </w:p>
        </w:tc>
      </w:tr>
    </w:tbl>
    <w:p>
      <w:pPr>
        <w:spacing w:after="0" w:line="240" w:lineRule="auto"/>
        <w:jc w:val="right"/>
        <w:rPr>
          <w:rFonts w:ascii="宋体" w:hAnsi="宋体" w:cs="宋体" w:eastAsia="宋体" w:hint="default"/>
          <w:sz w:val="18"/>
          <w:szCs w:val="18"/>
        </w:rPr>
        <w:sectPr>
          <w:pgSz w:w="11910" w:h="16840"/>
          <w:pgMar w:header="1091" w:footer="978" w:top="1280" w:bottom="1160" w:left="580" w:right="420"/>
        </w:sectPr>
      </w:pPr>
    </w:p>
    <w:p>
      <w:pPr>
        <w:spacing w:line="240" w:lineRule="auto" w:before="5"/>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1065"/>
        <w:gridCol w:w="1624"/>
        <w:gridCol w:w="911"/>
        <w:gridCol w:w="1456"/>
        <w:gridCol w:w="1498"/>
        <w:gridCol w:w="833"/>
        <w:gridCol w:w="1477"/>
      </w:tblGrid>
      <w:tr>
        <w:trPr>
          <w:trHeight w:val="36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27,170,484.15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9.75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5,434,096.83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27,830,700.04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 w:right="0"/>
              <w:jc w:val="center"/>
              <w:rPr>
                <w:rFonts w:ascii="宋体" w:hAnsi="宋体" w:cs="宋体" w:eastAsia="宋体" w:hint="default"/>
                <w:sz w:val="18"/>
                <w:szCs w:val="18"/>
              </w:rPr>
            </w:pPr>
            <w:r>
              <w:rPr>
                <w:rFonts w:ascii="宋体"/>
                <w:sz w:val="18"/>
              </w:rPr>
              <w:t>11.37</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5,566,140.00</w:t>
            </w:r>
          </w:p>
        </w:tc>
      </w:tr>
      <w:tr>
        <w:trPr>
          <w:trHeight w:val="36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13,952,464.68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5.01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6,976,232.37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25,991,047.09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 w:right="0"/>
              <w:jc w:val="center"/>
              <w:rPr>
                <w:rFonts w:ascii="宋体" w:hAnsi="宋体" w:cs="宋体" w:eastAsia="宋体" w:hint="default"/>
                <w:sz w:val="18"/>
                <w:szCs w:val="18"/>
              </w:rPr>
            </w:pPr>
            <w:r>
              <w:rPr>
                <w:rFonts w:ascii="宋体"/>
                <w:sz w:val="18"/>
              </w:rPr>
              <w:t>10.62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12,995,523.54</w:t>
            </w:r>
          </w:p>
        </w:tc>
      </w:tr>
      <w:tr>
        <w:trPr>
          <w:trHeight w:val="360"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年以上</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55,651,677.25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19.98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55,651,677.25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47,999,747.69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4" w:right="0"/>
              <w:jc w:val="center"/>
              <w:rPr>
                <w:rFonts w:ascii="宋体" w:hAnsi="宋体" w:cs="宋体" w:eastAsia="宋体" w:hint="default"/>
                <w:sz w:val="18"/>
                <w:szCs w:val="18"/>
              </w:rPr>
            </w:pPr>
            <w:r>
              <w:rPr>
                <w:rFonts w:ascii="宋体"/>
                <w:sz w:val="18"/>
              </w:rPr>
              <w:t>19.62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47,999,747.69</w:t>
            </w:r>
          </w:p>
        </w:tc>
      </w:tr>
      <w:tr>
        <w:trPr>
          <w:trHeight w:val="362" w:hRule="exact"/>
        </w:trPr>
        <w:tc>
          <w:tcPr>
            <w:tcW w:w="106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278,578,834.37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77,196,500.38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244,725,595.87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 w:right="0"/>
              <w:jc w:val="center"/>
              <w:rPr>
                <w:rFonts w:ascii="宋体" w:hAnsi="宋体" w:cs="宋体" w:eastAsia="宋体" w:hint="default"/>
                <w:sz w:val="18"/>
                <w:szCs w:val="18"/>
              </w:rPr>
            </w:pPr>
            <w:r>
              <w:rPr>
                <w:rFonts w:ascii="宋体"/>
                <w:sz w:val="18"/>
              </w:rPr>
              <w:t>100.00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73,061,882.63</w:t>
            </w:r>
          </w:p>
        </w:tc>
      </w:tr>
    </w:tbl>
    <w:p>
      <w:pPr>
        <w:pStyle w:val="BodyText"/>
        <w:spacing w:line="241" w:lineRule="exact"/>
        <w:ind w:left="763" w:right="1295"/>
        <w:jc w:val="left"/>
      </w:pPr>
      <w:r>
        <w:rPr>
          <w:rFonts w:ascii="宋体" w:hAnsi="宋体" w:cs="宋体" w:eastAsia="宋体" w:hint="default"/>
        </w:rPr>
        <w:t>(2)</w:t>
      </w:r>
      <w:r>
        <w:rPr>
          <w:rFonts w:ascii="宋体" w:hAnsi="宋体" w:cs="宋体" w:eastAsia="宋体" w:hint="default"/>
          <w:spacing w:val="-1"/>
        </w:rPr>
        <w:t> </w:t>
      </w:r>
      <w:r>
        <w:rPr/>
        <w:t>本期转回或收回情况</w:t>
      </w:r>
    </w:p>
    <w:p>
      <w:pPr>
        <w:pStyle w:val="BodyText"/>
        <w:spacing w:line="357" w:lineRule="auto" w:before="133"/>
        <w:ind w:left="237" w:right="1295" w:firstLine="525"/>
        <w:jc w:val="left"/>
      </w:pPr>
      <w:r>
        <w:rPr/>
        <w:t>无本报告期前已全额计提坏账准备，或计提坏账准备的比例较大，但在本期又全额收 回或转回，或在本期收回或转回比例较大的其他应收款项。</w:t>
      </w:r>
    </w:p>
    <w:p>
      <w:pPr>
        <w:pStyle w:val="BodyText"/>
        <w:spacing w:line="240" w:lineRule="auto" w:before="30"/>
        <w:ind w:left="763" w:right="1295"/>
        <w:jc w:val="left"/>
      </w:pPr>
      <w:r>
        <w:rPr>
          <w:rFonts w:ascii="宋体" w:hAnsi="宋体" w:cs="宋体" w:eastAsia="宋体" w:hint="default"/>
        </w:rPr>
        <w:t>(3)</w:t>
      </w:r>
      <w:r>
        <w:rPr>
          <w:rFonts w:ascii="宋体" w:hAnsi="宋体" w:cs="宋体" w:eastAsia="宋体" w:hint="default"/>
          <w:spacing w:val="-1"/>
        </w:rPr>
        <w:t> </w:t>
      </w:r>
      <w:r>
        <w:rPr/>
        <w:t>本期核销的其他应收款款项</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17"/>
        <w:gridCol w:w="1406"/>
        <w:gridCol w:w="1476"/>
        <w:gridCol w:w="2379"/>
        <w:gridCol w:w="1276"/>
      </w:tblGrid>
      <w:tr>
        <w:trPr>
          <w:trHeight w:val="554"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26"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赵霞</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z w:val="21"/>
              </w:rPr>
              <w:t>4,334.89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康文香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8"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张江林</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309.91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hAnsi="宋体" w:cs="宋体" w:eastAsia="宋体" w:hint="default"/>
                <w:sz w:val="21"/>
                <w:szCs w:val="21"/>
              </w:rPr>
              <w:t>账龄较长且催收无望</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9"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17,844.80</w:t>
            </w:r>
          </w:p>
        </w:tc>
        <w:tc>
          <w:tcPr>
            <w:tcW w:w="237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63" w:right="1295"/>
        <w:jc w:val="left"/>
      </w:pPr>
      <w:r>
        <w:rPr>
          <w:rFonts w:ascii="宋体" w:hAnsi="宋体" w:cs="宋体" w:eastAsia="宋体" w:hint="default"/>
        </w:rPr>
        <w:t>(4)</w:t>
      </w:r>
      <w:r>
        <w:rPr>
          <w:rFonts w:ascii="宋体" w:hAnsi="宋体" w:cs="宋体" w:eastAsia="宋体" w:hint="default"/>
          <w:spacing w:val="-3"/>
        </w:rPr>
        <w:t> </w:t>
      </w:r>
      <w:r>
        <w:rPr/>
        <w:t>应收持有公司</w:t>
      </w:r>
      <w:r>
        <w:rPr>
          <w:spacing w:val="-55"/>
        </w:rPr>
        <w:t> </w:t>
      </w:r>
      <w:r>
        <w:rPr>
          <w:rFonts w:ascii="宋体" w:hAnsi="宋体" w:cs="宋体" w:eastAsia="宋体" w:hint="default"/>
        </w:rPr>
        <w:t>5%</w:t>
      </w:r>
      <w:r>
        <w:rPr/>
        <w:t>以上（含</w:t>
      </w:r>
      <w:r>
        <w:rPr>
          <w:spacing w:val="-55"/>
        </w:rPr>
        <w:t> </w:t>
      </w:r>
      <w:r>
        <w:rPr>
          <w:rFonts w:ascii="宋体" w:hAnsi="宋体" w:cs="宋体" w:eastAsia="宋体" w:hint="default"/>
        </w:rPr>
        <w:t>5%</w:t>
      </w:r>
      <w:r>
        <w:rPr/>
        <w:t>）表决权股份的股东单位款项</w:t>
      </w:r>
    </w:p>
    <w:p>
      <w:pPr>
        <w:spacing w:line="240" w:lineRule="auto" w:before="11"/>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2829"/>
        <w:gridCol w:w="1582"/>
        <w:gridCol w:w="1416"/>
        <w:gridCol w:w="1418"/>
        <w:gridCol w:w="1410"/>
      </w:tblGrid>
      <w:tr>
        <w:trPr>
          <w:trHeight w:val="350" w:hRule="exact"/>
        </w:trPr>
        <w:tc>
          <w:tcPr>
            <w:tcW w:w="2829" w:type="dxa"/>
            <w:vMerge w:val="restart"/>
            <w:tcBorders>
              <w:top w:val="single" w:sz="4" w:space="0" w:color="000000"/>
              <w:left w:val="nil" w:sz="6" w:space="0" w:color="auto"/>
              <w:right w:val="single" w:sz="4" w:space="0" w:color="000000"/>
            </w:tcBorders>
          </w:tcPr>
          <w:p>
            <w:pPr>
              <w:pStyle w:val="TableParagraph"/>
              <w:spacing w:line="240" w:lineRule="auto" w:before="17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8"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829"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8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sz w:val="21"/>
              </w:rPr>
              <w:t>69,757,462.24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69,928,373.85</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2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69,757,462.24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69,928,373.85</w:t>
            </w:r>
          </w:p>
        </w:tc>
        <w:tc>
          <w:tcPr>
            <w:tcW w:w="14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7" w:right="1295"/>
        <w:jc w:val="left"/>
      </w:pPr>
      <w:r>
        <w:rPr>
          <w:rFonts w:ascii="宋体" w:hAnsi="宋体" w:cs="宋体" w:eastAsia="宋体" w:hint="default"/>
        </w:rPr>
        <w:t>(5)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0"/>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2777"/>
        <w:gridCol w:w="1066"/>
        <w:gridCol w:w="1842"/>
        <w:gridCol w:w="992"/>
        <w:gridCol w:w="1417"/>
        <w:gridCol w:w="1417"/>
      </w:tblGrid>
      <w:tr>
        <w:trPr>
          <w:trHeight w:val="556"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6"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 w:right="0" w:firstLine="51"/>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left="34"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22"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4"/>
              <w:jc w:val="right"/>
              <w:rPr>
                <w:rFonts w:ascii="宋体" w:hAnsi="宋体" w:cs="宋体" w:eastAsia="宋体" w:hint="default"/>
                <w:sz w:val="21"/>
                <w:szCs w:val="21"/>
              </w:rPr>
            </w:pPr>
            <w:r>
              <w:rPr>
                <w:rFonts w:ascii="宋体"/>
                <w:spacing w:val="-1"/>
                <w:sz w:val="21"/>
              </w:rPr>
              <w:t>69,757,462.24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20.03</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09"/>
              <w:jc w:val="center"/>
              <w:rPr>
                <w:rFonts w:ascii="宋体" w:hAnsi="宋体" w:cs="宋体" w:eastAsia="宋体" w:hint="default"/>
                <w:sz w:val="21"/>
                <w:szCs w:val="21"/>
              </w:rPr>
            </w:pPr>
            <w:r>
              <w:rPr>
                <w:rFonts w:ascii="宋体" w:hAnsi="宋体" w:cs="宋体" w:eastAsia="宋体" w:hint="default"/>
                <w:sz w:val="21"/>
                <w:szCs w:val="21"/>
              </w:rPr>
              <w:t>阿尔斯通仲裁</w:t>
            </w:r>
          </w:p>
          <w:p>
            <w:pPr>
              <w:pStyle w:val="TableParagraph"/>
              <w:spacing w:line="274" w:lineRule="exact"/>
              <w:ind w:right="110"/>
              <w:jc w:val="center"/>
              <w:rPr>
                <w:rFonts w:ascii="宋体" w:hAnsi="宋体" w:cs="宋体" w:eastAsia="宋体" w:hint="default"/>
                <w:sz w:val="21"/>
                <w:szCs w:val="21"/>
              </w:rPr>
            </w:pPr>
            <w:r>
              <w:rPr>
                <w:rFonts w:ascii="宋体" w:hAnsi="宋体" w:cs="宋体" w:eastAsia="宋体" w:hint="default"/>
                <w:sz w:val="21"/>
                <w:szCs w:val="21"/>
              </w:rPr>
              <w:t>损失承担款</w:t>
            </w:r>
          </w:p>
        </w:tc>
      </w:tr>
      <w:tr>
        <w:trPr>
          <w:trHeight w:val="41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PO TAK Worldwide</w:t>
            </w:r>
            <w:r>
              <w:rPr>
                <w:rFonts w:ascii="宋体"/>
                <w:spacing w:val="-1"/>
                <w:sz w:val="21"/>
              </w:rPr>
              <w:t> </w:t>
            </w: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20,271,250.00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5.82</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3"/>
                <w:sz w:val="21"/>
                <w:szCs w:val="21"/>
              </w:rPr>
              <w:t>子公司之</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4"/>
              <w:jc w:val="right"/>
              <w:rPr>
                <w:rFonts w:ascii="宋体" w:hAnsi="宋体" w:cs="宋体" w:eastAsia="宋体" w:hint="default"/>
                <w:sz w:val="21"/>
                <w:szCs w:val="21"/>
              </w:rPr>
            </w:pPr>
            <w:r>
              <w:rPr>
                <w:rFonts w:ascii="宋体"/>
                <w:spacing w:val="-1"/>
                <w:sz w:val="21"/>
              </w:rPr>
              <w:t>20,130,000.00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4"/>
                <w:sz w:val="21"/>
                <w:szCs w:val="21"/>
              </w:rPr>
              <w:t> </w:t>
            </w:r>
            <w:r>
              <w:rPr>
                <w:rFonts w:ascii="宋体" w:hAnsi="宋体" w:cs="宋体" w:eastAsia="宋体" w:hint="default"/>
                <w:sz w:val="21"/>
                <w:szCs w:val="21"/>
              </w:rPr>
              <w:t>年以内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5.78</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554"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Luck  Region</w:t>
            </w:r>
            <w:r>
              <w:rPr>
                <w:rFonts w:ascii="宋体"/>
                <w:spacing w:val="24"/>
                <w:sz w:val="21"/>
              </w:rPr>
              <w:t> </w:t>
            </w:r>
            <w:r>
              <w:rPr>
                <w:rFonts w:ascii="宋体"/>
                <w:sz w:val="21"/>
              </w:rPr>
              <w:t>Development</w:t>
            </w:r>
          </w:p>
          <w:p>
            <w:pPr>
              <w:pStyle w:val="TableParagraph"/>
              <w:spacing w:line="274" w:lineRule="exact"/>
              <w:ind w:left="122" w:right="0"/>
              <w:jc w:val="left"/>
              <w:rPr>
                <w:rFonts w:ascii="宋体" w:hAnsi="宋体" w:cs="宋体" w:eastAsia="宋体" w:hint="default"/>
                <w:sz w:val="21"/>
                <w:szCs w:val="21"/>
              </w:rPr>
            </w:pPr>
            <w:r>
              <w:rPr>
                <w:rFonts w:ascii="宋体"/>
                <w:sz w:val="21"/>
              </w:rPr>
              <w: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4"/>
              <w:jc w:val="right"/>
              <w:rPr>
                <w:rFonts w:ascii="宋体" w:hAnsi="宋体" w:cs="宋体" w:eastAsia="宋体" w:hint="default"/>
                <w:sz w:val="21"/>
                <w:szCs w:val="21"/>
              </w:rPr>
            </w:pPr>
            <w:r>
              <w:rPr>
                <w:rFonts w:ascii="宋体"/>
                <w:spacing w:val="-1"/>
                <w:sz w:val="21"/>
              </w:rPr>
              <w:t>20,113,600.00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5.77</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41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上海洲信信息技术有限公司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34"/>
              <w:jc w:val="right"/>
              <w:rPr>
                <w:rFonts w:ascii="宋体" w:hAnsi="宋体" w:cs="宋体" w:eastAsia="宋体" w:hint="default"/>
                <w:sz w:val="21"/>
                <w:szCs w:val="21"/>
              </w:rPr>
            </w:pPr>
            <w:r>
              <w:rPr>
                <w:rFonts w:ascii="宋体"/>
                <w:spacing w:val="-1"/>
                <w:sz w:val="21"/>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5.74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暂借款</w:t>
            </w:r>
          </w:p>
        </w:tc>
      </w:tr>
      <w:tr>
        <w:trPr>
          <w:trHeight w:val="419" w:hRule="exact"/>
        </w:trPr>
        <w:tc>
          <w:tcPr>
            <w:tcW w:w="27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right"/>
              <w:rPr>
                <w:rFonts w:ascii="宋体" w:hAnsi="宋体" w:cs="宋体" w:eastAsia="宋体" w:hint="default"/>
                <w:sz w:val="21"/>
                <w:szCs w:val="21"/>
              </w:rPr>
            </w:pPr>
            <w:r>
              <w:rPr>
                <w:rFonts w:ascii="宋体"/>
                <w:sz w:val="21"/>
              </w:rPr>
              <w:t>150,272,312.24</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43.14</w:t>
            </w:r>
          </w:p>
        </w:tc>
        <w:tc>
          <w:tcPr>
            <w:tcW w:w="141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7" w:right="1295"/>
        <w:jc w:val="left"/>
      </w:pPr>
      <w:r>
        <w:rPr>
          <w:rFonts w:ascii="宋体" w:hAnsi="宋体" w:cs="宋体" w:eastAsia="宋体" w:hint="default"/>
        </w:rPr>
        <w:t>(6)</w:t>
      </w:r>
      <w:r>
        <w:rPr>
          <w:rFonts w:ascii="宋体" w:hAnsi="宋体" w:cs="宋体" w:eastAsia="宋体" w:hint="default"/>
          <w:spacing w:val="-1"/>
        </w:rPr>
        <w:t> </w:t>
      </w:r>
      <w:r>
        <w:rPr/>
        <w:t>其他应收关联方款项</w:t>
      </w:r>
    </w:p>
    <w:p>
      <w:pPr>
        <w:spacing w:line="240" w:lineRule="auto" w:before="10"/>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3690"/>
        <w:gridCol w:w="2136"/>
        <w:gridCol w:w="1702"/>
        <w:gridCol w:w="1559"/>
      </w:tblGrid>
      <w:tr>
        <w:trPr>
          <w:trHeight w:val="556"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本公司最终控制方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494,700.00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0.14</w:t>
            </w:r>
          </w:p>
        </w:tc>
      </w:tr>
      <w:tr>
        <w:trPr>
          <w:trHeight w:val="418"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5,799,241.21</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1.67</w:t>
            </w:r>
          </w:p>
        </w:tc>
      </w:tr>
      <w:tr>
        <w:trPr>
          <w:trHeight w:val="41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20,130,000.00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5.78</w:t>
            </w:r>
          </w:p>
        </w:tc>
      </w:tr>
      <w:tr>
        <w:trPr>
          <w:trHeight w:val="41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子公司之联营企业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0.80</w:t>
            </w:r>
          </w:p>
        </w:tc>
      </w:tr>
    </w:tbl>
    <w:p>
      <w:pPr>
        <w:spacing w:after="0" w:line="241" w:lineRule="exact"/>
        <w:jc w:val="right"/>
        <w:rPr>
          <w:rFonts w:ascii="宋体" w:hAnsi="宋体" w:cs="宋体" w:eastAsia="宋体" w:hint="default"/>
          <w:sz w:val="21"/>
          <w:szCs w:val="21"/>
        </w:rPr>
        <w:sectPr>
          <w:pgSz w:w="11910" w:h="16840"/>
          <w:pgMar w:header="1091" w:footer="978" w:top="1280" w:bottom="1160" w:left="1560" w:right="500"/>
        </w:sectPr>
      </w:pPr>
    </w:p>
    <w:p>
      <w:pPr>
        <w:spacing w:line="240" w:lineRule="auto" w:before="5"/>
        <w:rPr>
          <w:rFonts w:ascii="宋体" w:hAnsi="宋体" w:cs="宋体" w:eastAsia="宋体" w:hint="default"/>
          <w:sz w:val="11"/>
          <w:szCs w:val="11"/>
        </w:rPr>
      </w:pPr>
    </w:p>
    <w:tbl>
      <w:tblPr>
        <w:tblW w:w="0" w:type="auto"/>
        <w:jc w:val="left"/>
        <w:tblInd w:w="958" w:type="dxa"/>
        <w:tblLayout w:type="fixed"/>
        <w:tblCellMar>
          <w:top w:w="0" w:type="dxa"/>
          <w:left w:w="0" w:type="dxa"/>
          <w:bottom w:w="0" w:type="dxa"/>
          <w:right w:w="0" w:type="dxa"/>
        </w:tblCellMar>
        <w:tblLook w:val="01E0"/>
      </w:tblPr>
      <w:tblGrid>
        <w:gridCol w:w="3690"/>
        <w:gridCol w:w="2136"/>
        <w:gridCol w:w="1702"/>
        <w:gridCol w:w="1559"/>
      </w:tblGrid>
      <w:tr>
        <w:trPr>
          <w:trHeight w:val="41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子公司之参股企业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0.02</w:t>
            </w:r>
          </w:p>
        </w:tc>
      </w:tr>
      <w:tr>
        <w:trPr>
          <w:trHeight w:val="41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51,388.89</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0.01</w:t>
            </w:r>
          </w:p>
        </w:tc>
      </w:tr>
      <w:tr>
        <w:trPr>
          <w:trHeight w:val="419" w:hRule="exact"/>
        </w:trPr>
        <w:tc>
          <w:tcPr>
            <w:tcW w:w="369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29,345,330.10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8.42</w:t>
            </w:r>
          </w:p>
        </w:tc>
      </w:tr>
    </w:tbl>
    <w:p>
      <w:pPr>
        <w:pStyle w:val="BodyText"/>
        <w:spacing w:line="241" w:lineRule="exact"/>
        <w:ind w:left="1397" w:right="877"/>
        <w:jc w:val="left"/>
      </w:pPr>
      <w:r>
        <w:rPr>
          <w:rFonts w:ascii="宋体" w:hAnsi="宋体" w:cs="宋体" w:eastAsia="宋体" w:hint="default"/>
        </w:rPr>
        <w:t>(7)</w:t>
      </w:r>
      <w:r>
        <w:rPr>
          <w:rFonts w:ascii="宋体" w:hAnsi="宋体" w:cs="宋体" w:eastAsia="宋体" w:hint="default"/>
          <w:spacing w:val="-1"/>
        </w:rPr>
        <w:t> </w:t>
      </w:r>
      <w:r>
        <w:rPr/>
        <w:t>期末其他应收款未用于担保。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397" w:right="877"/>
        <w:jc w:val="left"/>
      </w:pPr>
      <w:r>
        <w:rPr>
          <w:rFonts w:ascii="宋体" w:hAnsi="宋体" w:cs="宋体" w:eastAsia="宋体" w:hint="default"/>
        </w:rPr>
        <w:t>9.</w:t>
      </w:r>
      <w:r>
        <w:rPr>
          <w:rFonts w:ascii="宋体" w:hAnsi="宋体" w:cs="宋体" w:eastAsia="宋体" w:hint="default"/>
          <w:spacing w:val="-1"/>
        </w:rPr>
        <w:t> </w:t>
      </w:r>
      <w:r>
        <w:rPr/>
        <w:t>买入返售金融资产</w:t>
      </w:r>
    </w:p>
    <w:p>
      <w:pPr>
        <w:spacing w:line="240" w:lineRule="auto" w:before="11"/>
        <w:rPr>
          <w:rFonts w:ascii="宋体" w:hAnsi="宋体" w:cs="宋体" w:eastAsia="宋体" w:hint="default"/>
          <w:sz w:val="12"/>
          <w:szCs w:val="12"/>
        </w:rPr>
      </w:pPr>
    </w:p>
    <w:tbl>
      <w:tblPr>
        <w:tblW w:w="0" w:type="auto"/>
        <w:jc w:val="left"/>
        <w:tblInd w:w="850" w:type="dxa"/>
        <w:tblLayout w:type="fixed"/>
        <w:tblCellMar>
          <w:top w:w="0" w:type="dxa"/>
          <w:left w:w="0" w:type="dxa"/>
          <w:bottom w:w="0" w:type="dxa"/>
          <w:right w:w="0" w:type="dxa"/>
        </w:tblCellMar>
        <w:tblLook w:val="01E0"/>
      </w:tblPr>
      <w:tblGrid>
        <w:gridCol w:w="2532"/>
        <w:gridCol w:w="3402"/>
        <w:gridCol w:w="3260"/>
      </w:tblGrid>
      <w:tr>
        <w:trPr>
          <w:trHeight w:val="554"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tabs>
                <w:tab w:pos="1243" w:val="left" w:leader="none"/>
              </w:tabs>
              <w:spacing w:line="320" w:lineRule="exact"/>
              <w:ind w:left="68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质押式国债回购</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1,800,018.00</w:t>
            </w:r>
          </w:p>
        </w:tc>
        <w:tc>
          <w:tcPr>
            <w:tcW w:w="326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tabs>
                <w:tab w:pos="1243" w:val="left" w:leader="none"/>
              </w:tabs>
              <w:spacing w:line="321" w:lineRule="exact"/>
              <w:ind w:left="68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1,800,018.00</w:t>
            </w:r>
          </w:p>
        </w:tc>
        <w:tc>
          <w:tcPr>
            <w:tcW w:w="32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减：坏账准备</w:t>
            </w:r>
          </w:p>
        </w:tc>
        <w:tc>
          <w:tcPr>
            <w:tcW w:w="340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tabs>
                <w:tab w:pos="1243" w:val="left" w:leader="none"/>
              </w:tabs>
              <w:spacing w:line="320" w:lineRule="exact"/>
              <w:ind w:left="68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1,800,018.00</w:t>
            </w:r>
          </w:p>
        </w:tc>
        <w:tc>
          <w:tcPr>
            <w:tcW w:w="32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1397" w:right="877"/>
        <w:jc w:val="left"/>
      </w:pPr>
      <w:r>
        <w:rPr>
          <w:rFonts w:ascii="宋体" w:hAnsi="宋体" w:cs="宋体" w:eastAsia="宋体" w:hint="default"/>
        </w:rPr>
        <w:t>10.</w:t>
      </w:r>
      <w:r>
        <w:rPr>
          <w:rFonts w:ascii="宋体" w:hAnsi="宋体" w:cs="宋体" w:eastAsia="宋体" w:hint="default"/>
          <w:spacing w:val="1"/>
        </w:rPr>
        <w:t> </w:t>
      </w:r>
      <w:r>
        <w:rPr/>
        <w:t>存货</w:t>
      </w:r>
    </w:p>
    <w:p>
      <w:pPr>
        <w:pStyle w:val="BodyText"/>
        <w:spacing w:line="240" w:lineRule="auto" w:before="133"/>
        <w:ind w:left="1398" w:right="877"/>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150"/>
        <w:gridCol w:w="1559"/>
        <w:gridCol w:w="1531"/>
        <w:gridCol w:w="1498"/>
        <w:gridCol w:w="1484"/>
        <w:gridCol w:w="1330"/>
        <w:gridCol w:w="1495"/>
      </w:tblGrid>
      <w:tr>
        <w:trPr>
          <w:trHeight w:val="340" w:hRule="exact"/>
        </w:trPr>
        <w:tc>
          <w:tcPr>
            <w:tcW w:w="1150" w:type="dxa"/>
            <w:vMerge w:val="restart"/>
            <w:tcBorders>
              <w:top w:val="single" w:sz="4" w:space="0" w:color="000000"/>
              <w:left w:val="nil" w:sz="6" w:space="0" w:color="auto"/>
              <w:right w:val="single" w:sz="4" w:space="0" w:color="000000"/>
            </w:tcBorders>
          </w:tcPr>
          <w:p>
            <w:pPr>
              <w:pStyle w:val="TableParagraph"/>
              <w:spacing w:line="319" w:lineRule="exact"/>
              <w:ind w:left="86" w:right="0"/>
              <w:jc w:val="center"/>
              <w:rPr>
                <w:rFonts w:ascii="宋体" w:hAnsi="宋体" w:cs="宋体" w:eastAsia="宋体" w:hint="default"/>
                <w:sz w:val="28"/>
                <w:szCs w:val="28"/>
              </w:rPr>
            </w:pPr>
            <w:r>
              <w:rPr>
                <w:rFonts w:ascii="宋体" w:hAnsi="宋体" w:cs="宋体" w:eastAsia="宋体" w:hint="default"/>
                <w:w w:val="99"/>
                <w:sz w:val="28"/>
                <w:szCs w:val="28"/>
              </w:rPr>
              <w:t>项</w:t>
            </w:r>
            <w:r>
              <w:rPr>
                <w:rFonts w:ascii="宋体" w:hAnsi="宋体" w:cs="宋体" w:eastAsia="宋体" w:hint="default"/>
                <w:sz w:val="28"/>
                <w:szCs w:val="28"/>
              </w:rPr>
            </w:r>
          </w:p>
          <w:p>
            <w:pPr>
              <w:pStyle w:val="TableParagraph"/>
              <w:spacing w:line="365" w:lineRule="exact"/>
              <w:ind w:left="15" w:right="0"/>
              <w:jc w:val="center"/>
              <w:rPr>
                <w:rFonts w:ascii="宋体" w:hAnsi="宋体" w:cs="宋体" w:eastAsia="宋体" w:hint="default"/>
                <w:sz w:val="28"/>
                <w:szCs w:val="28"/>
              </w:rPr>
            </w:pPr>
            <w:r>
              <w:rPr>
                <w:rFonts w:ascii="宋体" w:hAnsi="宋体" w:cs="宋体" w:eastAsia="宋体" w:hint="default"/>
                <w:w w:val="99"/>
                <w:sz w:val="28"/>
                <w:szCs w:val="28"/>
              </w:rPr>
              <w:t>目</w:t>
            </w:r>
            <w:r>
              <w:rPr>
                <w:rFonts w:ascii="宋体" w:hAnsi="宋体" w:cs="宋体" w:eastAsia="宋体" w:hint="default"/>
                <w:sz w:val="28"/>
                <w:szCs w:val="28"/>
              </w:rPr>
            </w:r>
          </w:p>
        </w:tc>
        <w:tc>
          <w:tcPr>
            <w:tcW w:w="4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pacing w:val="-4"/>
                <w:sz w:val="28"/>
                <w:szCs w:val="28"/>
              </w:rPr>
              <w:t>期末数</w:t>
            </w:r>
            <w:r>
              <w:rPr>
                <w:rFonts w:ascii="宋体" w:hAnsi="宋体" w:cs="宋体" w:eastAsia="宋体" w:hint="default"/>
                <w:sz w:val="28"/>
                <w:szCs w:val="28"/>
              </w:rPr>
            </w:r>
          </w:p>
        </w:tc>
        <w:tc>
          <w:tcPr>
            <w:tcW w:w="4308" w:type="dxa"/>
            <w:gridSpan w:val="3"/>
            <w:tcBorders>
              <w:top w:val="single" w:sz="4" w:space="0" w:color="000000"/>
              <w:left w:val="single" w:sz="4" w:space="0" w:color="000000"/>
              <w:bottom w:val="single" w:sz="4" w:space="0" w:color="000000"/>
              <w:right w:val="nil" w:sz="6" w:space="0" w:color="auto"/>
            </w:tcBorders>
          </w:tcPr>
          <w:p>
            <w:pPr>
              <w:pStyle w:val="TableParagraph"/>
              <w:spacing w:line="320" w:lineRule="exact"/>
              <w:ind w:right="2"/>
              <w:jc w:val="center"/>
              <w:rPr>
                <w:rFonts w:ascii="宋体" w:hAnsi="宋体" w:cs="宋体" w:eastAsia="宋体" w:hint="default"/>
                <w:sz w:val="28"/>
                <w:szCs w:val="28"/>
              </w:rPr>
            </w:pPr>
            <w:r>
              <w:rPr>
                <w:rFonts w:ascii="宋体" w:hAnsi="宋体" w:cs="宋体" w:eastAsia="宋体" w:hint="default"/>
                <w:spacing w:val="-4"/>
                <w:sz w:val="28"/>
                <w:szCs w:val="28"/>
              </w:rPr>
              <w:t>期初数</w:t>
            </w:r>
            <w:r>
              <w:rPr>
                <w:rFonts w:ascii="宋体" w:hAnsi="宋体" w:cs="宋体" w:eastAsia="宋体" w:hint="default"/>
                <w:sz w:val="28"/>
                <w:szCs w:val="28"/>
              </w:rPr>
            </w:r>
          </w:p>
        </w:tc>
      </w:tr>
      <w:tr>
        <w:trPr>
          <w:trHeight w:val="340" w:hRule="exact"/>
        </w:trPr>
        <w:tc>
          <w:tcPr>
            <w:tcW w:w="1150"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220" w:right="0"/>
              <w:jc w:val="left"/>
              <w:rPr>
                <w:rFonts w:ascii="宋体" w:hAnsi="宋体" w:cs="宋体" w:eastAsia="宋体" w:hint="default"/>
                <w:sz w:val="28"/>
                <w:szCs w:val="28"/>
              </w:rPr>
            </w:pPr>
            <w:r>
              <w:rPr>
                <w:rFonts w:ascii="宋体" w:hAnsi="宋体" w:cs="宋体" w:eastAsia="宋体" w:hint="default"/>
                <w:spacing w:val="-4"/>
                <w:sz w:val="28"/>
                <w:szCs w:val="28"/>
              </w:rPr>
              <w:t>账面余额</w:t>
            </w:r>
            <w:r>
              <w:rPr>
                <w:rFonts w:ascii="宋体" w:hAnsi="宋体" w:cs="宋体" w:eastAsia="宋体" w:hint="default"/>
                <w:sz w:val="28"/>
                <w:szCs w:val="2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199" w:right="0"/>
              <w:jc w:val="left"/>
              <w:rPr>
                <w:rFonts w:ascii="宋体" w:hAnsi="宋体" w:cs="宋体" w:eastAsia="宋体" w:hint="default"/>
                <w:sz w:val="28"/>
                <w:szCs w:val="28"/>
              </w:rPr>
            </w:pPr>
            <w:r>
              <w:rPr>
                <w:rFonts w:ascii="宋体" w:hAnsi="宋体" w:cs="宋体" w:eastAsia="宋体" w:hint="default"/>
                <w:sz w:val="28"/>
                <w:szCs w:val="28"/>
              </w:rPr>
              <w:t>跌价准备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190" w:right="0"/>
              <w:jc w:val="left"/>
              <w:rPr>
                <w:rFonts w:ascii="宋体" w:hAnsi="宋体" w:cs="宋体" w:eastAsia="宋体" w:hint="default"/>
                <w:sz w:val="28"/>
                <w:szCs w:val="28"/>
              </w:rPr>
            </w:pPr>
            <w:r>
              <w:rPr>
                <w:rFonts w:ascii="宋体" w:hAnsi="宋体" w:cs="宋体" w:eastAsia="宋体" w:hint="default"/>
                <w:spacing w:val="-4"/>
                <w:sz w:val="28"/>
                <w:szCs w:val="28"/>
              </w:rPr>
              <w:t>账面价值</w:t>
            </w:r>
            <w:r>
              <w:rPr>
                <w:rFonts w:ascii="宋体" w:hAnsi="宋体" w:cs="宋体" w:eastAsia="宋体" w:hint="default"/>
                <w:sz w:val="28"/>
                <w:szCs w:val="2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184" w:right="0"/>
              <w:jc w:val="left"/>
              <w:rPr>
                <w:rFonts w:ascii="宋体" w:hAnsi="宋体" w:cs="宋体" w:eastAsia="宋体" w:hint="default"/>
                <w:sz w:val="28"/>
                <w:szCs w:val="28"/>
              </w:rPr>
            </w:pPr>
            <w:r>
              <w:rPr>
                <w:rFonts w:ascii="宋体" w:hAnsi="宋体" w:cs="宋体" w:eastAsia="宋体" w:hint="default"/>
                <w:spacing w:val="-4"/>
                <w:sz w:val="28"/>
                <w:szCs w:val="28"/>
              </w:rPr>
              <w:t>账面余额</w:t>
            </w:r>
            <w:r>
              <w:rPr>
                <w:rFonts w:ascii="宋体" w:hAnsi="宋体" w:cs="宋体" w:eastAsia="宋体" w:hint="default"/>
                <w:sz w:val="28"/>
                <w:szCs w:val="2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1"/>
              <w:jc w:val="right"/>
              <w:rPr>
                <w:rFonts w:ascii="宋体" w:hAnsi="宋体" w:cs="宋体" w:eastAsia="宋体" w:hint="default"/>
                <w:sz w:val="28"/>
                <w:szCs w:val="28"/>
              </w:rPr>
            </w:pPr>
            <w:r>
              <w:rPr>
                <w:rFonts w:ascii="宋体" w:hAnsi="宋体" w:cs="宋体" w:eastAsia="宋体" w:hint="default"/>
                <w:w w:val="95"/>
                <w:sz w:val="28"/>
                <w:szCs w:val="28"/>
              </w:rPr>
              <w:t>跌价准备</w:t>
            </w:r>
            <w:r>
              <w:rPr>
                <w:rFonts w:ascii="宋体" w:hAnsi="宋体" w:cs="宋体" w:eastAsia="宋体" w:hint="default"/>
                <w:sz w:val="28"/>
                <w:szCs w:val="28"/>
              </w:rPr>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left="190" w:right="0"/>
              <w:jc w:val="left"/>
              <w:rPr>
                <w:rFonts w:ascii="宋体" w:hAnsi="宋体" w:cs="宋体" w:eastAsia="宋体" w:hint="default"/>
                <w:sz w:val="28"/>
                <w:szCs w:val="28"/>
              </w:rPr>
            </w:pPr>
            <w:r>
              <w:rPr>
                <w:rFonts w:ascii="宋体" w:hAnsi="宋体" w:cs="宋体" w:eastAsia="宋体" w:hint="default"/>
                <w:spacing w:val="-4"/>
                <w:sz w:val="28"/>
                <w:szCs w:val="28"/>
              </w:rPr>
              <w:t>账面价值</w:t>
            </w:r>
            <w:r>
              <w:rPr>
                <w:rFonts w:ascii="宋体" w:hAnsi="宋体" w:cs="宋体" w:eastAsia="宋体" w:hint="default"/>
                <w:sz w:val="28"/>
                <w:szCs w:val="28"/>
              </w:rPr>
            </w:r>
          </w:p>
        </w:tc>
      </w:tr>
      <w:tr>
        <w:trPr>
          <w:trHeight w:val="361"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27,497.00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27,497.00</w:t>
            </w:r>
          </w:p>
        </w:tc>
        <w:tc>
          <w:tcPr>
            <w:tcW w:w="149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4" w:right="0"/>
              <w:jc w:val="left"/>
              <w:rPr>
                <w:rFonts w:ascii="宋体" w:hAnsi="宋体" w:cs="宋体" w:eastAsia="宋体" w:hint="default"/>
                <w:sz w:val="18"/>
                <w:szCs w:val="18"/>
              </w:rPr>
            </w:pPr>
            <w:r>
              <w:rPr>
                <w:rFonts w:ascii="宋体"/>
                <w:sz w:val="18"/>
              </w:rPr>
              <w:t>141,868,457.66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765,467.60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141,102,990.06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109,361,824.92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765,467.60</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108,596,357.32</w:t>
            </w:r>
          </w:p>
        </w:tc>
      </w:tr>
      <w:tr>
        <w:trPr>
          <w:trHeight w:val="36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4" w:right="0"/>
              <w:jc w:val="left"/>
              <w:rPr>
                <w:rFonts w:ascii="宋体" w:hAnsi="宋体" w:cs="宋体" w:eastAsia="宋体" w:hint="default"/>
                <w:sz w:val="18"/>
                <w:szCs w:val="18"/>
              </w:rPr>
            </w:pPr>
            <w:r>
              <w:rPr>
                <w:rFonts w:ascii="宋体"/>
                <w:sz w:val="18"/>
              </w:rPr>
              <w:t>606,496,530.84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9,994,618.88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596,501,911.96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552,884,629.61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4,517,830.92</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22" w:right="0"/>
              <w:jc w:val="left"/>
              <w:rPr>
                <w:rFonts w:ascii="宋体" w:hAnsi="宋体" w:cs="宋体" w:eastAsia="宋体" w:hint="default"/>
                <w:sz w:val="18"/>
                <w:szCs w:val="18"/>
              </w:rPr>
            </w:pPr>
            <w:r>
              <w:rPr>
                <w:rFonts w:ascii="宋体"/>
                <w:sz w:val="18"/>
              </w:rPr>
              <w:t>548,366,798.69</w:t>
            </w:r>
          </w:p>
        </w:tc>
      </w:tr>
      <w:tr>
        <w:trPr>
          <w:trHeight w:val="360"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5" w:right="0"/>
              <w:jc w:val="left"/>
              <w:rPr>
                <w:rFonts w:ascii="宋体" w:hAnsi="宋体" w:cs="宋体" w:eastAsia="宋体" w:hint="default"/>
                <w:sz w:val="18"/>
                <w:szCs w:val="18"/>
              </w:rPr>
            </w:pPr>
            <w:r>
              <w:rPr>
                <w:rFonts w:ascii="宋体"/>
                <w:sz w:val="18"/>
              </w:rPr>
              <w:t>128,194.58</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128,194.58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53,632.51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572" w:right="0"/>
              <w:jc w:val="left"/>
              <w:rPr>
                <w:rFonts w:ascii="宋体" w:hAnsi="宋体" w:cs="宋体" w:eastAsia="宋体" w:hint="default"/>
                <w:sz w:val="18"/>
                <w:szCs w:val="18"/>
              </w:rPr>
            </w:pPr>
            <w:r>
              <w:rPr>
                <w:rFonts w:ascii="宋体"/>
                <w:sz w:val="18"/>
              </w:rPr>
              <w:t>53,632.51</w:t>
            </w:r>
          </w:p>
        </w:tc>
      </w:tr>
      <w:tr>
        <w:trPr>
          <w:trHeight w:val="373"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tabs>
                <w:tab w:pos="721" w:val="left" w:leader="none"/>
              </w:tabs>
              <w:spacing w:line="320" w:lineRule="exact"/>
              <w:ind w:left="160"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4" w:right="0"/>
              <w:jc w:val="left"/>
              <w:rPr>
                <w:rFonts w:ascii="宋体" w:hAnsi="宋体" w:cs="宋体" w:eastAsia="宋体" w:hint="default"/>
                <w:sz w:val="18"/>
                <w:szCs w:val="18"/>
              </w:rPr>
            </w:pPr>
            <w:r>
              <w:rPr>
                <w:rFonts w:ascii="宋体"/>
                <w:sz w:val="18"/>
              </w:rPr>
              <w:t>748,493,183.08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7" w:right="0"/>
              <w:jc w:val="left"/>
              <w:rPr>
                <w:rFonts w:ascii="宋体" w:hAnsi="宋体" w:cs="宋体" w:eastAsia="宋体" w:hint="default"/>
                <w:sz w:val="18"/>
                <w:szCs w:val="18"/>
              </w:rPr>
            </w:pPr>
            <w:r>
              <w:rPr>
                <w:rFonts w:ascii="宋体"/>
                <w:sz w:val="18"/>
              </w:rPr>
              <w:t>10,760,086.48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737,733,096.60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662,327,584.04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8"/>
                <w:szCs w:val="18"/>
              </w:rPr>
            </w:pPr>
            <w:r>
              <w:rPr>
                <w:rFonts w:ascii="宋体"/>
                <w:sz w:val="18"/>
              </w:rPr>
              <w:t>5,310,795.52</w:t>
            </w:r>
          </w:p>
        </w:tc>
        <w:tc>
          <w:tcPr>
            <w:tcW w:w="14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22" w:right="0"/>
              <w:jc w:val="left"/>
              <w:rPr>
                <w:rFonts w:ascii="宋体" w:hAnsi="宋体" w:cs="宋体" w:eastAsia="宋体" w:hint="default"/>
                <w:sz w:val="18"/>
                <w:szCs w:val="18"/>
              </w:rPr>
            </w:pPr>
            <w:r>
              <w:rPr>
                <w:rFonts w:ascii="宋体"/>
                <w:sz w:val="18"/>
              </w:rPr>
              <w:t>657,016,788.52</w:t>
            </w:r>
          </w:p>
        </w:tc>
      </w:tr>
    </w:tbl>
    <w:p>
      <w:pPr>
        <w:pStyle w:val="BodyText"/>
        <w:spacing w:line="241" w:lineRule="exact"/>
        <w:ind w:left="1397" w:right="877"/>
        <w:jc w:val="left"/>
      </w:pPr>
      <w:r>
        <w:rPr>
          <w:rFonts w:ascii="宋体" w:hAnsi="宋体" w:cs="宋体" w:eastAsia="宋体" w:hint="default"/>
        </w:rPr>
        <w:t>(2)</w:t>
      </w:r>
      <w:r>
        <w:rPr>
          <w:rFonts w:ascii="宋体" w:hAnsi="宋体" w:cs="宋体" w:eastAsia="宋体" w:hint="default"/>
          <w:spacing w:val="-1"/>
        </w:rPr>
        <w:t> </w:t>
      </w:r>
      <w:r>
        <w:rPr/>
        <w:t>存货跌价准备</w:t>
      </w:r>
    </w:p>
    <w:p>
      <w:pPr>
        <w:pStyle w:val="BodyText"/>
        <w:spacing w:line="240" w:lineRule="auto" w:before="134"/>
        <w:ind w:left="1397" w:right="877"/>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958" w:type="dxa"/>
        <w:tblLayout w:type="fixed"/>
        <w:tblCellMar>
          <w:top w:w="0" w:type="dxa"/>
          <w:left w:w="0" w:type="dxa"/>
          <w:bottom w:w="0" w:type="dxa"/>
          <w:right w:w="0" w:type="dxa"/>
        </w:tblCellMar>
        <w:tblLook w:val="01E0"/>
      </w:tblPr>
      <w:tblGrid>
        <w:gridCol w:w="1278"/>
        <w:gridCol w:w="1549"/>
        <w:gridCol w:w="1416"/>
        <w:gridCol w:w="1234"/>
        <w:gridCol w:w="1296"/>
        <w:gridCol w:w="1456"/>
      </w:tblGrid>
      <w:tr>
        <w:trPr>
          <w:trHeight w:val="340" w:hRule="exact"/>
        </w:trPr>
        <w:tc>
          <w:tcPr>
            <w:tcW w:w="1278" w:type="dxa"/>
            <w:vMerge w:val="restart"/>
            <w:tcBorders>
              <w:top w:val="single" w:sz="4" w:space="0" w:color="000000"/>
              <w:left w:val="nil" w:sz="6" w:space="0" w:color="auto"/>
              <w:right w:val="single" w:sz="4" w:space="0" w:color="000000"/>
            </w:tcBorders>
          </w:tcPr>
          <w:p>
            <w:pPr>
              <w:pStyle w:val="TableParagraph"/>
              <w:spacing w:line="319" w:lineRule="exact"/>
              <w:ind w:left="543" w:right="0"/>
              <w:jc w:val="left"/>
              <w:rPr>
                <w:rFonts w:ascii="宋体" w:hAnsi="宋体" w:cs="宋体" w:eastAsia="宋体" w:hint="default"/>
                <w:sz w:val="28"/>
                <w:szCs w:val="28"/>
              </w:rPr>
            </w:pPr>
            <w:r>
              <w:rPr>
                <w:rFonts w:ascii="宋体" w:hAnsi="宋体" w:cs="宋体" w:eastAsia="宋体" w:hint="default"/>
                <w:w w:val="99"/>
                <w:sz w:val="28"/>
                <w:szCs w:val="28"/>
              </w:rPr>
              <w:t>项</w:t>
            </w:r>
            <w:r>
              <w:rPr>
                <w:rFonts w:ascii="宋体" w:hAnsi="宋体" w:cs="宋体" w:eastAsia="宋体" w:hint="default"/>
                <w:sz w:val="28"/>
                <w:szCs w:val="28"/>
              </w:rPr>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目</w:t>
            </w:r>
            <w:r>
              <w:rPr>
                <w:rFonts w:ascii="宋体" w:hAnsi="宋体" w:cs="宋体" w:eastAsia="宋体" w:hint="default"/>
                <w:sz w:val="28"/>
                <w:szCs w:val="28"/>
              </w:rPr>
            </w:r>
          </w:p>
        </w:tc>
        <w:tc>
          <w:tcPr>
            <w:tcW w:w="1549" w:type="dxa"/>
            <w:vMerge w:val="restart"/>
            <w:tcBorders>
              <w:top w:val="single" w:sz="4" w:space="0" w:color="000000"/>
              <w:left w:val="single" w:sz="4" w:space="0" w:color="000000"/>
              <w:right w:val="single" w:sz="4" w:space="0" w:color="000000"/>
            </w:tcBorders>
          </w:tcPr>
          <w:p>
            <w:pPr>
              <w:pStyle w:val="TableParagraph"/>
              <w:spacing w:line="240" w:lineRule="auto" w:before="107"/>
              <w:ind w:left="349" w:right="0"/>
              <w:jc w:val="left"/>
              <w:rPr>
                <w:rFonts w:ascii="宋体" w:hAnsi="宋体" w:cs="宋体" w:eastAsia="宋体" w:hint="default"/>
                <w:sz w:val="28"/>
                <w:szCs w:val="28"/>
              </w:rPr>
            </w:pPr>
            <w:r>
              <w:rPr>
                <w:rFonts w:ascii="宋体" w:hAnsi="宋体" w:cs="宋体" w:eastAsia="宋体" w:hint="default"/>
                <w:sz w:val="28"/>
                <w:szCs w:val="28"/>
              </w:rPr>
              <w:t>期初数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7"/>
              <w:ind w:left="142" w:right="0"/>
              <w:jc w:val="left"/>
              <w:rPr>
                <w:rFonts w:ascii="宋体" w:hAnsi="宋体" w:cs="宋体" w:eastAsia="宋体" w:hint="default"/>
                <w:sz w:val="28"/>
                <w:szCs w:val="28"/>
              </w:rPr>
            </w:pPr>
            <w:r>
              <w:rPr>
                <w:rFonts w:ascii="宋体" w:hAnsi="宋体" w:cs="宋体" w:eastAsia="宋体" w:hint="default"/>
                <w:sz w:val="28"/>
                <w:szCs w:val="28"/>
              </w:rPr>
              <w:t>本期增加</w:t>
            </w:r>
          </w:p>
        </w:tc>
        <w:tc>
          <w:tcPr>
            <w:tcW w:w="2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699" w:right="0"/>
              <w:jc w:val="left"/>
              <w:rPr>
                <w:rFonts w:ascii="宋体" w:hAnsi="宋体" w:cs="宋体" w:eastAsia="宋体" w:hint="default"/>
                <w:sz w:val="28"/>
                <w:szCs w:val="28"/>
              </w:rPr>
            </w:pPr>
            <w:r>
              <w:rPr>
                <w:rFonts w:ascii="宋体" w:hAnsi="宋体" w:cs="宋体" w:eastAsia="宋体" w:hint="default"/>
                <w:sz w:val="28"/>
                <w:szCs w:val="28"/>
              </w:rPr>
              <w:t>本期减少</w:t>
            </w:r>
          </w:p>
        </w:tc>
        <w:tc>
          <w:tcPr>
            <w:tcW w:w="1456" w:type="dxa"/>
            <w:vMerge w:val="restart"/>
            <w:tcBorders>
              <w:top w:val="single" w:sz="4" w:space="0" w:color="000000"/>
              <w:left w:val="single" w:sz="4" w:space="0" w:color="000000"/>
              <w:right w:val="nil" w:sz="6" w:space="0" w:color="auto"/>
            </w:tcBorders>
          </w:tcPr>
          <w:p>
            <w:pPr>
              <w:pStyle w:val="TableParagraph"/>
              <w:spacing w:line="240" w:lineRule="auto" w:before="107"/>
              <w:ind w:left="302" w:right="0"/>
              <w:jc w:val="left"/>
              <w:rPr>
                <w:rFonts w:ascii="宋体" w:hAnsi="宋体" w:cs="宋体" w:eastAsia="宋体" w:hint="default"/>
                <w:sz w:val="28"/>
                <w:szCs w:val="28"/>
              </w:rPr>
            </w:pPr>
            <w:r>
              <w:rPr>
                <w:rFonts w:ascii="宋体" w:hAnsi="宋体" w:cs="宋体" w:eastAsia="宋体" w:hint="default"/>
                <w:sz w:val="28"/>
                <w:szCs w:val="28"/>
              </w:rPr>
              <w:t>期末数</w:t>
            </w:r>
          </w:p>
        </w:tc>
      </w:tr>
      <w:tr>
        <w:trPr>
          <w:trHeight w:val="341" w:hRule="exact"/>
        </w:trPr>
        <w:tc>
          <w:tcPr>
            <w:tcW w:w="1278" w:type="dxa"/>
            <w:vMerge/>
            <w:tcBorders>
              <w:left w:val="nil" w:sz="6" w:space="0" w:color="auto"/>
              <w:bottom w:val="single" w:sz="4" w:space="0" w:color="000000"/>
              <w:right w:val="single" w:sz="4" w:space="0" w:color="000000"/>
            </w:tcBorders>
          </w:tcPr>
          <w:p>
            <w:pPr/>
          </w:p>
        </w:tc>
        <w:tc>
          <w:tcPr>
            <w:tcW w:w="154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331" w:right="0"/>
              <w:jc w:val="left"/>
              <w:rPr>
                <w:rFonts w:ascii="宋体" w:hAnsi="宋体" w:cs="宋体" w:eastAsia="宋体" w:hint="default"/>
                <w:sz w:val="28"/>
                <w:szCs w:val="28"/>
              </w:rPr>
            </w:pPr>
            <w:r>
              <w:rPr>
                <w:rFonts w:ascii="宋体" w:hAnsi="宋体" w:cs="宋体" w:eastAsia="宋体" w:hint="default"/>
                <w:sz w:val="28"/>
                <w:szCs w:val="28"/>
              </w:rPr>
              <w:t>转回</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361" w:right="0"/>
              <w:jc w:val="left"/>
              <w:rPr>
                <w:rFonts w:ascii="宋体" w:hAnsi="宋体" w:cs="宋体" w:eastAsia="宋体" w:hint="default"/>
                <w:sz w:val="28"/>
                <w:szCs w:val="28"/>
              </w:rPr>
            </w:pPr>
            <w:r>
              <w:rPr>
                <w:rFonts w:ascii="宋体" w:hAnsi="宋体" w:cs="宋体" w:eastAsia="宋体" w:hint="default"/>
                <w:sz w:val="28"/>
                <w:szCs w:val="28"/>
              </w:rPr>
              <w:t>转销</w:t>
            </w:r>
          </w:p>
        </w:tc>
        <w:tc>
          <w:tcPr>
            <w:tcW w:w="1456" w:type="dxa"/>
            <w:vMerge/>
            <w:tcBorders>
              <w:left w:val="single" w:sz="4" w:space="0" w:color="000000"/>
              <w:bottom w:val="single" w:sz="4" w:space="0" w:color="000000"/>
              <w:right w:val="nil" w:sz="6" w:space="0" w:color="auto"/>
            </w:tcBorders>
          </w:tcPr>
          <w:p>
            <w:pPr/>
          </w:p>
        </w:tc>
      </w:tr>
      <w:tr>
        <w:trPr>
          <w:trHeight w:val="360"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27,497.00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27,497.00</w:t>
            </w:r>
          </w:p>
        </w:tc>
        <w:tc>
          <w:tcPr>
            <w:tcW w:w="145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765,467.60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765,467.60</w:t>
            </w:r>
          </w:p>
        </w:tc>
      </w:tr>
      <w:tr>
        <w:trPr>
          <w:trHeight w:val="360"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4,517,830.92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5,695,577.05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218,789.09</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9,994,618.88</w:t>
            </w:r>
          </w:p>
        </w:tc>
      </w:tr>
      <w:tr>
        <w:trPr>
          <w:trHeight w:val="1101" w:hRule="exact"/>
        </w:trPr>
        <w:tc>
          <w:tcPr>
            <w:tcW w:w="1278"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2" w:right="0"/>
              <w:jc w:val="left"/>
              <w:rPr>
                <w:rFonts w:ascii="宋体" w:hAnsi="宋体" w:cs="宋体" w:eastAsia="宋体" w:hint="default"/>
                <w:sz w:val="28"/>
                <w:szCs w:val="28"/>
              </w:rPr>
            </w:pPr>
            <w:r>
              <w:rPr>
                <w:rFonts w:ascii="宋体" w:hAnsi="宋体" w:cs="宋体" w:eastAsia="宋体" w:hint="default"/>
                <w:w w:val="99"/>
                <w:sz w:val="28"/>
                <w:szCs w:val="28"/>
              </w:rPr>
              <w:t>小</w:t>
            </w:r>
            <w:r>
              <w:rPr>
                <w:rFonts w:ascii="宋体" w:hAnsi="宋体" w:cs="宋体" w:eastAsia="宋体" w:hint="default"/>
                <w:sz w:val="28"/>
                <w:szCs w:val="28"/>
              </w:rPr>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w w:val="99"/>
                <w:sz w:val="28"/>
                <w:szCs w:val="28"/>
              </w:rPr>
              <w:t>计</w:t>
            </w:r>
            <w:r>
              <w:rPr>
                <w:rFonts w:ascii="宋体" w:hAnsi="宋体" w:cs="宋体" w:eastAsia="宋体" w:hint="default"/>
                <w:sz w:val="28"/>
                <w:szCs w:val="2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5,310,795.52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5,695,577.05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246,286.09</w:t>
            </w:r>
          </w:p>
        </w:tc>
        <w:tc>
          <w:tcPr>
            <w:tcW w:w="14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18"/>
                <w:szCs w:val="18"/>
              </w:rPr>
            </w:pPr>
            <w:r>
              <w:rPr>
                <w:rFonts w:ascii="宋体"/>
                <w:sz w:val="18"/>
              </w:rPr>
              <w:t>10,760,086.48</w:t>
            </w:r>
          </w:p>
        </w:tc>
      </w:tr>
    </w:tbl>
    <w:p>
      <w:pPr>
        <w:pStyle w:val="BodyText"/>
        <w:spacing w:line="241" w:lineRule="exact"/>
        <w:ind w:left="1397" w:right="877"/>
        <w:jc w:val="left"/>
      </w:pPr>
      <w:r>
        <w:rPr>
          <w:rFonts w:ascii="宋体" w:hAnsi="宋体" w:cs="宋体" w:eastAsia="宋体" w:hint="default"/>
        </w:rPr>
        <w:t>2)</w:t>
      </w:r>
      <w:r>
        <w:rPr>
          <w:rFonts w:ascii="宋体" w:hAnsi="宋体" w:cs="宋体" w:eastAsia="宋体" w:hint="default"/>
          <w:spacing w:val="-1"/>
        </w:rPr>
        <w:t> </w:t>
      </w:r>
      <w:r>
        <w:rPr/>
        <w:t>本期计提存货跌价准备的依据</w:t>
      </w:r>
    </w:p>
    <w:p>
      <w:pPr>
        <w:pStyle w:val="BodyText"/>
        <w:spacing w:line="355" w:lineRule="auto" w:before="133"/>
        <w:ind w:left="1397" w:right="877" w:firstLine="13"/>
        <w:jc w:val="left"/>
      </w:pPr>
      <w:r>
        <w:rPr/>
        <w:t>期末部分库存商品持有时间较长，按其成本高于可变现净值的差额计提存货跌价准备。 </w:t>
      </w:r>
      <w:r>
        <w:rPr>
          <w:rFonts w:ascii="宋体" w:hAnsi="宋体" w:cs="宋体" w:eastAsia="宋体" w:hint="default"/>
        </w:rPr>
        <w:t>(3)</w:t>
      </w:r>
      <w:r>
        <w:rPr>
          <w:rFonts w:ascii="宋体" w:hAnsi="宋体" w:cs="宋体" w:eastAsia="宋体" w:hint="default"/>
          <w:spacing w:val="-1"/>
        </w:rPr>
        <w:t> </w:t>
      </w:r>
      <w:r>
        <w:rPr/>
        <w:t>期末存货未用于担保。</w:t>
      </w:r>
    </w:p>
    <w:p>
      <w:pPr>
        <w:spacing w:after="0" w:line="355" w:lineRule="auto"/>
        <w:jc w:val="left"/>
        <w:sectPr>
          <w:pgSz w:w="11910" w:h="16840"/>
          <w:pgMar w:header="1091" w:footer="978" w:top="1280" w:bottom="1160" w:left="820" w:right="8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5"/>
        <w:ind w:left="1177" w:right="0"/>
        <w:jc w:val="left"/>
      </w:pPr>
      <w:r>
        <w:rPr>
          <w:rFonts w:ascii="宋体" w:hAnsi="宋体" w:cs="宋体" w:eastAsia="宋体" w:hint="default"/>
        </w:rPr>
        <w:t>11.</w:t>
      </w:r>
      <w:r>
        <w:rPr>
          <w:rFonts w:ascii="宋体" w:hAnsi="宋体" w:cs="宋体" w:eastAsia="宋体" w:hint="default"/>
          <w:spacing w:val="-1"/>
        </w:rPr>
        <w:t> </w:t>
      </w:r>
      <w:r>
        <w:rPr/>
        <w:t>其他流动资产</w:t>
      </w:r>
    </w:p>
    <w:p>
      <w:pPr>
        <w:spacing w:line="240" w:lineRule="auto" w:before="11"/>
        <w:rPr>
          <w:rFonts w:ascii="宋体" w:hAnsi="宋体" w:cs="宋体" w:eastAsia="宋体" w:hint="default"/>
          <w:sz w:val="12"/>
          <w:szCs w:val="12"/>
        </w:rPr>
      </w:pPr>
    </w:p>
    <w:tbl>
      <w:tblPr>
        <w:tblW w:w="0" w:type="auto"/>
        <w:jc w:val="left"/>
        <w:tblInd w:w="1107" w:type="dxa"/>
        <w:tblLayout w:type="fixed"/>
        <w:tblCellMar>
          <w:top w:w="0" w:type="dxa"/>
          <w:left w:w="0" w:type="dxa"/>
          <w:bottom w:w="0" w:type="dxa"/>
          <w:right w:w="0" w:type="dxa"/>
        </w:tblCellMar>
        <w:tblLook w:val="01E0"/>
      </w:tblPr>
      <w:tblGrid>
        <w:gridCol w:w="2850"/>
        <w:gridCol w:w="2410"/>
        <w:gridCol w:w="2126"/>
      </w:tblGrid>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500,000.00</w:t>
            </w:r>
          </w:p>
        </w:tc>
        <w:tc>
          <w:tcPr>
            <w:tcW w:w="212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497,262.17</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127,742.85</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68,164,087.34</w:t>
            </w:r>
          </w:p>
        </w:tc>
        <w:tc>
          <w:tcPr>
            <w:tcW w:w="212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69,161,349.51</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127,742.85</w:t>
            </w:r>
          </w:p>
        </w:tc>
      </w:tr>
    </w:tbl>
    <w:p>
      <w:pPr>
        <w:spacing w:line="240" w:lineRule="auto" w:before="12"/>
        <w:rPr>
          <w:rFonts w:ascii="宋体" w:hAnsi="宋体" w:cs="宋体" w:eastAsia="宋体" w:hint="default"/>
          <w:sz w:val="25"/>
          <w:szCs w:val="25"/>
        </w:rPr>
      </w:pPr>
    </w:p>
    <w:p>
      <w:pPr>
        <w:pStyle w:val="BodyText"/>
        <w:spacing w:line="240" w:lineRule="auto" w:before="35"/>
        <w:ind w:left="1177" w:right="0"/>
        <w:jc w:val="left"/>
      </w:pPr>
      <w:r>
        <w:rPr>
          <w:rFonts w:ascii="宋体" w:hAnsi="宋体" w:cs="宋体" w:eastAsia="宋体" w:hint="default"/>
        </w:rPr>
        <w:t>12.</w:t>
      </w:r>
      <w:r>
        <w:rPr>
          <w:rFonts w:ascii="宋体" w:hAnsi="宋体" w:cs="宋体" w:eastAsia="宋体" w:hint="default"/>
          <w:spacing w:val="-1"/>
        </w:rPr>
        <w:t> </w:t>
      </w:r>
      <w:r>
        <w:rPr/>
        <w:t>可供出售金融资产</w:t>
      </w:r>
    </w:p>
    <w:p>
      <w:pPr>
        <w:spacing w:line="240" w:lineRule="auto" w:before="11"/>
        <w:rPr>
          <w:rFonts w:ascii="宋体" w:hAnsi="宋体" w:cs="宋体" w:eastAsia="宋体" w:hint="default"/>
          <w:sz w:val="12"/>
          <w:szCs w:val="12"/>
        </w:rPr>
      </w:pPr>
    </w:p>
    <w:tbl>
      <w:tblPr>
        <w:tblW w:w="0" w:type="auto"/>
        <w:jc w:val="left"/>
        <w:tblInd w:w="1164" w:type="dxa"/>
        <w:tblLayout w:type="fixed"/>
        <w:tblCellMar>
          <w:top w:w="0" w:type="dxa"/>
          <w:left w:w="0" w:type="dxa"/>
          <w:bottom w:w="0" w:type="dxa"/>
          <w:right w:w="0" w:type="dxa"/>
        </w:tblCellMar>
        <w:tblLook w:val="01E0"/>
      </w:tblPr>
      <w:tblGrid>
        <w:gridCol w:w="2795"/>
        <w:gridCol w:w="2408"/>
        <w:gridCol w:w="2184"/>
      </w:tblGrid>
      <w:tr>
        <w:trPr>
          <w:trHeight w:val="419"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13,371,619.45</w:t>
            </w:r>
          </w:p>
        </w:tc>
        <w:tc>
          <w:tcPr>
            <w:tcW w:w="218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其中：公允价值变动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43,402.62</w:t>
            </w:r>
          </w:p>
        </w:tc>
        <w:tc>
          <w:tcPr>
            <w:tcW w:w="218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7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13,371,619.45</w:t>
            </w:r>
          </w:p>
        </w:tc>
        <w:tc>
          <w:tcPr>
            <w:tcW w:w="21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1177" w:right="0"/>
        <w:jc w:val="left"/>
      </w:pPr>
      <w:r>
        <w:rPr>
          <w:rFonts w:ascii="宋体" w:hAnsi="宋体" w:cs="宋体" w:eastAsia="宋体" w:hint="default"/>
        </w:rPr>
        <w:t>13.</w:t>
      </w:r>
      <w:r>
        <w:rPr>
          <w:rFonts w:ascii="宋体" w:hAnsi="宋体" w:cs="宋体" w:eastAsia="宋体" w:hint="default"/>
          <w:spacing w:val="-1"/>
        </w:rPr>
        <w:t> </w:t>
      </w:r>
      <w:r>
        <w:rPr/>
        <w:t>长期应收款</w:t>
      </w:r>
    </w:p>
    <w:p>
      <w:pPr>
        <w:spacing w:line="240" w:lineRule="auto" w:before="10"/>
        <w:rPr>
          <w:rFonts w:ascii="宋体" w:hAnsi="宋体" w:cs="宋体" w:eastAsia="宋体" w:hint="default"/>
          <w:sz w:val="12"/>
          <w:szCs w:val="12"/>
        </w:rPr>
      </w:pPr>
    </w:p>
    <w:tbl>
      <w:tblPr>
        <w:tblW w:w="0" w:type="auto"/>
        <w:jc w:val="left"/>
        <w:tblInd w:w="1107" w:type="dxa"/>
        <w:tblLayout w:type="fixed"/>
        <w:tblCellMar>
          <w:top w:w="0" w:type="dxa"/>
          <w:left w:w="0" w:type="dxa"/>
          <w:bottom w:w="0" w:type="dxa"/>
          <w:right w:w="0" w:type="dxa"/>
        </w:tblCellMar>
        <w:tblLook w:val="01E0"/>
      </w:tblPr>
      <w:tblGrid>
        <w:gridCol w:w="2850"/>
        <w:gridCol w:w="2410"/>
        <w:gridCol w:w="2126"/>
      </w:tblGrid>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分期收款销售商品</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2,986,716.75</w:t>
            </w:r>
          </w:p>
        </w:tc>
      </w:tr>
      <w:tr>
        <w:trPr>
          <w:trHeight w:val="41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其中：未实现融资收益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334,883.25</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29"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2,986,716.75</w:t>
            </w:r>
          </w:p>
        </w:tc>
      </w:tr>
    </w:tbl>
    <w:p>
      <w:pPr>
        <w:spacing w:line="240" w:lineRule="auto" w:before="13"/>
        <w:rPr>
          <w:rFonts w:ascii="宋体" w:hAnsi="宋体" w:cs="宋体" w:eastAsia="宋体" w:hint="default"/>
          <w:sz w:val="25"/>
          <w:szCs w:val="25"/>
        </w:rPr>
      </w:pPr>
    </w:p>
    <w:p>
      <w:pPr>
        <w:pStyle w:val="BodyText"/>
        <w:spacing w:line="240" w:lineRule="auto" w:before="35"/>
        <w:ind w:left="1177" w:right="0"/>
        <w:jc w:val="left"/>
      </w:pPr>
      <w:r>
        <w:rPr>
          <w:rFonts w:ascii="宋体" w:hAnsi="宋体" w:cs="宋体" w:eastAsia="宋体" w:hint="default"/>
        </w:rPr>
        <w:t>14.</w:t>
      </w:r>
      <w:r>
        <w:rPr>
          <w:rFonts w:ascii="宋体" w:hAnsi="宋体" w:cs="宋体" w:eastAsia="宋体" w:hint="default"/>
          <w:spacing w:val="-1"/>
        </w:rPr>
        <w:t> </w:t>
      </w:r>
      <w:r>
        <w:rPr/>
        <w:t>对合营企业和联营企业投资</w:t>
      </w:r>
    </w:p>
    <w:p>
      <w:pPr>
        <w:pStyle w:val="BodyText"/>
        <w:spacing w:line="240" w:lineRule="auto" w:before="133"/>
        <w:ind w:left="0" w:right="1234"/>
        <w:jc w:val="right"/>
      </w:pPr>
      <w:r>
        <w:rPr/>
        <w:t>单位：人民币元</w:t>
      </w:r>
    </w:p>
    <w:p>
      <w:pPr>
        <w:spacing w:line="240" w:lineRule="auto" w:before="11"/>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1268"/>
        <w:gridCol w:w="698"/>
        <w:gridCol w:w="652"/>
        <w:gridCol w:w="1416"/>
        <w:gridCol w:w="1660"/>
        <w:gridCol w:w="1518"/>
        <w:gridCol w:w="1518"/>
        <w:gridCol w:w="1340"/>
      </w:tblGrid>
      <w:tr>
        <w:trPr>
          <w:trHeight w:val="827"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423" w:right="312"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hanging="12"/>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2" w:lineRule="exact" w:before="26"/>
              <w:ind w:left="186" w:right="132"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 w:right="17"/>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before="26"/>
              <w:ind w:left="110" w:right="109"/>
              <w:jc w:val="center"/>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81" w:right="282" w:firstLine="210"/>
              <w:jc w:val="left"/>
              <w:rPr>
                <w:rFonts w:ascii="宋体" w:hAnsi="宋体" w:cs="宋体" w:eastAsia="宋体" w:hint="default"/>
                <w:sz w:val="21"/>
                <w:szCs w:val="21"/>
              </w:rPr>
            </w:pPr>
            <w:r>
              <w:rPr>
                <w:rFonts w:ascii="宋体" w:hAnsi="宋体" w:cs="宋体" w:eastAsia="宋体" w:hint="default"/>
                <w:sz w:val="21"/>
                <w:szCs w:val="21"/>
              </w:rPr>
              <w:t>期末 资产总额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04" w:right="403" w:firstLine="210"/>
              <w:jc w:val="left"/>
              <w:rPr>
                <w:rFonts w:ascii="宋体" w:hAnsi="宋体" w:cs="宋体" w:eastAsia="宋体" w:hint="default"/>
                <w:sz w:val="21"/>
                <w:szCs w:val="21"/>
              </w:rPr>
            </w:pPr>
            <w:r>
              <w:rPr>
                <w:rFonts w:ascii="宋体" w:hAnsi="宋体" w:cs="宋体" w:eastAsia="宋体" w:hint="default"/>
                <w:sz w:val="21"/>
                <w:szCs w:val="21"/>
              </w:rPr>
              <w:t>期末 负债总额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7" w:right="228" w:firstLine="314"/>
              <w:jc w:val="left"/>
              <w:rPr>
                <w:rFonts w:ascii="宋体" w:hAnsi="宋体" w:cs="宋体" w:eastAsia="宋体" w:hint="default"/>
                <w:sz w:val="21"/>
                <w:szCs w:val="21"/>
              </w:rPr>
            </w:pPr>
            <w:r>
              <w:rPr>
                <w:rFonts w:ascii="宋体" w:hAnsi="宋体" w:cs="宋体" w:eastAsia="宋体" w:hint="default"/>
                <w:sz w:val="21"/>
                <w:szCs w:val="21"/>
              </w:rPr>
              <w:t>期末 净资产总额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32" w:right="335"/>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9"/>
              <w:ind w:left="349" w:right="354" w:firstLine="105"/>
              <w:jc w:val="left"/>
              <w:rPr>
                <w:rFonts w:ascii="宋体" w:hAnsi="宋体" w:cs="宋体" w:eastAsia="宋体" w:hint="default"/>
                <w:sz w:val="21"/>
                <w:szCs w:val="21"/>
              </w:rPr>
            </w:pPr>
            <w:r>
              <w:rPr>
                <w:rFonts w:ascii="宋体" w:hAnsi="宋体" w:cs="宋体" w:eastAsia="宋体" w:hint="default"/>
                <w:sz w:val="21"/>
                <w:szCs w:val="21"/>
              </w:rPr>
              <w:t>本期 净利润</w:t>
            </w:r>
          </w:p>
        </w:tc>
      </w:tr>
    </w:tbl>
    <w:p>
      <w:pPr>
        <w:pStyle w:val="BodyText"/>
        <w:spacing w:line="241" w:lineRule="exact"/>
        <w:ind w:left="232" w:right="0"/>
        <w:jc w:val="left"/>
      </w:pPr>
      <w:r>
        <w:rPr/>
        <w:t>联营企业</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83"/>
        <w:gridCol w:w="698"/>
        <w:gridCol w:w="652"/>
        <w:gridCol w:w="1416"/>
        <w:gridCol w:w="1660"/>
        <w:gridCol w:w="1518"/>
        <w:gridCol w:w="1518"/>
        <w:gridCol w:w="1340"/>
      </w:tblGrid>
      <w:tr>
        <w:trPr>
          <w:trHeight w:val="398"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浙江网新富士科</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33.00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33.00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8,164,608.92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1,573,113.24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6,591,495.68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17,406,030.02</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15"/>
                <w:szCs w:val="15"/>
              </w:rPr>
            </w:pPr>
            <w:r>
              <w:rPr>
                <w:rFonts w:ascii="宋体"/>
                <w:spacing w:val="-1"/>
                <w:sz w:val="15"/>
              </w:rPr>
              <w:t>109,089.28</w:t>
            </w:r>
          </w:p>
        </w:tc>
      </w:tr>
      <w:tr>
        <w:trPr>
          <w:trHeight w:val="40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浙江浙大网新置</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地管理有限公司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20.00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1"/>
              <w:jc w:val="right"/>
              <w:rPr>
                <w:rFonts w:ascii="宋体" w:hAnsi="宋体" w:cs="宋体" w:eastAsia="宋体" w:hint="default"/>
                <w:sz w:val="15"/>
                <w:szCs w:val="15"/>
              </w:rPr>
            </w:pPr>
            <w:r>
              <w:rPr>
                <w:rFonts w:ascii="宋体"/>
                <w:spacing w:val="-1"/>
                <w:sz w:val="15"/>
              </w:rPr>
              <w:t>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4"/>
              <w:jc w:val="right"/>
              <w:rPr>
                <w:rFonts w:ascii="宋体" w:hAnsi="宋体" w:cs="宋体" w:eastAsia="宋体" w:hint="default"/>
                <w:sz w:val="15"/>
                <w:szCs w:val="15"/>
              </w:rPr>
            </w:pPr>
            <w:r>
              <w:rPr>
                <w:rFonts w:ascii="宋体"/>
                <w:spacing w:val="-1"/>
                <w:sz w:val="15"/>
              </w:rPr>
              <w:t>1,909,061,263.29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4"/>
              <w:jc w:val="right"/>
              <w:rPr>
                <w:rFonts w:ascii="宋体" w:hAnsi="宋体" w:cs="宋体" w:eastAsia="宋体" w:hint="default"/>
                <w:sz w:val="15"/>
                <w:szCs w:val="15"/>
              </w:rPr>
            </w:pPr>
            <w:r>
              <w:rPr>
                <w:rFonts w:ascii="宋体"/>
                <w:spacing w:val="-1"/>
                <w:sz w:val="15"/>
              </w:rPr>
              <w:t>1,351,671,668.38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宋体" w:hAnsi="宋体" w:cs="宋体" w:eastAsia="宋体" w:hint="default"/>
                <w:sz w:val="15"/>
                <w:szCs w:val="15"/>
              </w:rPr>
            </w:pPr>
            <w:r>
              <w:rPr>
                <w:rFonts w:ascii="宋体"/>
                <w:spacing w:val="-1"/>
                <w:sz w:val="15"/>
              </w:rPr>
              <w:t>557,389,594.91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670,462,789.80</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5"/>
                <w:szCs w:val="15"/>
              </w:rPr>
            </w:pPr>
            <w:r>
              <w:rPr>
                <w:rFonts w:ascii="宋体"/>
                <w:spacing w:val="-1"/>
                <w:sz w:val="15"/>
              </w:rPr>
              <w:t>83,330,452.90</w:t>
            </w:r>
          </w:p>
        </w:tc>
      </w:tr>
      <w:tr>
        <w:trPr>
          <w:trHeight w:val="594"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浙江浙大网新兰</w:t>
            </w:r>
          </w:p>
          <w:p>
            <w:pPr>
              <w:pStyle w:val="TableParagraph"/>
              <w:spacing w:line="240" w:lineRule="auto"/>
              <w:ind w:left="122" w:right="102"/>
              <w:jc w:val="left"/>
              <w:rPr>
                <w:rFonts w:ascii="宋体" w:hAnsi="宋体" w:cs="宋体" w:eastAsia="宋体" w:hint="default"/>
                <w:sz w:val="15"/>
                <w:szCs w:val="15"/>
              </w:rPr>
            </w:pPr>
            <w:r>
              <w:rPr>
                <w:rFonts w:ascii="宋体" w:hAnsi="宋体" w:cs="宋体" w:eastAsia="宋体" w:hint="default"/>
                <w:sz w:val="15"/>
                <w:szCs w:val="15"/>
              </w:rPr>
              <w:t>德科技股份有限 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5"/>
                <w:szCs w:val="15"/>
              </w:rPr>
            </w:pPr>
            <w:r>
              <w:rPr>
                <w:rFonts w:ascii="宋体"/>
                <w:sz w:val="15"/>
              </w:rPr>
              <w:t>22.94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32"/>
              <w:jc w:val="right"/>
              <w:rPr>
                <w:rFonts w:ascii="宋体" w:hAnsi="宋体" w:cs="宋体" w:eastAsia="宋体" w:hint="default"/>
                <w:sz w:val="15"/>
                <w:szCs w:val="15"/>
              </w:rPr>
            </w:pPr>
            <w:r>
              <w:rPr>
                <w:rFonts w:ascii="宋体"/>
                <w:spacing w:val="-1"/>
                <w:sz w:val="15"/>
              </w:rPr>
              <w:t>22.94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106,074,572.98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16,791,716.95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89,282,856.03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58,669,915.11</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9,022,585.52</w:t>
            </w:r>
          </w:p>
        </w:tc>
      </w:tr>
      <w:tr>
        <w:trPr>
          <w:trHeight w:val="398"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绍兴贝马其寝具</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制衣有限公司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5"/>
                <w:szCs w:val="15"/>
              </w:rPr>
            </w:pPr>
            <w:r>
              <w:rPr>
                <w:rFonts w:ascii="宋体"/>
                <w:sz w:val="15"/>
              </w:rPr>
              <w:t>30.00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32"/>
              <w:jc w:val="right"/>
              <w:rPr>
                <w:rFonts w:ascii="宋体" w:hAnsi="宋体" w:cs="宋体" w:eastAsia="宋体" w:hint="default"/>
                <w:sz w:val="15"/>
                <w:szCs w:val="15"/>
              </w:rPr>
            </w:pPr>
            <w:r>
              <w:rPr>
                <w:rFonts w:ascii="宋体"/>
                <w:spacing w:val="-1"/>
                <w:sz w:val="15"/>
              </w:rPr>
              <w:t>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4,252,036.07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388,703.45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3,863,332.62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17,790.60</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15"/>
                <w:szCs w:val="15"/>
              </w:rPr>
            </w:pPr>
            <w:r>
              <w:rPr>
                <w:rFonts w:ascii="宋体"/>
                <w:spacing w:val="-1"/>
                <w:sz w:val="15"/>
              </w:rPr>
              <w:t>-198,389.81</w:t>
            </w:r>
          </w:p>
        </w:tc>
      </w:tr>
      <w:tr>
        <w:trPr>
          <w:trHeight w:val="594"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上海花样年华数</w:t>
            </w:r>
          </w:p>
          <w:p>
            <w:pPr>
              <w:pStyle w:val="TableParagraph"/>
              <w:spacing w:line="240" w:lineRule="auto"/>
              <w:ind w:left="122" w:right="102"/>
              <w:jc w:val="left"/>
              <w:rPr>
                <w:rFonts w:ascii="宋体" w:hAnsi="宋体" w:cs="宋体" w:eastAsia="宋体" w:hint="default"/>
                <w:sz w:val="15"/>
                <w:szCs w:val="15"/>
              </w:rPr>
            </w:pPr>
            <w:r>
              <w:rPr>
                <w:rFonts w:ascii="宋体" w:hAnsi="宋体" w:cs="宋体" w:eastAsia="宋体" w:hint="default"/>
                <w:sz w:val="15"/>
                <w:szCs w:val="15"/>
              </w:rPr>
              <w:t>字媒体技术有限 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5"/>
                <w:szCs w:val="15"/>
              </w:rPr>
            </w:pPr>
            <w:r>
              <w:rPr>
                <w:rFonts w:ascii="宋体"/>
                <w:sz w:val="15"/>
              </w:rPr>
              <w:t>50.00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32"/>
              <w:jc w:val="right"/>
              <w:rPr>
                <w:rFonts w:ascii="宋体" w:hAnsi="宋体" w:cs="宋体" w:eastAsia="宋体" w:hint="default"/>
                <w:sz w:val="15"/>
                <w:szCs w:val="15"/>
              </w:rPr>
            </w:pPr>
            <w:r>
              <w:rPr>
                <w:rFonts w:ascii="宋体"/>
                <w:spacing w:val="-1"/>
                <w:sz w:val="15"/>
              </w:rPr>
              <w:t>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244,829.94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1,209,006.68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-964,176.74</w:t>
            </w:r>
          </w:p>
        </w:tc>
        <w:tc>
          <w:tcPr>
            <w:tcW w:w="15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-65,212.82</w:t>
            </w:r>
          </w:p>
        </w:tc>
      </w:tr>
      <w:tr>
        <w:trPr>
          <w:trHeight w:val="398"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杭州怡德数码技</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术有限公司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35.00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40,259,946.56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13,789,424.49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26,470,522.07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36,970,757.75</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15"/>
                <w:szCs w:val="15"/>
              </w:rPr>
            </w:pPr>
            <w:r>
              <w:rPr>
                <w:rFonts w:ascii="宋体"/>
                <w:spacing w:val="-1"/>
                <w:sz w:val="15"/>
              </w:rPr>
              <w:t>-611,809.96</w:t>
            </w:r>
          </w:p>
        </w:tc>
      </w:tr>
      <w:tr>
        <w:trPr>
          <w:trHeight w:val="40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上海微创软件股</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23.24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23.24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850,368,242.18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590,422,609.93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宋体" w:hAnsi="宋体" w:cs="宋体" w:eastAsia="宋体" w:hint="default"/>
                <w:sz w:val="15"/>
                <w:szCs w:val="15"/>
              </w:rPr>
            </w:pPr>
            <w:r>
              <w:rPr>
                <w:rFonts w:ascii="宋体"/>
                <w:spacing w:val="-1"/>
                <w:sz w:val="15"/>
              </w:rPr>
              <w:t>259,945,632.25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889,089,638.23</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5"/>
                <w:szCs w:val="15"/>
              </w:rPr>
            </w:pPr>
            <w:r>
              <w:rPr>
                <w:rFonts w:ascii="宋体"/>
                <w:spacing w:val="-1"/>
                <w:sz w:val="15"/>
              </w:rPr>
              <w:t>-189,791,897.60</w:t>
            </w:r>
          </w:p>
        </w:tc>
      </w:tr>
      <w:tr>
        <w:trPr>
          <w:trHeight w:val="302"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浙江众合机电股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28.78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32"/>
              <w:jc w:val="right"/>
              <w:rPr>
                <w:rFonts w:ascii="宋体" w:hAnsi="宋体" w:cs="宋体" w:eastAsia="宋体" w:hint="default"/>
                <w:sz w:val="15"/>
                <w:szCs w:val="15"/>
              </w:rPr>
            </w:pPr>
            <w:r>
              <w:rPr>
                <w:rFonts w:ascii="宋体"/>
                <w:spacing w:val="-1"/>
                <w:sz w:val="15"/>
              </w:rPr>
              <w:t>28.78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15"/>
                <w:szCs w:val="15"/>
              </w:rPr>
            </w:pPr>
            <w:r>
              <w:rPr>
                <w:rFonts w:ascii="宋体"/>
                <w:spacing w:val="-1"/>
                <w:sz w:val="15"/>
              </w:rPr>
              <w:t>3,076,090,663.27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15"/>
                <w:szCs w:val="15"/>
              </w:rPr>
            </w:pPr>
            <w:r>
              <w:rPr>
                <w:rFonts w:ascii="宋体"/>
                <w:spacing w:val="-1"/>
                <w:sz w:val="15"/>
              </w:rPr>
              <w:t>2,015,359,408.23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宋体" w:hAnsi="宋体" w:cs="宋体" w:eastAsia="宋体" w:hint="default"/>
                <w:sz w:val="15"/>
                <w:szCs w:val="15"/>
              </w:rPr>
            </w:pPr>
            <w:r>
              <w:rPr>
                <w:rFonts w:ascii="宋体"/>
                <w:spacing w:val="-1"/>
                <w:sz w:val="15"/>
              </w:rPr>
              <w:t>1,060,731,255.04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15"/>
                <w:szCs w:val="15"/>
              </w:rPr>
            </w:pPr>
            <w:r>
              <w:rPr>
                <w:rFonts w:ascii="宋体"/>
                <w:spacing w:val="-1"/>
                <w:sz w:val="15"/>
              </w:rPr>
              <w:t>1,277,185,975.00</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34,669,979.94</w:t>
            </w:r>
          </w:p>
        </w:tc>
      </w:tr>
    </w:tbl>
    <w:p>
      <w:pPr>
        <w:spacing w:after="0" w:line="240" w:lineRule="auto"/>
        <w:jc w:val="right"/>
        <w:rPr>
          <w:rFonts w:ascii="宋体" w:hAnsi="宋体" w:cs="宋体" w:eastAsia="宋体" w:hint="default"/>
          <w:sz w:val="15"/>
          <w:szCs w:val="15"/>
        </w:rPr>
        <w:sectPr>
          <w:pgSz w:w="11910" w:h="16840"/>
          <w:pgMar w:header="1091" w:footer="978" w:top="1280" w:bottom="1160" w:left="1040" w:right="560"/>
        </w:sectPr>
      </w:pPr>
    </w:p>
    <w:p>
      <w:pPr>
        <w:spacing w:line="240" w:lineRule="auto" w:before="5"/>
        <w:rPr>
          <w:rFonts w:ascii="宋体" w:hAnsi="宋体" w:cs="宋体" w:eastAsia="宋体" w:hint="default"/>
          <w:sz w:val="11"/>
          <w:szCs w:val="11"/>
        </w:rPr>
      </w:pPr>
    </w:p>
    <w:tbl>
      <w:tblPr>
        <w:tblW w:w="0" w:type="auto"/>
        <w:jc w:val="left"/>
        <w:tblInd w:w="324" w:type="dxa"/>
        <w:tblLayout w:type="fixed"/>
        <w:tblCellMar>
          <w:top w:w="0" w:type="dxa"/>
          <w:left w:w="0" w:type="dxa"/>
          <w:bottom w:w="0" w:type="dxa"/>
          <w:right w:w="0" w:type="dxa"/>
        </w:tblCellMar>
        <w:tblLook w:val="01E0"/>
      </w:tblPr>
      <w:tblGrid>
        <w:gridCol w:w="1283"/>
        <w:gridCol w:w="698"/>
        <w:gridCol w:w="652"/>
        <w:gridCol w:w="1416"/>
        <w:gridCol w:w="1660"/>
        <w:gridCol w:w="1518"/>
        <w:gridCol w:w="1518"/>
        <w:gridCol w:w="1340"/>
      </w:tblGrid>
      <w:tr>
        <w:trPr>
          <w:trHeight w:val="204"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69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
        </w:tc>
      </w:tr>
      <w:tr>
        <w:trPr>
          <w:trHeight w:val="40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辽宁新天数字科</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27.78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27.78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64,937,695.03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26,369,704.55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宋体" w:hAnsi="宋体" w:cs="宋体" w:eastAsia="宋体" w:hint="default"/>
                <w:sz w:val="15"/>
                <w:szCs w:val="15"/>
              </w:rPr>
            </w:pPr>
            <w:r>
              <w:rPr>
                <w:rFonts w:ascii="宋体"/>
                <w:spacing w:val="-1"/>
                <w:sz w:val="15"/>
              </w:rPr>
              <w:t>38,567,990.48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17,161,185.67</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5"/>
                <w:szCs w:val="15"/>
              </w:rPr>
            </w:pPr>
            <w:r>
              <w:rPr>
                <w:rFonts w:ascii="宋体"/>
                <w:spacing w:val="-1"/>
                <w:sz w:val="15"/>
              </w:rPr>
              <w:t>421,570.14</w:t>
            </w:r>
          </w:p>
        </w:tc>
      </w:tr>
      <w:tr>
        <w:trPr>
          <w:trHeight w:val="40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浙江乐得网络科</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48.72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48.72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4,709,878.09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97.34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4,709,780.75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9,655.09</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15"/>
                <w:szCs w:val="15"/>
              </w:rPr>
            </w:pPr>
            <w:r>
              <w:rPr>
                <w:rFonts w:ascii="宋体"/>
                <w:spacing w:val="-1"/>
                <w:sz w:val="15"/>
              </w:rPr>
              <w:t>-3,602,619.97</w:t>
            </w:r>
          </w:p>
        </w:tc>
      </w:tr>
      <w:tr>
        <w:trPr>
          <w:trHeight w:val="399"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杭州掌游科技有</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5"/>
                <w:szCs w:val="15"/>
              </w:rPr>
            </w:pPr>
            <w:r>
              <w:rPr>
                <w:rFonts w:ascii="宋体"/>
                <w:sz w:val="15"/>
              </w:rPr>
              <w:t>26.99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31"/>
              <w:jc w:val="right"/>
              <w:rPr>
                <w:rFonts w:ascii="宋体" w:hAnsi="宋体" w:cs="宋体" w:eastAsia="宋体" w:hint="default"/>
                <w:sz w:val="15"/>
                <w:szCs w:val="15"/>
              </w:rPr>
            </w:pPr>
            <w:r>
              <w:rPr>
                <w:rFonts w:ascii="宋体"/>
                <w:spacing w:val="-1"/>
                <w:sz w:val="15"/>
              </w:rPr>
              <w:t>26.99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2,526,311.78</w:t>
            </w:r>
          </w:p>
        </w:tc>
        <w:tc>
          <w:tcPr>
            <w:tcW w:w="1660"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2,526,311.78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4,276,836.40</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15"/>
                <w:szCs w:val="15"/>
              </w:rPr>
            </w:pPr>
            <w:r>
              <w:rPr>
                <w:rFonts w:ascii="宋体"/>
                <w:spacing w:val="-1"/>
                <w:sz w:val="15"/>
              </w:rPr>
              <w:t>-1,020,213.23</w:t>
            </w:r>
          </w:p>
        </w:tc>
      </w:tr>
      <w:tr>
        <w:trPr>
          <w:trHeight w:val="40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浙江网新数码有</w:t>
            </w:r>
          </w:p>
          <w:p>
            <w:pPr>
              <w:pStyle w:val="TableParagraph"/>
              <w:spacing w:line="196" w:lineRule="exact"/>
              <w:ind w:left="1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38.69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38.69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227,333,082.34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217,268,939.16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10,064,143.18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889,031,474.40</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15"/>
                <w:szCs w:val="15"/>
              </w:rPr>
            </w:pPr>
            <w:r>
              <w:rPr>
                <w:rFonts w:ascii="宋体"/>
                <w:spacing w:val="-1"/>
                <w:sz w:val="15"/>
              </w:rPr>
              <w:t>758,334.33</w:t>
            </w:r>
          </w:p>
        </w:tc>
      </w:tr>
      <w:tr>
        <w:trPr>
          <w:trHeight w:val="398"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杭州广桥网络技</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术有限公司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42.86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42.86</w:t>
            </w:r>
            <w:r>
              <w:rPr>
                <w:rFonts w:ascii="宋体"/>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1,236,743.70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3,184.06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1,233,559.64</w:t>
            </w:r>
          </w:p>
        </w:tc>
        <w:tc>
          <w:tcPr>
            <w:tcW w:w="151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15"/>
                <w:szCs w:val="15"/>
              </w:rPr>
            </w:pPr>
            <w:r>
              <w:rPr>
                <w:rFonts w:ascii="宋体"/>
                <w:spacing w:val="-1"/>
                <w:sz w:val="15"/>
              </w:rPr>
              <w:t>-866,440.36</w:t>
            </w:r>
          </w:p>
        </w:tc>
      </w:tr>
      <w:tr>
        <w:trPr>
          <w:trHeight w:val="40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浙江华通云数据</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sz w:val="15"/>
              </w:rPr>
              <w:t>18.90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2"/>
              <w:jc w:val="right"/>
              <w:rPr>
                <w:rFonts w:ascii="宋体" w:hAnsi="宋体" w:cs="宋体" w:eastAsia="宋体" w:hint="default"/>
                <w:sz w:val="15"/>
                <w:szCs w:val="15"/>
              </w:rPr>
            </w:pPr>
            <w:r>
              <w:rPr>
                <w:rFonts w:ascii="宋体"/>
                <w:spacing w:val="-1"/>
                <w:sz w:val="15"/>
              </w:rPr>
              <w:t>18.90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281,850,546.38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73,178,138.02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宋体" w:hAnsi="宋体" w:cs="宋体" w:eastAsia="宋体" w:hint="default"/>
                <w:sz w:val="15"/>
                <w:szCs w:val="15"/>
              </w:rPr>
            </w:pPr>
            <w:r>
              <w:rPr>
                <w:rFonts w:ascii="宋体"/>
                <w:spacing w:val="-1"/>
                <w:sz w:val="15"/>
              </w:rPr>
              <w:t>208,672,408.36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5"/>
                <w:szCs w:val="15"/>
              </w:rPr>
            </w:pPr>
            <w:r>
              <w:rPr>
                <w:rFonts w:ascii="宋体"/>
                <w:spacing w:val="-1"/>
                <w:sz w:val="15"/>
              </w:rPr>
              <w:t>24,407,129.47</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5"/>
                <w:szCs w:val="15"/>
              </w:rPr>
            </w:pPr>
            <w:r>
              <w:rPr>
                <w:rFonts w:ascii="宋体"/>
                <w:spacing w:val="-1"/>
                <w:sz w:val="15"/>
              </w:rPr>
              <w:t>5,659,399.36</w:t>
            </w:r>
          </w:p>
        </w:tc>
      </w:tr>
      <w:tr>
        <w:trPr>
          <w:trHeight w:val="594"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tabs>
                <w:tab w:pos="799" w:val="left" w:leader="none"/>
              </w:tabs>
              <w:spacing w:line="170" w:lineRule="exact"/>
              <w:ind w:left="122" w:right="0"/>
              <w:jc w:val="left"/>
              <w:rPr>
                <w:rFonts w:ascii="宋体" w:hAnsi="宋体" w:cs="宋体" w:eastAsia="宋体" w:hint="default"/>
                <w:sz w:val="15"/>
                <w:szCs w:val="15"/>
              </w:rPr>
            </w:pPr>
            <w:r>
              <w:rPr>
                <w:rFonts w:ascii="宋体"/>
                <w:spacing w:val="-1"/>
                <w:sz w:val="15"/>
              </w:rPr>
              <w:t>City</w:t>
              <w:tab/>
              <w:t>Cloud</w:t>
            </w:r>
          </w:p>
          <w:p>
            <w:pPr>
              <w:pStyle w:val="TableParagraph"/>
              <w:spacing w:line="240" w:lineRule="auto"/>
              <w:ind w:left="122" w:right="179"/>
              <w:jc w:val="left"/>
              <w:rPr>
                <w:rFonts w:ascii="宋体" w:hAnsi="宋体" w:cs="宋体" w:eastAsia="宋体" w:hint="default"/>
                <w:sz w:val="15"/>
                <w:szCs w:val="15"/>
              </w:rPr>
            </w:pPr>
            <w:r>
              <w:rPr>
                <w:rFonts w:ascii="宋体"/>
                <w:sz w:val="15"/>
              </w:rPr>
              <w:t>International Co.,</w:t>
            </w:r>
            <w:r>
              <w:rPr>
                <w:rFonts w:ascii="宋体"/>
                <w:spacing w:val="-4"/>
                <w:sz w:val="15"/>
              </w:rPr>
              <w:t> </w:t>
            </w:r>
            <w:r>
              <w:rPr>
                <w:rFonts w:ascii="宋体"/>
                <w:sz w:val="15"/>
              </w:rPr>
              <w:t>Ltd.</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5"/>
                <w:szCs w:val="15"/>
              </w:rPr>
            </w:pPr>
            <w:r>
              <w:rPr>
                <w:rFonts w:ascii="宋体"/>
                <w:sz w:val="15"/>
              </w:rPr>
              <w:t>50.00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32"/>
              <w:jc w:val="right"/>
              <w:rPr>
                <w:rFonts w:ascii="宋体" w:hAnsi="宋体" w:cs="宋体" w:eastAsia="宋体" w:hint="default"/>
                <w:sz w:val="15"/>
                <w:szCs w:val="15"/>
              </w:rPr>
            </w:pPr>
            <w:r>
              <w:rPr>
                <w:rFonts w:ascii="宋体"/>
                <w:spacing w:val="-1"/>
                <w:sz w:val="15"/>
              </w:rPr>
              <w:t>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USD1,808,904.72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USD2,468,716.71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USD-659,811.99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USD1,244,950.21</w:t>
            </w:r>
          </w:p>
        </w:tc>
        <w:tc>
          <w:tcPr>
            <w:tcW w:w="1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USD-684,256.43</w:t>
            </w:r>
          </w:p>
        </w:tc>
      </w:tr>
    </w:tbl>
    <w:p>
      <w:pPr>
        <w:spacing w:line="240" w:lineRule="auto" w:before="12"/>
        <w:rPr>
          <w:rFonts w:ascii="宋体" w:hAnsi="宋体" w:cs="宋体" w:eastAsia="宋体" w:hint="default"/>
          <w:sz w:val="25"/>
          <w:szCs w:val="25"/>
        </w:rPr>
      </w:pPr>
    </w:p>
    <w:p>
      <w:pPr>
        <w:pStyle w:val="BodyText"/>
        <w:spacing w:line="240" w:lineRule="auto" w:before="35"/>
        <w:ind w:left="1397" w:right="1045"/>
        <w:jc w:val="left"/>
      </w:pPr>
      <w:r>
        <w:rPr>
          <w:rFonts w:ascii="宋体" w:hAnsi="宋体" w:cs="宋体" w:eastAsia="宋体" w:hint="default"/>
        </w:rPr>
        <w:t>15.</w:t>
      </w:r>
      <w:r>
        <w:rPr>
          <w:rFonts w:ascii="宋体" w:hAnsi="宋体" w:cs="宋体" w:eastAsia="宋体" w:hint="default"/>
          <w:spacing w:val="-1"/>
        </w:rPr>
        <w:t> </w:t>
      </w:r>
      <w:r>
        <w:rPr/>
        <w:t>长期股权投资</w:t>
      </w:r>
    </w:p>
    <w:p>
      <w:pPr>
        <w:pStyle w:val="BodyText"/>
        <w:spacing w:line="240" w:lineRule="auto" w:before="134"/>
        <w:ind w:left="1397" w:right="104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130"/>
        <w:gridCol w:w="1369"/>
        <w:gridCol w:w="1792"/>
        <w:gridCol w:w="1658"/>
        <w:gridCol w:w="1560"/>
        <w:gridCol w:w="1842"/>
      </w:tblGrid>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7"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成本</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5" w:lineRule="exact"/>
              <w:ind w:right="16"/>
              <w:jc w:val="center"/>
              <w:rPr>
                <w:rFonts w:ascii="宋体" w:hAnsi="宋体" w:cs="宋体" w:eastAsia="宋体" w:hint="default"/>
                <w:sz w:val="18"/>
                <w:szCs w:val="18"/>
              </w:rPr>
            </w:pPr>
            <w:r>
              <w:rPr>
                <w:rFonts w:ascii="宋体" w:hAnsi="宋体" w:cs="宋体" w:eastAsia="宋体" w:hint="default"/>
                <w:sz w:val="18"/>
                <w:szCs w:val="18"/>
              </w:rPr>
              <w:t>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增减</w:t>
            </w:r>
          </w:p>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变动</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0"/>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5" w:lineRule="exact"/>
              <w:ind w:right="2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4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浙江网新富士科技有限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2,139,194.11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35,999.46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2,175,193.57</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浙江浙大网新创业科技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4,940,000.00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4,311,499.86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-4,311,499.86</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浙江浙大网新置地管理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58,743,000.00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97,884,904.66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-8,043,909.42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89,840,995.24</w:t>
            </w:r>
          </w:p>
        </w:tc>
      </w:tr>
      <w:tr>
        <w:trPr>
          <w:trHeight w:val="477"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浙江浙大网新兰德科技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36,407,908.06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20,444,143.61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1,089,080.50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21,533,224.11</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绍兴贝马其寝具制衣有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3,041,944.56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1,218,516.73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-59,516.94</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1,158,999.79</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上海花样年华数字媒体</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4,693,315.74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352,223.39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352,223.39</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杭州怡德数码技术有限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11,420,851.10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9,478,816.21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-214,133.49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9,264,682.72</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上海微创软件股份有限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101,293,655.67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122,740,186.12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-44,302,520.46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78,437,665.66</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浙江众合机电股份有限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546,080,700.00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662,698,607.41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-9,830,087.69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652,868,519.72</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3,504,302.21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3,600,450.88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-3,600,450.88</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辽宁新天数字科技有限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10,597,909.05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117,112.18</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10,715,021.23</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浙江乐得网络科技有限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4,750,000.00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4,071,415.34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-1,776,810.16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2,294,605.18</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杭州掌游科技有限公司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3,330,000.00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3,372,587.70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-275,355.55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3,097,232.15</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浙江网新数码有限公司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3,869,000.00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3,619,439.66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293,399.55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3,912,839.21</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杭州广桥网络技术有限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900,000.00</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528,668.42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528,668.42</w:t>
            </w:r>
          </w:p>
        </w:tc>
      </w:tr>
      <w:tr>
        <w:trPr>
          <w:trHeight w:val="477"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浙江华通云数据科技有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44,000,000.00</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45,069,626.48</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45,069,626.48</w:t>
            </w:r>
          </w:p>
        </w:tc>
      </w:tr>
      <w:tr>
        <w:trPr>
          <w:trHeight w:val="712"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City  Cloud</w:t>
            </w:r>
          </w:p>
          <w:p>
            <w:pPr>
              <w:pStyle w:val="TableParagraph"/>
              <w:spacing w:line="240" w:lineRule="auto"/>
              <w:ind w:left="122" w:right="381"/>
              <w:jc w:val="left"/>
              <w:rPr>
                <w:rFonts w:ascii="宋体" w:hAnsi="宋体" w:cs="宋体" w:eastAsia="宋体" w:hint="default"/>
                <w:sz w:val="18"/>
                <w:szCs w:val="18"/>
              </w:rPr>
            </w:pPr>
            <w:r>
              <w:rPr>
                <w:rFonts w:ascii="宋体" w:hAnsi="宋体" w:cs="宋体" w:eastAsia="宋体" w:hint="default"/>
                <w:sz w:val="18"/>
                <w:szCs w:val="18"/>
              </w:rPr>
              <w:t>International Co., Ltd.[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按权益法核算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76,822.76</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820" w:right="50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30"/>
        <w:gridCol w:w="1369"/>
        <w:gridCol w:w="1792"/>
        <w:gridCol w:w="1658"/>
        <w:gridCol w:w="1560"/>
        <w:gridCol w:w="1842"/>
      </w:tblGrid>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浙江浙大网新实业发展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26,163,776.83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26,163,776.83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26,163,776.83</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象山县绿叶城市信用社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17,464,400.00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17,464,400.00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宋体" w:hAnsi="宋体" w:cs="宋体" w:eastAsia="宋体" w:hint="default"/>
                <w:sz w:val="18"/>
                <w:szCs w:val="18"/>
              </w:rPr>
            </w:pPr>
            <w:r>
              <w:rPr>
                <w:rFonts w:ascii="宋体"/>
                <w:sz w:val="18"/>
              </w:rPr>
              <w:t>-17,464,400.00</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1,000,000.00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sz w:val="18"/>
              </w:rPr>
              <w:t>1,000,000.00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杭州国家软件产业基地</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2,000,000.00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浙江中包派克奇包装有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13,750,000.00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13,750,000.00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13,750,000.00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苏州阳光新媒体有限公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2,459,160.00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2,459,160.00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2,459,160.00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浙江数字安全证书管理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700,000.00</w:t>
            </w:r>
          </w:p>
        </w:tc>
      </w:tr>
      <w:tr>
        <w:trPr>
          <w:trHeight w:val="44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杭州聚网科技有限公司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150,000.00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-150,000.00</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杭州九源基因工程有限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25,578,406.88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26,249,260.17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26,249,260.17</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北京洛克大众信息技术</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663,909.46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663,909.46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663,909.46</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杭州金信股易科技有限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2,277,501.72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2,277,501.72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2,277,501.72</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天津神州通用数据技术</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sz w:val="18"/>
              </w:rPr>
              <w:t>TECHBRIDGE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1,031,823.00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1,031,823.00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1,031,823.00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腾创科技（北京）有限公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7,973,000.00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7,973,000.00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-7,973,000.00</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网新创新研究开发有限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15,000,000.00</w:t>
            </w:r>
          </w:p>
        </w:tc>
      </w:tr>
      <w:tr>
        <w:trPr>
          <w:trHeight w:val="443"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20,206,225.60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20,206,225.60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-20,206,225.60</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浙江网新电气技术股份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1,000,000.00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北京赛思颐和科技有限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50,000.00</w:t>
            </w:r>
          </w:p>
        </w:tc>
      </w:tr>
      <w:tr>
        <w:trPr>
          <w:trHeight w:val="478"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浙江大学创新技术研究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15,000,000.00</w:t>
            </w:r>
          </w:p>
        </w:tc>
        <w:tc>
          <w:tcPr>
            <w:tcW w:w="16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15,000,000.00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15,000,000.00</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思创数码科技股份有限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22,469,818.15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16,541,194.89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-11,578,836.42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4,962,358.47</w:t>
            </w:r>
          </w:p>
        </w:tc>
      </w:tr>
      <w:tr>
        <w:trPr>
          <w:trHeight w:val="476"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上海浙大网新易得科技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840,000.00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840,000.00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840,000.00</w:t>
            </w:r>
          </w:p>
        </w:tc>
      </w:tr>
      <w:tr>
        <w:trPr>
          <w:trHeight w:val="444" w:hRule="exact"/>
        </w:trPr>
        <w:tc>
          <w:tcPr>
            <w:tcW w:w="2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48" w:right="0"/>
              <w:jc w:val="left"/>
              <w:rPr>
                <w:rFonts w:ascii="宋体" w:hAnsi="宋体" w:cs="宋体" w:eastAsia="宋体" w:hint="default"/>
                <w:sz w:val="18"/>
                <w:szCs w:val="18"/>
              </w:rPr>
            </w:pPr>
            <w:r>
              <w:rPr>
                <w:rFonts w:ascii="宋体"/>
                <w:sz w:val="18"/>
              </w:rPr>
              <w:t>1,017,029,521.74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1,102,950,146.40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-67,652,859.88</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1,035,297,286.52</w:t>
            </w:r>
          </w:p>
        </w:tc>
      </w:tr>
    </w:tbl>
    <w:p>
      <w:pPr>
        <w:pStyle w:val="BodyText"/>
        <w:spacing w:line="241" w:lineRule="exact"/>
        <w:ind w:left="1397" w:right="104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23"/>
        <w:gridCol w:w="1006"/>
        <w:gridCol w:w="1004"/>
        <w:gridCol w:w="1472"/>
        <w:gridCol w:w="1425"/>
        <w:gridCol w:w="1386"/>
        <w:gridCol w:w="1420"/>
      </w:tblGrid>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right="23"/>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持股比例与表决权</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比例不一致的说明</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center"/>
              <w:rPr>
                <w:rFonts w:ascii="宋体" w:hAnsi="宋体" w:cs="宋体" w:eastAsia="宋体" w:hint="default"/>
                <w:sz w:val="18"/>
                <w:szCs w:val="18"/>
              </w:rPr>
            </w:pPr>
            <w:r>
              <w:rPr>
                <w:rFonts w:ascii="宋体" w:hAnsi="宋体" w:cs="宋体" w:eastAsia="宋体" w:hint="default"/>
                <w:sz w:val="18"/>
                <w:szCs w:val="18"/>
              </w:rPr>
              <w:t>本期计提减值准</w:t>
            </w:r>
          </w:p>
          <w:p>
            <w:pPr>
              <w:pStyle w:val="TableParagraph"/>
              <w:spacing w:line="234" w:lineRule="exact"/>
              <w:ind w:right="25"/>
              <w:jc w:val="center"/>
              <w:rPr>
                <w:rFonts w:ascii="宋体" w:hAnsi="宋体" w:cs="宋体" w:eastAsia="宋体" w:hint="default"/>
                <w:sz w:val="18"/>
                <w:szCs w:val="18"/>
              </w:rPr>
            </w:pPr>
            <w:r>
              <w:rPr>
                <w:rFonts w:ascii="宋体" w:hAnsi="宋体" w:cs="宋体" w:eastAsia="宋体" w:hint="default"/>
                <w:sz w:val="18"/>
                <w:szCs w:val="18"/>
              </w:rPr>
              <w:t>备</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251"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浙江网新富士科技有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33.00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33.00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浙江浙大网新创业科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浙江浙大网新置地管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5" w:right="0"/>
              <w:jc w:val="left"/>
              <w:rPr>
                <w:rFonts w:ascii="宋体" w:hAnsi="宋体" w:cs="宋体" w:eastAsia="宋体" w:hint="default"/>
                <w:sz w:val="18"/>
                <w:szCs w:val="18"/>
              </w:rPr>
            </w:pPr>
            <w:r>
              <w:rPr>
                <w:rFonts w:ascii="宋体"/>
                <w:sz w:val="18"/>
              </w:rPr>
              <w:t>24,710,000.00</w:t>
            </w: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浙江浙大网新兰德科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22.94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22.94</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820" w:right="50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23"/>
        <w:gridCol w:w="1006"/>
        <w:gridCol w:w="1004"/>
        <w:gridCol w:w="1472"/>
        <w:gridCol w:w="1425"/>
        <w:gridCol w:w="1386"/>
        <w:gridCol w:w="1420"/>
      </w:tblGrid>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绍兴贝马其寝具制衣</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上海花样年华数字媒</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体技术有限公司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352,223.39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杭州怡德数码技术有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35.00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上海微创软件股份有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23.24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23.24</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16,790,722.56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sz w:val="18"/>
              </w:rPr>
              <w:t>16,790,722.56</w:t>
            </w: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浙江众合机电股份有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28.78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28.78</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浙江腾创科技有限公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辽宁新天数字科技有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27.78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27.78</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浙江乐得网络科技有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48.72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48.72</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杭州掌游科技有限公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26.99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26.99</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浙江网新数码有限公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38.69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38.69</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杭州广桥网络技术有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42.86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42.86</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浙江华通云数据科技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18.90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18.90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tabs>
                <w:tab w:pos="1362" w:val="left" w:leader="none"/>
              </w:tabs>
              <w:spacing w:line="205" w:lineRule="exact"/>
              <w:ind w:left="122" w:right="0"/>
              <w:jc w:val="left"/>
              <w:rPr>
                <w:rFonts w:ascii="宋体" w:hAnsi="宋体" w:cs="宋体" w:eastAsia="宋体" w:hint="default"/>
                <w:sz w:val="18"/>
                <w:szCs w:val="18"/>
              </w:rPr>
            </w:pPr>
            <w:r>
              <w:rPr>
                <w:rFonts w:ascii="宋体"/>
                <w:sz w:val="18"/>
              </w:rPr>
              <w:t>City</w:t>
              <w:tab/>
              <w:t>Cloud</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z w:val="18"/>
                <w:szCs w:val="18"/>
              </w:rPr>
              <w:t>International</w:t>
            </w:r>
            <w:r>
              <w:rPr>
                <w:rFonts w:ascii="宋体" w:hAnsi="宋体" w:cs="宋体" w:eastAsia="宋体" w:hint="default"/>
                <w:spacing w:val="71"/>
                <w:sz w:val="18"/>
                <w:szCs w:val="18"/>
              </w:rPr>
              <w:t> </w:t>
            </w:r>
            <w:r>
              <w:rPr>
                <w:rFonts w:ascii="宋体" w:hAnsi="宋体" w:cs="宋体" w:eastAsia="宋体" w:hint="default"/>
                <w:sz w:val="18"/>
                <w:szCs w:val="18"/>
              </w:rPr>
              <w:t>Co.,</w:t>
            </w:r>
            <w:r>
              <w:rPr>
                <w:rFonts w:ascii="宋体" w:hAnsi="宋体" w:cs="宋体" w:eastAsia="宋体" w:hint="default"/>
                <w:sz w:val="18"/>
                <w:szCs w:val="18"/>
              </w:rPr>
              <w:t> Ltd.[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浙江浙大网新实业发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展有限公司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25.00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象山县绿叶城市信用</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社</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绍兴银行股份有限公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0.01</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140,000.00</w:t>
            </w: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杭州国家软件产业基</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地有限公司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浙江中包派克奇包装</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7.34</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755,516.10</w:t>
            </w: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苏州阳光新媒体有限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2,459,160.00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浙江数字安全证书管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3.49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3.49</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139,900.00</w:t>
            </w: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杭州聚网科技有限公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杭州九源基因工程有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17.16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17.16</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北京洛克大众信息技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24.00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24.00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663,909.46</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杭州金信股易科技有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25.00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2,277,501.72</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天津神州通用数据技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sz w:val="18"/>
              </w:rPr>
              <w:t>TECHBRIDGE</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2.03</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腾创科技（北京）有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网新创新研究开发有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15.00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122,961.99</w:t>
            </w:r>
          </w:p>
        </w:tc>
      </w:tr>
    </w:tbl>
    <w:p>
      <w:pPr>
        <w:spacing w:after="0" w:line="205" w:lineRule="exact"/>
        <w:jc w:val="right"/>
        <w:rPr>
          <w:rFonts w:ascii="宋体" w:hAnsi="宋体" w:cs="宋体" w:eastAsia="宋体" w:hint="default"/>
          <w:sz w:val="18"/>
          <w:szCs w:val="18"/>
        </w:rPr>
        <w:sectPr>
          <w:pgSz w:w="11910" w:h="16840"/>
          <w:pgMar w:header="1091" w:footer="978" w:top="1280" w:bottom="1160" w:left="820" w:right="1220"/>
        </w:sectPr>
      </w:pPr>
    </w:p>
    <w:p>
      <w:pPr>
        <w:spacing w:line="240" w:lineRule="auto" w:before="11"/>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23"/>
        <w:gridCol w:w="1006"/>
        <w:gridCol w:w="1004"/>
        <w:gridCol w:w="1472"/>
        <w:gridCol w:w="1425"/>
        <w:gridCol w:w="1386"/>
        <w:gridCol w:w="1420"/>
      </w:tblGrid>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浙江网新电气技术股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北京赛思颐和科技有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浙江大学创新技术研</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究院有限公司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思创数码科技股份有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4.50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4.50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上海浙大网新易得科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技发展有限公司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7.50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7.50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192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22,543,517.13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16,790,722.56</w:t>
            </w:r>
          </w:p>
        </w:tc>
        <w:tc>
          <w:tcPr>
            <w:tcW w:w="14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25,868,378.09</w:t>
            </w:r>
          </w:p>
        </w:tc>
      </w:tr>
    </w:tbl>
    <w:p>
      <w:pPr>
        <w:pStyle w:val="BodyText"/>
        <w:spacing w:line="241" w:lineRule="exact"/>
        <w:ind w:left="977" w:right="0" w:firstLine="420"/>
        <w:jc w:val="left"/>
      </w:pPr>
      <w:r>
        <w:rPr>
          <w:rFonts w:ascii="宋体" w:hAnsi="宋体" w:cs="宋体" w:eastAsia="宋体" w:hint="default"/>
        </w:rPr>
        <w:t>[</w:t>
      </w:r>
      <w:r>
        <w:rPr/>
        <w:t>注</w:t>
      </w:r>
      <w:r>
        <w:rPr>
          <w:spacing w:val="-51"/>
        </w:rPr>
        <w:t> </w:t>
      </w:r>
      <w:r>
        <w:rPr>
          <w:rFonts w:ascii="宋体" w:hAnsi="宋体" w:cs="宋体" w:eastAsia="宋体" w:hint="default"/>
        </w:rPr>
        <w:t>1]</w:t>
      </w:r>
      <w:r>
        <w:rPr/>
        <w:t>：公司应出资</w:t>
      </w:r>
      <w:r>
        <w:rPr>
          <w:spacing w:val="-51"/>
        </w:rPr>
        <w:t> </w:t>
      </w:r>
      <w:r>
        <w:rPr>
          <w:rFonts w:ascii="宋体" w:hAnsi="宋体" w:cs="宋体" w:eastAsia="宋体" w:hint="default"/>
        </w:rPr>
        <w:t>8,800</w:t>
      </w:r>
      <w:r>
        <w:rPr>
          <w:rFonts w:ascii="宋体" w:hAnsi="宋体" w:cs="宋体" w:eastAsia="宋体" w:hint="default"/>
          <w:spacing w:val="-50"/>
        </w:rPr>
        <w:t> </w:t>
      </w:r>
      <w:r>
        <w:rPr/>
        <w:t>万元，占股权比例</w:t>
      </w:r>
      <w:r>
        <w:rPr>
          <w:spacing w:val="-51"/>
        </w:rPr>
        <w:t> </w:t>
      </w:r>
      <w:r>
        <w:rPr>
          <w:rFonts w:ascii="宋体" w:hAnsi="宋体" w:cs="宋体" w:eastAsia="宋体" w:hint="default"/>
        </w:rPr>
        <w:t>22%</w:t>
      </w:r>
      <w:r>
        <w:rPr/>
        <w:t>，分二期出资，本期公司第一期出资</w:t>
      </w:r>
    </w:p>
    <w:p>
      <w:pPr>
        <w:pStyle w:val="BodyText"/>
        <w:spacing w:line="355" w:lineRule="auto" w:before="134"/>
        <w:ind w:left="977" w:right="720"/>
        <w:jc w:val="left"/>
      </w:pPr>
      <w:r>
        <w:rPr>
          <w:rFonts w:ascii="宋体" w:hAnsi="宋体" w:cs="宋体" w:eastAsia="宋体" w:hint="default"/>
        </w:rPr>
        <w:t>4,400</w:t>
      </w:r>
      <w:r>
        <w:rPr>
          <w:rFonts w:ascii="宋体" w:hAnsi="宋体" w:cs="宋体" w:eastAsia="宋体" w:hint="default"/>
          <w:spacing w:val="-45"/>
        </w:rPr>
        <w:t> </w:t>
      </w:r>
      <w:r>
        <w:rPr/>
        <w:t>万元。期末公司实际出资比例为</w:t>
      </w:r>
      <w:r>
        <w:rPr>
          <w:spacing w:val="-45"/>
        </w:rPr>
        <w:t> </w:t>
      </w:r>
      <w:r>
        <w:rPr>
          <w:rFonts w:ascii="宋体" w:hAnsi="宋体" w:cs="宋体" w:eastAsia="宋体" w:hint="default"/>
        </w:rPr>
        <w:t>18.9%</w:t>
      </w:r>
      <w:r>
        <w:rPr/>
        <w:t>，根据出资协议和公司章程，按实际出资比例 享有收益权，故采用权益法核算。</w:t>
      </w:r>
    </w:p>
    <w:p>
      <w:pPr>
        <w:pStyle w:val="BodyText"/>
        <w:spacing w:line="357" w:lineRule="auto" w:before="32"/>
        <w:ind w:left="977" w:right="733" w:firstLine="420"/>
        <w:jc w:val="both"/>
      </w:pPr>
      <w:r>
        <w:rPr>
          <w:rFonts w:ascii="宋体" w:hAnsi="宋体" w:cs="宋体" w:eastAsia="宋体" w:hint="default"/>
        </w:rPr>
        <w:t>[</w:t>
      </w:r>
      <w:r>
        <w:rPr/>
        <w:t>注 </w:t>
      </w:r>
      <w:r>
        <w:rPr>
          <w:rFonts w:ascii="宋体" w:hAnsi="宋体" w:cs="宋体" w:eastAsia="宋体" w:hint="default"/>
        </w:rPr>
        <w:t>2]</w:t>
      </w:r>
      <w:r>
        <w:rPr/>
        <w:t>：系根据投资协议，由子公司快威科技集团有限公司之子公司 </w:t>
      </w:r>
      <w:r>
        <w:rPr>
          <w:rFonts w:ascii="宋体" w:hAnsi="宋体" w:cs="宋体" w:eastAsia="宋体" w:hint="default"/>
        </w:rPr>
        <w:t>QWZ</w:t>
      </w:r>
      <w:r>
        <w:rPr>
          <w:rFonts w:ascii="宋体" w:hAnsi="宋体" w:cs="宋体" w:eastAsia="宋体" w:hint="default"/>
          <w:spacing w:val="13"/>
        </w:rPr>
        <w:t> </w:t>
      </w:r>
      <w:r>
        <w:rPr>
          <w:rFonts w:ascii="宋体" w:hAnsi="宋体" w:cs="宋体" w:eastAsia="宋体" w:hint="default"/>
        </w:rPr>
        <w:t>Technology</w:t>
      </w:r>
      <w:r>
        <w:rPr>
          <w:rFonts w:ascii="宋体" w:hAnsi="宋体" w:cs="宋体" w:eastAsia="宋体" w:hint="default"/>
        </w:rPr>
        <w:t> Limted </w:t>
      </w:r>
      <w:r>
        <w:rPr/>
        <w:t>和 </w:t>
      </w:r>
      <w:r>
        <w:rPr>
          <w:rFonts w:ascii="宋体" w:hAnsi="宋体" w:cs="宋体" w:eastAsia="宋体" w:hint="default"/>
        </w:rPr>
        <w:t>Dorkai Information Co., Ltd.</w:t>
      </w:r>
      <w:r>
        <w:rPr/>
        <w:t>、</w:t>
      </w:r>
      <w:r>
        <w:rPr>
          <w:rFonts w:ascii="宋体" w:hAnsi="宋体" w:cs="宋体" w:eastAsia="宋体" w:hint="default"/>
        </w:rPr>
        <w:t>Cisco Systems International</w:t>
      </w:r>
      <w:r>
        <w:rPr>
          <w:rFonts w:ascii="宋体" w:hAnsi="宋体" w:cs="宋体" w:eastAsia="宋体" w:hint="default"/>
          <w:spacing w:val="15"/>
        </w:rPr>
        <w:t> </w:t>
      </w:r>
      <w:r>
        <w:rPr>
          <w:rFonts w:ascii="宋体" w:hAnsi="宋体" w:cs="宋体" w:eastAsia="宋体" w:hint="default"/>
        </w:rPr>
        <w:t>BV.</w:t>
      </w:r>
      <w:r>
        <w:rPr/>
        <w:t>共同投资 设立，注册资本</w:t>
      </w:r>
      <w:r>
        <w:rPr>
          <w:spacing w:val="-53"/>
        </w:rPr>
        <w:t> </w:t>
      </w:r>
      <w:r>
        <w:rPr>
          <w:rFonts w:ascii="宋体" w:hAnsi="宋体" w:cs="宋体" w:eastAsia="宋体" w:hint="default"/>
        </w:rPr>
        <w:t>11</w:t>
      </w:r>
      <w:r>
        <w:rPr>
          <w:rFonts w:ascii="宋体" w:hAnsi="宋体" w:cs="宋体" w:eastAsia="宋体" w:hint="default"/>
          <w:spacing w:val="-53"/>
        </w:rPr>
        <w:t> </w:t>
      </w:r>
      <w:r>
        <w:rPr/>
        <w:t>万美元，</w:t>
      </w:r>
      <w:r>
        <w:rPr>
          <w:rFonts w:ascii="宋体" w:hAnsi="宋体" w:cs="宋体" w:eastAsia="宋体" w:hint="default"/>
        </w:rPr>
        <w:t>Cisco</w:t>
      </w:r>
      <w:r>
        <w:rPr>
          <w:rFonts w:ascii="宋体" w:hAnsi="宋体" w:cs="宋体" w:eastAsia="宋体" w:hint="default"/>
          <w:spacing w:val="-13"/>
        </w:rPr>
        <w:t> </w:t>
      </w:r>
      <w:r>
        <w:rPr>
          <w:rFonts w:ascii="宋体" w:hAnsi="宋体" w:cs="宋体" w:eastAsia="宋体" w:hint="default"/>
        </w:rPr>
        <w:t>Systems</w:t>
      </w:r>
      <w:r>
        <w:rPr>
          <w:rFonts w:ascii="宋体" w:hAnsi="宋体" w:cs="宋体" w:eastAsia="宋体" w:hint="default"/>
          <w:spacing w:val="-14"/>
        </w:rPr>
        <w:t> </w:t>
      </w:r>
      <w:r>
        <w:rPr>
          <w:rFonts w:ascii="宋体" w:hAnsi="宋体" w:cs="宋体" w:eastAsia="宋体" w:hint="default"/>
        </w:rPr>
        <w:t>International</w:t>
      </w:r>
      <w:r>
        <w:rPr>
          <w:rFonts w:ascii="宋体" w:hAnsi="宋体" w:cs="宋体" w:eastAsia="宋体" w:hint="default"/>
          <w:spacing w:val="-13"/>
        </w:rPr>
        <w:t> </w:t>
      </w:r>
      <w:r>
        <w:rPr>
          <w:rFonts w:ascii="宋体" w:hAnsi="宋体" w:cs="宋体" w:eastAsia="宋体" w:hint="default"/>
        </w:rPr>
        <w:t>BV</w:t>
      </w:r>
      <w:r>
        <w:rPr>
          <w:rFonts w:ascii="宋体" w:hAnsi="宋体" w:cs="宋体" w:eastAsia="宋体" w:hint="default"/>
          <w:spacing w:val="-53"/>
        </w:rPr>
        <w:t> </w:t>
      </w:r>
      <w:r>
        <w:rPr/>
        <w:t>分两轮注资，第一轮注资后 股权比例分别为</w:t>
      </w:r>
      <w:r>
        <w:rPr>
          <w:spacing w:val="-46"/>
        </w:rPr>
        <w:t> </w:t>
      </w:r>
      <w:r>
        <w:rPr>
          <w:rFonts w:ascii="宋体" w:hAnsi="宋体" w:cs="宋体" w:eastAsia="宋体" w:hint="default"/>
        </w:rPr>
        <w:t>40%</w:t>
      </w:r>
      <w:r>
        <w:rPr/>
        <w:t>、</w:t>
      </w:r>
      <w:r>
        <w:rPr>
          <w:rFonts w:ascii="宋体" w:hAnsi="宋体" w:cs="宋体" w:eastAsia="宋体" w:hint="default"/>
        </w:rPr>
        <w:t>40%</w:t>
      </w:r>
      <w:r>
        <w:rPr/>
        <w:t>和</w:t>
      </w:r>
      <w:r>
        <w:rPr>
          <w:spacing w:val="-46"/>
        </w:rPr>
        <w:t> </w:t>
      </w:r>
      <w:r>
        <w:rPr>
          <w:rFonts w:ascii="宋体" w:hAnsi="宋体" w:cs="宋体" w:eastAsia="宋体" w:hint="default"/>
        </w:rPr>
        <w:t>20%</w:t>
      </w:r>
      <w:r>
        <w:rPr/>
        <w:t>，若该公司在业绩目标考核期达到业绩目标的要求，</w:t>
      </w:r>
      <w:r>
        <w:rPr>
          <w:rFonts w:ascii="宋体" w:hAnsi="宋体" w:cs="宋体" w:eastAsia="宋体" w:hint="default"/>
        </w:rPr>
        <w:t>Cisco Systems</w:t>
      </w:r>
      <w:r>
        <w:rPr>
          <w:rFonts w:ascii="宋体" w:hAnsi="宋体" w:cs="宋体" w:eastAsia="宋体" w:hint="default"/>
          <w:spacing w:val="-2"/>
        </w:rPr>
        <w:t> </w:t>
      </w:r>
      <w:r>
        <w:rPr>
          <w:rFonts w:ascii="宋体" w:hAnsi="宋体" w:cs="宋体" w:eastAsia="宋体" w:hint="default"/>
        </w:rPr>
        <w:t>International</w:t>
      </w:r>
      <w:r>
        <w:rPr>
          <w:rFonts w:ascii="宋体" w:hAnsi="宋体" w:cs="宋体" w:eastAsia="宋体" w:hint="default"/>
          <w:spacing w:val="-4"/>
        </w:rPr>
        <w:t> </w:t>
      </w:r>
      <w:r>
        <w:rPr>
          <w:rFonts w:ascii="宋体" w:hAnsi="宋体" w:cs="宋体" w:eastAsia="宋体" w:hint="default"/>
        </w:rPr>
        <w:t>BV</w:t>
      </w:r>
      <w:r>
        <w:rPr>
          <w:rFonts w:ascii="宋体" w:hAnsi="宋体" w:cs="宋体" w:eastAsia="宋体" w:hint="default"/>
          <w:spacing w:val="-44"/>
        </w:rPr>
        <w:t> </w:t>
      </w:r>
      <w:r>
        <w:rPr/>
        <w:t>将追加第二轮投资，第二轮注资后持股比例分别为</w:t>
      </w:r>
      <w:r>
        <w:rPr>
          <w:spacing w:val="-45"/>
        </w:rPr>
        <w:t> </w:t>
      </w:r>
      <w:r>
        <w:rPr>
          <w:rFonts w:ascii="宋体" w:hAnsi="宋体" w:cs="宋体" w:eastAsia="宋体" w:hint="default"/>
        </w:rPr>
        <w:t>20%</w:t>
      </w:r>
      <w:r>
        <w:rPr/>
        <w:t>、</w:t>
      </w:r>
      <w:r>
        <w:rPr>
          <w:rFonts w:ascii="宋体" w:hAnsi="宋体" w:cs="宋体" w:eastAsia="宋体" w:hint="default"/>
        </w:rPr>
        <w:t>20%</w:t>
      </w:r>
      <w:r>
        <w:rPr/>
        <w:t>、 </w:t>
      </w:r>
      <w:r>
        <w:rPr>
          <w:rFonts w:ascii="宋体" w:hAnsi="宋体" w:cs="宋体" w:eastAsia="宋体" w:hint="default"/>
          <w:spacing w:val="-1"/>
        </w:rPr>
        <w:t>20%</w:t>
      </w:r>
      <w:r>
        <w:rPr>
          <w:spacing w:val="-1"/>
        </w:rPr>
        <w:t>（另外预留普通股</w:t>
      </w:r>
      <w:r>
        <w:rPr>
          <w:spacing w:val="-50"/>
        </w:rPr>
        <w:t> </w:t>
      </w:r>
      <w:r>
        <w:rPr>
          <w:rFonts w:ascii="宋体" w:hAnsi="宋体" w:cs="宋体" w:eastAsia="宋体" w:hint="default"/>
          <w:spacing w:val="-1"/>
        </w:rPr>
        <w:t>20%</w:t>
      </w:r>
      <w:r>
        <w:rPr>
          <w:spacing w:val="-1"/>
        </w:rPr>
        <w:t>和额外投资者</w:t>
      </w:r>
      <w:r>
        <w:rPr>
          <w:spacing w:val="-51"/>
        </w:rPr>
        <w:t> </w:t>
      </w:r>
      <w:r>
        <w:rPr>
          <w:rFonts w:ascii="宋体" w:hAnsi="宋体" w:cs="宋体" w:eastAsia="宋体" w:hint="default"/>
          <w:spacing w:val="-12"/>
        </w:rPr>
        <w:t>20%</w:t>
      </w:r>
      <w:r>
        <w:rPr>
          <w:spacing w:val="-12"/>
        </w:rPr>
        <w:t>），由于期末</w:t>
      </w:r>
      <w:r>
        <w:rPr>
          <w:spacing w:val="-51"/>
        </w:rPr>
        <w:t> </w:t>
      </w:r>
      <w:r>
        <w:rPr>
          <w:rFonts w:ascii="宋体" w:hAnsi="宋体" w:cs="宋体" w:eastAsia="宋体" w:hint="default"/>
        </w:rPr>
        <w:t>QWZ</w:t>
      </w:r>
      <w:r>
        <w:rPr>
          <w:rFonts w:ascii="宋体" w:hAnsi="宋体" w:cs="宋体" w:eastAsia="宋体" w:hint="default"/>
          <w:spacing w:val="-41"/>
        </w:rPr>
        <w:t> </w:t>
      </w:r>
      <w:r>
        <w:rPr>
          <w:rFonts w:ascii="宋体" w:hAnsi="宋体" w:cs="宋体" w:eastAsia="宋体" w:hint="default"/>
        </w:rPr>
        <w:t>Technology</w:t>
      </w:r>
      <w:r>
        <w:rPr>
          <w:rFonts w:ascii="宋体" w:hAnsi="宋体" w:cs="宋体" w:eastAsia="宋体" w:hint="default"/>
          <w:spacing w:val="-41"/>
        </w:rPr>
        <w:t> </w:t>
      </w:r>
      <w:r>
        <w:rPr>
          <w:rFonts w:ascii="宋体" w:hAnsi="宋体" w:cs="宋体" w:eastAsia="宋体" w:hint="default"/>
        </w:rPr>
        <w:t>Limted</w:t>
      </w:r>
      <w:r>
        <w:rPr>
          <w:rFonts w:ascii="宋体" w:hAnsi="宋体" w:cs="宋体" w:eastAsia="宋体" w:hint="default"/>
          <w:spacing w:val="6"/>
        </w:rPr>
        <w:t> </w:t>
      </w:r>
      <w:r>
        <w:rPr/>
        <w:t>和</w:t>
      </w:r>
      <w:r>
        <w:rPr>
          <w:spacing w:val="-51"/>
        </w:rPr>
        <w:t> </w:t>
      </w:r>
      <w:r>
        <w:rPr>
          <w:rFonts w:ascii="宋体" w:hAnsi="宋体" w:cs="宋体" w:eastAsia="宋体" w:hint="default"/>
          <w:spacing w:val="-1"/>
        </w:rPr>
        <w:t>Dorkai</w:t>
      </w:r>
      <w:r>
        <w:rPr>
          <w:rFonts w:ascii="宋体" w:hAnsi="宋体" w:cs="宋体" w:eastAsia="宋体" w:hint="default"/>
        </w:rPr>
        <w:t> Information Co., Ltd.</w:t>
      </w:r>
      <w:r>
        <w:rPr/>
        <w:t>各出资 </w:t>
      </w:r>
      <w:r>
        <w:rPr>
          <w:rFonts w:ascii="宋体" w:hAnsi="宋体" w:cs="宋体" w:eastAsia="宋体" w:hint="default"/>
        </w:rPr>
        <w:t>12,222.00 </w:t>
      </w:r>
      <w:r>
        <w:rPr/>
        <w:t>美元，</w:t>
      </w:r>
      <w:r>
        <w:rPr>
          <w:rFonts w:ascii="宋体" w:hAnsi="宋体" w:cs="宋体" w:eastAsia="宋体" w:hint="default"/>
        </w:rPr>
        <w:t>Cisco Systems International</w:t>
      </w:r>
      <w:r>
        <w:rPr>
          <w:rFonts w:ascii="宋体" w:hAnsi="宋体" w:cs="宋体" w:eastAsia="宋体" w:hint="default"/>
          <w:spacing w:val="12"/>
        </w:rPr>
        <w:t> </w:t>
      </w:r>
      <w:r>
        <w:rPr>
          <w:rFonts w:ascii="宋体" w:hAnsi="宋体" w:cs="宋体" w:eastAsia="宋体" w:hint="default"/>
        </w:rPr>
        <w:t>BV.</w:t>
      </w:r>
      <w:r>
        <w:rPr/>
        <w:t>出资</w:t>
      </w:r>
      <w:r>
        <w:rPr>
          <w:spacing w:val="2"/>
        </w:rPr>
        <w:t> </w:t>
      </w:r>
      <w:r>
        <w:rPr/>
        <w:t>尚未到位，故期末公司股权比例为</w:t>
      </w:r>
      <w:r>
        <w:rPr>
          <w:spacing w:val="-84"/>
        </w:rPr>
        <w:t> </w:t>
      </w:r>
      <w:r>
        <w:rPr>
          <w:rFonts w:ascii="宋体" w:hAnsi="宋体" w:cs="宋体" w:eastAsia="宋体" w:hint="default"/>
        </w:rPr>
        <w:t>50%</w:t>
      </w:r>
      <w:r>
        <w:rPr/>
        <w:t>。根据投资协议，公司未对其形成控制，故采用权益 法核算。</w:t>
      </w:r>
    </w:p>
    <w:p>
      <w:pPr>
        <w:pStyle w:val="BodyText"/>
        <w:spacing w:line="357" w:lineRule="auto" w:before="30"/>
        <w:ind w:left="1398" w:right="720" w:hanging="2"/>
        <w:jc w:val="left"/>
      </w:pPr>
      <w:r>
        <w:rPr>
          <w:rFonts w:ascii="宋体" w:hAnsi="宋体" w:cs="宋体" w:eastAsia="宋体" w:hint="default"/>
        </w:rPr>
        <w:t>[</w:t>
      </w:r>
      <w:r>
        <w:rPr/>
        <w:t>注</w:t>
      </w:r>
      <w:r>
        <w:rPr>
          <w:spacing w:val="-53"/>
        </w:rPr>
        <w:t> </w:t>
      </w:r>
      <w:r>
        <w:rPr>
          <w:rFonts w:ascii="宋体" w:hAnsi="宋体" w:cs="宋体" w:eastAsia="宋体" w:hint="default"/>
        </w:rPr>
        <w:t>3]</w:t>
      </w:r>
      <w:r>
        <w:rPr/>
        <w:t>：该公司被出包经营，本公司不能再对其实施重大影响，故采用成本法核算。 </w:t>
      </w:r>
      <w:r>
        <w:rPr>
          <w:rFonts w:ascii="宋体" w:hAnsi="宋体" w:cs="宋体" w:eastAsia="宋体" w:hint="default"/>
        </w:rPr>
        <w:t>[</w:t>
      </w:r>
      <w:r>
        <w:rPr/>
        <w:t>注</w:t>
      </w:r>
      <w:r>
        <w:rPr>
          <w:spacing w:val="-17"/>
        </w:rPr>
        <w:t> </w:t>
      </w:r>
      <w:r>
        <w:rPr>
          <w:rFonts w:ascii="宋体" w:hAnsi="宋体" w:cs="宋体" w:eastAsia="宋体" w:hint="default"/>
          <w:spacing w:val="-2"/>
        </w:rPr>
        <w:t>4]</w:t>
      </w:r>
      <w:r>
        <w:rPr>
          <w:spacing w:val="-2"/>
        </w:rPr>
        <w:t>：该等公司因经营不善已经注销，本公司不能再对其实施重大影响，故采用成本</w:t>
      </w:r>
    </w:p>
    <w:p>
      <w:pPr>
        <w:pStyle w:val="BodyText"/>
        <w:spacing w:line="240" w:lineRule="auto" w:before="30"/>
        <w:ind w:left="977" w:right="0"/>
        <w:jc w:val="left"/>
      </w:pPr>
      <w:r>
        <w:rPr/>
        <w:t>法核算。</w:t>
      </w:r>
    </w:p>
    <w:p>
      <w:pPr>
        <w:pStyle w:val="BodyText"/>
        <w:spacing w:line="240" w:lineRule="auto" w:before="134"/>
        <w:ind w:left="1397" w:right="0"/>
        <w:jc w:val="left"/>
        <w:rPr>
          <w:rFonts w:ascii="宋体" w:hAnsi="宋体" w:cs="宋体" w:eastAsia="宋体" w:hint="default"/>
        </w:rPr>
      </w:pPr>
      <w:r>
        <w:rPr>
          <w:rFonts w:ascii="宋体" w:hAnsi="宋体" w:cs="宋体" w:eastAsia="宋体" w:hint="default"/>
        </w:rPr>
        <w:t>(2) </w:t>
      </w:r>
      <w:r>
        <w:rPr>
          <w:rFonts w:ascii="宋体" w:hAnsi="宋体" w:cs="宋体" w:eastAsia="宋体" w:hint="default"/>
        </w:rPr>
        <w:t>其他说明</w:t>
      </w:r>
    </w:p>
    <w:p>
      <w:pPr>
        <w:pStyle w:val="BodyText"/>
        <w:spacing w:line="240" w:lineRule="auto" w:before="133"/>
        <w:ind w:left="1397" w:right="0"/>
        <w:jc w:val="left"/>
        <w:rPr>
          <w:rFonts w:ascii="宋体" w:hAnsi="宋体" w:cs="宋体" w:eastAsia="宋体" w:hint="default"/>
        </w:rPr>
      </w:pPr>
      <w:r>
        <w:rPr>
          <w:rFonts w:ascii="宋体" w:hAnsi="宋体" w:cs="宋体" w:eastAsia="宋体" w:hint="default"/>
        </w:rPr>
        <w:t>本公司以所持浙江众合机电股份有限公司</w:t>
      </w:r>
      <w:r>
        <w:rPr>
          <w:rFonts w:ascii="宋体" w:hAnsi="宋体" w:cs="宋体" w:eastAsia="宋体" w:hint="default"/>
          <w:spacing w:val="-50"/>
        </w:rPr>
        <w:t> </w:t>
      </w:r>
      <w:r>
        <w:rPr>
          <w:rFonts w:ascii="宋体" w:hAnsi="宋体" w:cs="宋体" w:eastAsia="宋体" w:hint="default"/>
        </w:rPr>
        <w:t>4,700</w:t>
      </w:r>
      <w:r>
        <w:rPr>
          <w:rFonts w:ascii="宋体" w:hAnsi="宋体" w:cs="宋体" w:eastAsia="宋体" w:hint="default"/>
          <w:spacing w:val="-51"/>
        </w:rPr>
        <w:t> </w:t>
      </w:r>
      <w:r>
        <w:rPr>
          <w:rFonts w:ascii="宋体" w:hAnsi="宋体" w:cs="宋体" w:eastAsia="宋体" w:hint="default"/>
        </w:rPr>
        <w:t>万股股权为本公司期限为</w:t>
      </w:r>
      <w:r>
        <w:rPr>
          <w:rFonts w:ascii="宋体" w:hAnsi="宋体" w:cs="宋体" w:eastAsia="宋体" w:hint="default"/>
          <w:spacing w:val="-50"/>
        </w:rPr>
        <w:t> </w:t>
      </w:r>
      <w:r>
        <w:rPr>
          <w:rFonts w:ascii="宋体" w:hAnsi="宋体" w:cs="宋体" w:eastAsia="宋体" w:hint="default"/>
        </w:rPr>
        <w:t>2012</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4</w:t>
      </w:r>
      <w:r>
        <w:rPr>
          <w:rFonts w:ascii="宋体" w:hAnsi="宋体" w:cs="宋体" w:eastAsia="宋体" w:hint="default"/>
          <w:spacing w:val="-52"/>
        </w:rPr>
        <w:t> </w:t>
      </w:r>
      <w:r>
        <w:rPr>
          <w:rFonts w:ascii="宋体" w:hAnsi="宋体" w:cs="宋体" w:eastAsia="宋体" w:hint="default"/>
        </w:rPr>
        <w:t>月</w:t>
      </w:r>
    </w:p>
    <w:p>
      <w:pPr>
        <w:pStyle w:val="BodyText"/>
        <w:spacing w:line="240" w:lineRule="auto" w:before="133"/>
        <w:ind w:left="977"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54"/>
        </w:rPr>
        <w:t> </w:t>
      </w:r>
      <w:r>
        <w:rPr>
          <w:rFonts w:ascii="宋体" w:hAnsi="宋体" w:cs="宋体" w:eastAsia="宋体" w:hint="default"/>
        </w:rPr>
        <w:t>日至</w:t>
      </w:r>
      <w:r>
        <w:rPr>
          <w:rFonts w:ascii="宋体" w:hAnsi="宋体" w:cs="宋体" w:eastAsia="宋体" w:hint="default"/>
          <w:spacing w:val="-53"/>
        </w:rPr>
        <w:t> </w:t>
      </w:r>
      <w:r>
        <w:rPr>
          <w:rFonts w:ascii="宋体" w:hAnsi="宋体" w:cs="宋体" w:eastAsia="宋体" w:hint="default"/>
        </w:rPr>
        <w:t>2013</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11</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9</w:t>
      </w:r>
      <w:r>
        <w:rPr>
          <w:rFonts w:ascii="宋体" w:hAnsi="宋体" w:cs="宋体" w:eastAsia="宋体" w:hint="default"/>
          <w:spacing w:val="-54"/>
        </w:rPr>
        <w:t> </w:t>
      </w:r>
      <w:r>
        <w:rPr>
          <w:rFonts w:ascii="宋体" w:hAnsi="宋体" w:cs="宋体" w:eastAsia="宋体" w:hint="default"/>
        </w:rPr>
        <w:t>日总计为</w:t>
      </w:r>
      <w:r>
        <w:rPr>
          <w:rFonts w:ascii="宋体" w:hAnsi="宋体" w:cs="宋体" w:eastAsia="宋体" w:hint="default"/>
          <w:spacing w:val="-54"/>
        </w:rPr>
        <w:t> </w:t>
      </w:r>
      <w:r>
        <w:rPr>
          <w:rFonts w:ascii="宋体" w:hAnsi="宋体" w:cs="宋体" w:eastAsia="宋体" w:hint="default"/>
        </w:rPr>
        <w:t>22,200.00</w:t>
      </w:r>
      <w:r>
        <w:rPr>
          <w:rFonts w:ascii="宋体" w:hAnsi="宋体" w:cs="宋体" w:eastAsia="宋体" w:hint="default"/>
          <w:spacing w:val="-54"/>
        </w:rPr>
        <w:t> </w:t>
      </w:r>
      <w:r>
        <w:rPr>
          <w:rFonts w:ascii="宋体" w:hAnsi="宋体" w:cs="宋体" w:eastAsia="宋体" w:hint="default"/>
        </w:rPr>
        <w:t>万元的借款提供质押担保。</w:t>
      </w:r>
    </w:p>
    <w:p>
      <w:pPr>
        <w:pStyle w:val="BodyText"/>
        <w:spacing w:line="240" w:lineRule="auto" w:before="134"/>
        <w:ind w:left="1397" w:right="0"/>
        <w:jc w:val="left"/>
        <w:rPr>
          <w:rFonts w:ascii="宋体" w:hAnsi="宋体" w:cs="宋体" w:eastAsia="宋体" w:hint="default"/>
        </w:rPr>
      </w:pPr>
      <w:r>
        <w:rPr/>
        <w:t>本公司以所持杭州网新颐和科技有限公司</w:t>
      </w:r>
      <w:r>
        <w:rPr>
          <w:spacing w:val="-33"/>
        </w:rPr>
        <w:t> </w:t>
      </w:r>
      <w:r>
        <w:rPr>
          <w:rFonts w:ascii="宋体" w:hAnsi="宋体" w:cs="宋体" w:eastAsia="宋体" w:hint="default"/>
        </w:rPr>
        <w:t>51.00%</w:t>
      </w:r>
      <w:r>
        <w:rPr/>
        <w:t>股权为本公司期限为</w:t>
      </w:r>
      <w:r>
        <w:rPr>
          <w:spacing w:val="-33"/>
        </w:rPr>
        <w:t> </w:t>
      </w:r>
      <w:r>
        <w:rPr>
          <w:rFonts w:ascii="宋体" w:hAnsi="宋体" w:cs="宋体" w:eastAsia="宋体" w:hint="default"/>
        </w:rPr>
        <w:t>2010</w:t>
      </w:r>
      <w:r>
        <w:rPr>
          <w:rFonts w:ascii="宋体" w:hAnsi="宋体" w:cs="宋体" w:eastAsia="宋体" w:hint="default"/>
          <w:spacing w:val="-33"/>
        </w:rPr>
        <w:t> </w:t>
      </w:r>
      <w:r>
        <w:rPr/>
        <w:t>年</w:t>
      </w:r>
      <w:r>
        <w:rPr>
          <w:spacing w:val="-34"/>
        </w:rPr>
        <w:t> </w:t>
      </w:r>
      <w:r>
        <w:rPr>
          <w:rFonts w:ascii="宋体" w:hAnsi="宋体" w:cs="宋体" w:eastAsia="宋体" w:hint="default"/>
        </w:rPr>
        <w:t>5</w:t>
      </w:r>
      <w:r>
        <w:rPr>
          <w:rFonts w:ascii="宋体" w:hAnsi="宋体" w:cs="宋体" w:eastAsia="宋体" w:hint="default"/>
          <w:spacing w:val="-33"/>
        </w:rPr>
        <w:t> </w:t>
      </w:r>
      <w:r>
        <w:rPr/>
        <w:t>月</w:t>
      </w:r>
      <w:r>
        <w:rPr>
          <w:spacing w:val="-33"/>
        </w:rPr>
        <w:t> </w:t>
      </w:r>
      <w:r>
        <w:rPr>
          <w:rFonts w:ascii="宋体" w:hAnsi="宋体" w:cs="宋体" w:eastAsia="宋体" w:hint="default"/>
        </w:rPr>
        <w:t>24</w:t>
      </w:r>
    </w:p>
    <w:p>
      <w:pPr>
        <w:pStyle w:val="BodyText"/>
        <w:spacing w:line="240" w:lineRule="auto" w:before="133"/>
        <w:ind w:left="977" w:right="0"/>
        <w:jc w:val="left"/>
      </w:pPr>
      <w:r>
        <w:rPr/>
        <w:t>日至</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日的</w:t>
      </w:r>
      <w:r>
        <w:rPr>
          <w:spacing w:val="-55"/>
        </w:rPr>
        <w:t> </w:t>
      </w:r>
      <w:r>
        <w:rPr>
          <w:rFonts w:ascii="宋体" w:hAnsi="宋体" w:cs="宋体" w:eastAsia="宋体" w:hint="default"/>
        </w:rPr>
        <w:t>1,000</w:t>
      </w:r>
      <w:r>
        <w:rPr>
          <w:rFonts w:ascii="宋体" w:hAnsi="宋体" w:cs="宋体" w:eastAsia="宋体" w:hint="default"/>
          <w:spacing w:val="-53"/>
        </w:rPr>
        <w:t> </w:t>
      </w:r>
      <w:r>
        <w:rPr/>
        <w:t>万元借款提供质押担保。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97" w:right="0"/>
        <w:jc w:val="left"/>
      </w:pPr>
      <w:r>
        <w:rPr>
          <w:rFonts w:ascii="宋体" w:hAnsi="宋体" w:cs="宋体" w:eastAsia="宋体" w:hint="default"/>
        </w:rPr>
        <w:t>16.</w:t>
      </w:r>
      <w:r>
        <w:rPr>
          <w:rFonts w:ascii="宋体" w:hAnsi="宋体" w:cs="宋体" w:eastAsia="宋体" w:hint="default"/>
          <w:spacing w:val="-1"/>
        </w:rPr>
        <w:t> </w:t>
      </w:r>
      <w:r>
        <w:rPr/>
        <w:t>投资性房地产</w:t>
      </w:r>
    </w:p>
    <w:p>
      <w:pPr>
        <w:pStyle w:val="BodyText"/>
        <w:spacing w:line="240" w:lineRule="auto" w:before="134"/>
        <w:ind w:left="139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418" w:type="dxa"/>
        <w:tblLayout w:type="fixed"/>
        <w:tblCellMar>
          <w:top w:w="0" w:type="dxa"/>
          <w:left w:w="0" w:type="dxa"/>
          <w:bottom w:w="0" w:type="dxa"/>
          <w:right w:w="0" w:type="dxa"/>
        </w:tblCellMar>
        <w:tblLook w:val="01E0"/>
      </w:tblPr>
      <w:tblGrid>
        <w:gridCol w:w="2920"/>
        <w:gridCol w:w="1582"/>
        <w:gridCol w:w="1724"/>
        <w:gridCol w:w="1560"/>
        <w:gridCol w:w="1702"/>
      </w:tblGrid>
      <w:tr>
        <w:trPr>
          <w:trHeight w:val="540"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51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90,550,049.46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sz w:val="21"/>
              </w:rPr>
              <w:t>83,325,012.34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173,875,061.80</w:t>
            </w: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90,550,049.46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sz w:val="21"/>
              </w:rPr>
              <w:t>83,325,012.34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173,875,061.80</w:t>
            </w:r>
            <w:r>
              <w:rPr>
                <w:rFonts w:ascii="宋体"/>
                <w:sz w:val="21"/>
              </w:rPr>
            </w: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累计折旧和累计摊销小计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9,320,088.99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sz w:val="21"/>
              </w:rPr>
              <w:t>11,807,563.25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21,127,652.24</w:t>
            </w:r>
          </w:p>
        </w:tc>
      </w:tr>
    </w:tbl>
    <w:p>
      <w:pPr>
        <w:spacing w:after="0" w:line="241" w:lineRule="exact"/>
        <w:jc w:val="right"/>
        <w:rPr>
          <w:rFonts w:ascii="宋体" w:hAnsi="宋体" w:cs="宋体" w:eastAsia="宋体" w:hint="default"/>
          <w:sz w:val="21"/>
          <w:szCs w:val="21"/>
        </w:rPr>
        <w:sectPr>
          <w:pgSz w:w="11910" w:h="16840"/>
          <w:pgMar w:header="1091" w:footer="978" w:top="1280" w:bottom="1160" w:left="820" w:right="1060"/>
        </w:sectPr>
      </w:pPr>
    </w:p>
    <w:p>
      <w:pPr>
        <w:spacing w:line="240" w:lineRule="auto" w:before="5"/>
        <w:rPr>
          <w:rFonts w:ascii="宋体" w:hAnsi="宋体" w:cs="宋体" w:eastAsia="宋体" w:hint="default"/>
          <w:sz w:val="11"/>
          <w:szCs w:val="11"/>
        </w:rPr>
      </w:pPr>
    </w:p>
    <w:tbl>
      <w:tblPr>
        <w:tblW w:w="0" w:type="auto"/>
        <w:jc w:val="left"/>
        <w:tblInd w:w="398" w:type="dxa"/>
        <w:tblLayout w:type="fixed"/>
        <w:tblCellMar>
          <w:top w:w="0" w:type="dxa"/>
          <w:left w:w="0" w:type="dxa"/>
          <w:bottom w:w="0" w:type="dxa"/>
          <w:right w:w="0" w:type="dxa"/>
        </w:tblCellMar>
        <w:tblLook w:val="01E0"/>
      </w:tblPr>
      <w:tblGrid>
        <w:gridCol w:w="2920"/>
        <w:gridCol w:w="1582"/>
        <w:gridCol w:w="1724"/>
        <w:gridCol w:w="1560"/>
        <w:gridCol w:w="1702"/>
      </w:tblGrid>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9,320,088.99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sz w:val="21"/>
              </w:rPr>
              <w:t>11,807,563.25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21,127,652.24</w:t>
            </w: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81,229,960.47</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1"/>
              <w:jc w:val="right"/>
              <w:rPr>
                <w:rFonts w:ascii="宋体" w:hAnsi="宋体" w:cs="宋体" w:eastAsia="宋体" w:hint="default"/>
                <w:sz w:val="21"/>
                <w:szCs w:val="21"/>
              </w:rPr>
            </w:pPr>
            <w:r>
              <w:rPr>
                <w:rFonts w:ascii="宋体"/>
                <w:sz w:val="21"/>
              </w:rPr>
              <w:t>152,747,409.56</w:t>
            </w:r>
          </w:p>
        </w:tc>
      </w:tr>
      <w:tr>
        <w:trPr>
          <w:trHeight w:val="41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81,229,960.47</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1"/>
              <w:jc w:val="right"/>
              <w:rPr>
                <w:rFonts w:ascii="宋体" w:hAnsi="宋体" w:cs="宋体" w:eastAsia="宋体" w:hint="default"/>
                <w:sz w:val="21"/>
                <w:szCs w:val="21"/>
              </w:rPr>
            </w:pPr>
            <w:r>
              <w:rPr>
                <w:rFonts w:ascii="宋体"/>
                <w:sz w:val="21"/>
              </w:rPr>
              <w:t>152,747,409.56</w:t>
            </w: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减值准备累计金额小计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81,229,960.47</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1"/>
              <w:jc w:val="right"/>
              <w:rPr>
                <w:rFonts w:ascii="宋体" w:hAnsi="宋体" w:cs="宋体" w:eastAsia="宋体" w:hint="default"/>
                <w:sz w:val="21"/>
                <w:szCs w:val="21"/>
              </w:rPr>
            </w:pPr>
            <w:r>
              <w:rPr>
                <w:rFonts w:ascii="宋体"/>
                <w:sz w:val="21"/>
              </w:rPr>
              <w:t>152,747,409.56</w:t>
            </w:r>
          </w:p>
        </w:tc>
      </w:tr>
      <w:tr>
        <w:trPr>
          <w:trHeight w:val="419"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81,229,960.47</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1"/>
              <w:jc w:val="right"/>
              <w:rPr>
                <w:rFonts w:ascii="宋体" w:hAnsi="宋体" w:cs="宋体" w:eastAsia="宋体" w:hint="default"/>
                <w:sz w:val="21"/>
                <w:szCs w:val="21"/>
              </w:rPr>
            </w:pPr>
            <w:r>
              <w:rPr>
                <w:rFonts w:ascii="宋体"/>
                <w:sz w:val="21"/>
              </w:rPr>
              <w:t>152,747,409.56</w:t>
            </w:r>
          </w:p>
        </w:tc>
      </w:tr>
    </w:tbl>
    <w:p>
      <w:pPr>
        <w:pStyle w:val="BodyText"/>
        <w:spacing w:line="241" w:lineRule="exact"/>
        <w:ind w:left="1377" w:right="0"/>
        <w:jc w:val="left"/>
      </w:pPr>
      <w:r>
        <w:rPr>
          <w:rFonts w:ascii="宋体" w:hAnsi="宋体" w:cs="宋体" w:eastAsia="宋体" w:hint="default"/>
        </w:rPr>
        <w:t>[</w:t>
      </w:r>
      <w:r>
        <w:rPr>
          <w:rFonts w:ascii="宋体" w:hAnsi="宋体" w:cs="宋体" w:eastAsia="宋体" w:hint="default"/>
          <w:spacing w:val="-74"/>
        </w:rPr>
        <w:t> </w:t>
      </w:r>
      <w:r>
        <w:rPr/>
        <w:t>注</w:t>
      </w:r>
      <w:r>
        <w:rPr>
          <w:spacing w:val="-74"/>
        </w:rPr>
        <w:t> </w:t>
      </w:r>
      <w:r>
        <w:rPr>
          <w:rFonts w:ascii="宋体" w:hAnsi="宋体" w:cs="宋体" w:eastAsia="宋体" w:hint="default"/>
        </w:rPr>
        <w:t>]</w:t>
      </w:r>
      <w:r>
        <w:rPr>
          <w:rFonts w:ascii="宋体" w:hAnsi="宋体" w:cs="宋体" w:eastAsia="宋体" w:hint="default"/>
          <w:spacing w:val="-74"/>
        </w:rPr>
        <w:t> </w:t>
      </w:r>
      <w:r>
        <w:rPr/>
        <w:t>：</w:t>
      </w:r>
      <w:r>
        <w:rPr>
          <w:spacing w:val="-74"/>
        </w:rPr>
        <w:t> </w:t>
      </w:r>
      <w:r>
        <w:rPr/>
        <w:t>本</w:t>
      </w:r>
      <w:r>
        <w:rPr>
          <w:spacing w:val="-73"/>
        </w:rPr>
        <w:t> </w:t>
      </w:r>
      <w:r>
        <w:rPr/>
        <w:t>期</w:t>
      </w:r>
      <w:r>
        <w:rPr>
          <w:spacing w:val="-74"/>
        </w:rPr>
        <w:t> </w:t>
      </w:r>
      <w:r>
        <w:rPr/>
        <w:t>增</w:t>
      </w:r>
      <w:r>
        <w:rPr>
          <w:spacing w:val="-74"/>
        </w:rPr>
        <w:t> </w:t>
      </w:r>
      <w:r>
        <w:rPr/>
        <w:t>加</w:t>
      </w:r>
      <w:r>
        <w:rPr>
          <w:spacing w:val="-73"/>
        </w:rPr>
        <w:t> </w:t>
      </w:r>
      <w:r>
        <w:rPr/>
        <w:t>中</w:t>
      </w:r>
      <w:r>
        <w:rPr>
          <w:spacing w:val="-74"/>
        </w:rPr>
        <w:t> </w:t>
      </w:r>
      <w:r>
        <w:rPr/>
        <w:t>包</w:t>
      </w:r>
      <w:r>
        <w:rPr>
          <w:spacing w:val="-73"/>
        </w:rPr>
        <w:t> </w:t>
      </w:r>
      <w:r>
        <w:rPr/>
        <w:t>括</w:t>
      </w:r>
      <w:r>
        <w:rPr>
          <w:spacing w:val="-74"/>
        </w:rPr>
        <w:t> </w:t>
      </w:r>
      <w:r>
        <w:rPr/>
        <w:t>由</w:t>
      </w:r>
      <w:r>
        <w:rPr>
          <w:spacing w:val="-74"/>
        </w:rPr>
        <w:t> </w:t>
      </w:r>
      <w:r>
        <w:rPr/>
        <w:t>固</w:t>
      </w:r>
      <w:r>
        <w:rPr>
          <w:spacing w:val="-73"/>
        </w:rPr>
        <w:t> </w:t>
      </w:r>
      <w:r>
        <w:rPr/>
        <w:t>定</w:t>
      </w:r>
      <w:r>
        <w:rPr>
          <w:spacing w:val="-74"/>
        </w:rPr>
        <w:t> </w:t>
      </w:r>
      <w:r>
        <w:rPr/>
        <w:t>资</w:t>
      </w:r>
      <w:r>
        <w:rPr>
          <w:spacing w:val="-73"/>
        </w:rPr>
        <w:t> </w:t>
      </w:r>
      <w:r>
        <w:rPr/>
        <w:t>产</w:t>
      </w:r>
      <w:r>
        <w:rPr>
          <w:spacing w:val="-74"/>
        </w:rPr>
        <w:t> </w:t>
      </w:r>
      <w:r>
        <w:rPr/>
        <w:t>转</w:t>
      </w:r>
      <w:r>
        <w:rPr>
          <w:spacing w:val="-74"/>
        </w:rPr>
        <w:t> </w:t>
      </w:r>
      <w:r>
        <w:rPr/>
        <w:t>入</w:t>
      </w:r>
      <w:r>
        <w:rPr>
          <w:spacing w:val="-73"/>
        </w:rPr>
        <w:t> </w:t>
      </w:r>
      <w:r>
        <w:rPr/>
        <w:t>的</w:t>
      </w:r>
      <w:r>
        <w:rPr>
          <w:spacing w:val="-74"/>
        </w:rPr>
        <w:t> </w:t>
      </w:r>
      <w:r>
        <w:rPr/>
        <w:t>原</w:t>
      </w:r>
      <w:r>
        <w:rPr>
          <w:spacing w:val="-73"/>
        </w:rPr>
        <w:t> </w:t>
      </w:r>
      <w:r>
        <w:rPr/>
        <w:t>值</w:t>
      </w:r>
      <w:r>
        <w:rPr>
          <w:spacing w:val="34"/>
        </w:rPr>
        <w:t> </w:t>
      </w:r>
      <w:r>
        <w:rPr>
          <w:rFonts w:ascii="宋体" w:hAnsi="宋体" w:cs="宋体" w:eastAsia="宋体" w:hint="default"/>
        </w:rPr>
        <w:t>83,325,012.34</w:t>
      </w:r>
      <w:r>
        <w:rPr>
          <w:rFonts w:ascii="宋体" w:hAnsi="宋体" w:cs="宋体" w:eastAsia="宋体" w:hint="default"/>
          <w:spacing w:val="32"/>
        </w:rPr>
        <w:t> </w:t>
      </w:r>
      <w:r>
        <w:rPr/>
        <w:t>元</w:t>
      </w:r>
      <w:r>
        <w:rPr>
          <w:spacing w:val="-74"/>
        </w:rPr>
        <w:t> </w:t>
      </w:r>
      <w:r>
        <w:rPr/>
        <w:t>，</w:t>
      </w:r>
      <w:r>
        <w:rPr>
          <w:spacing w:val="-74"/>
        </w:rPr>
        <w:t> </w:t>
      </w:r>
      <w:r>
        <w:rPr/>
        <w:t>累</w:t>
      </w:r>
      <w:r>
        <w:rPr>
          <w:spacing w:val="-74"/>
        </w:rPr>
        <w:t> </w:t>
      </w:r>
      <w:r>
        <w:rPr/>
        <w:t>计</w:t>
      </w:r>
      <w:r>
        <w:rPr>
          <w:spacing w:val="-74"/>
        </w:rPr>
        <w:t> </w:t>
      </w:r>
      <w:r>
        <w:rPr/>
        <w:t>折</w:t>
      </w:r>
      <w:r>
        <w:rPr>
          <w:spacing w:val="-73"/>
        </w:rPr>
        <w:t> </w:t>
      </w:r>
      <w:r>
        <w:rPr/>
        <w:t>旧</w:t>
      </w:r>
    </w:p>
    <w:p>
      <w:pPr>
        <w:pStyle w:val="BodyText"/>
        <w:spacing w:line="240" w:lineRule="auto" w:before="133"/>
        <w:ind w:left="957" w:right="0"/>
        <w:jc w:val="left"/>
      </w:pPr>
      <w:r>
        <w:rPr>
          <w:rFonts w:ascii="宋体" w:hAnsi="宋体" w:cs="宋体" w:eastAsia="宋体" w:hint="default"/>
        </w:rPr>
        <w:t>9,002,075.53</w:t>
      </w:r>
      <w:r>
        <w:rPr>
          <w:rFonts w:ascii="宋体" w:hAnsi="宋体" w:cs="宋体" w:eastAsia="宋体" w:hint="default"/>
          <w:spacing w:val="-52"/>
        </w:rPr>
        <w:t> </w:t>
      </w:r>
      <w:r>
        <w:rPr/>
        <w:t>元。</w:t>
      </w:r>
    </w:p>
    <w:p>
      <w:pPr>
        <w:pStyle w:val="BodyText"/>
        <w:spacing w:line="240" w:lineRule="auto" w:before="134"/>
        <w:ind w:left="1377" w:right="0"/>
        <w:jc w:val="left"/>
      </w:pPr>
      <w:r>
        <w:rPr/>
        <w:t>本期折旧和摊销额</w:t>
      </w:r>
      <w:r>
        <w:rPr>
          <w:spacing w:val="-52"/>
        </w:rPr>
        <w:t> </w:t>
      </w:r>
      <w:r>
        <w:rPr>
          <w:rFonts w:ascii="宋体" w:hAnsi="宋体" w:cs="宋体" w:eastAsia="宋体" w:hint="default"/>
        </w:rPr>
        <w:t>2,805,487.72</w:t>
      </w:r>
      <w:r>
        <w:rPr>
          <w:rFonts w:ascii="宋体" w:hAnsi="宋体" w:cs="宋体" w:eastAsia="宋体" w:hint="default"/>
          <w:spacing w:val="-53"/>
        </w:rPr>
        <w:t> </w:t>
      </w:r>
      <w:r>
        <w:rPr/>
        <w:t>元。</w:t>
      </w:r>
    </w:p>
    <w:p>
      <w:pPr>
        <w:pStyle w:val="BodyText"/>
        <w:spacing w:line="240" w:lineRule="auto" w:before="133"/>
        <w:ind w:left="1377" w:right="0"/>
        <w:jc w:val="left"/>
      </w:pPr>
      <w:r>
        <w:rPr>
          <w:rFonts w:ascii="宋体" w:hAnsi="宋体" w:cs="宋体" w:eastAsia="宋体" w:hint="default"/>
        </w:rPr>
        <w:t>(2)</w:t>
      </w:r>
      <w:r>
        <w:rPr>
          <w:rFonts w:ascii="宋体" w:hAnsi="宋体" w:cs="宋体" w:eastAsia="宋体" w:hint="default"/>
          <w:spacing w:val="-1"/>
        </w:rPr>
        <w:t> </w:t>
      </w:r>
      <w:r>
        <w:rPr/>
        <w:t>期末，已有账面价值为</w:t>
      </w:r>
      <w:r>
        <w:rPr>
          <w:spacing w:val="-54"/>
        </w:rPr>
        <w:t> </w:t>
      </w:r>
      <w:r>
        <w:rPr>
          <w:rFonts w:ascii="宋体" w:hAnsi="宋体" w:cs="宋体" w:eastAsia="宋体" w:hint="default"/>
        </w:rPr>
        <w:t>48,339,657.60</w:t>
      </w:r>
      <w:r>
        <w:rPr>
          <w:rFonts w:ascii="宋体" w:hAnsi="宋体" w:cs="宋体" w:eastAsia="宋体" w:hint="default"/>
          <w:spacing w:val="-53"/>
        </w:rPr>
        <w:t> </w:t>
      </w:r>
      <w:r>
        <w:rPr/>
        <w:t>元的投资性房地产用于担保。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77" w:right="0"/>
        <w:jc w:val="left"/>
      </w:pPr>
      <w:r>
        <w:rPr>
          <w:rFonts w:ascii="宋体" w:hAnsi="宋体" w:cs="宋体" w:eastAsia="宋体" w:hint="default"/>
        </w:rPr>
        <w:t>17.</w:t>
      </w:r>
      <w:r>
        <w:rPr>
          <w:rFonts w:ascii="宋体" w:hAnsi="宋体" w:cs="宋体" w:eastAsia="宋体" w:hint="default"/>
          <w:spacing w:val="-1"/>
        </w:rPr>
        <w:t> </w:t>
      </w:r>
      <w:r>
        <w:rPr/>
        <w:t>固定资产</w:t>
      </w:r>
    </w:p>
    <w:p>
      <w:pPr>
        <w:pStyle w:val="BodyText"/>
        <w:spacing w:line="240" w:lineRule="auto" w:before="133"/>
        <w:ind w:left="137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876"/>
        <w:gridCol w:w="1751"/>
        <w:gridCol w:w="1498"/>
        <w:gridCol w:w="1582"/>
        <w:gridCol w:w="1694"/>
        <w:gridCol w:w="1796"/>
      </w:tblGrid>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tabs>
                <w:tab w:pos="856" w:val="left" w:leader="none"/>
              </w:tabs>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493,989,436.10</w:t>
            </w: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00" w:right="0"/>
              <w:jc w:val="left"/>
              <w:rPr>
                <w:rFonts w:ascii="宋体" w:hAnsi="宋体" w:cs="宋体" w:eastAsia="宋体" w:hint="default"/>
                <w:sz w:val="21"/>
                <w:szCs w:val="21"/>
              </w:rPr>
            </w:pPr>
            <w:r>
              <w:rPr>
                <w:rFonts w:ascii="宋体"/>
                <w:sz w:val="21"/>
              </w:rPr>
              <w:t>83,460,060.05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89,971,006.22</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z w:val="21"/>
              </w:rPr>
              <w:t>487,478,489.93</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335,999,063.87</w:t>
            </w: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00" w:right="0"/>
              <w:jc w:val="left"/>
              <w:rPr>
                <w:rFonts w:ascii="宋体" w:hAnsi="宋体" w:cs="宋体" w:eastAsia="宋体" w:hint="default"/>
                <w:sz w:val="21"/>
                <w:szCs w:val="21"/>
              </w:rPr>
            </w:pPr>
            <w:r>
              <w:rPr>
                <w:rFonts w:ascii="宋体"/>
                <w:sz w:val="21"/>
              </w:rPr>
              <w:t>63,115,306.42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83,325,012.34</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315,789,357.95</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28,915,535.50</w:t>
            </w: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06" w:right="0"/>
              <w:jc w:val="left"/>
              <w:rPr>
                <w:rFonts w:ascii="宋体" w:hAnsi="宋体" w:cs="宋体" w:eastAsia="宋体" w:hint="default"/>
                <w:sz w:val="21"/>
                <w:szCs w:val="21"/>
              </w:rPr>
            </w:pPr>
            <w:r>
              <w:rPr>
                <w:rFonts w:ascii="宋体"/>
                <w:sz w:val="21"/>
              </w:rPr>
              <w:t>4,253,082.52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2,974,659.40</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30,193,958.62</w:t>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129,074,836.73</w:t>
            </w: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00" w:right="0"/>
              <w:jc w:val="left"/>
              <w:rPr>
                <w:rFonts w:ascii="宋体" w:hAnsi="宋体" w:cs="宋体" w:eastAsia="宋体" w:hint="default"/>
                <w:sz w:val="21"/>
                <w:szCs w:val="21"/>
              </w:rPr>
            </w:pPr>
            <w:r>
              <w:rPr>
                <w:rFonts w:ascii="宋体"/>
                <w:sz w:val="21"/>
              </w:rPr>
              <w:t>16,091,671.11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3,671,334.48</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141,495,173.36</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center"/>
              <w:rPr>
                <w:rFonts w:ascii="宋体" w:hAnsi="宋体" w:cs="宋体" w:eastAsia="宋体" w:hint="default"/>
                <w:sz w:val="21"/>
                <w:szCs w:val="21"/>
              </w:rPr>
            </w:pPr>
            <w:r>
              <w:rPr>
                <w:rFonts w:ascii="宋体" w:hAnsi="宋体" w:cs="宋体" w:eastAsia="宋体" w:hint="default"/>
                <w:sz w:val="21"/>
                <w:szCs w:val="21"/>
              </w:rPr>
              <w:t>本期转入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7"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累计折旧小计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128,405,749.45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center"/>
              <w:rPr>
                <w:rFonts w:ascii="宋体" w:hAnsi="宋体" w:cs="宋体" w:eastAsia="宋体" w:hint="default"/>
                <w:sz w:val="21"/>
                <w:szCs w:val="21"/>
              </w:rPr>
            </w:pPr>
            <w:r>
              <w:rPr>
                <w:rFonts w:ascii="宋体"/>
                <w:sz w:val="21"/>
              </w:rPr>
              <w:t>1,041,074.92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30,911,077.31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14,111,324.09</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146,246,577.59</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42,677,830.49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10,754,151.52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9,002,075.53</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44,429,906.48</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16,016,194.73</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2,965,888.96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2,403,452.13</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16,578,631.56</w:t>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69,711,724.23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center"/>
              <w:rPr>
                <w:rFonts w:ascii="宋体" w:hAnsi="宋体" w:cs="宋体" w:eastAsia="宋体" w:hint="default"/>
                <w:sz w:val="21"/>
                <w:szCs w:val="21"/>
              </w:rPr>
            </w:pPr>
            <w:r>
              <w:rPr>
                <w:rFonts w:ascii="宋体"/>
                <w:sz w:val="21"/>
              </w:rPr>
              <w:t>1,041,074.92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17,191,036.83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2,705,796.43</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85,238,039.55</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365,583,686.65</w:t>
            </w:r>
          </w:p>
        </w:tc>
        <w:tc>
          <w:tcPr>
            <w:tcW w:w="3080" w:type="dxa"/>
            <w:gridSpan w:val="2"/>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341,231,912.34</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293,321,233.38</w:t>
            </w:r>
          </w:p>
        </w:tc>
        <w:tc>
          <w:tcPr>
            <w:tcW w:w="3080" w:type="dxa"/>
            <w:gridSpan w:val="2"/>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271,359,451.47</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12,899,340.77</w:t>
            </w:r>
          </w:p>
        </w:tc>
        <w:tc>
          <w:tcPr>
            <w:tcW w:w="3080" w:type="dxa"/>
            <w:gridSpan w:val="2"/>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13,615,327.06</w:t>
            </w: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59,363,112.50</w:t>
            </w:r>
          </w:p>
        </w:tc>
        <w:tc>
          <w:tcPr>
            <w:tcW w:w="3080" w:type="dxa"/>
            <w:gridSpan w:val="2"/>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56,257,133.81</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365,583,686.65</w:t>
            </w:r>
          </w:p>
        </w:tc>
        <w:tc>
          <w:tcPr>
            <w:tcW w:w="3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341,231,912.34</w:t>
            </w:r>
          </w:p>
        </w:tc>
      </w:tr>
    </w:tbl>
    <w:p>
      <w:pPr>
        <w:spacing w:after="0" w:line="240" w:lineRule="auto"/>
        <w:jc w:val="right"/>
        <w:rPr>
          <w:rFonts w:ascii="宋体" w:hAnsi="宋体" w:cs="宋体" w:eastAsia="宋体" w:hint="default"/>
          <w:sz w:val="21"/>
          <w:szCs w:val="21"/>
        </w:rPr>
        <w:sectPr>
          <w:pgSz w:w="11910" w:h="16840"/>
          <w:pgMar w:header="1091" w:footer="978" w:top="1280" w:bottom="1160" w:left="840" w:right="640"/>
        </w:sectPr>
      </w:pPr>
    </w:p>
    <w:p>
      <w:pPr>
        <w:spacing w:line="240" w:lineRule="auto" w:before="5"/>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876"/>
        <w:gridCol w:w="1751"/>
        <w:gridCol w:w="3080"/>
        <w:gridCol w:w="1694"/>
        <w:gridCol w:w="1796"/>
      </w:tblGrid>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293,321,233.38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271,359,451.47</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12,899,340.77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13,615,327.06</w:t>
            </w:r>
          </w:p>
        </w:tc>
      </w:tr>
      <w:tr>
        <w:trPr>
          <w:trHeight w:val="419" w:hRule="exact"/>
        </w:trPr>
        <w:tc>
          <w:tcPr>
            <w:tcW w:w="18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59,363,112.50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56,257,133.81</w:t>
            </w:r>
          </w:p>
        </w:tc>
      </w:tr>
    </w:tbl>
    <w:p>
      <w:pPr>
        <w:pStyle w:val="BodyText"/>
        <w:spacing w:line="241" w:lineRule="exact"/>
        <w:ind w:left="1377" w:right="0"/>
        <w:jc w:val="left"/>
      </w:pPr>
      <w:r>
        <w:rPr>
          <w:rFonts w:ascii="宋体" w:hAnsi="宋体" w:cs="宋体" w:eastAsia="宋体" w:hint="default"/>
        </w:rPr>
        <w:t>[</w:t>
      </w:r>
      <w:r>
        <w:rPr/>
        <w:t>注</w:t>
      </w:r>
      <w:r>
        <w:rPr>
          <w:rFonts w:ascii="宋体" w:hAnsi="宋体" w:cs="宋体" w:eastAsia="宋体" w:hint="default"/>
          <w:spacing w:val="-1"/>
        </w:rPr>
        <w:t>]</w:t>
      </w:r>
      <w:r>
        <w:rPr>
          <w:spacing w:val="-87"/>
        </w:rPr>
        <w:t>：</w:t>
      </w:r>
      <w:r>
        <w:rPr/>
        <w:t>本期</w:t>
      </w:r>
      <w:r>
        <w:rPr>
          <w:spacing w:val="-2"/>
        </w:rPr>
        <w:t>增</w:t>
      </w:r>
      <w:r>
        <w:rPr/>
        <w:t>加中包括因增加子公司西安华炎信息科技有限公司相应转入的的固定资产</w:t>
      </w:r>
    </w:p>
    <w:p>
      <w:pPr>
        <w:pStyle w:val="BodyText"/>
        <w:spacing w:line="240" w:lineRule="auto" w:before="133"/>
        <w:ind w:left="957" w:right="0"/>
        <w:jc w:val="left"/>
      </w:pPr>
      <w:r>
        <w:rPr/>
        <w:t>原值</w:t>
      </w:r>
      <w:r>
        <w:rPr>
          <w:spacing w:val="-54"/>
        </w:rPr>
        <w:t> </w:t>
      </w:r>
      <w:r>
        <w:rPr>
          <w:rFonts w:ascii="宋体" w:hAnsi="宋体" w:cs="宋体" w:eastAsia="宋体" w:hint="default"/>
        </w:rPr>
        <w:t>1,878,575.00</w:t>
      </w:r>
      <w:r>
        <w:rPr>
          <w:rFonts w:ascii="宋体" w:hAnsi="宋体" w:cs="宋体" w:eastAsia="宋体" w:hint="default"/>
          <w:spacing w:val="-53"/>
        </w:rPr>
        <w:t> </w:t>
      </w:r>
      <w:r>
        <w:rPr/>
        <w:t>元，累计折旧</w:t>
      </w:r>
      <w:r>
        <w:rPr>
          <w:spacing w:val="-54"/>
        </w:rPr>
        <w:t> </w:t>
      </w:r>
      <w:r>
        <w:rPr>
          <w:rFonts w:ascii="宋体" w:hAnsi="宋体" w:cs="宋体" w:eastAsia="宋体" w:hint="default"/>
        </w:rPr>
        <w:t>1,041,074.92</w:t>
      </w:r>
      <w:r>
        <w:rPr>
          <w:rFonts w:ascii="宋体" w:hAnsi="宋体" w:cs="宋体" w:eastAsia="宋体" w:hint="default"/>
          <w:spacing w:val="-54"/>
        </w:rPr>
        <w:t> </w:t>
      </w:r>
      <w:r>
        <w:rPr/>
        <w:t>元。</w:t>
      </w:r>
    </w:p>
    <w:p>
      <w:pPr>
        <w:pStyle w:val="BodyText"/>
        <w:spacing w:line="240" w:lineRule="auto" w:before="133"/>
        <w:ind w:left="1377" w:right="0"/>
        <w:jc w:val="left"/>
      </w:pPr>
      <w:r>
        <w:rPr/>
        <w:t>本期折旧额为</w:t>
      </w:r>
      <w:r>
        <w:rPr>
          <w:spacing w:val="-53"/>
        </w:rPr>
        <w:t> </w:t>
      </w:r>
      <w:r>
        <w:rPr>
          <w:rFonts w:ascii="宋体" w:hAnsi="宋体" w:cs="宋体" w:eastAsia="宋体" w:hint="default"/>
        </w:rPr>
        <w:t>30,911,077.31</w:t>
      </w:r>
      <w:r>
        <w:rPr>
          <w:rFonts w:ascii="宋体" w:hAnsi="宋体" w:cs="宋体" w:eastAsia="宋体" w:hint="default"/>
          <w:spacing w:val="-53"/>
        </w:rPr>
        <w:t> </w:t>
      </w:r>
      <w:r>
        <w:rPr/>
        <w:t>元；本期无在建工程转入固定资产。</w:t>
      </w:r>
    </w:p>
    <w:p>
      <w:pPr>
        <w:pStyle w:val="BodyText"/>
        <w:spacing w:line="240" w:lineRule="auto" w:before="134"/>
        <w:ind w:left="1377" w:right="0"/>
        <w:jc w:val="left"/>
      </w:pPr>
      <w:r>
        <w:rPr>
          <w:rFonts w:ascii="宋体" w:hAnsi="宋体" w:cs="宋体" w:eastAsia="宋体" w:hint="default"/>
        </w:rPr>
        <w:t>(2)</w:t>
      </w:r>
      <w:r>
        <w:rPr>
          <w:rFonts w:ascii="宋体" w:hAnsi="宋体" w:cs="宋体" w:eastAsia="宋体" w:hint="default"/>
          <w:spacing w:val="-1"/>
        </w:rPr>
        <w:t> </w:t>
      </w:r>
      <w:r>
        <w:rPr/>
        <w:t>期末无暂时闲置固定资产。</w:t>
      </w:r>
    </w:p>
    <w:p>
      <w:pPr>
        <w:pStyle w:val="BodyText"/>
        <w:spacing w:line="240" w:lineRule="auto" w:before="133"/>
        <w:ind w:left="1377" w:right="0"/>
        <w:jc w:val="left"/>
      </w:pPr>
      <w:r>
        <w:rPr>
          <w:rFonts w:ascii="宋体" w:hAnsi="宋体" w:cs="宋体" w:eastAsia="宋体" w:hint="default"/>
        </w:rPr>
        <w:t>(3)</w:t>
      </w:r>
      <w:r>
        <w:rPr>
          <w:rFonts w:ascii="宋体" w:hAnsi="宋体" w:cs="宋体" w:eastAsia="宋体" w:hint="default"/>
          <w:spacing w:val="-1"/>
        </w:rPr>
        <w:t> </w:t>
      </w:r>
      <w:r>
        <w:rPr/>
        <w:t>未办妥产权证书的固定资产的情况</w:t>
      </w:r>
    </w:p>
    <w:p>
      <w:pPr>
        <w:spacing w:line="240" w:lineRule="auto" w:before="11"/>
        <w:rPr>
          <w:rFonts w:ascii="宋体" w:hAnsi="宋体" w:cs="宋体" w:eastAsia="宋体" w:hint="default"/>
          <w:sz w:val="12"/>
          <w:szCs w:val="12"/>
        </w:rPr>
      </w:pPr>
    </w:p>
    <w:tbl>
      <w:tblPr>
        <w:tblW w:w="0" w:type="auto"/>
        <w:jc w:val="left"/>
        <w:tblInd w:w="938" w:type="dxa"/>
        <w:tblLayout w:type="fixed"/>
        <w:tblCellMar>
          <w:top w:w="0" w:type="dxa"/>
          <w:left w:w="0" w:type="dxa"/>
          <w:bottom w:w="0" w:type="dxa"/>
          <w:right w:w="0" w:type="dxa"/>
        </w:tblCellMar>
        <w:tblLook w:val="01E0"/>
      </w:tblPr>
      <w:tblGrid>
        <w:gridCol w:w="2535"/>
        <w:gridCol w:w="3060"/>
        <w:gridCol w:w="3060"/>
      </w:tblGrid>
      <w:tr>
        <w:trPr>
          <w:trHeight w:val="41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82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8"/>
              <w:ind w:left="122" w:right="102"/>
              <w:jc w:val="left"/>
              <w:rPr>
                <w:rFonts w:ascii="宋体" w:hAnsi="宋体" w:cs="宋体" w:eastAsia="宋体" w:hint="default"/>
                <w:sz w:val="21"/>
                <w:szCs w:val="21"/>
              </w:rPr>
            </w:pPr>
            <w:r>
              <w:rPr>
                <w:rFonts w:ascii="宋体" w:hAnsi="宋体" w:cs="宋体" w:eastAsia="宋体" w:hint="default"/>
                <w:spacing w:val="19"/>
                <w:sz w:val="21"/>
                <w:szCs w:val="21"/>
              </w:rPr>
              <w:t>西湖区科技经济园区房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公司购买的西湖区科技经济园</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7"/>
                <w:sz w:val="21"/>
                <w:szCs w:val="21"/>
              </w:rPr>
              <w:t>区房产已竣工决算。目前，公司</w:t>
            </w:r>
            <w:r>
              <w:rPr>
                <w:rFonts w:ascii="宋体" w:hAnsi="宋体" w:cs="宋体" w:eastAsia="宋体" w:hint="default"/>
                <w:sz w:val="21"/>
                <w:szCs w:val="21"/>
              </w:rPr>
              <w:t> 正在积极办理相关权证。</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未确定</w:t>
            </w:r>
          </w:p>
        </w:tc>
      </w:tr>
      <w:tr>
        <w:trPr>
          <w:trHeight w:val="55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双城国际写字楼房产</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
                <w:sz w:val="21"/>
                <w:szCs w:val="21"/>
              </w:rPr>
              <w:t> </w:t>
            </w:r>
            <w:r>
              <w:rPr>
                <w:rFonts w:ascii="宋体" w:hAnsi="宋体" w:cs="宋体" w:eastAsia="宋体" w:hint="default"/>
                <w:sz w:val="21"/>
                <w:szCs w:val="21"/>
              </w:rPr>
              <w:t>年新购买。目前，公司正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在积极办理相关权证。</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pStyle w:val="BodyText"/>
        <w:spacing w:line="241" w:lineRule="exact"/>
        <w:ind w:left="1377" w:right="0"/>
        <w:jc w:val="left"/>
      </w:pPr>
      <w:r>
        <w:rPr>
          <w:rFonts w:ascii="宋体" w:hAnsi="宋体" w:cs="宋体" w:eastAsia="宋体" w:hint="default"/>
        </w:rPr>
        <w:t>(4)</w:t>
      </w:r>
      <w:r>
        <w:rPr>
          <w:rFonts w:ascii="宋体" w:hAnsi="宋体" w:cs="宋体" w:eastAsia="宋体" w:hint="default"/>
          <w:spacing w:val="-2"/>
        </w:rPr>
        <w:t> </w:t>
      </w:r>
      <w:r>
        <w:rPr/>
        <w:t>期末，已有账面价值为</w:t>
      </w:r>
      <w:r>
        <w:rPr>
          <w:spacing w:val="-55"/>
        </w:rPr>
        <w:t> </w:t>
      </w:r>
      <w:r>
        <w:rPr>
          <w:rFonts w:ascii="宋体" w:hAnsi="宋体" w:cs="宋体" w:eastAsia="宋体" w:hint="default"/>
        </w:rPr>
        <w:t>159,587,311.22</w:t>
      </w:r>
      <w:r>
        <w:rPr>
          <w:rFonts w:ascii="宋体" w:hAnsi="宋体" w:cs="宋体" w:eastAsia="宋体" w:hint="default"/>
          <w:spacing w:val="-54"/>
        </w:rPr>
        <w:t> </w:t>
      </w:r>
      <w:r>
        <w:rPr/>
        <w:t>元的固定资产用于担保。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77" w:right="0"/>
        <w:jc w:val="left"/>
      </w:pPr>
      <w:r>
        <w:rPr>
          <w:rFonts w:ascii="宋体" w:hAnsi="宋体" w:cs="宋体" w:eastAsia="宋体" w:hint="default"/>
        </w:rPr>
        <w:t>18.</w:t>
      </w:r>
      <w:r>
        <w:rPr>
          <w:rFonts w:ascii="宋体" w:hAnsi="宋体" w:cs="宋体" w:eastAsia="宋体" w:hint="default"/>
          <w:spacing w:val="-1"/>
        </w:rPr>
        <w:t> </w:t>
      </w:r>
      <w:r>
        <w:rPr/>
        <w:t>在建工程</w:t>
      </w:r>
    </w:p>
    <w:p>
      <w:pPr>
        <w:pStyle w:val="BodyText"/>
        <w:spacing w:line="240" w:lineRule="auto" w:before="134"/>
        <w:ind w:left="1363" w:right="0"/>
        <w:jc w:val="left"/>
      </w:pPr>
      <w:r>
        <w:rPr>
          <w:rFonts w:ascii="宋体" w:hAnsi="宋体" w:cs="宋体" w:eastAsia="宋体" w:hint="default"/>
        </w:rPr>
        <w:t>(1)</w:t>
      </w:r>
      <w:r>
        <w:rPr>
          <w:rFonts w:ascii="宋体" w:hAnsi="宋体" w:cs="宋体" w:eastAsia="宋体" w:hint="default"/>
          <w:spacing w:val="-7"/>
        </w:rPr>
        <w:t> </w:t>
      </w:r>
      <w:r>
        <w:rPr>
          <w:spacing w:val="-4"/>
        </w:rPr>
        <w:t>明细情况</w:t>
      </w:r>
    </w:p>
    <w:p>
      <w:pPr>
        <w:spacing w:line="240" w:lineRule="auto" w:before="10"/>
        <w:rPr>
          <w:rFonts w:ascii="宋体" w:hAnsi="宋体" w:cs="宋体" w:eastAsia="宋体" w:hint="default"/>
          <w:sz w:val="12"/>
          <w:szCs w:val="12"/>
        </w:rPr>
      </w:pPr>
    </w:p>
    <w:tbl>
      <w:tblPr>
        <w:tblW w:w="0" w:type="auto"/>
        <w:jc w:val="left"/>
        <w:tblInd w:w="938" w:type="dxa"/>
        <w:tblLayout w:type="fixed"/>
        <w:tblCellMar>
          <w:top w:w="0" w:type="dxa"/>
          <w:left w:w="0" w:type="dxa"/>
          <w:bottom w:w="0" w:type="dxa"/>
          <w:right w:w="0" w:type="dxa"/>
        </w:tblCellMar>
        <w:tblLook w:val="01E0"/>
      </w:tblPr>
      <w:tblGrid>
        <w:gridCol w:w="1766"/>
        <w:gridCol w:w="1386"/>
        <w:gridCol w:w="816"/>
        <w:gridCol w:w="1397"/>
        <w:gridCol w:w="1386"/>
        <w:gridCol w:w="755"/>
        <w:gridCol w:w="1386"/>
      </w:tblGrid>
      <w:tr>
        <w:trPr>
          <w:trHeight w:val="340" w:hRule="exact"/>
        </w:trPr>
        <w:tc>
          <w:tcPr>
            <w:tcW w:w="176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2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1" w:hRule="exact"/>
        </w:trPr>
        <w:tc>
          <w:tcPr>
            <w:tcW w:w="1766"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35"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333"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6"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西湖区科技经济园</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区房产装修工程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2,599,547.22</w:t>
            </w:r>
          </w:p>
        </w:tc>
        <w:tc>
          <w:tcPr>
            <w:tcW w:w="81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center"/>
              <w:rPr>
                <w:rFonts w:ascii="宋体" w:hAnsi="宋体" w:cs="宋体" w:eastAsia="宋体" w:hint="default"/>
                <w:sz w:val="18"/>
                <w:szCs w:val="18"/>
              </w:rPr>
            </w:pPr>
            <w:r>
              <w:rPr>
                <w:rFonts w:ascii="宋体"/>
                <w:sz w:val="18"/>
              </w:rPr>
              <w:t>2,599,547.22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498,064.19</w:t>
            </w:r>
          </w:p>
        </w:tc>
        <w:tc>
          <w:tcPr>
            <w:tcW w:w="75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498,064.19</w:t>
            </w:r>
          </w:p>
        </w:tc>
      </w:tr>
      <w:tr>
        <w:trPr>
          <w:trHeight w:val="360"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85,808,304.56</w:t>
            </w:r>
          </w:p>
        </w:tc>
        <w:tc>
          <w:tcPr>
            <w:tcW w:w="81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85,808,304.56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15,632,978.74</w:t>
            </w:r>
          </w:p>
        </w:tc>
        <w:tc>
          <w:tcPr>
            <w:tcW w:w="75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15,632,978.74</w:t>
            </w:r>
          </w:p>
        </w:tc>
      </w:tr>
      <w:tr>
        <w:trPr>
          <w:trHeight w:val="361" w:hRule="exact"/>
        </w:trPr>
        <w:tc>
          <w:tcPr>
            <w:tcW w:w="176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88,407,851.78</w:t>
            </w:r>
          </w:p>
        </w:tc>
        <w:tc>
          <w:tcPr>
            <w:tcW w:w="81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 w:right="0"/>
              <w:jc w:val="center"/>
              <w:rPr>
                <w:rFonts w:ascii="宋体" w:hAnsi="宋体" w:cs="宋体" w:eastAsia="宋体" w:hint="default"/>
                <w:sz w:val="18"/>
                <w:szCs w:val="18"/>
              </w:rPr>
            </w:pPr>
            <w:r>
              <w:rPr>
                <w:rFonts w:ascii="宋体"/>
                <w:sz w:val="18"/>
              </w:rPr>
              <w:t>88,407,851.78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16,131,042.93</w:t>
            </w:r>
          </w:p>
        </w:tc>
        <w:tc>
          <w:tcPr>
            <w:tcW w:w="75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16,131,042.93</w:t>
            </w:r>
          </w:p>
        </w:tc>
      </w:tr>
    </w:tbl>
    <w:p>
      <w:pPr>
        <w:pStyle w:val="BodyText"/>
        <w:spacing w:line="241" w:lineRule="exact"/>
        <w:ind w:left="1377" w:right="0"/>
        <w:jc w:val="left"/>
      </w:pPr>
      <w:r>
        <w:rPr>
          <w:rFonts w:ascii="宋体" w:hAnsi="宋体" w:cs="宋体" w:eastAsia="宋体" w:hint="default"/>
        </w:rPr>
        <w:t>(2)</w:t>
      </w:r>
      <w:r>
        <w:rPr>
          <w:rFonts w:ascii="宋体" w:hAnsi="宋体" w:cs="宋体" w:eastAsia="宋体" w:hint="default"/>
          <w:spacing w:val="-1"/>
        </w:rPr>
        <w:t> </w:t>
      </w:r>
      <w:r>
        <w:rPr/>
        <w:t>增减变动情况</w:t>
      </w:r>
    </w:p>
    <w:p>
      <w:pPr>
        <w:pStyle w:val="BodyText"/>
        <w:spacing w:line="240" w:lineRule="auto" w:before="133"/>
        <w:ind w:left="137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938" w:type="dxa"/>
        <w:tblLayout w:type="fixed"/>
        <w:tblCellMar>
          <w:top w:w="0" w:type="dxa"/>
          <w:left w:w="0" w:type="dxa"/>
          <w:bottom w:w="0" w:type="dxa"/>
          <w:right w:w="0" w:type="dxa"/>
        </w:tblCellMar>
        <w:tblLook w:val="01E0"/>
      </w:tblPr>
      <w:tblGrid>
        <w:gridCol w:w="1716"/>
        <w:gridCol w:w="1134"/>
        <w:gridCol w:w="1417"/>
        <w:gridCol w:w="1418"/>
        <w:gridCol w:w="851"/>
        <w:gridCol w:w="992"/>
        <w:gridCol w:w="1276"/>
      </w:tblGrid>
      <w:tr>
        <w:trPr>
          <w:trHeight w:val="47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2"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34" w:lineRule="exact"/>
              <w:ind w:left="29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sz w:val="18"/>
                <w:szCs w:val="18"/>
              </w:rPr>
              <w:t>转入固定</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工程投入占预算</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7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西湖区科技经济园</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区房产装修工程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right"/>
              <w:rPr>
                <w:rFonts w:ascii="宋体" w:hAnsi="宋体" w:cs="宋体" w:eastAsia="宋体" w:hint="default"/>
                <w:sz w:val="18"/>
                <w:szCs w:val="18"/>
              </w:rPr>
            </w:pPr>
            <w:r>
              <w:rPr>
                <w:rFonts w:ascii="宋体"/>
                <w:sz w:val="18"/>
              </w:rPr>
              <w:t>498,064.19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7"/>
              <w:jc w:val="right"/>
              <w:rPr>
                <w:rFonts w:ascii="宋体" w:hAnsi="宋体" w:cs="宋体" w:eastAsia="宋体" w:hint="default"/>
                <w:sz w:val="18"/>
                <w:szCs w:val="18"/>
              </w:rPr>
            </w:pPr>
            <w:r>
              <w:rPr>
                <w:rFonts w:ascii="宋体"/>
                <w:sz w:val="18"/>
              </w:rPr>
              <w:t>2,101,483.03</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5" w:right="0"/>
              <w:jc w:val="left"/>
              <w:rPr>
                <w:rFonts w:ascii="宋体" w:hAnsi="宋体" w:cs="宋体" w:eastAsia="宋体" w:hint="default"/>
                <w:sz w:val="18"/>
                <w:szCs w:val="18"/>
              </w:rPr>
            </w:pPr>
            <w:r>
              <w:rPr>
                <w:rFonts w:ascii="宋体"/>
                <w:sz w:val="18"/>
              </w:rPr>
              <w:t>18,755.33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9"/>
              <w:jc w:val="right"/>
              <w:rPr>
                <w:rFonts w:ascii="宋体" w:hAnsi="宋体" w:cs="宋体" w:eastAsia="宋体" w:hint="default"/>
                <w:sz w:val="18"/>
                <w:szCs w:val="18"/>
              </w:rPr>
            </w:pPr>
            <w:r>
              <w:rPr>
                <w:rFonts w:ascii="宋体"/>
                <w:sz w:val="18"/>
              </w:rPr>
              <w:t>15,632,978.74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7"/>
              <w:jc w:val="right"/>
              <w:rPr>
                <w:rFonts w:ascii="宋体" w:hAnsi="宋体" w:cs="宋体" w:eastAsia="宋体" w:hint="default"/>
                <w:sz w:val="18"/>
                <w:szCs w:val="18"/>
              </w:rPr>
            </w:pPr>
            <w:r>
              <w:rPr>
                <w:rFonts w:ascii="宋体"/>
                <w:sz w:val="18"/>
              </w:rPr>
              <w:t>70,175,325.82</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406" w:right="0"/>
              <w:jc w:val="left"/>
              <w:rPr>
                <w:rFonts w:ascii="宋体" w:hAnsi="宋体" w:cs="宋体" w:eastAsia="宋体" w:hint="default"/>
                <w:sz w:val="18"/>
                <w:szCs w:val="18"/>
              </w:rPr>
            </w:pPr>
            <w:r>
              <w:rPr>
                <w:rFonts w:ascii="宋体"/>
                <w:sz w:val="18"/>
              </w:rPr>
              <w:t>45.75</w:t>
            </w:r>
          </w:p>
        </w:tc>
      </w:tr>
      <w:tr>
        <w:trPr>
          <w:trHeight w:val="36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9"/>
              <w:jc w:val="right"/>
              <w:rPr>
                <w:rFonts w:ascii="宋体" w:hAnsi="宋体" w:cs="宋体" w:eastAsia="宋体" w:hint="default"/>
                <w:sz w:val="18"/>
                <w:szCs w:val="18"/>
              </w:rPr>
            </w:pPr>
            <w:r>
              <w:rPr>
                <w:rFonts w:ascii="宋体"/>
                <w:sz w:val="18"/>
              </w:rPr>
              <w:t>16,131,042.93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7"/>
              <w:jc w:val="right"/>
              <w:rPr>
                <w:rFonts w:ascii="宋体" w:hAnsi="宋体" w:cs="宋体" w:eastAsia="宋体" w:hint="default"/>
                <w:sz w:val="18"/>
                <w:szCs w:val="18"/>
              </w:rPr>
            </w:pPr>
            <w:r>
              <w:rPr>
                <w:rFonts w:ascii="宋体"/>
                <w:sz w:val="18"/>
              </w:rPr>
              <w:t>72,276,808.85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nil" w:sz="6" w:space="0" w:color="auto"/>
            </w:tcBorders>
          </w:tcPr>
          <w:p>
            <w:pPr/>
          </w:p>
        </w:tc>
      </w:tr>
    </w:tbl>
    <w:p>
      <w:pPr>
        <w:spacing w:line="205" w:lineRule="exact" w:before="0"/>
        <w:ind w:left="137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938" w:type="dxa"/>
        <w:tblLayout w:type="fixed"/>
        <w:tblCellMar>
          <w:top w:w="0" w:type="dxa"/>
          <w:left w:w="0" w:type="dxa"/>
          <w:bottom w:w="0" w:type="dxa"/>
          <w:right w:w="0" w:type="dxa"/>
        </w:tblCellMar>
        <w:tblLook w:val="01E0"/>
      </w:tblPr>
      <w:tblGrid>
        <w:gridCol w:w="1716"/>
        <w:gridCol w:w="708"/>
        <w:gridCol w:w="1418"/>
        <w:gridCol w:w="1417"/>
        <w:gridCol w:w="1023"/>
        <w:gridCol w:w="986"/>
        <w:gridCol w:w="1386"/>
      </w:tblGrid>
      <w:tr>
        <w:trPr>
          <w:trHeight w:val="71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工程进</w:t>
            </w:r>
          </w:p>
          <w:p>
            <w:pPr>
              <w:pStyle w:val="TableParagraph"/>
              <w:spacing w:line="232" w:lineRule="exact" w:before="24"/>
              <w:ind w:left="213" w:right="212" w:hanging="2"/>
              <w:jc w:val="center"/>
              <w:rPr>
                <w:rFonts w:ascii="宋体" w:hAnsi="宋体" w:cs="宋体" w:eastAsia="宋体" w:hint="default"/>
                <w:sz w:val="18"/>
                <w:szCs w:val="18"/>
              </w:rPr>
            </w:pPr>
            <w:r>
              <w:rPr>
                <w:rFonts w:ascii="宋体" w:hAnsi="宋体" w:cs="宋体" w:eastAsia="宋体" w:hint="default"/>
                <w:sz w:val="18"/>
                <w:szCs w:val="18"/>
              </w:rPr>
              <w:t>度 </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44" w:right="252"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1" w:right="73" w:hanging="450"/>
              <w:jc w:val="left"/>
              <w:rPr>
                <w:rFonts w:ascii="宋体" w:hAnsi="宋体" w:cs="宋体" w:eastAsia="宋体" w:hint="default"/>
                <w:sz w:val="18"/>
                <w:szCs w:val="18"/>
              </w:rPr>
            </w:pPr>
            <w:r>
              <w:rPr>
                <w:rFonts w:ascii="宋体" w:hAnsi="宋体" w:cs="宋体" w:eastAsia="宋体" w:hint="default"/>
                <w:sz w:val="18"/>
                <w:szCs w:val="18"/>
              </w:rPr>
              <w:t>本期利息资本化 金额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 w:right="11" w:firstLine="44"/>
              <w:jc w:val="left"/>
              <w:rPr>
                <w:rFonts w:ascii="宋体" w:hAnsi="宋体" w:cs="宋体" w:eastAsia="宋体" w:hint="default"/>
                <w:sz w:val="18"/>
                <w:szCs w:val="18"/>
              </w:rPr>
            </w:pPr>
            <w:r>
              <w:rPr>
                <w:rFonts w:ascii="宋体" w:hAnsi="宋体" w:cs="宋体" w:eastAsia="宋体" w:hint="default"/>
                <w:sz w:val="18"/>
                <w:szCs w:val="18"/>
              </w:rPr>
              <w:t>本期利息资 本化年率</w:t>
            </w:r>
            <w:r>
              <w:rPr>
                <w:rFonts w:ascii="宋体" w:hAnsi="宋体" w:cs="宋体" w:eastAsia="宋体" w:hint="default"/>
                <w:sz w:val="18"/>
                <w:szCs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7"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西湖区科技经济园</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区房产装修工程</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6"/>
              <w:jc w:val="center"/>
              <w:rPr>
                <w:rFonts w:ascii="宋体" w:hAnsi="宋体" w:cs="宋体" w:eastAsia="宋体" w:hint="default"/>
                <w:sz w:val="18"/>
                <w:szCs w:val="18"/>
              </w:rPr>
            </w:pPr>
            <w:r>
              <w:rPr>
                <w:rFonts w:ascii="宋体"/>
                <w:sz w:val="18"/>
              </w:rPr>
              <w:t>2,599,547.22</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3" w:right="0"/>
              <w:jc w:val="left"/>
              <w:rPr>
                <w:rFonts w:ascii="宋体" w:hAnsi="宋体" w:cs="宋体" w:eastAsia="宋体" w:hint="default"/>
                <w:sz w:val="18"/>
                <w:szCs w:val="18"/>
              </w:rPr>
            </w:pPr>
            <w:r>
              <w:rPr>
                <w:rFonts w:ascii="宋体"/>
                <w:sz w:val="18"/>
              </w:rPr>
              <w:t>45.75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1,005,243.05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1,005,243.05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6.55%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85,808,304.56</w:t>
            </w:r>
          </w:p>
        </w:tc>
      </w:tr>
      <w:tr>
        <w:trPr>
          <w:trHeight w:val="36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8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1,005,243.05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1,005,243.05</w:t>
            </w:r>
          </w:p>
        </w:tc>
        <w:tc>
          <w:tcPr>
            <w:tcW w:w="102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88,407,851.78</w:t>
            </w:r>
          </w:p>
        </w:tc>
      </w:tr>
    </w:tbl>
    <w:p>
      <w:pPr>
        <w:pStyle w:val="BodyText"/>
        <w:spacing w:line="241" w:lineRule="exact"/>
        <w:ind w:left="1377" w:right="0"/>
        <w:jc w:val="left"/>
      </w:pPr>
      <w:r>
        <w:rPr>
          <w:rFonts w:ascii="宋体" w:hAnsi="宋体" w:cs="宋体" w:eastAsia="宋体" w:hint="default"/>
        </w:rPr>
        <w:t>(3)</w:t>
      </w:r>
      <w:r>
        <w:rPr>
          <w:rFonts w:ascii="宋体" w:hAnsi="宋体" w:cs="宋体" w:eastAsia="宋体" w:hint="default"/>
          <w:spacing w:val="-1"/>
        </w:rPr>
        <w:t> </w:t>
      </w:r>
      <w:r>
        <w:rPr/>
        <w:t>其他说明</w:t>
      </w:r>
    </w:p>
    <w:p>
      <w:pPr>
        <w:spacing w:after="0" w:line="241" w:lineRule="exact"/>
        <w:jc w:val="left"/>
        <w:sectPr>
          <w:pgSz w:w="11910" w:h="16840"/>
          <w:pgMar w:header="1091" w:footer="978" w:top="1280" w:bottom="1160" w:left="840" w:right="640"/>
        </w:sectPr>
      </w:pPr>
    </w:p>
    <w:p>
      <w:pPr>
        <w:pStyle w:val="BodyText"/>
        <w:spacing w:line="240" w:lineRule="auto" w:before="114"/>
        <w:ind w:left="557" w:right="0"/>
        <w:jc w:val="left"/>
      </w:pPr>
      <w:r>
        <w:rPr/>
        <w:t>期末，已有账面价值</w:t>
      </w:r>
      <w:r>
        <w:rPr>
          <w:spacing w:val="-52"/>
        </w:rPr>
        <w:t> </w:t>
      </w:r>
      <w:r>
        <w:rPr>
          <w:rFonts w:ascii="宋体" w:hAnsi="宋体" w:cs="宋体" w:eastAsia="宋体" w:hint="default"/>
        </w:rPr>
        <w:t>85,808,304.56</w:t>
      </w:r>
      <w:r>
        <w:rPr>
          <w:rFonts w:ascii="宋体" w:hAnsi="宋体" w:cs="宋体" w:eastAsia="宋体" w:hint="default"/>
          <w:spacing w:val="-53"/>
        </w:rPr>
        <w:t> </w:t>
      </w:r>
      <w:r>
        <w:rPr/>
        <w:t>元的在建工程用于担保。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57" w:right="0"/>
        <w:jc w:val="left"/>
      </w:pPr>
      <w:r>
        <w:rPr>
          <w:rFonts w:ascii="宋体" w:hAnsi="宋体" w:cs="宋体" w:eastAsia="宋体" w:hint="default"/>
        </w:rPr>
        <w:t>19.</w:t>
      </w:r>
      <w:r>
        <w:rPr>
          <w:rFonts w:ascii="宋体" w:hAnsi="宋体" w:cs="宋体" w:eastAsia="宋体" w:hint="default"/>
          <w:spacing w:val="-1"/>
        </w:rPr>
        <w:t> </w:t>
      </w:r>
      <w:r>
        <w:rPr/>
        <w:t>无形资产</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86"/>
        <w:gridCol w:w="1710"/>
        <w:gridCol w:w="1710"/>
        <w:gridCol w:w="1710"/>
        <w:gridCol w:w="1710"/>
      </w:tblGrid>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
              <w:jc w:val="right"/>
              <w:rPr>
                <w:rFonts w:ascii="宋体" w:hAnsi="宋体" w:cs="宋体" w:eastAsia="宋体" w:hint="default"/>
                <w:sz w:val="21"/>
                <w:szCs w:val="21"/>
              </w:rPr>
            </w:pPr>
            <w:r>
              <w:rPr>
                <w:rFonts w:ascii="宋体" w:hAnsi="宋体" w:cs="宋体" w:eastAsia="宋体" w:hint="default"/>
                <w:spacing w:val="-1"/>
                <w:sz w:val="21"/>
                <w:szCs w:val="21"/>
              </w:rPr>
              <w:t>本期增加</w:t>
            </w:r>
            <w:r>
              <w:rPr>
                <w:rFonts w:ascii="宋体" w:hAnsi="宋体" w:cs="宋体" w:eastAsia="宋体" w:hint="default"/>
                <w:spacing w:val="-1"/>
                <w:sz w:val="21"/>
                <w:szCs w:val="21"/>
              </w:rPr>
              <w:t>[</w:t>
            </w:r>
            <w:r>
              <w:rPr>
                <w:rFonts w:ascii="宋体" w:hAnsi="宋体" w:cs="宋体" w:eastAsia="宋体" w:hint="default"/>
                <w:spacing w:val="-1"/>
                <w:sz w:val="21"/>
                <w:szCs w:val="21"/>
              </w:rPr>
              <w:t>注</w:t>
            </w:r>
            <w:r>
              <w:rPr>
                <w:rFonts w:ascii="宋体" w:hAnsi="宋体" w:cs="宋体" w:eastAsia="宋体" w:hint="default"/>
                <w:spacing w:val="-1"/>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138,122,381.73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5,360,962.44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z w:val="21"/>
              </w:rPr>
              <w:t>143,483,344.17</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40,820,000.00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40,820,000.00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72,254,186.56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4,374,590.38</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76,628,776.94</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1,412,262.41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172,852.06</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1,585,114.47</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1,189,232.76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813,520.00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2,002,752.76</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22,446,700.00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22,446,700.00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95,867,575.58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5,803,198.09</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101,670,773.67</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40,820,000.00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40,820,000.00</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52,862,972.62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4,780,558.59</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57,643,531.21</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943,710.20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311,001.54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pacing w:val="-1"/>
                <w:sz w:val="21"/>
              </w:rPr>
              <w:t>1,254,711.74</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646,672.05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262,703.92</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909,375.97</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594,220.71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448,934.04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1,043,154.75</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42,254,806.15</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41,812,570.50</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19,391,213.94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18,985,245.73</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468,552.21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330,402.73</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542,560.71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1,093,376.79</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21,852,479.29</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21,403,545.25</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42,254,806.15</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41,812,570.50</w:t>
            </w:r>
          </w:p>
        </w:tc>
      </w:tr>
      <w:tr>
        <w:trPr>
          <w:trHeight w:val="418"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19,391,213.94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18,985,245.73</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468,552.21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330,402.73</w:t>
            </w:r>
          </w:p>
        </w:tc>
      </w:tr>
    </w:tbl>
    <w:p>
      <w:pPr>
        <w:spacing w:after="0" w:line="240" w:lineRule="auto"/>
        <w:jc w:val="right"/>
        <w:rPr>
          <w:rFonts w:ascii="宋体" w:hAnsi="宋体" w:cs="宋体" w:eastAsia="宋体" w:hint="default"/>
          <w:sz w:val="21"/>
          <w:szCs w:val="21"/>
        </w:rPr>
        <w:sectPr>
          <w:pgSz w:w="11910" w:h="16840"/>
          <w:pgMar w:header="1091" w:footer="978" w:top="1280" w:bottom="1160" w:left="1660" w:right="880"/>
        </w:sectPr>
      </w:pPr>
    </w:p>
    <w:p>
      <w:pPr>
        <w:spacing w:line="240" w:lineRule="auto" w:before="5"/>
        <w:rPr>
          <w:rFonts w:ascii="宋体" w:hAnsi="宋体" w:cs="宋体" w:eastAsia="宋体" w:hint="default"/>
          <w:sz w:val="11"/>
          <w:szCs w:val="11"/>
        </w:rPr>
      </w:pPr>
    </w:p>
    <w:tbl>
      <w:tblPr>
        <w:tblW w:w="0" w:type="auto"/>
        <w:jc w:val="left"/>
        <w:tblInd w:w="738" w:type="dxa"/>
        <w:tblLayout w:type="fixed"/>
        <w:tblCellMar>
          <w:top w:w="0" w:type="dxa"/>
          <w:left w:w="0" w:type="dxa"/>
          <w:bottom w:w="0" w:type="dxa"/>
          <w:right w:w="0" w:type="dxa"/>
        </w:tblCellMar>
        <w:tblLook w:val="01E0"/>
      </w:tblPr>
      <w:tblGrid>
        <w:gridCol w:w="2286"/>
        <w:gridCol w:w="1710"/>
        <w:gridCol w:w="1710"/>
        <w:gridCol w:w="1710"/>
        <w:gridCol w:w="1710"/>
      </w:tblGrid>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542,560.71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1,093,376.79</w:t>
            </w:r>
          </w:p>
        </w:tc>
      </w:tr>
      <w:tr>
        <w:trPr>
          <w:trHeight w:val="419" w:hRule="exact"/>
        </w:trPr>
        <w:tc>
          <w:tcPr>
            <w:tcW w:w="22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21,852,479.29</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21,403,545.25</w:t>
            </w:r>
          </w:p>
        </w:tc>
      </w:tr>
    </w:tbl>
    <w:p>
      <w:pPr>
        <w:pStyle w:val="BodyText"/>
        <w:spacing w:line="241" w:lineRule="exact"/>
        <w:ind w:left="1177" w:right="0"/>
        <w:jc w:val="left"/>
      </w:pPr>
      <w:r>
        <w:rPr>
          <w:rFonts w:ascii="宋体" w:hAnsi="宋体" w:cs="宋体" w:eastAsia="宋体" w:hint="default"/>
        </w:rPr>
        <w:t>[</w:t>
      </w:r>
      <w:r>
        <w:rPr/>
        <w:t>注</w:t>
      </w:r>
      <w:r>
        <w:rPr>
          <w:rFonts w:ascii="宋体" w:hAnsi="宋体" w:cs="宋体" w:eastAsia="宋体" w:hint="default"/>
          <w:spacing w:val="-1"/>
        </w:rPr>
        <w:t>]</w:t>
      </w:r>
      <w:r>
        <w:rPr>
          <w:spacing w:val="-87"/>
        </w:rPr>
        <w:t>：</w:t>
      </w:r>
      <w:r>
        <w:rPr/>
        <w:t>本期</w:t>
      </w:r>
      <w:r>
        <w:rPr>
          <w:spacing w:val="-2"/>
        </w:rPr>
        <w:t>增</w:t>
      </w:r>
      <w:r>
        <w:rPr/>
        <w:t>加包括因增加子公司西安华炎信息科技有限公司相应转入的无形资产原值</w:t>
      </w:r>
    </w:p>
    <w:p>
      <w:pPr>
        <w:pStyle w:val="BodyText"/>
        <w:spacing w:line="240" w:lineRule="auto" w:before="133"/>
        <w:ind w:left="739" w:right="5375"/>
        <w:jc w:val="center"/>
      </w:pPr>
      <w:r>
        <w:rPr>
          <w:rFonts w:ascii="宋体" w:hAnsi="宋体" w:cs="宋体" w:eastAsia="宋体" w:hint="default"/>
        </w:rPr>
        <w:t>813,520.00</w:t>
      </w:r>
      <w:r>
        <w:rPr>
          <w:rFonts w:ascii="宋体" w:hAnsi="宋体" w:cs="宋体" w:eastAsia="宋体" w:hint="default"/>
          <w:spacing w:val="-52"/>
        </w:rPr>
        <w:t> </w:t>
      </w:r>
      <w:r>
        <w:rPr/>
        <w:t>元，累计摊销</w:t>
      </w:r>
      <w:r>
        <w:rPr>
          <w:spacing w:val="-53"/>
        </w:rPr>
        <w:t> </w:t>
      </w:r>
      <w:r>
        <w:rPr>
          <w:rFonts w:ascii="宋体" w:hAnsi="宋体" w:cs="宋体" w:eastAsia="宋体" w:hint="default"/>
        </w:rPr>
        <w:t>94,910.62</w:t>
      </w:r>
      <w:r>
        <w:rPr>
          <w:rFonts w:ascii="宋体" w:hAnsi="宋体" w:cs="宋体" w:eastAsia="宋体" w:hint="default"/>
          <w:spacing w:val="-52"/>
        </w:rPr>
        <w:t> </w:t>
      </w:r>
      <w:r>
        <w:rPr/>
        <w:t>元。</w:t>
      </w:r>
    </w:p>
    <w:p>
      <w:pPr>
        <w:pStyle w:val="BodyText"/>
        <w:spacing w:line="240" w:lineRule="auto" w:before="134"/>
        <w:ind w:left="1177" w:right="0"/>
        <w:jc w:val="left"/>
      </w:pPr>
      <w:r>
        <w:rPr/>
        <w:t>本期摊销额</w:t>
      </w:r>
      <w:r>
        <w:rPr>
          <w:spacing w:val="-53"/>
        </w:rPr>
        <w:t> </w:t>
      </w:r>
      <w:r>
        <w:rPr>
          <w:rFonts w:ascii="宋体" w:hAnsi="宋体" w:cs="宋体" w:eastAsia="宋体" w:hint="default"/>
        </w:rPr>
        <w:t>5,708,287.47</w:t>
      </w:r>
      <w:r>
        <w:rPr>
          <w:rFonts w:ascii="宋体" w:hAnsi="宋体" w:cs="宋体" w:eastAsia="宋体" w:hint="default"/>
          <w:spacing w:val="-55"/>
        </w:rPr>
        <w:t> </w:t>
      </w:r>
      <w:r>
        <w:rPr/>
        <w:t>元。</w:t>
      </w:r>
    </w:p>
    <w:p>
      <w:pPr>
        <w:pStyle w:val="BodyText"/>
        <w:spacing w:line="240" w:lineRule="auto" w:before="133"/>
        <w:ind w:left="1177" w:right="0"/>
        <w:jc w:val="left"/>
        <w:rPr>
          <w:rFonts w:ascii="宋体" w:hAnsi="宋体" w:cs="宋体" w:eastAsia="宋体" w:hint="default"/>
        </w:rPr>
      </w:pPr>
      <w:r>
        <w:rPr>
          <w:rFonts w:ascii="宋体" w:hAnsi="宋体" w:cs="宋体" w:eastAsia="宋体" w:hint="default"/>
        </w:rPr>
        <w:t>(2) </w:t>
      </w:r>
      <w:r>
        <w:rPr>
          <w:rFonts w:ascii="宋体" w:hAnsi="宋体" w:cs="宋体" w:eastAsia="宋体" w:hint="default"/>
        </w:rPr>
        <w:t>期末无形资产未用于担保。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177" w:right="0"/>
        <w:jc w:val="left"/>
      </w:pPr>
      <w:r>
        <w:rPr>
          <w:rFonts w:ascii="宋体" w:hAnsi="宋体" w:cs="宋体" w:eastAsia="宋体" w:hint="default"/>
        </w:rPr>
        <w:t>20.</w:t>
      </w:r>
      <w:r>
        <w:rPr>
          <w:rFonts w:ascii="宋体" w:hAnsi="宋体" w:cs="宋体" w:eastAsia="宋体" w:hint="default"/>
          <w:spacing w:val="1"/>
        </w:rPr>
        <w:t> </w:t>
      </w:r>
      <w:r>
        <w:rPr/>
        <w:t>商誉</w:t>
      </w:r>
    </w:p>
    <w:p>
      <w:pPr>
        <w:pStyle w:val="BodyText"/>
        <w:spacing w:line="240" w:lineRule="auto" w:before="133"/>
        <w:ind w:left="1177" w:right="0"/>
        <w:jc w:val="left"/>
      </w:pPr>
      <w:r>
        <w:rPr>
          <w:rFonts w:ascii="宋体" w:hAnsi="宋体" w:cs="宋体" w:eastAsia="宋体" w:hint="default"/>
        </w:rPr>
        <w:t>(1)</w:t>
      </w:r>
      <w:r>
        <w:rPr>
          <w:rFonts w:ascii="宋体" w:hAnsi="宋体" w:cs="宋体" w:eastAsia="宋体" w:hint="default"/>
          <w:spacing w:val="-1"/>
        </w:rPr>
        <w:t> </w:t>
      </w:r>
      <w:r>
        <w:rPr/>
        <w:t>商誉增减变动情况</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054"/>
        <w:gridCol w:w="1700"/>
        <w:gridCol w:w="1277"/>
        <w:gridCol w:w="1275"/>
        <w:gridCol w:w="1702"/>
        <w:gridCol w:w="1560"/>
      </w:tblGrid>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20" w:right="0"/>
              <w:jc w:val="center"/>
              <w:rPr>
                <w:rFonts w:ascii="宋体" w:hAnsi="宋体" w:cs="宋体" w:eastAsia="宋体" w:hint="default"/>
                <w:sz w:val="21"/>
                <w:szCs w:val="21"/>
              </w:rPr>
            </w:pPr>
            <w:r>
              <w:rPr>
                <w:rFonts w:ascii="宋体" w:hAnsi="宋体" w:cs="宋体" w:eastAsia="宋体" w:hint="default"/>
                <w:spacing w:val="-4"/>
                <w:sz w:val="21"/>
                <w:szCs w:val="21"/>
              </w:rPr>
              <w:t>被投资单位名称或</w:t>
            </w:r>
          </w:p>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pacing w:val="-4"/>
                <w:sz w:val="21"/>
                <w:szCs w:val="21"/>
              </w:rPr>
              <w:t>形成商誉的事项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4" w:right="0"/>
              <w:jc w:val="left"/>
              <w:rPr>
                <w:rFonts w:ascii="宋体" w:hAnsi="宋体" w:cs="宋体" w:eastAsia="宋体" w:hint="default"/>
                <w:sz w:val="21"/>
                <w:szCs w:val="21"/>
              </w:rPr>
            </w:pPr>
            <w:r>
              <w:rPr>
                <w:rFonts w:ascii="宋体" w:hAnsi="宋体" w:cs="宋体" w:eastAsia="宋体" w:hint="default"/>
                <w:spacing w:val="-4"/>
                <w:sz w:val="21"/>
                <w:szCs w:val="21"/>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pacing w:val="-4"/>
                <w:sz w:val="21"/>
                <w:szCs w:val="21"/>
              </w:rPr>
              <w:t>本期增加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2" w:right="0"/>
              <w:jc w:val="left"/>
              <w:rPr>
                <w:rFonts w:ascii="宋体" w:hAnsi="宋体" w:cs="宋体" w:eastAsia="宋体" w:hint="default"/>
                <w:sz w:val="21"/>
                <w:szCs w:val="21"/>
              </w:rPr>
            </w:pPr>
            <w:r>
              <w:rPr>
                <w:rFonts w:ascii="宋体" w:hAnsi="宋体" w:cs="宋体" w:eastAsia="宋体" w:hint="default"/>
                <w:spacing w:val="-4"/>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pacing w:val="-4"/>
                <w:sz w:val="21"/>
                <w:szCs w:val="21"/>
              </w:rPr>
              <w:t>期末余额</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pacing w:val="-4"/>
                <w:sz w:val="21"/>
                <w:szCs w:val="21"/>
              </w:rPr>
              <w:t>期末减值准备</w:t>
            </w:r>
          </w:p>
        </w:tc>
      </w:tr>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快威科技集团有限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3,177,577.41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3,177,577.41</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北京新思软件技术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1,004,104.29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1,004,104.29</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浙江浙大图灵软件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1,286,676.57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1,286,676.57</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浙江网新创建科技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1,414,951.39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1,414,951.39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79" w:right="0"/>
              <w:jc w:val="center"/>
              <w:rPr>
                <w:rFonts w:ascii="宋体" w:hAnsi="宋体" w:cs="宋体" w:eastAsia="宋体" w:hint="default"/>
                <w:sz w:val="21"/>
                <w:szCs w:val="21"/>
              </w:rPr>
            </w:pPr>
            <w:r>
              <w:rPr>
                <w:rFonts w:ascii="宋体"/>
                <w:sz w:val="21"/>
              </w:rPr>
              <w:t>1,414,951.39</w:t>
            </w:r>
          </w:p>
        </w:tc>
      </w:tr>
      <w:tr>
        <w:trPr>
          <w:trHeight w:val="419"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Insigma US,Inc.</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1,314,699.70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1,314,699.70</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日本新思软件株式</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会社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3,735,993.93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3,735,993.93</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金华网新图灵信息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208,015.26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208,015.26</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杭州颐和科技信息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17,347,282.95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17,347,282.95</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Hengtian</w:t>
            </w:r>
            <w:r>
              <w:rPr>
                <w:rFonts w:ascii="宋体"/>
                <w:spacing w:val="35"/>
                <w:sz w:val="21"/>
              </w:rPr>
              <w:t> </w:t>
            </w:r>
            <w:r>
              <w:rPr>
                <w:rFonts w:ascii="宋体"/>
                <w:sz w:val="21"/>
              </w:rPr>
              <w:t>Services</w:t>
            </w:r>
          </w:p>
          <w:p>
            <w:pPr>
              <w:pStyle w:val="TableParagraph"/>
              <w:spacing w:line="274" w:lineRule="exact"/>
              <w:ind w:left="122" w:right="0"/>
              <w:jc w:val="left"/>
              <w:rPr>
                <w:rFonts w:ascii="宋体" w:hAnsi="宋体" w:cs="宋体" w:eastAsia="宋体" w:hint="default"/>
                <w:sz w:val="21"/>
                <w:szCs w:val="21"/>
              </w:rPr>
            </w:pPr>
            <w:r>
              <w:rPr>
                <w:rFonts w:ascii="宋体"/>
                <w:sz w:val="21"/>
              </w:rPr>
              <w:t>LLC</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762,501.78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762,501.78</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西安华炎信息科技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sz w:val="21"/>
              </w:rPr>
              <w:t>430,360.95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430,360.95</w:t>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5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30,251,803.28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宋体" w:hAnsi="宋体" w:cs="宋体" w:eastAsia="宋体" w:hint="default"/>
                <w:sz w:val="21"/>
                <w:szCs w:val="21"/>
              </w:rPr>
            </w:pPr>
            <w:r>
              <w:rPr>
                <w:rFonts w:ascii="宋体"/>
                <w:sz w:val="21"/>
              </w:rPr>
              <w:t>430,360.95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30,682,164.23</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79" w:right="0"/>
              <w:jc w:val="center"/>
              <w:rPr>
                <w:rFonts w:ascii="宋体" w:hAnsi="宋体" w:cs="宋体" w:eastAsia="宋体" w:hint="default"/>
                <w:sz w:val="21"/>
                <w:szCs w:val="21"/>
              </w:rPr>
            </w:pPr>
            <w:r>
              <w:rPr>
                <w:rFonts w:ascii="宋体"/>
                <w:sz w:val="21"/>
              </w:rPr>
              <w:t>1,414,951.39</w:t>
            </w:r>
          </w:p>
        </w:tc>
      </w:tr>
    </w:tbl>
    <w:p>
      <w:pPr>
        <w:pStyle w:val="Heading2"/>
        <w:spacing w:line="320" w:lineRule="exact" w:before="0"/>
        <w:ind w:left="1318" w:right="0"/>
        <w:jc w:val="left"/>
      </w:pPr>
      <w:r>
        <w:rPr>
          <w:rFonts w:ascii="宋体" w:hAnsi="宋体" w:cs="宋体" w:eastAsia="宋体" w:hint="default"/>
        </w:rPr>
        <w:t>(2)</w:t>
      </w:r>
      <w:r>
        <w:rPr>
          <w:rFonts w:ascii="宋体" w:hAnsi="宋体" w:cs="宋体" w:eastAsia="宋体" w:hint="default"/>
          <w:spacing w:val="-8"/>
        </w:rPr>
        <w:t> </w:t>
      </w:r>
      <w:r>
        <w:rPr/>
        <w:t>商誉的减值测试方法及减值准备计提方法</w:t>
      </w:r>
    </w:p>
    <w:p>
      <w:pPr>
        <w:spacing w:line="357" w:lineRule="auto" w:before="178"/>
        <w:ind w:left="757" w:right="917" w:firstLine="560"/>
        <w:jc w:val="both"/>
        <w:rPr>
          <w:rFonts w:ascii="宋体" w:hAnsi="宋体" w:cs="宋体" w:eastAsia="宋体" w:hint="default"/>
          <w:sz w:val="28"/>
          <w:szCs w:val="28"/>
        </w:rPr>
      </w:pPr>
      <w:r>
        <w:rPr>
          <w:rFonts w:ascii="宋体" w:hAnsi="宋体" w:cs="宋体" w:eastAsia="宋体" w:hint="default"/>
          <w:spacing w:val="7"/>
          <w:sz w:val="28"/>
          <w:szCs w:val="28"/>
        </w:rPr>
        <w:t>公司对包含商誉的资产组或者资产组组合进行了减值测试，比</w:t>
      </w:r>
      <w:r>
        <w:rPr>
          <w:rFonts w:ascii="宋体" w:hAnsi="宋体" w:cs="宋体" w:eastAsia="宋体" w:hint="default"/>
          <w:w w:val="99"/>
          <w:sz w:val="28"/>
          <w:szCs w:val="28"/>
        </w:rPr>
        <w:t> </w:t>
      </w:r>
      <w:r>
        <w:rPr>
          <w:rFonts w:ascii="宋体" w:hAnsi="宋体" w:cs="宋体" w:eastAsia="宋体" w:hint="default"/>
          <w:spacing w:val="6"/>
          <w:sz w:val="28"/>
          <w:szCs w:val="28"/>
        </w:rPr>
        <w:t>较这些相关资产组或者资产组组合的账面价值与其可收回金额，就</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pacing w:val="6"/>
          <w:sz w:val="28"/>
          <w:szCs w:val="28"/>
        </w:rPr>
        <w:t>相关资产组或者资产组组合的可收回金额低于其账面价值的差额确</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认了商誉减值准备</w:t>
      </w:r>
      <w:r>
        <w:rPr>
          <w:rFonts w:ascii="宋体" w:hAnsi="宋体" w:cs="宋体" w:eastAsia="宋体" w:hint="default"/>
          <w:spacing w:val="-74"/>
          <w:sz w:val="28"/>
          <w:szCs w:val="28"/>
        </w:rPr>
        <w:t> </w:t>
      </w:r>
      <w:r>
        <w:rPr>
          <w:rFonts w:ascii="宋体" w:hAnsi="宋体" w:cs="宋体" w:eastAsia="宋体" w:hint="default"/>
          <w:sz w:val="28"/>
          <w:szCs w:val="28"/>
        </w:rPr>
        <w:t>1,414,951.39</w:t>
      </w:r>
      <w:r>
        <w:rPr>
          <w:rFonts w:ascii="宋体" w:hAnsi="宋体" w:cs="宋体" w:eastAsia="宋体" w:hint="default"/>
          <w:spacing w:val="-74"/>
          <w:sz w:val="28"/>
          <w:szCs w:val="28"/>
        </w:rPr>
        <w:t> </w:t>
      </w:r>
      <w:r>
        <w:rPr>
          <w:rFonts w:ascii="宋体" w:hAnsi="宋体" w:cs="宋体" w:eastAsia="宋体" w:hint="default"/>
          <w:sz w:val="28"/>
          <w:szCs w:val="28"/>
        </w:rPr>
        <w:t>元。</w:t>
      </w:r>
    </w:p>
    <w:p>
      <w:pPr>
        <w:spacing w:before="41"/>
        <w:ind w:left="1318" w:right="0" w:firstLine="0"/>
        <w:jc w:val="left"/>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pacing w:val="-4"/>
          <w:sz w:val="28"/>
          <w:szCs w:val="28"/>
        </w:rPr>
        <w:t> </w:t>
      </w:r>
      <w:r>
        <w:rPr>
          <w:rFonts w:ascii="宋体" w:hAnsi="宋体" w:cs="宋体" w:eastAsia="宋体" w:hint="default"/>
          <w:sz w:val="28"/>
          <w:szCs w:val="28"/>
        </w:rPr>
        <w:t>其他说明</w:t>
      </w:r>
    </w:p>
    <w:p>
      <w:pPr>
        <w:pStyle w:val="BodyText"/>
        <w:spacing w:line="240" w:lineRule="auto" w:before="190"/>
        <w:ind w:left="1177" w:right="0"/>
        <w:jc w:val="left"/>
      </w:pPr>
      <w:r>
        <w:rPr/>
        <w:t>公司本期购买西安华炎信息科技有限公司 </w:t>
      </w:r>
      <w:r>
        <w:rPr>
          <w:rFonts w:ascii="宋体" w:hAnsi="宋体" w:cs="宋体" w:eastAsia="宋体" w:hint="default"/>
        </w:rPr>
        <w:t>55%</w:t>
      </w:r>
      <w:r>
        <w:rPr>
          <w:rFonts w:ascii="宋体" w:hAnsi="宋体" w:cs="宋体" w:eastAsia="宋体" w:hint="default"/>
          <w:spacing w:val="12"/>
        </w:rPr>
        <w:t> </w:t>
      </w:r>
      <w:r>
        <w:rPr/>
        <w:t>的股权，投资成本与应享有该公司可辨</w:t>
      </w:r>
    </w:p>
    <w:p>
      <w:pPr>
        <w:spacing w:after="0" w:line="240" w:lineRule="auto"/>
        <w:jc w:val="left"/>
        <w:sectPr>
          <w:pgSz w:w="11910" w:h="16840"/>
          <w:pgMar w:header="1091" w:footer="978" w:top="1280" w:bottom="1160" w:left="1040" w:right="880"/>
        </w:sectPr>
      </w:pPr>
    </w:p>
    <w:p>
      <w:pPr>
        <w:pStyle w:val="BodyText"/>
        <w:spacing w:line="240" w:lineRule="auto" w:before="114"/>
        <w:ind w:left="1117" w:right="0"/>
        <w:jc w:val="left"/>
      </w:pPr>
      <w:r>
        <w:rPr/>
        <w:t>认净资产账面价值之间产生差额</w:t>
      </w:r>
      <w:r>
        <w:rPr>
          <w:spacing w:val="-53"/>
        </w:rPr>
        <w:t> </w:t>
      </w:r>
      <w:r>
        <w:rPr>
          <w:rFonts w:ascii="宋体" w:hAnsi="宋体" w:cs="宋体" w:eastAsia="宋体" w:hint="default"/>
        </w:rPr>
        <w:t>430,360.95</w:t>
      </w:r>
      <w:r>
        <w:rPr>
          <w:rFonts w:ascii="宋体" w:hAnsi="宋体" w:cs="宋体" w:eastAsia="宋体" w:hint="default"/>
          <w:spacing w:val="-54"/>
        </w:rPr>
        <w:t> </w:t>
      </w:r>
      <w:r>
        <w:rPr/>
        <w:t>元，相应增加商誉</w:t>
      </w:r>
      <w:r>
        <w:rPr>
          <w:spacing w:val="-53"/>
        </w:rPr>
        <w:t> </w:t>
      </w:r>
      <w:r>
        <w:rPr>
          <w:rFonts w:ascii="宋体" w:hAnsi="宋体" w:cs="宋体" w:eastAsia="宋体" w:hint="default"/>
        </w:rPr>
        <w:t>430,360.95</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537" w:right="0"/>
        <w:jc w:val="left"/>
      </w:pPr>
      <w:r>
        <w:rPr>
          <w:rFonts w:ascii="宋体" w:hAnsi="宋体" w:cs="宋体" w:eastAsia="宋体" w:hint="default"/>
        </w:rPr>
        <w:t>21.</w:t>
      </w:r>
      <w:r>
        <w:rPr>
          <w:rFonts w:ascii="宋体" w:hAnsi="宋体" w:cs="宋体" w:eastAsia="宋体" w:hint="default"/>
          <w:spacing w:val="-1"/>
        </w:rPr>
        <w:t> </w:t>
      </w:r>
      <w:r>
        <w:rPr/>
        <w:t>长期待摊费用</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002"/>
        <w:gridCol w:w="1722"/>
        <w:gridCol w:w="1537"/>
        <w:gridCol w:w="1559"/>
        <w:gridCol w:w="994"/>
        <w:gridCol w:w="1700"/>
        <w:gridCol w:w="992"/>
      </w:tblGrid>
      <w:tr>
        <w:trPr>
          <w:trHeight w:val="1011"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tabs>
                <w:tab w:pos="752"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92"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170" w:right="80" w:hanging="106"/>
              <w:jc w:val="left"/>
              <w:rPr>
                <w:rFonts w:ascii="宋体" w:hAnsi="宋体" w:cs="宋体" w:eastAsia="宋体" w:hint="default"/>
                <w:sz w:val="21"/>
                <w:szCs w:val="21"/>
              </w:rPr>
            </w:pPr>
            <w:r>
              <w:rPr>
                <w:rFonts w:ascii="宋体" w:hAnsi="宋体" w:cs="宋体" w:eastAsia="宋体" w:hint="default"/>
                <w:sz w:val="21"/>
                <w:szCs w:val="21"/>
              </w:rPr>
              <w:t>其他减少 的原因</w:t>
            </w: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11,997,750.07</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1,333,333.32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10,664,416.75</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租入固定资产改良</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5,593,955.88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2,877,892.03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2,927,864.14</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5,543,983.77</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信用协会会费</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164,630.19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199,567.03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186,072.22</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178,125.00</w:t>
            </w:r>
          </w:p>
        </w:tc>
        <w:tc>
          <w:tcPr>
            <w:tcW w:w="99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17,756,336.14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3,077,459.06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4,447,269.68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16,386,525.52</w:t>
            </w:r>
          </w:p>
        </w:tc>
        <w:tc>
          <w:tcPr>
            <w:tcW w:w="9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1537" w:right="0"/>
        <w:jc w:val="left"/>
      </w:pPr>
      <w:r>
        <w:rPr>
          <w:rFonts w:ascii="宋体" w:hAnsi="宋体" w:cs="宋体" w:eastAsia="宋体" w:hint="default"/>
        </w:rPr>
        <w:t>22.</w:t>
      </w:r>
      <w:r>
        <w:rPr>
          <w:rFonts w:ascii="宋体" w:hAnsi="宋体" w:cs="宋体" w:eastAsia="宋体" w:hint="default"/>
          <w:spacing w:val="-1"/>
        </w:rPr>
        <w:t> </w:t>
      </w:r>
      <w:r>
        <w:rPr/>
        <w:t>递延所得税资产、递延所得税负债</w:t>
      </w:r>
    </w:p>
    <w:p>
      <w:pPr>
        <w:pStyle w:val="BodyText"/>
        <w:spacing w:line="240" w:lineRule="auto" w:before="133"/>
        <w:ind w:left="1537" w:right="0"/>
        <w:jc w:val="left"/>
      </w:pPr>
      <w:r>
        <w:rPr>
          <w:rFonts w:ascii="宋体" w:hAnsi="宋体" w:cs="宋体" w:eastAsia="宋体" w:hint="default"/>
        </w:rPr>
        <w:t>(1)</w:t>
      </w:r>
      <w:r>
        <w:rPr>
          <w:rFonts w:ascii="宋体" w:hAnsi="宋体" w:cs="宋体" w:eastAsia="宋体" w:hint="default"/>
          <w:spacing w:val="-1"/>
        </w:rPr>
        <w:t> </w:t>
      </w:r>
      <w:r>
        <w:rPr/>
        <w:t>已确认的递延所得税资产和递延所得税负债</w:t>
      </w:r>
    </w:p>
    <w:p>
      <w:pPr>
        <w:spacing w:line="240" w:lineRule="auto" w:before="11"/>
        <w:rPr>
          <w:rFonts w:ascii="宋体" w:hAnsi="宋体" w:cs="宋体" w:eastAsia="宋体" w:hint="default"/>
          <w:sz w:val="12"/>
          <w:szCs w:val="12"/>
        </w:rPr>
      </w:pPr>
    </w:p>
    <w:tbl>
      <w:tblPr>
        <w:tblW w:w="0" w:type="auto"/>
        <w:jc w:val="left"/>
        <w:tblInd w:w="1098" w:type="dxa"/>
        <w:tblLayout w:type="fixed"/>
        <w:tblCellMar>
          <w:top w:w="0" w:type="dxa"/>
          <w:left w:w="0" w:type="dxa"/>
          <w:bottom w:w="0" w:type="dxa"/>
          <w:right w:w="0" w:type="dxa"/>
        </w:tblCellMar>
        <w:tblLook w:val="01E0"/>
      </w:tblPr>
      <w:tblGrid>
        <w:gridCol w:w="3615"/>
        <w:gridCol w:w="2214"/>
        <w:gridCol w:w="2646"/>
      </w:tblGrid>
      <w:tr>
        <w:trPr>
          <w:trHeight w:val="4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10,090,055.07</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5,995,560.86</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38" w:right="0"/>
              <w:jc w:val="left"/>
              <w:rPr>
                <w:rFonts w:ascii="宋体" w:hAnsi="宋体" w:cs="宋体" w:eastAsia="宋体" w:hint="default"/>
                <w:sz w:val="21"/>
                <w:szCs w:val="21"/>
              </w:rPr>
            </w:pPr>
            <w:r>
              <w:rPr>
                <w:rFonts w:ascii="宋体" w:hAnsi="宋体" w:cs="宋体" w:eastAsia="宋体" w:hint="default"/>
                <w:sz w:val="21"/>
                <w:szCs w:val="21"/>
              </w:rPr>
              <w:t>交易性金融工具的公允价值变动</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5,639.57</w:t>
            </w:r>
          </w:p>
        </w:tc>
      </w:tr>
      <w:tr>
        <w:trPr>
          <w:trHeight w:val="4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10,090,055.07</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6,001,200.43</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14"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8" w:right="0"/>
              <w:jc w:val="left"/>
              <w:rPr>
                <w:rFonts w:ascii="宋体" w:hAnsi="宋体" w:cs="宋体" w:eastAsia="宋体" w:hint="default"/>
                <w:sz w:val="21"/>
                <w:szCs w:val="21"/>
              </w:rPr>
            </w:pPr>
            <w:r>
              <w:rPr>
                <w:rFonts w:ascii="宋体" w:hAnsi="宋体" w:cs="宋体" w:eastAsia="宋体" w:hint="default"/>
                <w:spacing w:val="-6"/>
                <w:sz w:val="21"/>
                <w:szCs w:val="21"/>
              </w:rPr>
              <w:t>交易性金融工具、衍生金融工具的</w:t>
            </w:r>
          </w:p>
          <w:p>
            <w:pPr>
              <w:pStyle w:val="TableParagraph"/>
              <w:spacing w:line="273" w:lineRule="exact"/>
              <w:ind w:left="438"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475,527.95</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sz w:val="21"/>
              </w:rPr>
              <w:t>51,964.23</w:t>
            </w:r>
          </w:p>
        </w:tc>
      </w:tr>
      <w:tr>
        <w:trPr>
          <w:trHeight w:val="42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475,527.95</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z w:val="21"/>
              </w:rPr>
              <w:t>51,964.23</w:t>
            </w:r>
          </w:p>
        </w:tc>
      </w:tr>
    </w:tbl>
    <w:p>
      <w:pPr>
        <w:pStyle w:val="BodyText"/>
        <w:spacing w:line="241" w:lineRule="exact"/>
        <w:ind w:left="1537" w:right="0"/>
        <w:jc w:val="left"/>
      </w:pPr>
      <w:r>
        <w:rPr>
          <w:rFonts w:ascii="宋体" w:hAnsi="宋体" w:cs="宋体" w:eastAsia="宋体" w:hint="default"/>
        </w:rPr>
        <w:t>(2)</w:t>
      </w:r>
      <w:r>
        <w:rPr>
          <w:rFonts w:ascii="宋体" w:hAnsi="宋体" w:cs="宋体" w:eastAsia="宋体" w:hint="default"/>
          <w:spacing w:val="-1"/>
        </w:rPr>
        <w:t> </w:t>
      </w:r>
      <w:r>
        <w:rPr/>
        <w:t>未确认递延所得税资产的明细</w:t>
      </w:r>
    </w:p>
    <w:p>
      <w:pPr>
        <w:spacing w:line="240" w:lineRule="auto" w:before="10"/>
        <w:rPr>
          <w:rFonts w:ascii="宋体" w:hAnsi="宋体" w:cs="宋体" w:eastAsia="宋体" w:hint="default"/>
          <w:sz w:val="12"/>
          <w:szCs w:val="12"/>
        </w:rPr>
      </w:pPr>
    </w:p>
    <w:tbl>
      <w:tblPr>
        <w:tblW w:w="0" w:type="auto"/>
        <w:jc w:val="left"/>
        <w:tblInd w:w="1098" w:type="dxa"/>
        <w:tblLayout w:type="fixed"/>
        <w:tblCellMar>
          <w:top w:w="0" w:type="dxa"/>
          <w:left w:w="0" w:type="dxa"/>
          <w:bottom w:w="0" w:type="dxa"/>
          <w:right w:w="0" w:type="dxa"/>
        </w:tblCellMar>
        <w:tblLook w:val="01E0"/>
      </w:tblPr>
      <w:tblGrid>
        <w:gridCol w:w="3615"/>
        <w:gridCol w:w="2212"/>
        <w:gridCol w:w="2648"/>
      </w:tblGrid>
      <w:tr>
        <w:trPr>
          <w:trHeight w:val="55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1103" w:val="left" w:leader="none"/>
              </w:tabs>
              <w:spacing w:line="320" w:lineRule="exact"/>
              <w:ind w:left="543"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680"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可抵扣暂时性差异</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106,832,554.43</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104,828,969.22</w:t>
            </w:r>
          </w:p>
        </w:tc>
      </w:tr>
      <w:tr>
        <w:trPr>
          <w:trHeight w:val="55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可抵扣亏损</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344,936,870.49</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7"/>
              <w:jc w:val="right"/>
              <w:rPr>
                <w:rFonts w:ascii="宋体" w:hAnsi="宋体" w:cs="宋体" w:eastAsia="宋体" w:hint="default"/>
                <w:sz w:val="28"/>
                <w:szCs w:val="28"/>
              </w:rPr>
            </w:pPr>
            <w:r>
              <w:rPr>
                <w:rFonts w:ascii="宋体"/>
                <w:spacing w:val="-1"/>
                <w:sz w:val="28"/>
              </w:rPr>
              <w:t>240,438,284.67</w:t>
            </w:r>
          </w:p>
        </w:tc>
      </w:tr>
      <w:tr>
        <w:trPr>
          <w:trHeight w:val="55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451,769,424.92</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345,267,253.89</w:t>
            </w:r>
          </w:p>
        </w:tc>
      </w:tr>
    </w:tbl>
    <w:p>
      <w:pPr>
        <w:pStyle w:val="BodyText"/>
        <w:spacing w:line="241" w:lineRule="exact"/>
        <w:ind w:left="1537" w:right="0"/>
        <w:jc w:val="left"/>
      </w:pPr>
      <w:r>
        <w:rPr>
          <w:rFonts w:ascii="宋体" w:hAnsi="宋体" w:cs="宋体" w:eastAsia="宋体" w:hint="default"/>
        </w:rPr>
        <w:t>(3)</w:t>
      </w:r>
      <w:r>
        <w:rPr>
          <w:rFonts w:ascii="宋体" w:hAnsi="宋体" w:cs="宋体" w:eastAsia="宋体" w:hint="default"/>
          <w:spacing w:val="-1"/>
        </w:rPr>
        <w:t> </w:t>
      </w:r>
      <w:r>
        <w:rPr/>
        <w:t>未确认递延所得税资产的可抵扣亏损将于以下年度到期</w:t>
      </w:r>
    </w:p>
    <w:p>
      <w:pPr>
        <w:spacing w:line="240" w:lineRule="auto" w:before="11"/>
        <w:rPr>
          <w:rFonts w:ascii="宋体" w:hAnsi="宋体" w:cs="宋体" w:eastAsia="宋体" w:hint="default"/>
          <w:sz w:val="12"/>
          <w:szCs w:val="12"/>
        </w:rPr>
      </w:pPr>
    </w:p>
    <w:tbl>
      <w:tblPr>
        <w:tblW w:w="0" w:type="auto"/>
        <w:jc w:val="left"/>
        <w:tblInd w:w="1098" w:type="dxa"/>
        <w:tblLayout w:type="fixed"/>
        <w:tblCellMar>
          <w:top w:w="0" w:type="dxa"/>
          <w:left w:w="0" w:type="dxa"/>
          <w:bottom w:w="0" w:type="dxa"/>
          <w:right w:w="0" w:type="dxa"/>
        </w:tblCellMar>
        <w:tblLook w:val="01E0"/>
      </w:tblPr>
      <w:tblGrid>
        <w:gridCol w:w="1836"/>
        <w:gridCol w:w="2176"/>
        <w:gridCol w:w="2176"/>
        <w:gridCol w:w="2287"/>
      </w:tblGrid>
      <w:tr>
        <w:trPr>
          <w:trHeight w:val="454"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1103" w:val="left" w:leader="none"/>
              </w:tabs>
              <w:spacing w:line="320" w:lineRule="exact"/>
              <w:ind w:left="543" w:right="0"/>
              <w:jc w:val="left"/>
              <w:rPr>
                <w:rFonts w:ascii="宋体" w:hAnsi="宋体" w:cs="宋体" w:eastAsia="宋体" w:hint="default"/>
                <w:sz w:val="28"/>
                <w:szCs w:val="28"/>
              </w:rPr>
            </w:pPr>
            <w:r>
              <w:rPr>
                <w:rFonts w:ascii="宋体" w:hAnsi="宋体" w:cs="宋体" w:eastAsia="宋体" w:hint="default"/>
                <w:w w:val="95"/>
                <w:sz w:val="28"/>
                <w:szCs w:val="28"/>
              </w:rPr>
              <w:t>年</w:t>
              <w:tab/>
            </w:r>
            <w:r>
              <w:rPr>
                <w:rFonts w:ascii="宋体" w:hAnsi="宋体" w:cs="宋体" w:eastAsia="宋体" w:hint="default"/>
                <w:sz w:val="28"/>
                <w:szCs w:val="28"/>
              </w:rPr>
              <w:t>份</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665"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665" w:right="0"/>
              <w:jc w:val="left"/>
              <w:rPr>
                <w:rFonts w:ascii="宋体" w:hAnsi="宋体" w:cs="宋体" w:eastAsia="宋体" w:hint="default"/>
                <w:sz w:val="28"/>
                <w:szCs w:val="28"/>
              </w:rPr>
            </w:pPr>
            <w:r>
              <w:rPr>
                <w:rFonts w:ascii="宋体" w:hAnsi="宋体" w:cs="宋体" w:eastAsia="宋体" w:hint="default"/>
                <w:sz w:val="28"/>
                <w:szCs w:val="28"/>
              </w:rPr>
              <w:t>期初数</w:t>
            </w:r>
          </w:p>
        </w:tc>
        <w:tc>
          <w:tcPr>
            <w:tcW w:w="2287" w:type="dxa"/>
            <w:tcBorders>
              <w:top w:val="single" w:sz="4" w:space="0" w:color="000000"/>
              <w:left w:val="single" w:sz="4" w:space="0" w:color="000000"/>
              <w:bottom w:val="single" w:sz="4" w:space="0" w:color="000000"/>
              <w:right w:val="nil" w:sz="6" w:space="0" w:color="auto"/>
            </w:tcBorders>
          </w:tcPr>
          <w:p>
            <w:pPr>
              <w:pStyle w:val="TableParagraph"/>
              <w:spacing w:line="361" w:lineRule="exact"/>
              <w:ind w:left="40" w:right="0"/>
              <w:jc w:val="center"/>
              <w:rPr>
                <w:rFonts w:ascii="宋体" w:hAnsi="宋体" w:cs="宋体" w:eastAsia="宋体" w:hint="default"/>
                <w:sz w:val="28"/>
                <w:szCs w:val="28"/>
              </w:rPr>
            </w:pPr>
            <w:r>
              <w:rPr>
                <w:rFonts w:ascii="宋体" w:hAnsi="宋体" w:cs="宋体" w:eastAsia="宋体" w:hint="default"/>
                <w:sz w:val="28"/>
                <w:szCs w:val="28"/>
              </w:rPr>
              <w:t>备注</w:t>
            </w:r>
          </w:p>
        </w:tc>
      </w:tr>
      <w:tr>
        <w:trPr>
          <w:trHeight w:val="454"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72"/>
                <w:sz w:val="28"/>
                <w:szCs w:val="28"/>
              </w:rPr>
              <w:t> </w:t>
            </w:r>
            <w:r>
              <w:rPr>
                <w:rFonts w:ascii="宋体" w:hAnsi="宋体" w:cs="宋体" w:eastAsia="宋体" w:hint="default"/>
                <w:sz w:val="28"/>
                <w:szCs w:val="28"/>
              </w:rPr>
              <w:t>年</w:t>
            </w:r>
          </w:p>
        </w:tc>
        <w:tc>
          <w:tcPr>
            <w:tcW w:w="2176" w:type="dxa"/>
            <w:tcBorders>
              <w:top w:val="single" w:sz="4" w:space="0" w:color="000000"/>
              <w:left w:val="single" w:sz="4" w:space="0" w:color="000000"/>
              <w:bottom w:val="single" w:sz="4" w:space="0" w:color="000000"/>
              <w:right w:val="single" w:sz="4" w:space="0" w:color="000000"/>
            </w:tcBorders>
          </w:tcPr>
          <w:p>
            <w:pP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w w:val="95"/>
                <w:sz w:val="28"/>
              </w:rPr>
              <w:t>3,834,827.05</w:t>
            </w:r>
            <w:r>
              <w:rPr>
                <w:rFonts w:ascii="宋体"/>
                <w:sz w:val="28"/>
              </w:rPr>
            </w:r>
          </w:p>
        </w:tc>
        <w:tc>
          <w:tcPr>
            <w:tcW w:w="2287"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2013</w:t>
            </w:r>
            <w:r>
              <w:rPr>
                <w:rFonts w:ascii="宋体" w:hAnsi="宋体" w:cs="宋体" w:eastAsia="宋体" w:hint="default"/>
                <w:spacing w:val="-72"/>
                <w:sz w:val="28"/>
                <w:szCs w:val="28"/>
              </w:rPr>
              <w:t> </w:t>
            </w:r>
            <w:r>
              <w:rPr>
                <w:rFonts w:ascii="宋体" w:hAnsi="宋体" w:cs="宋体" w:eastAsia="宋体" w:hint="default"/>
                <w:sz w:val="28"/>
                <w:szCs w:val="28"/>
              </w:rPr>
              <w:t>年</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22,504,322.03</w:t>
            </w:r>
            <w:r>
              <w:rPr>
                <w:rFonts w:ascii="宋体"/>
                <w:sz w:val="28"/>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w w:val="95"/>
                <w:sz w:val="28"/>
              </w:rPr>
              <w:t>22,834,519.42</w:t>
            </w:r>
            <w:r>
              <w:rPr>
                <w:rFonts w:ascii="宋体"/>
                <w:sz w:val="28"/>
              </w:rPr>
            </w:r>
          </w:p>
        </w:tc>
        <w:tc>
          <w:tcPr>
            <w:tcW w:w="2287"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2014</w:t>
            </w:r>
            <w:r>
              <w:rPr>
                <w:rFonts w:ascii="宋体" w:hAnsi="宋体" w:cs="宋体" w:eastAsia="宋体" w:hint="default"/>
                <w:spacing w:val="-72"/>
                <w:sz w:val="28"/>
                <w:szCs w:val="28"/>
              </w:rPr>
              <w:t> </w:t>
            </w:r>
            <w:r>
              <w:rPr>
                <w:rFonts w:ascii="宋体" w:hAnsi="宋体" w:cs="宋体" w:eastAsia="宋体" w:hint="default"/>
                <w:sz w:val="28"/>
                <w:szCs w:val="28"/>
              </w:rPr>
              <w:t>年</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45,092,264.60</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w w:val="95"/>
                <w:sz w:val="28"/>
              </w:rPr>
              <w:t>46,347,834.50</w:t>
            </w:r>
            <w:r>
              <w:rPr>
                <w:rFonts w:ascii="宋体"/>
                <w:sz w:val="28"/>
              </w:rPr>
            </w:r>
          </w:p>
        </w:tc>
        <w:tc>
          <w:tcPr>
            <w:tcW w:w="228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680" w:right="500"/>
        </w:sectPr>
      </w:pPr>
    </w:p>
    <w:p>
      <w:pPr>
        <w:spacing w:line="240" w:lineRule="auto" w:before="5"/>
        <w:rPr>
          <w:rFonts w:ascii="宋体" w:hAnsi="宋体" w:cs="宋体" w:eastAsia="宋体" w:hint="default"/>
          <w:sz w:val="11"/>
          <w:szCs w:val="11"/>
        </w:rPr>
      </w:pPr>
    </w:p>
    <w:tbl>
      <w:tblPr>
        <w:tblW w:w="0" w:type="auto"/>
        <w:jc w:val="left"/>
        <w:tblInd w:w="838" w:type="dxa"/>
        <w:tblLayout w:type="fixed"/>
        <w:tblCellMar>
          <w:top w:w="0" w:type="dxa"/>
          <w:left w:w="0" w:type="dxa"/>
          <w:bottom w:w="0" w:type="dxa"/>
          <w:right w:w="0" w:type="dxa"/>
        </w:tblCellMar>
        <w:tblLook w:val="01E0"/>
      </w:tblPr>
      <w:tblGrid>
        <w:gridCol w:w="1836"/>
        <w:gridCol w:w="2176"/>
        <w:gridCol w:w="2176"/>
        <w:gridCol w:w="2287"/>
      </w:tblGrid>
      <w:tr>
        <w:trPr>
          <w:trHeight w:val="454"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2015</w:t>
            </w:r>
            <w:r>
              <w:rPr>
                <w:rFonts w:ascii="宋体" w:hAnsi="宋体" w:cs="宋体" w:eastAsia="宋体" w:hint="default"/>
                <w:spacing w:val="-72"/>
                <w:sz w:val="28"/>
                <w:szCs w:val="28"/>
              </w:rPr>
              <w:t> </w:t>
            </w:r>
            <w:r>
              <w:rPr>
                <w:rFonts w:ascii="宋体" w:hAnsi="宋体" w:cs="宋体" w:eastAsia="宋体" w:hint="default"/>
                <w:sz w:val="28"/>
                <w:szCs w:val="28"/>
              </w:rPr>
              <w:t>年</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57,053,039.42</w:t>
            </w:r>
            <w:r>
              <w:rPr>
                <w:rFonts w:ascii="宋体"/>
                <w:sz w:val="28"/>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37" w:right="0"/>
              <w:jc w:val="center"/>
              <w:rPr>
                <w:rFonts w:ascii="宋体" w:hAnsi="宋体" w:cs="宋体" w:eastAsia="宋体" w:hint="default"/>
                <w:sz w:val="28"/>
                <w:szCs w:val="28"/>
              </w:rPr>
            </w:pPr>
            <w:r>
              <w:rPr>
                <w:rFonts w:ascii="宋体"/>
                <w:sz w:val="28"/>
              </w:rPr>
              <w:t>59,602,272.12</w:t>
            </w:r>
          </w:p>
        </w:tc>
        <w:tc>
          <w:tcPr>
            <w:tcW w:w="2287"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2016</w:t>
            </w:r>
            <w:r>
              <w:rPr>
                <w:rFonts w:ascii="宋体" w:hAnsi="宋体" w:cs="宋体" w:eastAsia="宋体" w:hint="default"/>
                <w:spacing w:val="-72"/>
                <w:sz w:val="28"/>
                <w:szCs w:val="28"/>
              </w:rPr>
              <w:t> </w:t>
            </w:r>
            <w:r>
              <w:rPr>
                <w:rFonts w:ascii="宋体" w:hAnsi="宋体" w:cs="宋体" w:eastAsia="宋体" w:hint="default"/>
                <w:sz w:val="28"/>
                <w:szCs w:val="28"/>
              </w:rPr>
              <w:t>年</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1"/>
              <w:jc w:val="right"/>
              <w:rPr>
                <w:rFonts w:ascii="宋体" w:hAnsi="宋体" w:cs="宋体" w:eastAsia="宋体" w:hint="default"/>
                <w:sz w:val="28"/>
                <w:szCs w:val="28"/>
              </w:rPr>
            </w:pPr>
            <w:r>
              <w:rPr>
                <w:rFonts w:ascii="宋体"/>
                <w:spacing w:val="-1"/>
                <w:sz w:val="28"/>
              </w:rPr>
              <w:t>106,257,979.49</w:t>
            </w:r>
          </w:p>
        </w:tc>
        <w:tc>
          <w:tcPr>
            <w:tcW w:w="2176"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2017</w:t>
            </w:r>
            <w:r>
              <w:rPr>
                <w:rFonts w:ascii="宋体" w:hAnsi="宋体" w:cs="宋体" w:eastAsia="宋体" w:hint="default"/>
                <w:spacing w:val="-72"/>
                <w:sz w:val="28"/>
                <w:szCs w:val="28"/>
              </w:rPr>
              <w:t> </w:t>
            </w:r>
            <w:r>
              <w:rPr>
                <w:rFonts w:ascii="宋体" w:hAnsi="宋体" w:cs="宋体" w:eastAsia="宋体" w:hint="default"/>
                <w:sz w:val="28"/>
                <w:szCs w:val="28"/>
              </w:rPr>
              <w:t>年</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spacing w:val="-1"/>
                <w:sz w:val="28"/>
              </w:rPr>
              <w:t>114,029,264.95</w:t>
            </w:r>
          </w:p>
        </w:tc>
        <w:tc>
          <w:tcPr>
            <w:tcW w:w="2176"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836"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344,936,870.49</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
              <w:jc w:val="center"/>
              <w:rPr>
                <w:rFonts w:ascii="宋体" w:hAnsi="宋体" w:cs="宋体" w:eastAsia="宋体" w:hint="default"/>
                <w:sz w:val="28"/>
                <w:szCs w:val="28"/>
              </w:rPr>
            </w:pPr>
            <w:r>
              <w:rPr>
                <w:rFonts w:ascii="宋体"/>
                <w:sz w:val="28"/>
              </w:rPr>
              <w:t>240,438,284.67</w:t>
            </w:r>
          </w:p>
        </w:tc>
        <w:tc>
          <w:tcPr>
            <w:tcW w:w="228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83" w:right="3777"/>
        <w:jc w:val="left"/>
      </w:pPr>
      <w:r>
        <w:rPr>
          <w:rFonts w:ascii="宋体" w:hAnsi="宋体" w:cs="宋体" w:eastAsia="宋体" w:hint="default"/>
        </w:rPr>
        <w:t>(4)</w:t>
      </w:r>
      <w:r>
        <w:rPr>
          <w:rFonts w:ascii="宋体" w:hAnsi="宋体" w:cs="宋体" w:eastAsia="宋体" w:hint="default"/>
          <w:spacing w:val="-2"/>
        </w:rPr>
        <w:t> </w:t>
      </w:r>
      <w:r>
        <w:rPr/>
        <w:t>应纳税差异和可抵扣差异项目明细</w:t>
      </w:r>
    </w:p>
    <w:p>
      <w:pPr>
        <w:spacing w:line="240" w:lineRule="auto" w:before="10"/>
        <w:rPr>
          <w:rFonts w:ascii="宋体" w:hAnsi="宋体" w:cs="宋体" w:eastAsia="宋体" w:hint="default"/>
          <w:sz w:val="12"/>
          <w:szCs w:val="12"/>
        </w:rPr>
      </w:pPr>
    </w:p>
    <w:tbl>
      <w:tblPr>
        <w:tblW w:w="0" w:type="auto"/>
        <w:jc w:val="left"/>
        <w:tblInd w:w="838" w:type="dxa"/>
        <w:tblLayout w:type="fixed"/>
        <w:tblCellMar>
          <w:top w:w="0" w:type="dxa"/>
          <w:left w:w="0" w:type="dxa"/>
          <w:bottom w:w="0" w:type="dxa"/>
          <w:right w:w="0" w:type="dxa"/>
        </w:tblCellMar>
        <w:tblLook w:val="01E0"/>
      </w:tblPr>
      <w:tblGrid>
        <w:gridCol w:w="4665"/>
        <w:gridCol w:w="3765"/>
      </w:tblGrid>
      <w:tr>
        <w:trPr>
          <w:trHeight w:val="419"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42"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19"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76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交易性金融工具的公允价值变动</w:t>
            </w:r>
          </w:p>
        </w:tc>
        <w:tc>
          <w:tcPr>
            <w:tcW w:w="3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2,988,925.46</w:t>
            </w:r>
          </w:p>
        </w:tc>
      </w:tr>
      <w:tr>
        <w:trPr>
          <w:trHeight w:val="419"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可供出售金融工具的公允价值变动</w:t>
            </w:r>
          </w:p>
        </w:tc>
        <w:tc>
          <w:tcPr>
            <w:tcW w:w="3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43,402.62</w:t>
            </w:r>
          </w:p>
        </w:tc>
      </w:tr>
      <w:tr>
        <w:trPr>
          <w:trHeight w:val="419"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3,032,328.08</w:t>
            </w:r>
          </w:p>
        </w:tc>
      </w:tr>
      <w:tr>
        <w:trPr>
          <w:trHeight w:val="419"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76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pacing w:val="-1"/>
                <w:sz w:val="21"/>
              </w:rPr>
              <w:t>53,631,890.43</w:t>
            </w:r>
          </w:p>
        </w:tc>
      </w:tr>
      <w:tr>
        <w:trPr>
          <w:trHeight w:val="420" w:hRule="exact"/>
        </w:trPr>
        <w:tc>
          <w:tcPr>
            <w:tcW w:w="466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53,631,890.43</w:t>
            </w:r>
          </w:p>
        </w:tc>
      </w:tr>
    </w:tbl>
    <w:p>
      <w:pPr>
        <w:spacing w:line="240" w:lineRule="auto" w:before="12"/>
        <w:rPr>
          <w:rFonts w:ascii="宋体" w:hAnsi="宋体" w:cs="宋体" w:eastAsia="宋体" w:hint="default"/>
          <w:sz w:val="25"/>
          <w:szCs w:val="25"/>
        </w:rPr>
      </w:pPr>
    </w:p>
    <w:p>
      <w:pPr>
        <w:pStyle w:val="BodyText"/>
        <w:spacing w:line="240" w:lineRule="auto" w:before="35"/>
        <w:ind w:left="1277" w:right="3777"/>
        <w:jc w:val="left"/>
      </w:pPr>
      <w:r>
        <w:rPr>
          <w:rFonts w:ascii="宋体" w:hAnsi="宋体" w:cs="宋体" w:eastAsia="宋体" w:hint="default"/>
        </w:rPr>
        <w:t>23.</w:t>
      </w:r>
      <w:r>
        <w:rPr>
          <w:rFonts w:ascii="宋体" w:hAnsi="宋体" w:cs="宋体" w:eastAsia="宋体" w:hint="default"/>
          <w:spacing w:val="-1"/>
        </w:rPr>
        <w:t> </w:t>
      </w:r>
      <w:r>
        <w:rPr/>
        <w:t>其他非流动资产</w:t>
      </w:r>
    </w:p>
    <w:p>
      <w:pPr>
        <w:pStyle w:val="BodyText"/>
        <w:spacing w:line="240" w:lineRule="auto" w:before="133"/>
        <w:ind w:left="1277" w:right="3777"/>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838" w:type="dxa"/>
        <w:tblLayout w:type="fixed"/>
        <w:tblCellMar>
          <w:top w:w="0" w:type="dxa"/>
          <w:left w:w="0" w:type="dxa"/>
          <w:bottom w:w="0" w:type="dxa"/>
          <w:right w:w="0" w:type="dxa"/>
        </w:tblCellMar>
        <w:tblLook w:val="01E0"/>
      </w:tblPr>
      <w:tblGrid>
        <w:gridCol w:w="3255"/>
        <w:gridCol w:w="2700"/>
        <w:gridCol w:w="2700"/>
      </w:tblGrid>
      <w:tr>
        <w:trPr>
          <w:trHeight w:val="555"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1" w:lineRule="exact"/>
              <w:ind w:right="1603"/>
              <w:jc w:val="center"/>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4"/>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1604"/>
              <w:jc w:val="center"/>
              <w:rPr>
                <w:rFonts w:ascii="宋体" w:hAnsi="宋体" w:cs="宋体" w:eastAsia="宋体" w:hint="default"/>
                <w:sz w:val="28"/>
                <w:szCs w:val="28"/>
              </w:rPr>
            </w:pPr>
            <w:r>
              <w:rPr>
                <w:rFonts w:ascii="宋体" w:hAnsi="宋体" w:cs="宋体" w:eastAsia="宋体" w:hint="default"/>
                <w:sz w:val="28"/>
                <w:szCs w:val="28"/>
              </w:rPr>
              <w:t>预付购房款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31,180,100.00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1" w:lineRule="exact"/>
              <w:ind w:right="1603"/>
              <w:jc w:val="center"/>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31,180,100.00</w:t>
            </w:r>
          </w:p>
        </w:tc>
        <w:tc>
          <w:tcPr>
            <w:tcW w:w="270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77" w:right="3777"/>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712" w:lineRule="auto" w:before="133"/>
        <w:ind w:left="1277" w:right="3777" w:firstLine="3"/>
        <w:jc w:val="left"/>
      </w:pPr>
      <w:r>
        <w:rPr/>
        <w:pict>
          <v:shape style="position:absolute;margin-left:52.919979pt;margin-top:69.673683pt;width:505.3pt;height:145.9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6"/>
                    <w:gridCol w:w="1702"/>
                    <w:gridCol w:w="2268"/>
                    <w:gridCol w:w="708"/>
                    <w:gridCol w:w="2127"/>
                    <w:gridCol w:w="1702"/>
                  </w:tblGrid>
                  <w:tr>
                    <w:trPr>
                      <w:trHeight w:val="340" w:hRule="exact"/>
                    </w:trPr>
                    <w:tc>
                      <w:tcPr>
                        <w:tcW w:w="1586"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6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64"/>
                          <w:ind w:left="53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64"/>
                          <w:ind w:left="64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vMerge w:val="restart"/>
                        <w:tcBorders>
                          <w:top w:val="single" w:sz="4" w:space="0" w:color="000000"/>
                          <w:left w:val="single" w:sz="4" w:space="0" w:color="000000"/>
                          <w:right w:val="nil" w:sz="6" w:space="0" w:color="auto"/>
                        </w:tcBorders>
                      </w:tcPr>
                      <w:p>
                        <w:pPr>
                          <w:pStyle w:val="TableParagraph"/>
                          <w:spacing w:line="240" w:lineRule="auto" w:before="164"/>
                          <w:ind w:left="53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0" w:hRule="exact"/>
                    </w:trPr>
                    <w:tc>
                      <w:tcPr>
                        <w:tcW w:w="1586" w:type="dxa"/>
                        <w:vMerge/>
                        <w:tcBorders>
                          <w:left w:val="nil" w:sz="6" w:space="0" w:color="auto"/>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9"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02" w:type="dxa"/>
                        <w:vMerge/>
                        <w:tcBorders>
                          <w:left w:val="single" w:sz="4" w:space="0" w:color="000000"/>
                          <w:bottom w:val="single" w:sz="4" w:space="0" w:color="000000"/>
                          <w:right w:val="nil" w:sz="6" w:space="0" w:color="auto"/>
                        </w:tcBorders>
                      </w:tcPr>
                      <w:p>
                        <w:pPr/>
                      </w:p>
                    </w:tc>
                  </w:tr>
                  <w:tr>
                    <w:trPr>
                      <w:trHeight w:val="419"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147,127,042.24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hAnsi="宋体" w:cs="宋体" w:eastAsia="宋体" w:hint="default"/>
                            <w:sz w:val="21"/>
                            <w:szCs w:val="21"/>
                          </w:rPr>
                          <w:t>8,744,447.52 [</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p>
                    </w:tc>
                    <w:tc>
                      <w:tcPr>
                        <w:tcW w:w="70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8,418,568.47 [</w:t>
                        </w:r>
                        <w:r>
                          <w:rPr>
                            <w:rFonts w:ascii="宋体" w:hAnsi="宋体" w:cs="宋体" w:eastAsia="宋体" w:hint="default"/>
                            <w:sz w:val="21"/>
                            <w:szCs w:val="21"/>
                          </w:rPr>
                          <w:t>注</w:t>
                        </w:r>
                        <w:r>
                          <w:rPr>
                            <w:rFonts w:ascii="宋体" w:hAnsi="宋体" w:cs="宋体" w:eastAsia="宋体" w:hint="default"/>
                            <w:spacing w:val="-86"/>
                            <w:sz w:val="21"/>
                            <w:szCs w:val="21"/>
                          </w:rPr>
                          <w:t> </w:t>
                        </w:r>
                        <w:r>
                          <w:rPr>
                            <w:rFonts w:ascii="宋体" w:hAnsi="宋体" w:cs="宋体" w:eastAsia="宋体" w:hint="default"/>
                            <w:sz w:val="21"/>
                            <w:szCs w:val="21"/>
                          </w:rPr>
                          <w:t>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147,452,921.29</w:t>
                        </w:r>
                      </w:p>
                    </w:tc>
                  </w:tr>
                  <w:tr>
                    <w:trPr>
                      <w:trHeight w:val="419"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5,310,795.52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5,695,577.05</w:t>
                        </w:r>
                      </w:p>
                    </w:tc>
                    <w:tc>
                      <w:tcPr>
                        <w:tcW w:w="70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246,286.09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10,760,086.48</w:t>
                        </w:r>
                      </w:p>
                    </w:tc>
                  </w:tr>
                  <w:tr>
                    <w:trPr>
                      <w:trHeight w:val="554"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长期股权投资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5,752,794.57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16,790,722.56</w:t>
                        </w:r>
                      </w:p>
                    </w:tc>
                    <w:tc>
                      <w:tcPr>
                        <w:tcW w:w="70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22,543,517.13</w:t>
                        </w:r>
                      </w:p>
                    </w:tc>
                  </w:tr>
                  <w:tr>
                    <w:trPr>
                      <w:trHeight w:val="419"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1,414,951.39</w:t>
                        </w:r>
                      </w:p>
                    </w:tc>
                    <w:tc>
                      <w:tcPr>
                        <w:tcW w:w="22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1,414,951.39</w:t>
                        </w:r>
                      </w:p>
                    </w:tc>
                  </w:tr>
                  <w:tr>
                    <w:trPr>
                      <w:trHeight w:val="419"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159,605,583.72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31,230,747.13</w:t>
                        </w:r>
                      </w:p>
                    </w:tc>
                    <w:tc>
                      <w:tcPr>
                        <w:tcW w:w="70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8,664,854.56</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182,171,476.29</w:t>
                        </w:r>
                      </w:p>
                    </w:tc>
                  </w:tr>
                </w:tbl>
                <w:p>
                  <w:pPr/>
                </w:p>
              </w:txbxContent>
            </v:textbox>
            <w10:wrap type="none"/>
          </v:shape>
        </w:pict>
      </w:r>
      <w:r>
        <w:rPr/>
        <w:t>期末余额系预付浙江浙大网新实业发展有限公司购房款。 </w:t>
      </w:r>
      <w:r>
        <w:rPr>
          <w:rFonts w:ascii="宋体" w:hAnsi="宋体" w:cs="宋体" w:eastAsia="宋体" w:hint="default"/>
        </w:rPr>
        <w:t>24.</w:t>
      </w:r>
      <w:r>
        <w:rPr>
          <w:rFonts w:ascii="宋体" w:hAnsi="宋体" w:cs="宋体" w:eastAsia="宋体" w:hint="default"/>
          <w:spacing w:val="-1"/>
        </w:rPr>
        <w:t> </w:t>
      </w:r>
      <w:r>
        <w:rPr/>
        <w:t>资产减值准备明细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355" w:lineRule="auto" w:before="35"/>
        <w:ind w:left="857" w:right="1135" w:firstLine="420"/>
        <w:jc w:val="left"/>
      </w:pPr>
      <w:r>
        <w:rPr>
          <w:rFonts w:ascii="宋体" w:hAnsi="宋体" w:cs="宋体" w:eastAsia="宋体" w:hint="default"/>
        </w:rPr>
        <w:t>[</w:t>
      </w:r>
      <w:r>
        <w:rPr/>
        <w:t>注</w:t>
      </w:r>
      <w:r>
        <w:rPr>
          <w:spacing w:val="-85"/>
        </w:rPr>
        <w:t> </w:t>
      </w:r>
      <w:r>
        <w:rPr>
          <w:rFonts w:ascii="宋体" w:hAnsi="宋体" w:cs="宋体" w:eastAsia="宋体" w:hint="default"/>
        </w:rPr>
        <w:t>1]</w:t>
      </w:r>
      <w:r>
        <w:rPr/>
        <w:t>：本期计提包括因新纳入合并范围增加子公司西安华炎信息科技有限公司而相应 转入的坏账准备</w:t>
      </w:r>
      <w:r>
        <w:rPr>
          <w:spacing w:val="-52"/>
        </w:rPr>
        <w:t> </w:t>
      </w:r>
      <w:r>
        <w:rPr>
          <w:rFonts w:ascii="宋体" w:hAnsi="宋体" w:cs="宋体" w:eastAsia="宋体" w:hint="default"/>
        </w:rPr>
        <w:t>5,967.81</w:t>
      </w:r>
      <w:r>
        <w:rPr>
          <w:rFonts w:ascii="宋体" w:hAnsi="宋体" w:cs="宋体" w:eastAsia="宋体" w:hint="default"/>
          <w:spacing w:val="-53"/>
        </w:rPr>
        <w:t> </w:t>
      </w:r>
      <w:r>
        <w:rPr/>
        <w:t>元。</w:t>
      </w:r>
    </w:p>
    <w:p>
      <w:pPr>
        <w:spacing w:after="0" w:line="355" w:lineRule="auto"/>
        <w:jc w:val="left"/>
        <w:sectPr>
          <w:pgSz w:w="11910" w:h="16840"/>
          <w:pgMar w:header="1091" w:footer="978" w:top="1280" w:bottom="1160" w:left="940" w:right="6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Heading2"/>
        <w:spacing w:line="357" w:lineRule="auto" w:before="35"/>
        <w:ind w:right="457" w:firstLine="422"/>
        <w:jc w:val="both"/>
      </w:pPr>
      <w:r>
        <w:rPr>
          <w:rFonts w:ascii="宋体" w:hAnsi="宋体" w:cs="宋体" w:eastAsia="宋体" w:hint="default"/>
        </w:rPr>
        <w:t>[</w:t>
      </w:r>
      <w:r>
        <w:rPr/>
        <w:t>注</w:t>
      </w:r>
      <w:r>
        <w:rPr>
          <w:spacing w:val="-80"/>
        </w:rPr>
        <w:t> </w:t>
      </w:r>
      <w:r>
        <w:rPr>
          <w:rFonts w:ascii="宋体" w:hAnsi="宋体" w:cs="宋体" w:eastAsia="宋体" w:hint="default"/>
        </w:rPr>
        <w:t>2]</w:t>
      </w:r>
      <w:r>
        <w:rPr/>
        <w:t>：本期转销包括坏账核销</w:t>
      </w:r>
      <w:r>
        <w:rPr>
          <w:spacing w:val="-80"/>
        </w:rPr>
        <w:t> </w:t>
      </w:r>
      <w:r>
        <w:rPr>
          <w:rFonts w:ascii="宋体" w:hAnsi="宋体" w:cs="宋体" w:eastAsia="宋体" w:hint="default"/>
        </w:rPr>
        <w:t>4,106,953.95</w:t>
      </w:r>
      <w:r>
        <w:rPr>
          <w:rFonts w:ascii="宋体" w:hAnsi="宋体" w:cs="宋体" w:eastAsia="宋体" w:hint="default"/>
          <w:spacing w:val="-81"/>
        </w:rPr>
        <w:t> </w:t>
      </w:r>
      <w:r>
        <w:rPr/>
        <w:t>元和因债务重组核</w:t>
      </w:r>
      <w:r>
        <w:rPr>
          <w:w w:val="99"/>
        </w:rPr>
        <w:t> </w:t>
      </w:r>
      <w:r>
        <w:rPr/>
        <w:t>销的坏账准备 </w:t>
      </w:r>
      <w:r>
        <w:rPr>
          <w:rFonts w:ascii="宋体" w:hAnsi="宋体" w:cs="宋体" w:eastAsia="宋体" w:hint="default"/>
        </w:rPr>
        <w:t>4,311,614.52</w:t>
      </w:r>
      <w:r>
        <w:rPr>
          <w:rFonts w:ascii="宋体" w:hAnsi="宋体" w:cs="宋体" w:eastAsia="宋体" w:hint="default"/>
          <w:spacing w:val="38"/>
        </w:rPr>
        <w:t> </w:t>
      </w:r>
      <w:r>
        <w:rPr/>
        <w:t>元</w:t>
      </w:r>
      <w:r>
        <w:rPr>
          <w:rFonts w:ascii="宋体" w:hAnsi="宋体" w:cs="宋体" w:eastAsia="宋体" w:hint="default"/>
        </w:rPr>
        <w:t>(</w:t>
      </w:r>
      <w:r>
        <w:rPr/>
        <w:t>详见本财务报表附注其他重要事项</w:t>
      </w:r>
      <w:r>
        <w:rPr>
          <w:w w:val="99"/>
        </w:rPr>
        <w:t> </w:t>
      </w:r>
      <w:r>
        <w:rPr/>
        <w:t>之说明</w:t>
      </w:r>
      <w:r>
        <w:rPr>
          <w:rFonts w:ascii="宋体" w:hAnsi="宋体" w:cs="宋体" w:eastAsia="宋体" w:hint="default"/>
        </w:rPr>
        <w:t>)</w:t>
      </w:r>
      <w:r>
        <w:rPr/>
        <w:t>。</w:t>
      </w:r>
    </w:p>
    <w:p>
      <w:pPr>
        <w:spacing w:line="240" w:lineRule="auto" w:before="0"/>
        <w:rPr>
          <w:rFonts w:ascii="宋体" w:hAnsi="宋体" w:cs="宋体" w:eastAsia="宋体" w:hint="default"/>
          <w:sz w:val="28"/>
          <w:szCs w:val="28"/>
        </w:rPr>
      </w:pPr>
    </w:p>
    <w:p>
      <w:pPr>
        <w:pStyle w:val="BodyText"/>
        <w:spacing w:line="240" w:lineRule="auto" w:before="231"/>
        <w:ind w:left="557" w:right="0"/>
        <w:jc w:val="left"/>
      </w:pPr>
      <w:r>
        <w:rPr>
          <w:rFonts w:ascii="宋体" w:hAnsi="宋体" w:cs="宋体" w:eastAsia="宋体" w:hint="default"/>
        </w:rPr>
        <w:t>25.</w:t>
      </w:r>
      <w:r>
        <w:rPr>
          <w:rFonts w:ascii="宋体" w:hAnsi="宋体" w:cs="宋体" w:eastAsia="宋体" w:hint="default"/>
          <w:spacing w:val="-1"/>
        </w:rPr>
        <w:t> </w:t>
      </w:r>
      <w:r>
        <w:rPr/>
        <w:t>短期借款</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2005"/>
              <w:jc w:val="right"/>
              <w:rPr>
                <w:rFonts w:ascii="宋体" w:hAnsi="宋体" w:cs="宋体" w:eastAsia="宋体" w:hint="default"/>
                <w:sz w:val="28"/>
                <w:szCs w:val="28"/>
              </w:rPr>
            </w:pPr>
            <w:r>
              <w:rPr>
                <w:rFonts w:ascii="宋体" w:hAnsi="宋体" w:cs="宋体" w:eastAsia="宋体" w:hint="default"/>
                <w:w w:val="95"/>
                <w:sz w:val="28"/>
                <w:szCs w:val="28"/>
              </w:rPr>
              <w:t>项</w:t>
              <w:tab/>
              <w:t>目</w:t>
            </w:r>
            <w:r>
              <w:rPr>
                <w:rFonts w:ascii="宋体" w:hAnsi="宋体" w:cs="宋体" w:eastAsia="宋体" w:hint="default"/>
                <w:sz w:val="28"/>
                <w:szCs w:val="28"/>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right="2007"/>
              <w:jc w:val="right"/>
              <w:rPr>
                <w:rFonts w:ascii="宋体" w:hAnsi="宋体" w:cs="宋体" w:eastAsia="宋体" w:hint="default"/>
                <w:sz w:val="28"/>
                <w:szCs w:val="28"/>
              </w:rPr>
            </w:pPr>
            <w:r>
              <w:rPr>
                <w:rFonts w:ascii="宋体" w:hAnsi="宋体" w:cs="宋体" w:eastAsia="宋体" w:hint="default"/>
                <w:w w:val="95"/>
                <w:sz w:val="28"/>
                <w:szCs w:val="28"/>
              </w:rPr>
              <w:t>信用借款</w:t>
            </w:r>
            <w:r>
              <w:rPr>
                <w:rFonts w:ascii="宋体" w:hAnsi="宋体" w:cs="宋体" w:eastAsia="宋体" w:hint="default"/>
                <w:sz w:val="28"/>
                <w:szCs w:val="28"/>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80,000,000.00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90,000,000.00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2007"/>
              <w:jc w:val="right"/>
              <w:rPr>
                <w:rFonts w:ascii="宋体" w:hAnsi="宋体" w:cs="宋体" w:eastAsia="宋体" w:hint="default"/>
                <w:sz w:val="28"/>
                <w:szCs w:val="28"/>
              </w:rPr>
            </w:pPr>
            <w:r>
              <w:rPr>
                <w:rFonts w:ascii="宋体" w:hAnsi="宋体" w:cs="宋体" w:eastAsia="宋体" w:hint="default"/>
                <w:w w:val="95"/>
                <w:sz w:val="28"/>
                <w:szCs w:val="28"/>
              </w:rPr>
              <w:t>抵押借款</w:t>
            </w:r>
            <w:r>
              <w:rPr>
                <w:rFonts w:ascii="宋体" w:hAnsi="宋体" w:cs="宋体" w:eastAsia="宋体" w:hint="default"/>
                <w:sz w:val="28"/>
                <w:szCs w:val="28"/>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164,000,000.00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z w:val="21"/>
              </w:rPr>
              <w:t>12,000,000.00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2007"/>
              <w:jc w:val="right"/>
              <w:rPr>
                <w:rFonts w:ascii="宋体" w:hAnsi="宋体" w:cs="宋体" w:eastAsia="宋体" w:hint="default"/>
                <w:sz w:val="28"/>
                <w:szCs w:val="28"/>
              </w:rPr>
            </w:pPr>
            <w:r>
              <w:rPr>
                <w:rFonts w:ascii="宋体" w:hAnsi="宋体" w:cs="宋体" w:eastAsia="宋体" w:hint="default"/>
                <w:w w:val="95"/>
                <w:sz w:val="28"/>
                <w:szCs w:val="28"/>
              </w:rPr>
              <w:t>保证借款</w:t>
            </w:r>
            <w:r>
              <w:rPr>
                <w:rFonts w:ascii="宋体" w:hAnsi="宋体" w:cs="宋体" w:eastAsia="宋体" w:hint="default"/>
                <w:sz w:val="28"/>
                <w:szCs w:val="28"/>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435,000,000.00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451,200,000.00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2007"/>
              <w:jc w:val="right"/>
              <w:rPr>
                <w:rFonts w:ascii="宋体" w:hAnsi="宋体" w:cs="宋体" w:eastAsia="宋体" w:hint="default"/>
                <w:sz w:val="28"/>
                <w:szCs w:val="28"/>
              </w:rPr>
            </w:pPr>
            <w:r>
              <w:rPr>
                <w:rFonts w:ascii="宋体" w:hAnsi="宋体" w:cs="宋体" w:eastAsia="宋体" w:hint="default"/>
                <w:w w:val="95"/>
                <w:sz w:val="28"/>
                <w:szCs w:val="28"/>
              </w:rPr>
              <w:t>质押借款</w:t>
            </w:r>
            <w:r>
              <w:rPr>
                <w:rFonts w:ascii="宋体" w:hAnsi="宋体" w:cs="宋体" w:eastAsia="宋体" w:hint="default"/>
                <w:sz w:val="28"/>
                <w:szCs w:val="28"/>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382,752,394.94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638,498,907.42</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1" w:lineRule="exact"/>
              <w:ind w:right="2005"/>
              <w:jc w:val="right"/>
              <w:rPr>
                <w:rFonts w:ascii="宋体" w:hAnsi="宋体" w:cs="宋体" w:eastAsia="宋体" w:hint="default"/>
                <w:sz w:val="28"/>
                <w:szCs w:val="28"/>
              </w:rPr>
            </w:pPr>
            <w:r>
              <w:rPr>
                <w:rFonts w:ascii="宋体" w:hAnsi="宋体" w:cs="宋体" w:eastAsia="宋体" w:hint="default"/>
                <w:w w:val="95"/>
                <w:sz w:val="28"/>
                <w:szCs w:val="28"/>
              </w:rPr>
              <w:t>合</w:t>
              <w:tab/>
              <w:t>计</w:t>
            </w:r>
            <w:r>
              <w:rPr>
                <w:rFonts w:ascii="宋体" w:hAnsi="宋体" w:cs="宋体" w:eastAsia="宋体" w:hint="default"/>
                <w:sz w:val="28"/>
                <w:szCs w:val="28"/>
              </w:rPr>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1"/>
              <w:jc w:val="right"/>
              <w:rPr>
                <w:rFonts w:ascii="宋体" w:hAnsi="宋体" w:cs="宋体" w:eastAsia="宋体" w:hint="default"/>
                <w:sz w:val="28"/>
                <w:szCs w:val="28"/>
              </w:rPr>
            </w:pPr>
            <w:r>
              <w:rPr>
                <w:rFonts w:ascii="宋体"/>
                <w:spacing w:val="-1"/>
                <w:sz w:val="28"/>
              </w:rPr>
              <w:t>1,061,752,394.94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6"/>
              <w:jc w:val="right"/>
              <w:rPr>
                <w:rFonts w:ascii="宋体" w:hAnsi="宋体" w:cs="宋体" w:eastAsia="宋体" w:hint="default"/>
                <w:sz w:val="28"/>
                <w:szCs w:val="28"/>
              </w:rPr>
            </w:pPr>
            <w:r>
              <w:rPr>
                <w:rFonts w:ascii="宋体"/>
                <w:spacing w:val="-1"/>
                <w:sz w:val="28"/>
              </w:rPr>
              <w:t>1,191,698,907.42</w:t>
            </w:r>
          </w:p>
        </w:tc>
      </w:tr>
    </w:tbl>
    <w:p>
      <w:pPr>
        <w:spacing w:line="240" w:lineRule="auto" w:before="12"/>
        <w:rPr>
          <w:rFonts w:ascii="宋体" w:hAnsi="宋体" w:cs="宋体" w:eastAsia="宋体" w:hint="default"/>
          <w:sz w:val="25"/>
          <w:szCs w:val="25"/>
        </w:rPr>
      </w:pPr>
    </w:p>
    <w:p>
      <w:pPr>
        <w:pStyle w:val="BodyText"/>
        <w:spacing w:line="240" w:lineRule="auto" w:before="35"/>
        <w:ind w:left="557" w:right="0"/>
        <w:jc w:val="left"/>
      </w:pPr>
      <w:r>
        <w:rPr>
          <w:rFonts w:ascii="宋体" w:hAnsi="宋体" w:cs="宋体" w:eastAsia="宋体" w:hint="default"/>
        </w:rPr>
        <w:t>26.</w:t>
      </w:r>
      <w:r>
        <w:rPr>
          <w:rFonts w:ascii="宋体" w:hAnsi="宋体" w:cs="宋体" w:eastAsia="宋体" w:hint="default"/>
          <w:spacing w:val="-1"/>
        </w:rPr>
        <w:t> </w:t>
      </w:r>
      <w:r>
        <w:rPr/>
        <w:t>交易性金融负债</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55"/>
        <w:gridCol w:w="2700"/>
        <w:gridCol w:w="2700"/>
      </w:tblGrid>
      <w:tr>
        <w:trPr>
          <w:trHeight w:val="555"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1103" w:val="left" w:leader="none"/>
              </w:tabs>
              <w:spacing w:line="321" w:lineRule="exact"/>
              <w:ind w:left="543"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4"/>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衍生金融负债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45,116.66</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45,116.66</w:t>
            </w:r>
          </w:p>
        </w:tc>
      </w:tr>
    </w:tbl>
    <w:p>
      <w:pPr>
        <w:spacing w:line="240" w:lineRule="auto" w:before="12"/>
        <w:rPr>
          <w:rFonts w:ascii="宋体" w:hAnsi="宋体" w:cs="宋体" w:eastAsia="宋体" w:hint="default"/>
          <w:sz w:val="25"/>
          <w:szCs w:val="25"/>
        </w:rPr>
      </w:pPr>
    </w:p>
    <w:p>
      <w:pPr>
        <w:pStyle w:val="BodyText"/>
        <w:spacing w:line="240" w:lineRule="auto" w:before="35"/>
        <w:ind w:left="557" w:right="0"/>
        <w:jc w:val="left"/>
      </w:pPr>
      <w:r>
        <w:rPr>
          <w:rFonts w:ascii="宋体" w:hAnsi="宋体" w:cs="宋体" w:eastAsia="宋体" w:hint="default"/>
        </w:rPr>
        <w:t>27.</w:t>
      </w:r>
      <w:r>
        <w:rPr>
          <w:rFonts w:ascii="宋体" w:hAnsi="宋体" w:cs="宋体" w:eastAsia="宋体" w:hint="default"/>
          <w:spacing w:val="-1"/>
        </w:rPr>
        <w:t> </w:t>
      </w:r>
      <w:r>
        <w:rPr/>
        <w:t>应付票据</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种</w:t>
              <w:tab/>
            </w:r>
            <w:r>
              <w:rPr>
                <w:rFonts w:ascii="宋体" w:hAnsi="宋体" w:cs="宋体" w:eastAsia="宋体" w:hint="default"/>
                <w:sz w:val="28"/>
                <w:szCs w:val="28"/>
              </w:rPr>
              <w:t>类</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银行承兑汇票</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90,573,714.68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58,246,000.00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商业承兑汇票</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25,000,000.00</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1"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90,573,714.68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6"/>
              <w:jc w:val="right"/>
              <w:rPr>
                <w:rFonts w:ascii="宋体" w:hAnsi="宋体" w:cs="宋体" w:eastAsia="宋体" w:hint="default"/>
                <w:sz w:val="28"/>
                <w:szCs w:val="28"/>
              </w:rPr>
            </w:pPr>
            <w:r>
              <w:rPr>
                <w:rFonts w:ascii="宋体"/>
                <w:spacing w:val="-1"/>
                <w:sz w:val="28"/>
              </w:rPr>
              <w:t>83,246,000.00</w:t>
            </w:r>
          </w:p>
        </w:tc>
      </w:tr>
    </w:tbl>
    <w:p>
      <w:pPr>
        <w:pStyle w:val="BodyText"/>
        <w:spacing w:line="241" w:lineRule="exact"/>
        <w:ind w:left="557" w:right="0"/>
        <w:jc w:val="left"/>
      </w:pPr>
      <w:r>
        <w:rPr/>
        <w:t>下一会计期间将到期的金额为</w:t>
      </w:r>
      <w:r>
        <w:rPr>
          <w:spacing w:val="-54"/>
        </w:rPr>
        <w:t> </w:t>
      </w:r>
      <w:r>
        <w:rPr>
          <w:rFonts w:ascii="宋体" w:hAnsi="宋体" w:cs="宋体" w:eastAsia="宋体" w:hint="default"/>
        </w:rPr>
        <w:t>90,573,714.68</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57" w:right="0"/>
        <w:jc w:val="left"/>
      </w:pPr>
      <w:r>
        <w:rPr>
          <w:rFonts w:ascii="宋体" w:hAnsi="宋体" w:cs="宋体" w:eastAsia="宋体" w:hint="default"/>
        </w:rPr>
        <w:t>28.</w:t>
      </w:r>
      <w:r>
        <w:rPr>
          <w:rFonts w:ascii="宋体" w:hAnsi="宋体" w:cs="宋体" w:eastAsia="宋体" w:hint="default"/>
          <w:spacing w:val="-1"/>
        </w:rPr>
        <w:t> </w:t>
      </w:r>
      <w:r>
        <w:rPr/>
        <w:t>应付账款</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1091" w:footer="978" w:top="1280" w:bottom="1160" w:left="1660" w:right="13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68" w:right="0"/>
              <w:jc w:val="left"/>
              <w:rPr>
                <w:rFonts w:ascii="宋体" w:hAnsi="宋体" w:cs="宋体" w:eastAsia="宋体" w:hint="default"/>
                <w:sz w:val="28"/>
                <w:szCs w:val="28"/>
              </w:rPr>
            </w:pPr>
            <w:r>
              <w:rPr>
                <w:rFonts w:ascii="宋体" w:hAnsi="宋体" w:cs="宋体" w:eastAsia="宋体" w:hint="default"/>
                <w:sz w:val="28"/>
                <w:szCs w:val="28"/>
              </w:rPr>
              <w:t>应付经营性款项</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781,558,511.58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679,882,652.90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68" w:right="0"/>
              <w:jc w:val="left"/>
              <w:rPr>
                <w:rFonts w:ascii="宋体" w:hAnsi="宋体" w:cs="宋体" w:eastAsia="宋体" w:hint="default"/>
                <w:sz w:val="28"/>
                <w:szCs w:val="28"/>
              </w:rPr>
            </w:pPr>
            <w:r>
              <w:rPr>
                <w:rFonts w:ascii="宋体" w:hAnsi="宋体" w:cs="宋体" w:eastAsia="宋体" w:hint="default"/>
                <w:sz w:val="28"/>
                <w:szCs w:val="28"/>
              </w:rPr>
              <w:t>应付长期资产购建款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16,215,273.88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34,303,055.88</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2"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797,773,785.46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714,185,708.78</w:t>
            </w:r>
          </w:p>
        </w:tc>
      </w:tr>
    </w:tbl>
    <w:p>
      <w:pPr>
        <w:pStyle w:val="BodyText"/>
        <w:spacing w:line="241" w:lineRule="exact"/>
        <w:ind w:left="557" w:right="0"/>
        <w:jc w:val="left"/>
      </w:pPr>
      <w:r>
        <w:rPr>
          <w:rFonts w:ascii="宋体" w:hAnsi="宋体" w:cs="宋体" w:eastAsia="宋体" w:hint="default"/>
        </w:rPr>
        <w:t>(2)</w:t>
      </w:r>
      <w:r>
        <w:rPr>
          <w:rFonts w:ascii="宋体" w:hAnsi="宋体" w:cs="宋体" w:eastAsia="宋体" w:hint="default"/>
          <w:spacing w:val="-3"/>
        </w:rPr>
        <w:t> </w:t>
      </w:r>
      <w:r>
        <w:rPr/>
        <w:t>应付持有公司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表决权股份的股东单位和其他关联方款项情况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118,867.93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1,852,000.00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13,394,071.18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31,394,071.18</w:t>
            </w:r>
          </w:p>
        </w:tc>
      </w:tr>
      <w:tr>
        <w:trPr>
          <w:trHeight w:val="563"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宋体" w:hAnsi="宋体" w:cs="宋体" w:eastAsia="宋体" w:hint="default"/>
                <w:sz w:val="21"/>
                <w:szCs w:val="21"/>
              </w:rPr>
            </w:pPr>
            <w:r>
              <w:rPr>
                <w:rFonts w:ascii="宋体"/>
                <w:sz w:val="21"/>
              </w:rPr>
              <w:t>18,635,058.37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4"/>
              <w:jc w:val="right"/>
              <w:rPr>
                <w:rFonts w:ascii="宋体" w:hAnsi="宋体" w:cs="宋体" w:eastAsia="宋体" w:hint="default"/>
                <w:sz w:val="21"/>
                <w:szCs w:val="21"/>
              </w:rPr>
            </w:pPr>
            <w:r>
              <w:rPr>
                <w:rFonts w:ascii="宋体"/>
                <w:spacing w:val="-1"/>
                <w:sz w:val="21"/>
              </w:rPr>
              <w:t>25,394,077.97</w:t>
            </w:r>
          </w:p>
        </w:tc>
      </w:tr>
      <w:tr>
        <w:trPr>
          <w:trHeight w:val="487"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宋体" w:hAnsi="宋体" w:cs="宋体" w:eastAsia="宋体" w:hint="default"/>
                <w:sz w:val="21"/>
                <w:szCs w:val="21"/>
              </w:rPr>
            </w:pPr>
            <w:r>
              <w:rPr>
                <w:rFonts w:ascii="宋体"/>
                <w:sz w:val="21"/>
              </w:rPr>
              <w:t>67,188.50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浙江浙大网新易盛网络通讯有限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19,200.00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16,300.00</w:t>
            </w:r>
          </w:p>
        </w:tc>
      </w:tr>
      <w:tr>
        <w:trPr>
          <w:trHeight w:val="52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1"/>
                <w:szCs w:val="21"/>
              </w:rPr>
            </w:pPr>
            <w:r>
              <w:rPr>
                <w:rFonts w:ascii="宋体"/>
                <w:sz w:val="21"/>
              </w:rPr>
              <w:t>27,400.00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21"/>
                <w:szCs w:val="21"/>
              </w:rPr>
            </w:pPr>
            <w:r>
              <w:rPr>
                <w:rFonts w:ascii="宋体"/>
                <w:sz w:val="21"/>
              </w:rPr>
              <w:t>13,820.00</w:t>
            </w:r>
          </w:p>
        </w:tc>
      </w:tr>
      <w:tr>
        <w:trPr>
          <w:trHeight w:val="52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1"/>
                <w:szCs w:val="21"/>
              </w:rPr>
            </w:pPr>
            <w:r>
              <w:rPr>
                <w:rFonts w:ascii="宋体"/>
                <w:sz w:val="21"/>
              </w:rPr>
              <w:t>1,750,000.00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1"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33,944,597.48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6"/>
              <w:jc w:val="right"/>
              <w:rPr>
                <w:rFonts w:ascii="宋体" w:hAnsi="宋体" w:cs="宋体" w:eastAsia="宋体" w:hint="default"/>
                <w:sz w:val="28"/>
                <w:szCs w:val="28"/>
              </w:rPr>
            </w:pPr>
            <w:r>
              <w:rPr>
                <w:rFonts w:ascii="宋体"/>
                <w:spacing w:val="-1"/>
                <w:sz w:val="28"/>
              </w:rPr>
              <w:t>58,737,457.65</w:t>
            </w:r>
          </w:p>
        </w:tc>
      </w:tr>
    </w:tbl>
    <w:p>
      <w:pPr>
        <w:pStyle w:val="BodyText"/>
        <w:spacing w:line="241" w:lineRule="exact"/>
        <w:ind w:left="557" w:right="0"/>
        <w:jc w:val="left"/>
      </w:pPr>
      <w:r>
        <w:rPr>
          <w:rFonts w:ascii="宋体" w:hAnsi="宋体" w:cs="宋体" w:eastAsia="宋体" w:hint="default"/>
        </w:rPr>
        <w:t>(3)</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年的大额应付账款情况的说明</w:t>
      </w:r>
    </w:p>
    <w:p>
      <w:pPr>
        <w:pStyle w:val="BodyText"/>
        <w:spacing w:line="240" w:lineRule="auto" w:before="133"/>
        <w:ind w:left="557" w:right="0"/>
        <w:jc w:val="left"/>
      </w:pPr>
      <w:r>
        <w:rPr>
          <w:rFonts w:ascii="宋体" w:hAnsi="宋体" w:cs="宋体" w:eastAsia="宋体" w:hint="default"/>
        </w:rPr>
        <w:t>1</w:t>
      </w:r>
      <w:r>
        <w:rPr/>
        <w:t>）期末，公司应付浙江浙大网新机电工程有限公司脱硫项目款</w:t>
      </w:r>
      <w:r>
        <w:rPr>
          <w:spacing w:val="-45"/>
        </w:rPr>
        <w:t> </w:t>
      </w:r>
      <w:r>
        <w:rPr>
          <w:rFonts w:ascii="宋体" w:hAnsi="宋体" w:cs="宋体" w:eastAsia="宋体" w:hint="default"/>
        </w:rPr>
        <w:t>18,585,756.97</w:t>
      </w:r>
      <w:r>
        <w:rPr>
          <w:rFonts w:ascii="宋体" w:hAnsi="宋体" w:cs="宋体" w:eastAsia="宋体" w:hint="default"/>
          <w:spacing w:val="-46"/>
        </w:rPr>
        <w:t> </w:t>
      </w:r>
      <w:r>
        <w:rPr/>
        <w:t>元，账</w:t>
      </w:r>
    </w:p>
    <w:p>
      <w:pPr>
        <w:pStyle w:val="BodyText"/>
        <w:spacing w:line="355" w:lineRule="auto" w:before="134"/>
        <w:ind w:right="261"/>
        <w:jc w:val="left"/>
      </w:pPr>
      <w:r>
        <w:rPr/>
        <w:t>龄均为</w:t>
      </w:r>
      <w:r>
        <w:rPr>
          <w:spacing w:val="-44"/>
        </w:rPr>
        <w:t> </w:t>
      </w:r>
      <w:r>
        <w:rPr>
          <w:rFonts w:ascii="宋体" w:hAnsi="宋体" w:cs="宋体" w:eastAsia="宋体" w:hint="default"/>
        </w:rPr>
        <w:t>1</w:t>
      </w:r>
      <w:r>
        <w:rPr>
          <w:rFonts w:ascii="宋体" w:hAnsi="宋体" w:cs="宋体" w:eastAsia="宋体" w:hint="default"/>
          <w:spacing w:val="-44"/>
        </w:rPr>
        <w:t> </w:t>
      </w:r>
      <w:r>
        <w:rPr>
          <w:spacing w:val="-3"/>
        </w:rPr>
        <w:t>年以上。由于客户尚有部分项目款未与公司结算，故公司应付分包商浙江浙大网新</w:t>
      </w:r>
      <w:r>
        <w:rPr/>
        <w:t> 机电工程有限公司的项目款亦尚未结算。</w:t>
      </w:r>
    </w:p>
    <w:p>
      <w:pPr>
        <w:pStyle w:val="BodyText"/>
        <w:spacing w:line="240" w:lineRule="auto" w:before="33"/>
        <w:ind w:left="557" w:right="0"/>
        <w:jc w:val="left"/>
      </w:pPr>
      <w:r>
        <w:rPr>
          <w:rFonts w:ascii="宋体" w:hAnsi="宋体" w:cs="宋体" w:eastAsia="宋体" w:hint="default"/>
        </w:rPr>
        <w:t>2</w:t>
      </w:r>
      <w:r>
        <w:rPr/>
        <w:t>）期末，公司应付浙江浙大网新实业发展有限公司购房款</w:t>
      </w:r>
      <w:r>
        <w:rPr>
          <w:spacing w:val="-46"/>
        </w:rPr>
        <w:t> </w:t>
      </w:r>
      <w:r>
        <w:rPr>
          <w:rFonts w:ascii="宋体" w:hAnsi="宋体" w:cs="宋体" w:eastAsia="宋体" w:hint="default"/>
        </w:rPr>
        <w:t>13,394,071.18</w:t>
      </w:r>
      <w:r>
        <w:rPr>
          <w:rFonts w:ascii="宋体" w:hAnsi="宋体" w:cs="宋体" w:eastAsia="宋体" w:hint="default"/>
          <w:spacing w:val="-46"/>
        </w:rPr>
        <w:t> </w:t>
      </w:r>
      <w:r>
        <w:rPr/>
        <w:t>元，账龄均</w:t>
      </w:r>
    </w:p>
    <w:p>
      <w:pPr>
        <w:pStyle w:val="BodyText"/>
        <w:spacing w:line="240" w:lineRule="auto" w:before="133"/>
        <w:ind w:right="0"/>
        <w:jc w:val="left"/>
      </w:pPr>
      <w:r>
        <w:rPr/>
        <w:t>为</w:t>
      </w:r>
      <w:r>
        <w:rPr>
          <w:spacing w:val="-54"/>
        </w:rPr>
        <w:t> </w:t>
      </w:r>
      <w:r>
        <w:rPr>
          <w:rFonts w:ascii="宋体" w:hAnsi="宋体" w:cs="宋体" w:eastAsia="宋体" w:hint="default"/>
        </w:rPr>
        <w:t>1</w:t>
      </w:r>
      <w:r>
        <w:rPr>
          <w:rFonts w:ascii="宋体" w:hAnsi="宋体" w:cs="宋体" w:eastAsia="宋体" w:hint="default"/>
          <w:spacing w:val="-53"/>
        </w:rPr>
        <w:t> </w:t>
      </w:r>
      <w:r>
        <w:rPr/>
        <w:t>年以上。由于尚未与公司结算，故暂挂本项目。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57" w:right="0"/>
        <w:jc w:val="left"/>
      </w:pPr>
      <w:r>
        <w:rPr>
          <w:rFonts w:ascii="宋体" w:hAnsi="宋体" w:cs="宋体" w:eastAsia="宋体" w:hint="default"/>
        </w:rPr>
        <w:t>29.</w:t>
      </w:r>
      <w:r>
        <w:rPr>
          <w:rFonts w:ascii="宋体" w:hAnsi="宋体" w:cs="宋体" w:eastAsia="宋体" w:hint="default"/>
          <w:spacing w:val="-1"/>
        </w:rPr>
        <w:t> </w:t>
      </w:r>
      <w:r>
        <w:rPr/>
        <w:t>预收款项</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417"/>
        <w:gridCol w:w="2448"/>
        <w:gridCol w:w="2610"/>
      </w:tblGrid>
      <w:tr>
        <w:trPr>
          <w:trHeight w:val="554"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09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9"/>
                <w:sz w:val="28"/>
                <w:szCs w:val="28"/>
              </w:rPr>
              <w:t>预收网络设备及终端业务</w:t>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w w:val="99"/>
                <w:sz w:val="28"/>
                <w:szCs w:val="28"/>
              </w:rPr>
              <w:t>款</w:t>
            </w:r>
            <w:r>
              <w:rPr>
                <w:rFonts w:ascii="宋体" w:hAnsi="宋体" w:cs="宋体" w:eastAsia="宋体" w:hint="default"/>
                <w:sz w:val="28"/>
                <w:szCs w:val="28"/>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6"/>
              <w:ind w:right="102"/>
              <w:jc w:val="right"/>
              <w:rPr>
                <w:rFonts w:ascii="宋体" w:hAnsi="宋体" w:cs="宋体" w:eastAsia="宋体" w:hint="default"/>
                <w:sz w:val="28"/>
                <w:szCs w:val="28"/>
              </w:rPr>
            </w:pPr>
            <w:r>
              <w:rPr>
                <w:rFonts w:ascii="宋体"/>
                <w:spacing w:val="-1"/>
                <w:sz w:val="28"/>
              </w:rPr>
              <w:t>36,569,400.08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6"/>
              <w:ind w:right="105"/>
              <w:jc w:val="right"/>
              <w:rPr>
                <w:rFonts w:ascii="宋体" w:hAnsi="宋体" w:cs="宋体" w:eastAsia="宋体" w:hint="default"/>
                <w:sz w:val="28"/>
                <w:szCs w:val="28"/>
              </w:rPr>
            </w:pPr>
            <w:r>
              <w:rPr>
                <w:rFonts w:ascii="宋体"/>
                <w:spacing w:val="-1"/>
                <w:sz w:val="28"/>
              </w:rPr>
              <w:t>49,680,824.73</w:t>
            </w:r>
          </w:p>
        </w:tc>
      </w:tr>
      <w:tr>
        <w:trPr>
          <w:trHeight w:val="737"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9"/>
                <w:sz w:val="28"/>
                <w:szCs w:val="28"/>
              </w:rPr>
              <w:t>预收系统集成、软件外包</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与服务款</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28"/>
                <w:szCs w:val="28"/>
              </w:rPr>
            </w:pPr>
            <w:r>
              <w:rPr>
                <w:rFonts w:ascii="宋体"/>
                <w:spacing w:val="-1"/>
                <w:sz w:val="28"/>
              </w:rPr>
              <w:t>71,170,579.36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5"/>
              <w:jc w:val="right"/>
              <w:rPr>
                <w:rFonts w:ascii="宋体" w:hAnsi="宋体" w:cs="宋体" w:eastAsia="宋体" w:hint="default"/>
                <w:sz w:val="28"/>
                <w:szCs w:val="28"/>
              </w:rPr>
            </w:pPr>
            <w:r>
              <w:rPr>
                <w:rFonts w:ascii="宋体"/>
                <w:spacing w:val="-1"/>
                <w:sz w:val="28"/>
              </w:rPr>
              <w:t>44,079,170.23</w:t>
            </w:r>
          </w:p>
        </w:tc>
      </w:tr>
      <w:tr>
        <w:trPr>
          <w:trHeight w:val="554"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448"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2,067,704.55</w:t>
            </w:r>
          </w:p>
        </w:tc>
      </w:tr>
      <w:tr>
        <w:trPr>
          <w:trHeight w:val="556"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2" w:right="0"/>
              <w:jc w:val="left"/>
              <w:rPr>
                <w:rFonts w:ascii="宋体" w:hAnsi="宋体" w:cs="宋体" w:eastAsia="宋体" w:hint="default"/>
                <w:sz w:val="28"/>
                <w:szCs w:val="28"/>
              </w:rPr>
            </w:pPr>
            <w:r>
              <w:rPr>
                <w:rFonts w:ascii="宋体" w:hAnsi="宋体" w:cs="宋体" w:eastAsia="宋体" w:hint="default"/>
                <w:sz w:val="28"/>
                <w:szCs w:val="28"/>
              </w:rPr>
              <w:t>合计</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107,739,979.4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95,827,699.51</w:t>
            </w:r>
          </w:p>
        </w:tc>
      </w:tr>
    </w:tbl>
    <w:p>
      <w:pPr>
        <w:spacing w:after="0" w:line="320" w:lineRule="exact"/>
        <w:jc w:val="right"/>
        <w:rPr>
          <w:rFonts w:ascii="宋体" w:hAnsi="宋体" w:cs="宋体" w:eastAsia="宋体" w:hint="default"/>
          <w:sz w:val="28"/>
          <w:szCs w:val="28"/>
        </w:rPr>
        <w:sectPr>
          <w:pgSz w:w="11910" w:h="16840"/>
          <w:pgMar w:header="1091" w:footer="978" w:top="1280" w:bottom="1160" w:left="1660" w:right="1520"/>
        </w:sectPr>
      </w:pPr>
    </w:p>
    <w:p>
      <w:pPr>
        <w:spacing w:line="240" w:lineRule="auto" w:before="7"/>
        <w:rPr>
          <w:rFonts w:ascii="宋体" w:hAnsi="宋体" w:cs="宋体" w:eastAsia="宋体" w:hint="default"/>
          <w:sz w:val="3"/>
          <w:szCs w:val="3"/>
        </w:rPr>
      </w:pPr>
    </w:p>
    <w:p>
      <w:pPr>
        <w:spacing w:line="20" w:lineRule="exact"/>
        <w:ind w:left="28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5"/>
          <w:szCs w:val="5"/>
        </w:rPr>
      </w:pPr>
    </w:p>
    <w:p>
      <w:pPr>
        <w:spacing w:line="574" w:lineRule="exact"/>
        <w:ind w:left="29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24.25pt;height:28.75pt;mso-position-horizontal-relative:char;mso-position-vertical-relative:line" coordorigin="0,0" coordsize="8485,575">
            <v:group style="position:absolute;left:19;top:10;width:3398;height:2" coordorigin="19,10" coordsize="3398,2">
              <v:shape style="position:absolute;left:19;top:10;width:3398;height:2" coordorigin="19,10" coordsize="3398,0" path="m19,10l3417,10e" filled="false" stroked="true" strokeweight=".48pt" strokecolor="#000000">
                <v:path arrowok="t"/>
              </v:shape>
            </v:group>
            <v:group style="position:absolute;left:3426;top:10;width:2439;height:2" coordorigin="3426,10" coordsize="2439,2">
              <v:shape style="position:absolute;left:3426;top:10;width:2439;height:2" coordorigin="3426,10" coordsize="2439,0" path="m3426,10l5865,10e" filled="false" stroked="true" strokeweight=".48pt" strokecolor="#000000">
                <v:path arrowok="t"/>
              </v:shape>
            </v:group>
            <v:group style="position:absolute;left:5875;top:10;width:2606;height:2" coordorigin="5875,10" coordsize="2606,2">
              <v:shape style="position:absolute;left:5875;top:10;width:2606;height:2" coordorigin="5875,10" coordsize="2606,0" path="m5875,10l8480,10e" filled="false" stroked="true" strokeweight=".48pt" strokecolor="#000000">
                <v:path arrowok="t"/>
              </v:shape>
            </v:group>
            <v:group style="position:absolute;left:5;top:565;width:3412;height:2" coordorigin="5,565" coordsize="3412,2">
              <v:shape style="position:absolute;left:5;top:565;width:3412;height:2" coordorigin="5,565" coordsize="3412,0" path="m5,565l3417,565e" filled="false" stroked="true" strokeweight=".48pt" strokecolor="#000000">
                <v:path arrowok="t"/>
              </v:shape>
            </v:group>
            <v:group style="position:absolute;left:3422;top:5;width:2;height:566" coordorigin="3422,5" coordsize="2,566">
              <v:shape style="position:absolute;left:3422;top:5;width:2;height:566" coordorigin="3422,5" coordsize="0,566" path="m3422,5l3422,570e" filled="false" stroked="true" strokeweight=".48001pt" strokecolor="#000000">
                <v:path arrowok="t"/>
              </v:shape>
            </v:group>
            <v:group style="position:absolute;left:3426;top:565;width:2439;height:2" coordorigin="3426,565" coordsize="2439,2">
              <v:shape style="position:absolute;left:3426;top:565;width:2439;height:2" coordorigin="3426,565" coordsize="2439,0" path="m3426,565l5865,565e" filled="false" stroked="true" strokeweight=".48pt" strokecolor="#000000">
                <v:path arrowok="t"/>
              </v:shape>
            </v:group>
            <v:group style="position:absolute;left:5870;top:5;width:2;height:566" coordorigin="5870,5" coordsize="2,566">
              <v:shape style="position:absolute;left:5870;top:5;width:2;height:566" coordorigin="5870,5" coordsize="0,566" path="m5870,5l5870,570e" filled="false" stroked="true" strokeweight=".48001pt" strokecolor="#000000">
                <v:path arrowok="t"/>
              </v:shape>
            </v:group>
            <v:group style="position:absolute;left:5875;top:565;width:2606;height:2" coordorigin="5875,565" coordsize="2606,2">
              <v:shape style="position:absolute;left:5875;top:565;width:2606;height:2" coordorigin="5875,565" coordsize="2606,0" path="m5875,565l8480,565e" filled="false" stroked="true" strokeweight=".48pt" strokecolor="#000000">
                <v:path arrowok="t"/>
              </v:shape>
              <v:shape style="position:absolute;left:5622;top:55;width:140;height:280" type="#_x0000_t202" filled="false" stroked="false">
                <v:textbox inset="0,0,0,0">
                  <w:txbxContent>
                    <w:p>
                      <w:pPr>
                        <w:spacing w:line="280" w:lineRule="exact" w:before="0"/>
                        <w:ind w:left="0" w:right="0" w:firstLine="0"/>
                        <w:jc w:val="left"/>
                        <w:rPr>
                          <w:rFonts w:ascii="宋体" w:hAnsi="宋体" w:cs="宋体" w:eastAsia="宋体" w:hint="default"/>
                          <w:sz w:val="28"/>
                          <w:szCs w:val="28"/>
                        </w:rPr>
                      </w:pPr>
                      <w:r>
                        <w:rPr>
                          <w:rFonts w:ascii="宋体"/>
                          <w:w w:val="99"/>
                          <w:sz w:val="28"/>
                        </w:rPr>
                        <w:t>4</w:t>
                      </w:r>
                      <w:r>
                        <w:rPr>
                          <w:rFonts w:ascii="宋体"/>
                          <w:sz w:val="28"/>
                        </w:rPr>
                      </w:r>
                    </w:p>
                  </w:txbxContent>
                </v:textbox>
                <w10:wrap type="none"/>
              </v:shape>
            </v:group>
          </v:group>
        </w:pict>
      </w:r>
      <w:r>
        <w:rPr>
          <w:rFonts w:ascii="宋体" w:hAnsi="宋体" w:cs="宋体" w:eastAsia="宋体" w:hint="default"/>
          <w:position w:val="-10"/>
          <w:sz w:val="20"/>
          <w:szCs w:val="20"/>
        </w:rPr>
      </w:r>
    </w:p>
    <w:p>
      <w:pPr>
        <w:pStyle w:val="BodyText"/>
        <w:spacing w:line="237" w:lineRule="exact"/>
        <w:ind w:left="737" w:right="0"/>
        <w:jc w:val="left"/>
      </w:pPr>
      <w:r>
        <w:rPr>
          <w:rFonts w:ascii="宋体" w:hAnsi="宋体" w:cs="宋体" w:eastAsia="宋体" w:hint="default"/>
        </w:rPr>
        <w:t>(2)</w:t>
      </w:r>
      <w:r>
        <w:rPr>
          <w:rFonts w:ascii="宋体" w:hAnsi="宋体" w:cs="宋体" w:eastAsia="宋体" w:hint="default"/>
          <w:spacing w:val="-3"/>
        </w:rPr>
        <w:t> </w:t>
      </w:r>
      <w:r>
        <w:rPr/>
        <w:t>预收持有公司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表决权股份的股东单位和其他关联方款项情况</w:t>
      </w:r>
    </w:p>
    <w:p>
      <w:pPr>
        <w:spacing w:line="240" w:lineRule="auto" w:before="10"/>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3843"/>
        <w:gridCol w:w="2410"/>
        <w:gridCol w:w="2222"/>
      </w:tblGrid>
      <w:tr>
        <w:trPr>
          <w:trHeight w:val="555"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杭州怡德数码技术有限公司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z w:val="21"/>
              </w:rPr>
              <w:t>16,139.00</w:t>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浙江大学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宋体" w:hAnsi="宋体" w:cs="宋体" w:eastAsia="宋体" w:hint="default"/>
                <w:sz w:val="21"/>
                <w:szCs w:val="21"/>
              </w:rPr>
            </w:pPr>
            <w:r>
              <w:rPr>
                <w:rFonts w:ascii="宋体"/>
                <w:sz w:val="21"/>
              </w:rPr>
              <w:t>75,950.00</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766,950.00</w:t>
            </w:r>
          </w:p>
        </w:tc>
      </w:tr>
      <w:tr>
        <w:trPr>
          <w:trHeight w:val="487"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21"/>
                <w:szCs w:val="21"/>
              </w:rPr>
            </w:pPr>
            <w:r>
              <w:rPr>
                <w:rFonts w:ascii="宋体"/>
                <w:sz w:val="21"/>
              </w:rPr>
              <w:t>1,440,000.00</w:t>
            </w:r>
          </w:p>
        </w:tc>
      </w:tr>
      <w:tr>
        <w:trPr>
          <w:trHeight w:val="554"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z w:val="21"/>
              </w:rPr>
              <w:t>92,089.00</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2,206,950.00</w:t>
            </w:r>
            <w:r>
              <w:rPr>
                <w:rFonts w:ascii="宋体"/>
                <w:sz w:val="21"/>
              </w:rPr>
            </w:r>
          </w:p>
        </w:tc>
      </w:tr>
    </w:tbl>
    <w:p>
      <w:pPr>
        <w:pStyle w:val="BodyText"/>
        <w:spacing w:line="241" w:lineRule="exact"/>
        <w:ind w:left="737" w:right="0"/>
        <w:jc w:val="left"/>
      </w:pPr>
      <w:r>
        <w:rPr>
          <w:rFonts w:ascii="宋体" w:hAnsi="宋体" w:cs="宋体" w:eastAsia="宋体" w:hint="default"/>
        </w:rPr>
        <w:t>(3)</w:t>
      </w:r>
      <w:r>
        <w:rPr>
          <w:rFonts w:ascii="宋体" w:hAnsi="宋体" w:cs="宋体" w:eastAsia="宋体" w:hint="default"/>
          <w:spacing w:val="-1"/>
        </w:rPr>
        <w:t> </w:t>
      </w:r>
      <w:r>
        <w:rPr/>
        <w:t>无账龄超过</w:t>
      </w:r>
      <w:r>
        <w:rPr>
          <w:spacing w:val="-54"/>
        </w:rPr>
        <w:t> </w:t>
      </w:r>
      <w:r>
        <w:rPr>
          <w:rFonts w:ascii="宋体" w:hAnsi="宋体" w:cs="宋体" w:eastAsia="宋体" w:hint="default"/>
        </w:rPr>
        <w:t>1</w:t>
      </w:r>
      <w:r>
        <w:rPr>
          <w:rFonts w:ascii="宋体" w:hAnsi="宋体" w:cs="宋体" w:eastAsia="宋体" w:hint="default"/>
          <w:spacing w:val="-53"/>
        </w:rPr>
        <w:t> </w:t>
      </w:r>
      <w:r>
        <w:rPr/>
        <w:t>年的大额预收款项。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37" w:right="0"/>
        <w:jc w:val="left"/>
      </w:pPr>
      <w:r>
        <w:rPr>
          <w:rFonts w:ascii="宋体" w:hAnsi="宋体" w:cs="宋体" w:eastAsia="宋体" w:hint="default"/>
        </w:rPr>
        <w:t>30.</w:t>
      </w:r>
      <w:r>
        <w:rPr>
          <w:rFonts w:ascii="宋体" w:hAnsi="宋体" w:cs="宋体" w:eastAsia="宋体" w:hint="default"/>
          <w:spacing w:val="-1"/>
        </w:rPr>
        <w:t> </w:t>
      </w:r>
      <w:r>
        <w:rPr/>
        <w:t>应付职工薪酬</w:t>
      </w:r>
    </w:p>
    <w:p>
      <w:pPr>
        <w:pStyle w:val="BodyText"/>
        <w:spacing w:line="240" w:lineRule="auto" w:before="133"/>
        <w:ind w:left="73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322"/>
        <w:gridCol w:w="1580"/>
        <w:gridCol w:w="1714"/>
        <w:gridCol w:w="1659"/>
        <w:gridCol w:w="1762"/>
      </w:tblGrid>
      <w:tr>
        <w:trPr>
          <w:trHeight w:val="419"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6"/>
              <w:jc w:val="right"/>
              <w:rPr>
                <w:rFonts w:ascii="宋体" w:hAnsi="宋体" w:cs="宋体" w:eastAsia="宋体" w:hint="default"/>
                <w:sz w:val="21"/>
                <w:szCs w:val="21"/>
              </w:rPr>
            </w:pPr>
            <w:r>
              <w:rPr>
                <w:rFonts w:ascii="宋体" w:hAnsi="宋体" w:cs="宋体" w:eastAsia="宋体" w:hint="default"/>
                <w:spacing w:val="-1"/>
                <w:sz w:val="21"/>
                <w:szCs w:val="21"/>
              </w:rPr>
              <w:t>本期增加</w:t>
            </w:r>
            <w:r>
              <w:rPr>
                <w:rFonts w:ascii="宋体" w:hAnsi="宋体" w:cs="宋体" w:eastAsia="宋体" w:hint="default"/>
                <w:spacing w:val="-1"/>
                <w:sz w:val="21"/>
                <w:szCs w:val="21"/>
              </w:rPr>
              <w:t>[</w:t>
            </w:r>
            <w:r>
              <w:rPr>
                <w:rFonts w:ascii="宋体" w:hAnsi="宋体" w:cs="宋体" w:eastAsia="宋体" w:hint="default"/>
                <w:spacing w:val="-1"/>
                <w:sz w:val="21"/>
                <w:szCs w:val="21"/>
              </w:rPr>
              <w:t>注</w:t>
            </w:r>
            <w:r>
              <w:rPr>
                <w:rFonts w:ascii="宋体" w:hAnsi="宋体" w:cs="宋体" w:eastAsia="宋体" w:hint="default"/>
                <w:spacing w:val="-1"/>
                <w:sz w:val="21"/>
                <w:szCs w:val="21"/>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1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29,425,618.04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496,496,884.70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468,213,017.55</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57,709,485.19</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22,418,776.30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22,416,314.58</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2,461.72</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2,040,607.08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67,993,676.12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66,757,651.88</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3,276,631.32</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792,124.10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28,134,103.33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27,616,187.74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1,310,039.69</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1,029,736.53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32,815,678.53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32,239,784.13</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1,605,630.93</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156,532.82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3,865,292.13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3,806,789.36</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215,035.59</w:t>
            </w:r>
          </w:p>
        </w:tc>
      </w:tr>
      <w:tr>
        <w:trPr>
          <w:trHeight w:val="361"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25,407.66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1,981,754.22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1,955,053.00</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52,108.88</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36,805.97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1,196,847.91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1,139,837.65</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93,816.23</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1,349,814.91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22,994,286.24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22,355,734.54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1,988,366.61</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3,664,561.14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3,582,220.30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3,078,850.99</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4,167,930.45</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2,824,980.16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2,870,289.61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2,736,537.10</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2,958,732.67</w:t>
            </w:r>
          </w:p>
        </w:tc>
      </w:tr>
      <w:tr>
        <w:trPr>
          <w:trHeight w:val="360"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132,273.00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132,273.00</w:t>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32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39,305,581.33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616,488,406.27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585,690,379.64</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70,103,607.96</w:t>
            </w:r>
          </w:p>
        </w:tc>
      </w:tr>
    </w:tbl>
    <w:p>
      <w:pPr>
        <w:pStyle w:val="BodyText"/>
        <w:spacing w:line="241" w:lineRule="exact"/>
        <w:ind w:left="737" w:right="0"/>
        <w:jc w:val="left"/>
      </w:pPr>
      <w:r>
        <w:rPr>
          <w:rFonts w:ascii="宋体" w:hAnsi="宋体" w:cs="宋体" w:eastAsia="宋体" w:hint="default"/>
        </w:rPr>
        <w:t>[</w:t>
      </w:r>
      <w:r>
        <w:rPr/>
        <w:t>注</w:t>
      </w:r>
      <w:r>
        <w:rPr>
          <w:rFonts w:ascii="宋体" w:hAnsi="宋体" w:cs="宋体" w:eastAsia="宋体" w:hint="default"/>
        </w:rPr>
        <w:t>]:</w:t>
      </w:r>
      <w:r>
        <w:rPr/>
        <w:t>本期增加中包括因增加子公司西安华炎信息科技有限公司相应转入的应付职工薪</w:t>
      </w:r>
    </w:p>
    <w:p>
      <w:pPr>
        <w:pStyle w:val="BodyText"/>
        <w:spacing w:line="240" w:lineRule="auto" w:before="133"/>
        <w:ind w:left="317" w:right="0"/>
        <w:jc w:val="left"/>
      </w:pPr>
      <w:r>
        <w:rPr/>
        <w:t>酬</w:t>
      </w:r>
      <w:r>
        <w:rPr>
          <w:spacing w:val="-53"/>
        </w:rPr>
        <w:t> </w:t>
      </w:r>
      <w:r>
        <w:rPr>
          <w:rFonts w:ascii="宋体" w:hAnsi="宋体" w:cs="宋体" w:eastAsia="宋体" w:hint="default"/>
        </w:rPr>
        <w:t>1,107,879.43</w:t>
      </w:r>
      <w:r>
        <w:rPr>
          <w:rFonts w:ascii="宋体" w:hAnsi="宋体" w:cs="宋体" w:eastAsia="宋体" w:hint="default"/>
          <w:spacing w:val="-52"/>
        </w:rPr>
        <w:t> </w:t>
      </w:r>
      <w:r>
        <w:rPr/>
        <w:t>元。</w:t>
      </w:r>
    </w:p>
    <w:p>
      <w:pPr>
        <w:pStyle w:val="BodyText"/>
        <w:spacing w:line="357" w:lineRule="auto" w:before="133"/>
        <w:ind w:left="317" w:right="0" w:firstLine="420"/>
        <w:jc w:val="left"/>
      </w:pPr>
      <w:r>
        <w:rPr>
          <w:spacing w:val="21"/>
        </w:rPr>
        <w:t>应付职工薪酬期末数中无拖欠性质的职工薪酬。工会经费和职工教育经费金额</w:t>
      </w:r>
      <w:r>
        <w:rPr>
          <w:spacing w:val="-83"/>
        </w:rPr>
        <w:t> </w:t>
      </w:r>
      <w:r>
        <w:rPr>
          <w:rFonts w:ascii="宋体" w:hAnsi="宋体" w:cs="宋体" w:eastAsia="宋体" w:hint="default"/>
        </w:rPr>
        <w:t>7,126,663.12</w:t>
      </w:r>
      <w:r>
        <w:rPr>
          <w:rFonts w:ascii="宋体" w:hAnsi="宋体" w:cs="宋体" w:eastAsia="宋体" w:hint="default"/>
          <w:spacing w:val="-52"/>
        </w:rPr>
        <w:t> </w:t>
      </w:r>
      <w:r>
        <w:rPr/>
        <w:t>元。</w:t>
      </w:r>
    </w:p>
    <w:p>
      <w:pPr>
        <w:pStyle w:val="BodyText"/>
        <w:spacing w:line="357" w:lineRule="auto" w:before="30"/>
        <w:ind w:left="737" w:right="0"/>
        <w:jc w:val="left"/>
      </w:pPr>
      <w:r>
        <w:rPr>
          <w:rFonts w:ascii="宋体" w:hAnsi="宋体" w:cs="宋体" w:eastAsia="宋体" w:hint="default"/>
        </w:rPr>
        <w:t>(2) </w:t>
      </w:r>
      <w:r>
        <w:rPr/>
        <w:t>应付职工薪酬预计发放时间、金额等安排 </w:t>
      </w:r>
      <w:r>
        <w:rPr>
          <w:spacing w:val="-3"/>
        </w:rPr>
        <w:t>工资、奖金、津贴和补贴将于下一会计期间内发放；社会保险费和住房公积金将于下一</w:t>
      </w:r>
    </w:p>
    <w:p>
      <w:pPr>
        <w:pStyle w:val="BodyText"/>
        <w:spacing w:line="240" w:lineRule="auto" w:before="30"/>
        <w:ind w:left="317" w:right="0"/>
        <w:jc w:val="left"/>
      </w:pPr>
      <w:r>
        <w:rPr/>
        <w:t>会计期间内上缴；其他将于未来会计期间内使用。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737" w:right="0"/>
        <w:jc w:val="left"/>
      </w:pPr>
      <w:r>
        <w:rPr>
          <w:rFonts w:ascii="宋体" w:hAnsi="宋体" w:cs="宋体" w:eastAsia="宋体" w:hint="default"/>
        </w:rPr>
        <w:t>31.</w:t>
      </w:r>
      <w:r>
        <w:rPr>
          <w:rFonts w:ascii="宋体" w:hAnsi="宋体" w:cs="宋体" w:eastAsia="宋体" w:hint="default"/>
          <w:spacing w:val="-1"/>
        </w:rPr>
        <w:t> </w:t>
      </w:r>
      <w:r>
        <w:rPr/>
        <w:t>应交税费</w:t>
      </w:r>
    </w:p>
    <w:p>
      <w:pPr>
        <w:spacing w:after="0" w:line="240" w:lineRule="auto"/>
        <w:jc w:val="left"/>
        <w:sectPr>
          <w:pgSz w:w="11910" w:h="16840"/>
          <w:pgMar w:header="1091" w:footer="978" w:top="1280" w:bottom="1160" w:left="1480" w:right="114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790"/>
        <w:gridCol w:w="2717"/>
        <w:gridCol w:w="2717"/>
      </w:tblGrid>
      <w:tr>
        <w:trPr>
          <w:trHeight w:val="482"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增值税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7,261,555.78</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pacing w:val="-1"/>
                <w:sz w:val="21"/>
              </w:rPr>
              <w:t>-48,353,145.04</w:t>
            </w:r>
          </w:p>
        </w:tc>
      </w:tr>
      <w:tr>
        <w:trPr>
          <w:trHeight w:val="555"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消费税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2,169,891.33</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494,339.01</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营业税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1,044,626.53</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5,829,519.51</w:t>
            </w:r>
          </w:p>
        </w:tc>
      </w:tr>
      <w:tr>
        <w:trPr>
          <w:trHeight w:val="556"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城市维护建设税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964,627.74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1,297,193.57</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企业所得税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18,288,715.69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21"/>
                <w:szCs w:val="21"/>
              </w:rPr>
            </w:pPr>
            <w:r>
              <w:rPr>
                <w:rFonts w:ascii="宋体"/>
                <w:sz w:val="21"/>
              </w:rPr>
              <w:t>9,028,765.29</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代扣代缴个人所得税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6,916,172.93</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2,447,827.79</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房产税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260,759.20</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562,839.89</w:t>
            </w:r>
          </w:p>
        </w:tc>
      </w:tr>
      <w:tr>
        <w:trPr>
          <w:trHeight w:val="556"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教育费附加</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474,890.11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721,198.15</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地方教育附加</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234,778.44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161,212.32</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水利建设专项资金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1,044,604.36</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798,785.82</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印花税</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195,457.55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103,263.78</w:t>
            </w:r>
          </w:p>
        </w:tc>
      </w:tr>
      <w:tr>
        <w:trPr>
          <w:trHeight w:val="556"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堤防费</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303,813.81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314,904.92</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副调基金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42,252.63</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21"/>
                <w:szCs w:val="21"/>
              </w:rPr>
            </w:pPr>
            <w:r>
              <w:rPr>
                <w:rFonts w:ascii="宋体"/>
                <w:sz w:val="21"/>
              </w:rPr>
              <w:t>65,165.69</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河道管理费</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4,642.75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6,239.85</w:t>
            </w:r>
          </w:p>
        </w:tc>
      </w:tr>
      <w:tr>
        <w:trPr>
          <w:trHeight w:val="554"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残疾人保障金</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264.00</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132.00</w:t>
            </w:r>
          </w:p>
        </w:tc>
      </w:tr>
      <w:tr>
        <w:trPr>
          <w:trHeight w:val="556" w:hRule="exact"/>
        </w:trPr>
        <w:tc>
          <w:tcPr>
            <w:tcW w:w="2790" w:type="dxa"/>
            <w:tcBorders>
              <w:top w:val="single" w:sz="4" w:space="0" w:color="000000"/>
              <w:left w:val="nil" w:sz="6" w:space="0" w:color="auto"/>
              <w:bottom w:val="single" w:sz="4" w:space="0" w:color="000000"/>
              <w:right w:val="single" w:sz="4" w:space="0" w:color="000000"/>
            </w:tcBorders>
          </w:tcPr>
          <w:p>
            <w:pPr>
              <w:pStyle w:val="TableParagraph"/>
              <w:tabs>
                <w:tab w:pos="918" w:val="left" w:leader="none"/>
              </w:tabs>
              <w:spacing w:line="321" w:lineRule="exact"/>
              <w:ind w:left="357"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39,207,052.85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spacing w:val="-1"/>
                <w:sz w:val="21"/>
              </w:rPr>
              <w:t>-26,521,757.45</w:t>
            </w:r>
          </w:p>
        </w:tc>
      </w:tr>
    </w:tbl>
    <w:p>
      <w:pPr>
        <w:spacing w:line="240" w:lineRule="auto" w:before="12"/>
        <w:rPr>
          <w:rFonts w:ascii="宋体" w:hAnsi="宋体" w:cs="宋体" w:eastAsia="宋体" w:hint="default"/>
          <w:sz w:val="25"/>
          <w:szCs w:val="25"/>
        </w:rPr>
      </w:pPr>
    </w:p>
    <w:p>
      <w:pPr>
        <w:pStyle w:val="BodyText"/>
        <w:spacing w:line="240" w:lineRule="auto" w:before="35"/>
        <w:ind w:left="557" w:right="134"/>
        <w:jc w:val="left"/>
      </w:pPr>
      <w:r>
        <w:rPr>
          <w:rFonts w:ascii="宋体" w:hAnsi="宋体" w:cs="宋体" w:eastAsia="宋体" w:hint="default"/>
        </w:rPr>
        <w:t>32.</w:t>
      </w:r>
      <w:r>
        <w:rPr>
          <w:rFonts w:ascii="宋体" w:hAnsi="宋体" w:cs="宋体" w:eastAsia="宋体" w:hint="default"/>
          <w:spacing w:val="-1"/>
        </w:rPr>
        <w:t> </w:t>
      </w:r>
      <w:r>
        <w:rPr/>
        <w:t>应付利息</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33"/>
        <w:gridCol w:w="2086"/>
        <w:gridCol w:w="2037"/>
      </w:tblGrid>
      <w:tr>
        <w:trPr>
          <w:trHeight w:val="481" w:hRule="exact"/>
        </w:trPr>
        <w:tc>
          <w:tcPr>
            <w:tcW w:w="2733"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616"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037"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592"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1100" w:hRule="exact"/>
        </w:trPr>
        <w:tc>
          <w:tcPr>
            <w:tcW w:w="273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短期借款应付利息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1,914,205.67</w:t>
            </w:r>
          </w:p>
        </w:tc>
        <w:tc>
          <w:tcPr>
            <w:tcW w:w="2037"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7"/>
              <w:jc w:val="right"/>
              <w:rPr>
                <w:rFonts w:ascii="宋体" w:hAnsi="宋体" w:cs="宋体" w:eastAsia="宋体" w:hint="default"/>
                <w:sz w:val="28"/>
                <w:szCs w:val="28"/>
              </w:rPr>
            </w:pPr>
            <w:r>
              <w:rPr>
                <w:rFonts w:ascii="宋体"/>
                <w:spacing w:val="-1"/>
                <w:sz w:val="28"/>
              </w:rPr>
              <w:t>2,202,308.</w:t>
            </w:r>
          </w:p>
          <w:p>
            <w:pPr>
              <w:pStyle w:val="TableParagraph"/>
              <w:spacing w:line="240" w:lineRule="auto" w:before="178"/>
              <w:ind w:right="104"/>
              <w:jc w:val="right"/>
              <w:rPr>
                <w:rFonts w:ascii="宋体" w:hAnsi="宋体" w:cs="宋体" w:eastAsia="宋体" w:hint="default"/>
                <w:sz w:val="28"/>
                <w:szCs w:val="28"/>
              </w:rPr>
            </w:pPr>
            <w:r>
              <w:rPr>
                <w:rFonts w:ascii="宋体"/>
                <w:w w:val="95"/>
                <w:sz w:val="28"/>
              </w:rPr>
              <w:t>98</w:t>
            </w:r>
            <w:r>
              <w:rPr>
                <w:rFonts w:ascii="宋体"/>
                <w:sz w:val="28"/>
              </w:rPr>
            </w:r>
          </w:p>
        </w:tc>
      </w:tr>
      <w:tr>
        <w:trPr>
          <w:trHeight w:val="736" w:hRule="exact"/>
        </w:trPr>
        <w:tc>
          <w:tcPr>
            <w:tcW w:w="2733"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sz w:val="28"/>
                <w:szCs w:val="28"/>
              </w:rPr>
              <w:t>分</w:t>
            </w:r>
            <w:r>
              <w:rPr>
                <w:rFonts w:ascii="宋体" w:hAnsi="宋体" w:cs="宋体" w:eastAsia="宋体" w:hint="default"/>
                <w:spacing w:val="-105"/>
                <w:sz w:val="28"/>
                <w:szCs w:val="28"/>
              </w:rPr>
              <w:t> </w:t>
            </w:r>
            <w:r>
              <w:rPr>
                <w:rFonts w:ascii="宋体" w:hAnsi="宋体" w:cs="宋体" w:eastAsia="宋体" w:hint="default"/>
                <w:sz w:val="28"/>
                <w:szCs w:val="28"/>
              </w:rPr>
              <w:t>期</w:t>
            </w:r>
            <w:r>
              <w:rPr>
                <w:rFonts w:ascii="宋体" w:hAnsi="宋体" w:cs="宋体" w:eastAsia="宋体" w:hint="default"/>
                <w:spacing w:val="-103"/>
                <w:sz w:val="28"/>
                <w:szCs w:val="28"/>
              </w:rPr>
              <w:t> </w:t>
            </w:r>
            <w:r>
              <w:rPr>
                <w:rFonts w:ascii="宋体" w:hAnsi="宋体" w:cs="宋体" w:eastAsia="宋体" w:hint="default"/>
                <w:sz w:val="28"/>
                <w:szCs w:val="28"/>
              </w:rPr>
              <w:t>付</w:t>
            </w:r>
            <w:r>
              <w:rPr>
                <w:rFonts w:ascii="宋体" w:hAnsi="宋体" w:cs="宋体" w:eastAsia="宋体" w:hint="default"/>
                <w:spacing w:val="-103"/>
                <w:sz w:val="28"/>
                <w:szCs w:val="28"/>
              </w:rPr>
              <w:t> </w:t>
            </w:r>
            <w:r>
              <w:rPr>
                <w:rFonts w:ascii="宋体" w:hAnsi="宋体" w:cs="宋体" w:eastAsia="宋体" w:hint="default"/>
                <w:sz w:val="28"/>
                <w:szCs w:val="28"/>
              </w:rPr>
              <w:t>款</w:t>
            </w:r>
            <w:r>
              <w:rPr>
                <w:rFonts w:ascii="宋体" w:hAnsi="宋体" w:cs="宋体" w:eastAsia="宋体" w:hint="default"/>
                <w:spacing w:val="-105"/>
                <w:sz w:val="28"/>
                <w:szCs w:val="28"/>
              </w:rPr>
              <w:t> </w:t>
            </w:r>
            <w:r>
              <w:rPr>
                <w:rFonts w:ascii="宋体" w:hAnsi="宋体" w:cs="宋体" w:eastAsia="宋体" w:hint="default"/>
                <w:sz w:val="28"/>
                <w:szCs w:val="28"/>
              </w:rPr>
              <w:t>到</w:t>
            </w:r>
            <w:r>
              <w:rPr>
                <w:rFonts w:ascii="宋体" w:hAnsi="宋体" w:cs="宋体" w:eastAsia="宋体" w:hint="default"/>
                <w:spacing w:val="-103"/>
                <w:sz w:val="28"/>
                <w:szCs w:val="28"/>
              </w:rPr>
              <w:t> </w:t>
            </w:r>
            <w:r>
              <w:rPr>
                <w:rFonts w:ascii="宋体" w:hAnsi="宋体" w:cs="宋体" w:eastAsia="宋体" w:hint="default"/>
                <w:sz w:val="28"/>
                <w:szCs w:val="28"/>
              </w:rPr>
              <w:t>期</w:t>
            </w:r>
            <w:r>
              <w:rPr>
                <w:rFonts w:ascii="宋体" w:hAnsi="宋体" w:cs="宋体" w:eastAsia="宋体" w:hint="default"/>
                <w:spacing w:val="-103"/>
                <w:sz w:val="28"/>
                <w:szCs w:val="28"/>
              </w:rPr>
              <w:t> </w:t>
            </w:r>
            <w:r>
              <w:rPr>
                <w:rFonts w:ascii="宋体" w:hAnsi="宋体" w:cs="宋体" w:eastAsia="宋体" w:hint="default"/>
                <w:sz w:val="28"/>
                <w:szCs w:val="28"/>
              </w:rPr>
              <w:t>还</w:t>
            </w:r>
            <w:r>
              <w:rPr>
                <w:rFonts w:ascii="宋体" w:hAnsi="宋体" w:cs="宋体" w:eastAsia="宋体" w:hint="default"/>
                <w:spacing w:val="-105"/>
                <w:sz w:val="28"/>
                <w:szCs w:val="28"/>
              </w:rPr>
              <w:t> </w:t>
            </w:r>
            <w:r>
              <w:rPr>
                <w:rFonts w:ascii="宋体" w:hAnsi="宋体" w:cs="宋体" w:eastAsia="宋体" w:hint="default"/>
                <w:sz w:val="28"/>
                <w:szCs w:val="28"/>
              </w:rPr>
              <w:t>本</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的长期借款利息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130,929.14</w:t>
            </w:r>
          </w:p>
        </w:tc>
        <w:tc>
          <w:tcPr>
            <w:tcW w:w="2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21"/>
                <w:szCs w:val="21"/>
              </w:rPr>
            </w:pPr>
            <w:r>
              <w:rPr>
                <w:rFonts w:ascii="宋体"/>
                <w:sz w:val="21"/>
              </w:rPr>
              <w:t>87,000.00</w:t>
            </w:r>
          </w:p>
        </w:tc>
      </w:tr>
      <w:tr>
        <w:trPr>
          <w:trHeight w:val="555" w:hRule="exact"/>
        </w:trPr>
        <w:tc>
          <w:tcPr>
            <w:tcW w:w="273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短期融资券利息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24,093,333.33</w:t>
            </w:r>
          </w:p>
        </w:tc>
        <w:tc>
          <w:tcPr>
            <w:tcW w:w="2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sz w:val="21"/>
              </w:rPr>
              <w:t>7,684,444.44</w:t>
            </w:r>
          </w:p>
        </w:tc>
      </w:tr>
      <w:tr>
        <w:trPr>
          <w:trHeight w:val="556" w:hRule="exact"/>
        </w:trPr>
        <w:tc>
          <w:tcPr>
            <w:tcW w:w="2733"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委托贷款利息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791,283.73</w:t>
            </w:r>
          </w:p>
        </w:tc>
      </w:tr>
    </w:tbl>
    <w:p>
      <w:pPr>
        <w:spacing w:after="0" w:line="240" w:lineRule="auto"/>
        <w:jc w:val="right"/>
        <w:rPr>
          <w:rFonts w:ascii="宋体" w:hAnsi="宋体" w:cs="宋体" w:eastAsia="宋体" w:hint="default"/>
          <w:sz w:val="21"/>
          <w:szCs w:val="21"/>
        </w:rPr>
        <w:sectPr>
          <w:pgSz w:w="11910" w:h="16840"/>
          <w:pgMar w:header="1091" w:footer="978" w:top="1280" w:bottom="1160" w:left="1660" w:right="1640"/>
        </w:sectPr>
      </w:pPr>
    </w:p>
    <w:p>
      <w:pPr>
        <w:spacing w:line="240" w:lineRule="auto" w:before="5"/>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2733"/>
        <w:gridCol w:w="2086"/>
        <w:gridCol w:w="2037"/>
      </w:tblGrid>
      <w:tr>
        <w:trPr>
          <w:trHeight w:val="1099" w:hRule="exact"/>
        </w:trPr>
        <w:tc>
          <w:tcPr>
            <w:tcW w:w="2733"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26,138,468.</w:t>
            </w:r>
          </w:p>
          <w:p>
            <w:pPr>
              <w:pStyle w:val="TableParagraph"/>
              <w:spacing w:line="240" w:lineRule="auto" w:before="178"/>
              <w:ind w:right="101"/>
              <w:jc w:val="right"/>
              <w:rPr>
                <w:rFonts w:ascii="宋体" w:hAnsi="宋体" w:cs="宋体" w:eastAsia="宋体" w:hint="default"/>
                <w:sz w:val="28"/>
                <w:szCs w:val="28"/>
              </w:rPr>
            </w:pPr>
            <w:r>
              <w:rPr>
                <w:rFonts w:ascii="宋体"/>
                <w:w w:val="95"/>
                <w:sz w:val="28"/>
              </w:rPr>
              <w:t>14</w:t>
            </w:r>
            <w:r>
              <w:rPr>
                <w:rFonts w:ascii="宋体"/>
                <w:sz w:val="28"/>
              </w:rPr>
            </w:r>
          </w:p>
        </w:tc>
        <w:tc>
          <w:tcPr>
            <w:tcW w:w="2037"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10,765,037</w:t>
            </w:r>
          </w:p>
          <w:p>
            <w:pPr>
              <w:pStyle w:val="TableParagraph"/>
              <w:spacing w:line="240" w:lineRule="auto" w:before="178"/>
              <w:ind w:right="104"/>
              <w:jc w:val="right"/>
              <w:rPr>
                <w:rFonts w:ascii="宋体" w:hAnsi="宋体" w:cs="宋体" w:eastAsia="宋体" w:hint="default"/>
                <w:sz w:val="28"/>
                <w:szCs w:val="28"/>
              </w:rPr>
            </w:pPr>
            <w:r>
              <w:rPr>
                <w:rFonts w:ascii="宋体"/>
                <w:w w:val="95"/>
                <w:sz w:val="28"/>
              </w:rPr>
              <w:t>.15</w:t>
            </w:r>
            <w:r>
              <w:rPr>
                <w:rFonts w:ascii="宋体"/>
                <w:sz w:val="28"/>
              </w:rPr>
            </w:r>
          </w:p>
        </w:tc>
      </w:tr>
    </w:tbl>
    <w:p>
      <w:pPr>
        <w:spacing w:line="240" w:lineRule="auto" w:before="0"/>
        <w:rPr>
          <w:rFonts w:ascii="宋体" w:hAnsi="宋体" w:cs="宋体" w:eastAsia="宋体" w:hint="default"/>
          <w:sz w:val="26"/>
          <w:szCs w:val="26"/>
        </w:rPr>
      </w:pPr>
    </w:p>
    <w:p>
      <w:pPr>
        <w:pStyle w:val="BodyText"/>
        <w:spacing w:line="240" w:lineRule="auto" w:before="35"/>
        <w:ind w:left="737" w:right="0"/>
        <w:jc w:val="left"/>
      </w:pPr>
      <w:r>
        <w:rPr>
          <w:rFonts w:ascii="宋体" w:hAnsi="宋体" w:cs="宋体" w:eastAsia="宋体" w:hint="default"/>
        </w:rPr>
        <w:t>33.</w:t>
      </w:r>
      <w:r>
        <w:rPr>
          <w:rFonts w:ascii="宋体" w:hAnsi="宋体" w:cs="宋体" w:eastAsia="宋体" w:hint="default"/>
          <w:spacing w:val="-1"/>
        </w:rPr>
        <w:t> </w:t>
      </w:r>
      <w:r>
        <w:rPr/>
        <w:t>应付股利</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467"/>
        <w:gridCol w:w="1896"/>
        <w:gridCol w:w="1896"/>
        <w:gridCol w:w="1964"/>
      </w:tblGrid>
      <w:tr>
        <w:trPr>
          <w:trHeight w:val="556"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239,385.62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239,385.62</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杭州富能实业有限公司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32,058.42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2,265,855.71</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5,407,839.63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4,055,879.04</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6"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浙江浙大网新教育发展有限公司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90,000.00</w:t>
            </w:r>
          </w:p>
        </w:tc>
        <w:tc>
          <w:tcPr>
            <w:tcW w:w="196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浙江浙大网新科技产业孵化器有限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90,000.00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8"/>
                <w:szCs w:val="28"/>
              </w:rPr>
            </w:pPr>
            <w:r>
              <w:rPr>
                <w:rFonts w:ascii="宋体" w:hAnsi="宋体" w:cs="宋体" w:eastAsia="宋体" w:hint="default"/>
                <w:sz w:val="28"/>
                <w:szCs w:val="28"/>
              </w:rPr>
              <w:t>流通股股东股利</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207,719.31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207,719.31</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8"/>
                <w:szCs w:val="28"/>
              </w:rPr>
            </w:pPr>
            <w:r>
              <w:rPr>
                <w:rFonts w:ascii="宋体" w:hAnsi="宋体" w:cs="宋体" w:eastAsia="宋体" w:hint="default"/>
                <w:sz w:val="28"/>
                <w:szCs w:val="28"/>
              </w:rPr>
              <w:t>蒋忆</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286,473.68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286,473.68</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王学东</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53,900.00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53,900.00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6"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2" w:lineRule="exact"/>
              <w:ind w:left="122" w:right="0"/>
              <w:jc w:val="left"/>
              <w:rPr>
                <w:rFonts w:ascii="宋体" w:hAnsi="宋体" w:cs="宋体" w:eastAsia="宋体" w:hint="default"/>
                <w:sz w:val="28"/>
                <w:szCs w:val="28"/>
              </w:rPr>
            </w:pPr>
            <w:r>
              <w:rPr>
                <w:rFonts w:ascii="宋体" w:hAnsi="宋体" w:cs="宋体" w:eastAsia="宋体" w:hint="default"/>
                <w:sz w:val="28"/>
                <w:szCs w:val="28"/>
              </w:rPr>
              <w:t>郑青</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72,600.00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72,600.00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2"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杨平勇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72,600.00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72,600.00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徐雪华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72,600.00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72,600.00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应华江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150,920.00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150,920.00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6"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缪雷</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655,380.00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655,380.00</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left="101" w:right="0"/>
              <w:jc w:val="left"/>
              <w:rPr>
                <w:rFonts w:ascii="宋体" w:hAnsi="宋体" w:cs="宋体" w:eastAsia="宋体" w:hint="default"/>
                <w:sz w:val="28"/>
                <w:szCs w:val="28"/>
              </w:rPr>
            </w:pPr>
            <w:r>
              <w:rPr>
                <w:rFonts w:ascii="宋体" w:hAnsi="宋体" w:cs="宋体" w:eastAsia="宋体" w:hint="default"/>
                <w:sz w:val="28"/>
                <w:szCs w:val="28"/>
              </w:rPr>
              <w:t>股东未领取</w:t>
            </w:r>
          </w:p>
        </w:tc>
      </w:tr>
      <w:tr>
        <w:trPr>
          <w:trHeight w:val="554" w:hRule="exact"/>
        </w:trPr>
        <w:tc>
          <w:tcPr>
            <w:tcW w:w="3467"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240" w:lineRule="auto" w:before="45"/>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7,341,476.66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8,313,313.36</w:t>
            </w:r>
          </w:p>
        </w:tc>
        <w:tc>
          <w:tcPr>
            <w:tcW w:w="196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737" w:right="0"/>
        <w:jc w:val="left"/>
      </w:pPr>
      <w:r>
        <w:rPr>
          <w:rFonts w:ascii="宋体" w:hAnsi="宋体" w:cs="宋体" w:eastAsia="宋体" w:hint="default"/>
        </w:rPr>
        <w:t>34.</w:t>
      </w:r>
      <w:r>
        <w:rPr>
          <w:rFonts w:ascii="宋体" w:hAnsi="宋体" w:cs="宋体" w:eastAsia="宋体" w:hint="default"/>
          <w:spacing w:val="-1"/>
        </w:rPr>
        <w:t> </w:t>
      </w:r>
      <w:r>
        <w:rPr/>
        <w:t>其他应付款</w:t>
      </w:r>
    </w:p>
    <w:p>
      <w:pPr>
        <w:pStyle w:val="BodyText"/>
        <w:spacing w:line="240" w:lineRule="auto" w:before="133"/>
        <w:ind w:left="73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1603"/>
              <w:jc w:val="center"/>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5"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1604"/>
              <w:jc w:val="center"/>
              <w:rPr>
                <w:rFonts w:ascii="宋体" w:hAnsi="宋体" w:cs="宋体" w:eastAsia="宋体" w:hint="default"/>
                <w:sz w:val="28"/>
                <w:szCs w:val="28"/>
              </w:rPr>
            </w:pPr>
            <w:r>
              <w:rPr>
                <w:rFonts w:ascii="宋体" w:hAnsi="宋体" w:cs="宋体" w:eastAsia="宋体" w:hint="default"/>
                <w:sz w:val="28"/>
                <w:szCs w:val="28"/>
              </w:rPr>
              <w:t>押金保证金</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10,668,172.92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7,196,874.39</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1604"/>
              <w:jc w:val="center"/>
              <w:rPr>
                <w:rFonts w:ascii="宋体" w:hAnsi="宋体" w:cs="宋体" w:eastAsia="宋体" w:hint="default"/>
                <w:sz w:val="28"/>
                <w:szCs w:val="28"/>
              </w:rPr>
            </w:pPr>
            <w:r>
              <w:rPr>
                <w:rFonts w:ascii="宋体" w:hAnsi="宋体" w:cs="宋体" w:eastAsia="宋体" w:hint="default"/>
                <w:sz w:val="28"/>
                <w:szCs w:val="28"/>
              </w:rPr>
              <w:t>应付暂收款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48,055,358.23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59,386,030.99</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right="1604"/>
              <w:jc w:val="center"/>
              <w:rPr>
                <w:rFonts w:ascii="宋体" w:hAnsi="宋体" w:cs="宋体" w:eastAsia="宋体" w:hint="default"/>
                <w:sz w:val="28"/>
                <w:szCs w:val="28"/>
              </w:rPr>
            </w:pPr>
            <w:r>
              <w:rPr>
                <w:rFonts w:ascii="宋体" w:hAnsi="宋体" w:cs="宋体" w:eastAsia="宋体" w:hint="default"/>
                <w:sz w:val="28"/>
                <w:szCs w:val="28"/>
              </w:rPr>
              <w:t>股权转让款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16,250,000.00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20,864,400.00</w:t>
            </w:r>
          </w:p>
        </w:tc>
      </w:tr>
    </w:tbl>
    <w:p>
      <w:pPr>
        <w:spacing w:after="0" w:line="240" w:lineRule="auto"/>
        <w:jc w:val="right"/>
        <w:rPr>
          <w:rFonts w:ascii="宋体" w:hAnsi="宋体" w:cs="宋体" w:eastAsia="宋体" w:hint="default"/>
          <w:sz w:val="21"/>
          <w:szCs w:val="21"/>
        </w:rPr>
        <w:sectPr>
          <w:pgSz w:w="11910" w:h="16840"/>
          <w:pgMar w:header="1091" w:footer="978" w:top="1280" w:bottom="1160" w:left="1480" w:right="96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技术使用赔偿款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69,757,462.24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5"/>
              <w:jc w:val="right"/>
              <w:rPr>
                <w:rFonts w:ascii="宋体" w:hAnsi="宋体" w:cs="宋体" w:eastAsia="宋体" w:hint="default"/>
                <w:sz w:val="21"/>
                <w:szCs w:val="21"/>
              </w:rPr>
            </w:pPr>
            <w:r>
              <w:rPr>
                <w:rFonts w:ascii="宋体"/>
                <w:sz w:val="21"/>
              </w:rPr>
              <w:t>69,928,373.85</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21,616,883.93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7,110,210.04</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2"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166,347,877.32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z w:val="21"/>
              </w:rPr>
              <w:t>164,485,889.27</w:t>
            </w:r>
          </w:p>
        </w:tc>
      </w:tr>
    </w:tbl>
    <w:p>
      <w:pPr>
        <w:pStyle w:val="BodyText"/>
        <w:spacing w:line="241" w:lineRule="exact"/>
        <w:ind w:left="557" w:right="483"/>
        <w:jc w:val="left"/>
      </w:pPr>
      <w:r>
        <w:rPr>
          <w:rFonts w:ascii="宋体" w:hAnsi="宋体" w:cs="宋体" w:eastAsia="宋体" w:hint="default"/>
        </w:rPr>
        <w:t>(2)</w:t>
      </w:r>
      <w:r>
        <w:rPr>
          <w:rFonts w:ascii="宋体" w:hAnsi="宋体" w:cs="宋体" w:eastAsia="宋体" w:hint="default"/>
          <w:spacing w:val="-3"/>
        </w:rPr>
        <w:t> </w:t>
      </w:r>
      <w:r>
        <w:rPr/>
        <w:t>应付持有公司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表决权股份的股东单位和其他关联方款项情况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01"/>
        <w:gridCol w:w="2400"/>
        <w:gridCol w:w="2610"/>
      </w:tblGrid>
      <w:tr>
        <w:trPr>
          <w:trHeight w:val="55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4"/>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9"/>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杭州掌游科技有限公司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413,803.90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上海微创软件股份有限公司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4"/>
              <w:jc w:val="right"/>
              <w:rPr>
                <w:rFonts w:ascii="宋体" w:hAnsi="宋体" w:cs="宋体" w:eastAsia="宋体" w:hint="default"/>
                <w:sz w:val="28"/>
                <w:szCs w:val="28"/>
              </w:rPr>
            </w:pPr>
            <w:r>
              <w:rPr>
                <w:rFonts w:ascii="宋体"/>
                <w:spacing w:val="-1"/>
                <w:sz w:val="28"/>
              </w:rPr>
              <w:t>74,000.00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浙大网新系统工程有限公司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4"/>
              <w:jc w:val="right"/>
              <w:rPr>
                <w:rFonts w:ascii="宋体" w:hAnsi="宋体" w:cs="宋体" w:eastAsia="宋体" w:hint="default"/>
                <w:sz w:val="28"/>
                <w:szCs w:val="28"/>
              </w:rPr>
            </w:pPr>
            <w:r>
              <w:rPr>
                <w:rFonts w:ascii="宋体"/>
                <w:spacing w:val="-1"/>
                <w:sz w:val="28"/>
              </w:rPr>
              <w:t>94,528.74</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浙江大学</w:t>
            </w:r>
          </w:p>
        </w:tc>
        <w:tc>
          <w:tcPr>
            <w:tcW w:w="240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8"/>
              <w:jc w:val="right"/>
              <w:rPr>
                <w:rFonts w:ascii="宋体" w:hAnsi="宋体" w:cs="宋体" w:eastAsia="宋体" w:hint="default"/>
                <w:sz w:val="28"/>
                <w:szCs w:val="28"/>
              </w:rPr>
            </w:pPr>
            <w:r>
              <w:rPr>
                <w:rFonts w:ascii="宋体"/>
                <w:spacing w:val="-1"/>
                <w:sz w:val="28"/>
              </w:rPr>
              <w:t>54,356.36</w:t>
            </w:r>
          </w:p>
        </w:tc>
      </w:tr>
      <w:tr>
        <w:trPr>
          <w:trHeight w:val="109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8"/>
                <w:sz w:val="28"/>
                <w:szCs w:val="28"/>
              </w:rPr>
              <w:t>浙江浙大网新实业发展有限</w:t>
            </w:r>
          </w:p>
          <w:p>
            <w:pPr>
              <w:pStyle w:val="TableParagraph"/>
              <w:spacing w:line="240" w:lineRule="auto" w:before="178"/>
              <w:ind w:left="122" w:right="0"/>
              <w:jc w:val="left"/>
              <w:rPr>
                <w:rFonts w:ascii="宋体" w:hAnsi="宋体" w:cs="宋体" w:eastAsia="宋体" w:hint="default"/>
                <w:sz w:val="28"/>
                <w:szCs w:val="28"/>
              </w:rPr>
            </w:pPr>
            <w:r>
              <w:rPr>
                <w:rFonts w:ascii="宋体" w:hAnsi="宋体" w:cs="宋体" w:eastAsia="宋体" w:hint="default"/>
                <w:sz w:val="28"/>
                <w:szCs w:val="28"/>
              </w:rPr>
              <w:t>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8"/>
                <w:szCs w:val="38"/>
              </w:rPr>
            </w:pPr>
          </w:p>
          <w:p>
            <w:pPr>
              <w:pStyle w:val="TableParagraph"/>
              <w:spacing w:line="240" w:lineRule="auto"/>
              <w:ind w:right="103"/>
              <w:jc w:val="right"/>
              <w:rPr>
                <w:rFonts w:ascii="宋体" w:hAnsi="宋体" w:cs="宋体" w:eastAsia="宋体" w:hint="default"/>
                <w:sz w:val="28"/>
                <w:szCs w:val="28"/>
              </w:rPr>
            </w:pPr>
            <w:r>
              <w:rPr>
                <w:rFonts w:ascii="宋体"/>
                <w:spacing w:val="-1"/>
                <w:sz w:val="28"/>
              </w:rPr>
              <w:t>168,317.08</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浙江浙大网新集团有限公司</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536,315.75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536,315.75</w:t>
            </w:r>
          </w:p>
        </w:tc>
      </w:tr>
      <w:tr>
        <w:trPr>
          <w:trHeight w:val="465"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40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1,000,000.00</w:t>
            </w:r>
            <w:r>
              <w:rPr>
                <w:rFonts w:ascii="宋体"/>
                <w:sz w:val="21"/>
              </w:rPr>
            </w:r>
          </w:p>
        </w:tc>
      </w:tr>
      <w:tr>
        <w:trPr>
          <w:trHeight w:val="555"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3"/>
              <w:jc w:val="right"/>
              <w:rPr>
                <w:rFonts w:ascii="宋体" w:hAnsi="宋体" w:cs="宋体" w:eastAsia="宋体" w:hint="default"/>
                <w:sz w:val="28"/>
                <w:szCs w:val="28"/>
              </w:rPr>
            </w:pPr>
            <w:r>
              <w:rPr>
                <w:rFonts w:ascii="宋体"/>
                <w:spacing w:val="-1"/>
                <w:sz w:val="28"/>
              </w:rPr>
              <w:t>1,286,965.47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8"/>
              <w:jc w:val="right"/>
              <w:rPr>
                <w:rFonts w:ascii="宋体" w:hAnsi="宋体" w:cs="宋体" w:eastAsia="宋体" w:hint="default"/>
                <w:sz w:val="28"/>
                <w:szCs w:val="28"/>
              </w:rPr>
            </w:pPr>
            <w:r>
              <w:rPr>
                <w:rFonts w:ascii="宋体"/>
                <w:spacing w:val="-1"/>
                <w:sz w:val="28"/>
              </w:rPr>
              <w:t>1,590,672.11</w:t>
            </w:r>
          </w:p>
        </w:tc>
      </w:tr>
    </w:tbl>
    <w:p>
      <w:pPr>
        <w:pStyle w:val="BodyText"/>
        <w:spacing w:line="241" w:lineRule="exact"/>
        <w:ind w:left="557" w:right="483"/>
        <w:jc w:val="left"/>
      </w:pPr>
      <w:r>
        <w:rPr>
          <w:rFonts w:ascii="宋体" w:hAnsi="宋体" w:cs="宋体" w:eastAsia="宋体" w:hint="default"/>
        </w:rPr>
        <w:t>(3)</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年的大额其他应付款情况的说明</w:t>
      </w:r>
    </w:p>
    <w:p>
      <w:pPr>
        <w:pStyle w:val="BodyText"/>
        <w:spacing w:line="355" w:lineRule="auto" w:before="134"/>
        <w:ind w:right="483" w:firstLine="420"/>
        <w:jc w:val="left"/>
      </w:pPr>
      <w:r>
        <w:rPr/>
        <w:t>应付阿尔斯通科技有限公司技术使用赔偿款</w:t>
      </w:r>
      <w:r>
        <w:rPr>
          <w:spacing w:val="-50"/>
        </w:rPr>
        <w:t> </w:t>
      </w:r>
      <w:r>
        <w:rPr>
          <w:rFonts w:ascii="宋体" w:hAnsi="宋体" w:cs="宋体" w:eastAsia="宋体" w:hint="default"/>
        </w:rPr>
        <w:t>6,975.75</w:t>
      </w:r>
      <w:r>
        <w:rPr>
          <w:rFonts w:ascii="宋体" w:hAnsi="宋体" w:cs="宋体" w:eastAsia="宋体" w:hint="default"/>
          <w:spacing w:val="-49"/>
        </w:rPr>
        <w:t> </w:t>
      </w:r>
      <w:r>
        <w:rPr/>
        <w:t>万元，账龄已超过</w:t>
      </w:r>
      <w:r>
        <w:rPr>
          <w:spacing w:val="-50"/>
        </w:rPr>
        <w:t> </w:t>
      </w:r>
      <w:r>
        <w:rPr>
          <w:rFonts w:ascii="宋体" w:hAnsi="宋体" w:cs="宋体" w:eastAsia="宋体" w:hint="default"/>
        </w:rPr>
        <w:t>1</w:t>
      </w:r>
      <w:r>
        <w:rPr>
          <w:rFonts w:ascii="宋体" w:hAnsi="宋体" w:cs="宋体" w:eastAsia="宋体" w:hint="default"/>
          <w:spacing w:val="-49"/>
        </w:rPr>
        <w:t> </w:t>
      </w:r>
      <w:r>
        <w:rPr/>
        <w:t>年。由于尚 未与该单位结算，故仍挂账本项目。</w:t>
      </w:r>
    </w:p>
    <w:p>
      <w:pPr>
        <w:pStyle w:val="BodyText"/>
        <w:spacing w:line="240" w:lineRule="auto" w:before="33"/>
        <w:ind w:left="557" w:right="483"/>
        <w:jc w:val="left"/>
      </w:pPr>
      <w:r>
        <w:rPr>
          <w:rFonts w:ascii="宋体" w:hAnsi="宋体" w:cs="宋体" w:eastAsia="宋体" w:hint="default"/>
        </w:rPr>
        <w:t>(4)</w:t>
      </w:r>
      <w:r>
        <w:rPr>
          <w:rFonts w:ascii="宋体" w:hAnsi="宋体" w:cs="宋体" w:eastAsia="宋体" w:hint="default"/>
          <w:spacing w:val="-1"/>
        </w:rPr>
        <w:t> </w:t>
      </w:r>
      <w:r>
        <w:rPr/>
        <w:t>金额较大的其他应付款性质或内容的说明</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402" w:right="0"/>
              <w:jc w:val="left"/>
              <w:rPr>
                <w:rFonts w:ascii="宋体" w:hAnsi="宋体" w:cs="宋体" w:eastAsia="宋体" w:hint="default"/>
                <w:sz w:val="28"/>
                <w:szCs w:val="28"/>
              </w:rPr>
            </w:pPr>
            <w:r>
              <w:rPr>
                <w:rFonts w:ascii="宋体" w:hAnsi="宋体" w:cs="宋体" w:eastAsia="宋体" w:hint="default"/>
                <w:sz w:val="28"/>
                <w:szCs w:val="28"/>
              </w:rPr>
              <w:t>单位名称</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565"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阿尔斯通科技有限公司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69,757,462.24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44"/>
              <w:jc w:val="right"/>
              <w:rPr>
                <w:rFonts w:ascii="宋体" w:hAnsi="宋体" w:cs="宋体" w:eastAsia="宋体" w:hint="default"/>
                <w:sz w:val="28"/>
                <w:szCs w:val="28"/>
              </w:rPr>
            </w:pPr>
            <w:r>
              <w:rPr>
                <w:rFonts w:ascii="宋体" w:hAnsi="宋体" w:cs="宋体" w:eastAsia="宋体" w:hint="default"/>
                <w:w w:val="95"/>
                <w:sz w:val="28"/>
                <w:szCs w:val="28"/>
              </w:rPr>
              <w:t>技术使用赔偿款</w:t>
            </w:r>
            <w:r>
              <w:rPr>
                <w:rFonts w:ascii="宋体" w:hAnsi="宋体" w:cs="宋体" w:eastAsia="宋体" w:hint="default"/>
                <w:sz w:val="28"/>
                <w:szCs w:val="28"/>
              </w:rPr>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华门控股有限公司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15,000,000.00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43"/>
              <w:jc w:val="right"/>
              <w:rPr>
                <w:rFonts w:ascii="宋体" w:hAnsi="宋体" w:cs="宋体" w:eastAsia="宋体" w:hint="default"/>
                <w:sz w:val="28"/>
                <w:szCs w:val="28"/>
              </w:rPr>
            </w:pPr>
            <w:r>
              <w:rPr>
                <w:rFonts w:ascii="宋体" w:hAnsi="宋体" w:cs="宋体" w:eastAsia="宋体" w:hint="default"/>
                <w:w w:val="95"/>
                <w:sz w:val="28"/>
                <w:szCs w:val="28"/>
              </w:rPr>
              <w:t>股权转让款</w:t>
            </w:r>
            <w:r>
              <w:rPr>
                <w:rFonts w:ascii="宋体" w:hAnsi="宋体" w:cs="宋体" w:eastAsia="宋体" w:hint="default"/>
                <w:w w:val="95"/>
                <w:sz w:val="28"/>
                <w:szCs w:val="28"/>
              </w:rPr>
              <w:t>[</w:t>
            </w:r>
            <w:r>
              <w:rPr>
                <w:rFonts w:ascii="宋体" w:hAnsi="宋体" w:cs="宋体" w:eastAsia="宋体" w:hint="default"/>
                <w:w w:val="95"/>
                <w:sz w:val="28"/>
                <w:szCs w:val="28"/>
              </w:rPr>
              <w:t>注</w:t>
            </w:r>
            <w:r>
              <w:rPr>
                <w:rFonts w:ascii="宋体" w:hAnsi="宋体" w:cs="宋体" w:eastAsia="宋体" w:hint="default"/>
                <w:w w:val="95"/>
                <w:sz w:val="28"/>
                <w:szCs w:val="28"/>
              </w:rPr>
              <w:t>]</w:t>
            </w:r>
            <w:r>
              <w:rPr>
                <w:rFonts w:ascii="宋体" w:hAnsi="宋体" w:cs="宋体" w:eastAsia="宋体" w:hint="default"/>
                <w:sz w:val="28"/>
                <w:szCs w:val="28"/>
              </w:rPr>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ETERNAL INT L (HK) LTD</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14,330,940.00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779" w:right="0"/>
              <w:jc w:val="left"/>
              <w:rPr>
                <w:rFonts w:ascii="宋体" w:hAnsi="宋体" w:cs="宋体" w:eastAsia="宋体" w:hint="default"/>
                <w:sz w:val="28"/>
                <w:szCs w:val="28"/>
              </w:rPr>
            </w:pPr>
            <w:r>
              <w:rPr>
                <w:rFonts w:ascii="宋体" w:hAnsi="宋体" w:cs="宋体" w:eastAsia="宋体" w:hint="default"/>
                <w:sz w:val="28"/>
                <w:szCs w:val="28"/>
              </w:rPr>
              <w:t>应付暂收款</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Finer technology</w:t>
            </w:r>
            <w:r>
              <w:rPr>
                <w:rFonts w:ascii="宋体"/>
                <w:spacing w:val="-2"/>
                <w:sz w:val="21"/>
              </w:rPr>
              <w:t> </w:t>
            </w:r>
            <w:r>
              <w:rPr>
                <w:rFonts w:ascii="宋体"/>
                <w:sz w:val="21"/>
              </w:rPr>
              <w:t>(HK)limited</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7,433,913.33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left="779" w:right="0"/>
              <w:jc w:val="left"/>
              <w:rPr>
                <w:rFonts w:ascii="宋体" w:hAnsi="宋体" w:cs="宋体" w:eastAsia="宋体" w:hint="default"/>
                <w:sz w:val="28"/>
                <w:szCs w:val="28"/>
              </w:rPr>
            </w:pPr>
            <w:r>
              <w:rPr>
                <w:rFonts w:ascii="宋体" w:hAnsi="宋体" w:cs="宋体" w:eastAsia="宋体" w:hint="default"/>
                <w:sz w:val="28"/>
                <w:szCs w:val="28"/>
              </w:rPr>
              <w:t>应付暂收款</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1"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106,522,315.57</w:t>
            </w:r>
          </w:p>
        </w:tc>
        <w:tc>
          <w:tcPr>
            <w:tcW w:w="26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right="0" w:firstLine="420"/>
        <w:jc w:val="left"/>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：系本公司转让浙江浙大网新实业发展有限公司</w:t>
      </w:r>
      <w:r>
        <w:rPr>
          <w:spacing w:val="-34"/>
        </w:rPr>
        <w:t> </w:t>
      </w:r>
      <w:r>
        <w:rPr>
          <w:rFonts w:ascii="宋体" w:hAnsi="宋体" w:cs="宋体" w:eastAsia="宋体" w:hint="default"/>
          <w:spacing w:val="-2"/>
        </w:rPr>
        <w:t>20%</w:t>
      </w:r>
      <w:r>
        <w:rPr>
          <w:spacing w:val="-2"/>
        </w:rPr>
        <w:t>股权给华门控股有限公司，转</w:t>
      </w:r>
    </w:p>
    <w:p>
      <w:pPr>
        <w:pStyle w:val="BodyText"/>
        <w:spacing w:line="240" w:lineRule="auto" w:before="133"/>
        <w:ind w:right="0"/>
        <w:jc w:val="left"/>
      </w:pPr>
      <w:r>
        <w:rPr/>
        <w:t>让总价为</w:t>
      </w:r>
      <w:r>
        <w:rPr>
          <w:spacing w:val="-51"/>
        </w:rPr>
        <w:t> </w:t>
      </w:r>
      <w:r>
        <w:rPr>
          <w:rFonts w:ascii="宋体" w:hAnsi="宋体" w:cs="宋体" w:eastAsia="宋体" w:hint="default"/>
        </w:rPr>
        <w:t>3,000.00</w:t>
      </w:r>
      <w:r>
        <w:rPr>
          <w:rFonts w:ascii="宋体" w:hAnsi="宋体" w:cs="宋体" w:eastAsia="宋体" w:hint="default"/>
          <w:spacing w:val="-52"/>
        </w:rPr>
        <w:t> </w:t>
      </w:r>
      <w:r>
        <w:rPr>
          <w:spacing w:val="-9"/>
        </w:rPr>
        <w:t>万元。截至</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spacing w:val="-3"/>
        </w:rPr>
        <w:t>日，公司已收到华门控股有限公司股权转让</w:t>
      </w:r>
    </w:p>
    <w:p>
      <w:pPr>
        <w:pStyle w:val="BodyText"/>
        <w:spacing w:line="240" w:lineRule="auto" w:before="134"/>
        <w:ind w:right="483"/>
        <w:jc w:val="left"/>
      </w:pPr>
      <w:r>
        <w:rPr/>
        <w:t>款</w:t>
      </w:r>
      <w:r>
        <w:rPr>
          <w:spacing w:val="-53"/>
        </w:rPr>
        <w:t> </w:t>
      </w:r>
      <w:r>
        <w:rPr>
          <w:rFonts w:ascii="宋体" w:hAnsi="宋体" w:cs="宋体" w:eastAsia="宋体" w:hint="default"/>
        </w:rPr>
        <w:t>1,500.00</w:t>
      </w:r>
      <w:r>
        <w:rPr>
          <w:rFonts w:ascii="宋体" w:hAnsi="宋体" w:cs="宋体" w:eastAsia="宋体" w:hint="default"/>
          <w:spacing w:val="-53"/>
        </w:rPr>
        <w:t> </w:t>
      </w:r>
      <w:r>
        <w:rPr/>
        <w:t>万元，由于股权转让手续暂未办妥，故收到的款项暂挂其他应付款。</w:t>
      </w:r>
    </w:p>
    <w:p>
      <w:pPr>
        <w:spacing w:after="0" w:line="240" w:lineRule="auto"/>
        <w:jc w:val="left"/>
        <w:sectPr>
          <w:pgSz w:w="11910" w:h="16840"/>
          <w:pgMar w:header="1091" w:footer="978" w:top="1280" w:bottom="1160" w:left="166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5"/>
        <w:ind w:left="1817" w:right="0"/>
        <w:jc w:val="left"/>
      </w:pPr>
      <w:r>
        <w:rPr>
          <w:rFonts w:ascii="宋体" w:hAnsi="宋体" w:cs="宋体" w:eastAsia="宋体" w:hint="default"/>
        </w:rPr>
        <w:t>35.</w:t>
      </w:r>
      <w:r>
        <w:rPr>
          <w:rFonts w:ascii="宋体" w:hAnsi="宋体" w:cs="宋体" w:eastAsia="宋体" w:hint="default"/>
          <w:spacing w:val="-1"/>
        </w:rPr>
        <w:t> </w:t>
      </w:r>
      <w:r>
        <w:rPr/>
        <w:t>一年内到期的非流动负债</w:t>
      </w:r>
    </w:p>
    <w:p>
      <w:pPr>
        <w:pStyle w:val="BodyText"/>
        <w:spacing w:line="240" w:lineRule="auto" w:before="134"/>
        <w:ind w:left="181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378" w:type="dxa"/>
        <w:tblLayout w:type="fixed"/>
        <w:tblCellMar>
          <w:top w:w="0" w:type="dxa"/>
          <w:left w:w="0" w:type="dxa"/>
          <w:bottom w:w="0" w:type="dxa"/>
          <w:right w:w="0" w:type="dxa"/>
        </w:tblCellMar>
        <w:tblLook w:val="01E0"/>
      </w:tblPr>
      <w:tblGrid>
        <w:gridCol w:w="3255"/>
        <w:gridCol w:w="2610"/>
        <w:gridCol w:w="2610"/>
      </w:tblGrid>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2"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一年内到期的长期借款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26,168,491.80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17,560,542.03</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26,168,491.80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17,560,542.03</w:t>
            </w:r>
          </w:p>
        </w:tc>
      </w:tr>
    </w:tbl>
    <w:p>
      <w:pPr>
        <w:pStyle w:val="BodyText"/>
        <w:spacing w:line="241" w:lineRule="exact"/>
        <w:ind w:left="1817" w:right="0"/>
        <w:jc w:val="left"/>
      </w:pPr>
      <w:r>
        <w:rPr>
          <w:rFonts w:ascii="宋体" w:hAnsi="宋体" w:cs="宋体" w:eastAsia="宋体" w:hint="default"/>
        </w:rPr>
        <w:t>(2)</w:t>
      </w:r>
      <w:r>
        <w:rPr>
          <w:rFonts w:ascii="宋体" w:hAnsi="宋体" w:cs="宋体" w:eastAsia="宋体" w:hint="default"/>
          <w:spacing w:val="-1"/>
        </w:rPr>
        <w:t> </w:t>
      </w:r>
      <w:r>
        <w:rPr/>
        <w:t>一年内到期的长期借款</w:t>
      </w:r>
    </w:p>
    <w:p>
      <w:pPr>
        <w:pStyle w:val="BodyText"/>
        <w:spacing w:line="240" w:lineRule="auto" w:before="134"/>
        <w:ind w:left="181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37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1"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left="122" w:right="0"/>
              <w:jc w:val="left"/>
              <w:rPr>
                <w:rFonts w:ascii="宋体" w:hAnsi="宋体" w:cs="宋体" w:eastAsia="宋体" w:hint="default"/>
                <w:sz w:val="28"/>
                <w:szCs w:val="28"/>
              </w:rPr>
            </w:pPr>
            <w:r>
              <w:rPr>
                <w:rFonts w:ascii="宋体" w:hAnsi="宋体" w:cs="宋体" w:eastAsia="宋体" w:hint="default"/>
                <w:sz w:val="28"/>
                <w:szCs w:val="28"/>
              </w:rPr>
              <w:t>信用借款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1,168,491.80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1,621,411.18</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保证借款</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25,000,000.00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21"/>
                <w:szCs w:val="21"/>
              </w:rPr>
            </w:pPr>
            <w:r>
              <w:rPr>
                <w:rFonts w:ascii="宋体"/>
                <w:sz w:val="21"/>
              </w:rPr>
              <w:t>13,000,000.00</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委托贷款借款</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4"/>
              <w:jc w:val="right"/>
              <w:rPr>
                <w:rFonts w:ascii="宋体" w:hAnsi="宋体" w:cs="宋体" w:eastAsia="宋体" w:hint="default"/>
                <w:sz w:val="21"/>
                <w:szCs w:val="21"/>
              </w:rPr>
            </w:pPr>
            <w:r>
              <w:rPr>
                <w:rFonts w:ascii="宋体"/>
                <w:sz w:val="21"/>
              </w:rPr>
              <w:t>2,939,130.85</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小</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26,168,491.80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17,560,542.03</w:t>
            </w:r>
          </w:p>
        </w:tc>
      </w:tr>
    </w:tbl>
    <w:p>
      <w:pPr>
        <w:pStyle w:val="BodyText"/>
        <w:spacing w:line="241" w:lineRule="exact"/>
        <w:ind w:left="1817" w:right="0"/>
        <w:jc w:val="left"/>
      </w:pPr>
      <w:r>
        <w:rPr>
          <w:rFonts w:ascii="宋体" w:hAnsi="宋体" w:cs="宋体" w:eastAsia="宋体" w:hint="default"/>
        </w:rPr>
        <w:t>2)</w:t>
      </w:r>
      <w:r>
        <w:rPr>
          <w:rFonts w:ascii="宋体" w:hAnsi="宋体" w:cs="宋体" w:eastAsia="宋体" w:hint="default"/>
          <w:spacing w:val="1"/>
        </w:rPr>
        <w:t> </w:t>
      </w:r>
      <w:r>
        <w:rPr/>
        <w:t>金额前</w:t>
      </w:r>
      <w:r>
        <w:rPr>
          <w:spacing w:val="-54"/>
        </w:rPr>
        <w:t> </w:t>
      </w:r>
      <w:r>
        <w:rPr>
          <w:rFonts w:ascii="宋体" w:hAnsi="宋体" w:cs="宋体" w:eastAsia="宋体" w:hint="default"/>
        </w:rPr>
        <w:t>5</w:t>
      </w:r>
      <w:r>
        <w:rPr>
          <w:rFonts w:ascii="宋体" w:hAnsi="宋体" w:cs="宋体" w:eastAsia="宋体" w:hint="default"/>
          <w:spacing w:val="-53"/>
        </w:rPr>
        <w:t> </w:t>
      </w:r>
      <w:r>
        <w:rPr/>
        <w:t>名的一年内到期的长期借款</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332"/>
        <w:gridCol w:w="1134"/>
        <w:gridCol w:w="1134"/>
        <w:gridCol w:w="798"/>
        <w:gridCol w:w="862"/>
        <w:gridCol w:w="1441"/>
        <w:gridCol w:w="1442"/>
        <w:gridCol w:w="1438"/>
        <w:gridCol w:w="1418"/>
      </w:tblGrid>
      <w:tr>
        <w:trPr>
          <w:trHeight w:val="510" w:hRule="exact"/>
        </w:trPr>
        <w:tc>
          <w:tcPr>
            <w:tcW w:w="13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4" w:type="dxa"/>
            <w:vMerge w:val="restart"/>
            <w:tcBorders>
              <w:top w:val="single" w:sz="4" w:space="0" w:color="000000"/>
              <w:left w:val="single" w:sz="4" w:space="0" w:color="000000"/>
              <w:right w:val="single" w:sz="4" w:space="0" w:color="000000"/>
            </w:tcBorders>
          </w:tcPr>
          <w:p>
            <w:pPr>
              <w:pStyle w:val="TableParagraph"/>
              <w:spacing w:line="500" w:lineRule="exact" w:before="53"/>
              <w:ind w:left="291" w:right="291"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34" w:type="dxa"/>
            <w:vMerge w:val="restart"/>
            <w:tcBorders>
              <w:top w:val="single" w:sz="4" w:space="0" w:color="000000"/>
              <w:left w:val="single" w:sz="4" w:space="0" w:color="000000"/>
              <w:right w:val="single" w:sz="4" w:space="0" w:color="000000"/>
            </w:tcBorders>
          </w:tcPr>
          <w:p>
            <w:pPr>
              <w:pStyle w:val="TableParagraph"/>
              <w:spacing w:line="500" w:lineRule="exact" w:before="53"/>
              <w:ind w:left="291" w:right="290"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8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1332" w:type="dxa"/>
            <w:vMerge/>
            <w:tcBorders>
              <w:left w:val="nil" w:sz="6" w:space="0" w:color="auto"/>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原币金额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center"/>
              <w:rPr>
                <w:rFonts w:ascii="宋体" w:hAnsi="宋体" w:cs="宋体" w:eastAsia="宋体" w:hint="default"/>
                <w:sz w:val="18"/>
                <w:szCs w:val="18"/>
              </w:rPr>
            </w:pPr>
            <w:r>
              <w:rPr>
                <w:rFonts w:ascii="宋体"/>
                <w:sz w:val="18"/>
              </w:rPr>
              <w:t>2009.07.16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2012.01.16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805,000.00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805,000.00</w:t>
            </w: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center"/>
              <w:rPr>
                <w:rFonts w:ascii="宋体" w:hAnsi="宋体" w:cs="宋体" w:eastAsia="宋体" w:hint="default"/>
                <w:sz w:val="18"/>
                <w:szCs w:val="18"/>
              </w:rPr>
            </w:pPr>
            <w:r>
              <w:rPr>
                <w:rFonts w:ascii="宋体"/>
                <w:sz w:val="18"/>
              </w:rPr>
              <w:t>2009.03.31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2012.12.30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1.975</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9,996,000.00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810,705.59</w:t>
            </w:r>
          </w:p>
        </w:tc>
      </w:tr>
      <w:tr>
        <w:trPr>
          <w:trHeight w:val="361"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 w:right="0"/>
              <w:jc w:val="center"/>
              <w:rPr>
                <w:rFonts w:ascii="宋体" w:hAnsi="宋体" w:cs="宋体" w:eastAsia="宋体" w:hint="default"/>
                <w:sz w:val="18"/>
                <w:szCs w:val="18"/>
              </w:rPr>
            </w:pPr>
            <w:r>
              <w:rPr>
                <w:rFonts w:ascii="宋体"/>
                <w:sz w:val="18"/>
              </w:rPr>
              <w:t>2008.05.23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2012.11.30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40"/>
              <w:jc w:val="center"/>
              <w:rPr>
                <w:rFonts w:ascii="宋体" w:hAnsi="宋体" w:cs="宋体" w:eastAsia="宋体" w:hint="default"/>
                <w:sz w:val="18"/>
                <w:szCs w:val="18"/>
              </w:rPr>
            </w:pPr>
            <w:r>
              <w:rPr>
                <w:rFonts w:ascii="宋体" w:hAnsi="宋体" w:cs="宋体" w:eastAsia="宋体" w:hint="default"/>
                <w:sz w:val="18"/>
                <w:szCs w:val="18"/>
              </w:rPr>
              <w:t>日元</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2.30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9,996,000.00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810,705.59</w:t>
            </w: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center"/>
              <w:rPr>
                <w:rFonts w:ascii="宋体" w:hAnsi="宋体" w:cs="宋体" w:eastAsia="宋体" w:hint="default"/>
                <w:sz w:val="18"/>
                <w:szCs w:val="18"/>
              </w:rPr>
            </w:pPr>
            <w:r>
              <w:rPr>
                <w:rFonts w:ascii="宋体"/>
                <w:sz w:val="18"/>
              </w:rPr>
              <w:t>2010.09.17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2012.06.17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4.74</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2,134,130.85</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2,134,130.85</w:t>
            </w: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2009.05.27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2012.05.27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5.76</w:t>
            </w:r>
          </w:p>
        </w:tc>
        <w:tc>
          <w:tcPr>
            <w:tcW w:w="144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13,000,000.00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13,000,000.00</w:t>
            </w: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浦东发展银行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center"/>
              <w:rPr>
                <w:rFonts w:ascii="宋体" w:hAnsi="宋体" w:cs="宋体" w:eastAsia="宋体" w:hint="default"/>
                <w:sz w:val="18"/>
                <w:szCs w:val="18"/>
              </w:rPr>
            </w:pPr>
            <w:r>
              <w:rPr>
                <w:rFonts w:ascii="宋体"/>
                <w:sz w:val="18"/>
              </w:rPr>
              <w:t>2010.05.25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right"/>
              <w:rPr>
                <w:rFonts w:ascii="宋体" w:hAnsi="宋体" w:cs="宋体" w:eastAsia="宋体" w:hint="default"/>
                <w:sz w:val="18"/>
                <w:szCs w:val="18"/>
              </w:rPr>
            </w:pPr>
            <w:r>
              <w:rPr>
                <w:rFonts w:ascii="宋体"/>
                <w:sz w:val="18"/>
              </w:rPr>
              <w:t>2013.05.25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5.40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center"/>
              <w:rPr>
                <w:rFonts w:ascii="宋体" w:hAnsi="宋体" w:cs="宋体" w:eastAsia="宋体" w:hint="default"/>
                <w:sz w:val="18"/>
                <w:szCs w:val="18"/>
              </w:rPr>
            </w:pPr>
            <w:r>
              <w:rPr>
                <w:rFonts w:ascii="宋体"/>
                <w:sz w:val="18"/>
              </w:rPr>
              <w:t>2009.05.27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right"/>
              <w:rPr>
                <w:rFonts w:ascii="宋体" w:hAnsi="宋体" w:cs="宋体" w:eastAsia="宋体" w:hint="default"/>
                <w:sz w:val="18"/>
                <w:szCs w:val="18"/>
              </w:rPr>
            </w:pPr>
            <w:r>
              <w:rPr>
                <w:rFonts w:ascii="宋体"/>
                <w:sz w:val="18"/>
              </w:rPr>
              <w:t>2013.05.27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15,000,000.00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right"/>
              <w:rPr>
                <w:rFonts w:ascii="宋体" w:hAnsi="宋体" w:cs="宋体" w:eastAsia="宋体" w:hint="default"/>
                <w:sz w:val="18"/>
                <w:szCs w:val="18"/>
              </w:rPr>
            </w:pPr>
            <w:r>
              <w:rPr>
                <w:rFonts w:ascii="宋体"/>
                <w:sz w:val="18"/>
              </w:rPr>
              <w:t>2013.12.31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日元</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1.975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15,996,000.00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1,168,491.80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1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26,168,491.80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17,560,542.03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left="1817" w:right="0"/>
        <w:jc w:val="left"/>
      </w:pPr>
      <w:r>
        <w:rPr>
          <w:rFonts w:ascii="宋体" w:hAnsi="宋体" w:cs="宋体" w:eastAsia="宋体" w:hint="default"/>
        </w:rPr>
        <w:t>36.</w:t>
      </w:r>
      <w:r>
        <w:rPr>
          <w:rFonts w:ascii="宋体" w:hAnsi="宋体" w:cs="宋体" w:eastAsia="宋体" w:hint="default"/>
          <w:spacing w:val="-1"/>
        </w:rPr>
        <w:t> </w:t>
      </w:r>
      <w:r>
        <w:rPr/>
        <w:t>其他流动负债</w:t>
      </w:r>
    </w:p>
    <w:p>
      <w:pPr>
        <w:spacing w:line="240" w:lineRule="auto" w:before="11"/>
        <w:rPr>
          <w:rFonts w:ascii="宋体" w:hAnsi="宋体" w:cs="宋体" w:eastAsia="宋体" w:hint="default"/>
          <w:sz w:val="12"/>
          <w:szCs w:val="12"/>
        </w:rPr>
      </w:pPr>
    </w:p>
    <w:tbl>
      <w:tblPr>
        <w:tblW w:w="0" w:type="auto"/>
        <w:jc w:val="left"/>
        <w:tblInd w:w="1378" w:type="dxa"/>
        <w:tblLayout w:type="fixed"/>
        <w:tblCellMar>
          <w:top w:w="0" w:type="dxa"/>
          <w:left w:w="0" w:type="dxa"/>
          <w:bottom w:w="0" w:type="dxa"/>
          <w:right w:w="0" w:type="dxa"/>
        </w:tblCellMar>
        <w:tblLook w:val="01E0"/>
      </w:tblPr>
      <w:tblGrid>
        <w:gridCol w:w="3255"/>
        <w:gridCol w:w="2610"/>
        <w:gridCol w:w="2610"/>
      </w:tblGrid>
      <w:tr>
        <w:trPr>
          <w:trHeight w:val="555"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1603"/>
              <w:jc w:val="center"/>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1604"/>
              <w:jc w:val="center"/>
              <w:rPr>
                <w:rFonts w:ascii="宋体" w:hAnsi="宋体" w:cs="宋体" w:eastAsia="宋体" w:hint="default"/>
                <w:sz w:val="28"/>
                <w:szCs w:val="28"/>
              </w:rPr>
            </w:pPr>
            <w:r>
              <w:rPr>
                <w:rFonts w:ascii="宋体" w:hAnsi="宋体" w:cs="宋体" w:eastAsia="宋体" w:hint="default"/>
                <w:sz w:val="28"/>
                <w:szCs w:val="28"/>
              </w:rPr>
              <w:t>短期融资券</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w w:val="95"/>
                <w:sz w:val="28"/>
              </w:rPr>
              <w:t>400,000,000.00</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200,000,000.00</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0" w:lineRule="exact"/>
              <w:ind w:right="1603"/>
              <w:jc w:val="center"/>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1"/>
              <w:jc w:val="right"/>
              <w:rPr>
                <w:rFonts w:ascii="宋体" w:hAnsi="宋体" w:cs="宋体" w:eastAsia="宋体" w:hint="default"/>
                <w:sz w:val="28"/>
                <w:szCs w:val="28"/>
              </w:rPr>
            </w:pPr>
            <w:r>
              <w:rPr>
                <w:rFonts w:ascii="宋体"/>
                <w:w w:val="95"/>
                <w:sz w:val="28"/>
              </w:rPr>
              <w:t>400,000,000.00</w:t>
            </w:r>
            <w:r>
              <w:rPr>
                <w:rFonts w:ascii="宋体"/>
                <w:sz w:val="28"/>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200,000,000.00</w:t>
            </w:r>
          </w:p>
        </w:tc>
      </w:tr>
    </w:tbl>
    <w:p>
      <w:pPr>
        <w:spacing w:after="0" w:line="320" w:lineRule="exact"/>
        <w:jc w:val="right"/>
        <w:rPr>
          <w:rFonts w:ascii="宋体" w:hAnsi="宋体" w:cs="宋体" w:eastAsia="宋体" w:hint="default"/>
          <w:sz w:val="28"/>
          <w:szCs w:val="28"/>
        </w:rPr>
        <w:sectPr>
          <w:pgSz w:w="11910" w:h="16840"/>
          <w:pgMar w:header="1091" w:footer="978" w:top="1280" w:bottom="1160" w:left="400" w:right="2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5"/>
        <w:ind w:left="1797" w:right="0"/>
        <w:jc w:val="left"/>
      </w:pPr>
      <w:r>
        <w:rPr>
          <w:rFonts w:ascii="宋体" w:hAnsi="宋体" w:cs="宋体" w:eastAsia="宋体" w:hint="default"/>
        </w:rPr>
        <w:t>37.</w:t>
      </w:r>
      <w:r>
        <w:rPr>
          <w:rFonts w:ascii="宋体" w:hAnsi="宋体" w:cs="宋体" w:eastAsia="宋体" w:hint="default"/>
          <w:spacing w:val="-1"/>
        </w:rPr>
        <w:t> </w:t>
      </w:r>
      <w:r>
        <w:rPr/>
        <w:t>长期借款</w:t>
      </w:r>
    </w:p>
    <w:p>
      <w:pPr>
        <w:pStyle w:val="BodyText"/>
        <w:spacing w:line="240" w:lineRule="auto" w:before="134"/>
        <w:ind w:left="1797" w:right="0"/>
        <w:jc w:val="left"/>
      </w:pPr>
      <w:r>
        <w:rPr>
          <w:rFonts w:ascii="宋体" w:hAnsi="宋体" w:cs="宋体" w:eastAsia="宋体" w:hint="default"/>
        </w:rPr>
        <w:t>(1)</w:t>
      </w:r>
      <w:r>
        <w:rPr>
          <w:rFonts w:ascii="宋体" w:hAnsi="宋体" w:cs="宋体" w:eastAsia="宋体" w:hint="default"/>
          <w:spacing w:val="-1"/>
        </w:rPr>
        <w:t> </w:t>
      </w:r>
      <w:r>
        <w:rPr/>
        <w:t>长期借款明细情况</w:t>
      </w:r>
    </w:p>
    <w:p>
      <w:pPr>
        <w:spacing w:line="240" w:lineRule="auto" w:before="10"/>
        <w:rPr>
          <w:rFonts w:ascii="宋体" w:hAnsi="宋体" w:cs="宋体" w:eastAsia="宋体" w:hint="default"/>
          <w:sz w:val="12"/>
          <w:szCs w:val="12"/>
        </w:rPr>
      </w:pPr>
    </w:p>
    <w:tbl>
      <w:tblPr>
        <w:tblW w:w="0" w:type="auto"/>
        <w:jc w:val="left"/>
        <w:tblInd w:w="1358" w:type="dxa"/>
        <w:tblLayout w:type="fixed"/>
        <w:tblCellMar>
          <w:top w:w="0" w:type="dxa"/>
          <w:left w:w="0" w:type="dxa"/>
          <w:bottom w:w="0" w:type="dxa"/>
          <w:right w:w="0" w:type="dxa"/>
        </w:tblCellMar>
        <w:tblLook w:val="01E0"/>
      </w:tblPr>
      <w:tblGrid>
        <w:gridCol w:w="3435"/>
        <w:gridCol w:w="2392"/>
        <w:gridCol w:w="2520"/>
      </w:tblGrid>
      <w:tr>
        <w:trPr>
          <w:trHeight w:val="556"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2" w:lineRule="exact"/>
              <w:ind w:right="2184"/>
              <w:jc w:val="right"/>
              <w:rPr>
                <w:rFonts w:ascii="宋体" w:hAnsi="宋体" w:cs="宋体" w:eastAsia="宋体" w:hint="default"/>
                <w:sz w:val="28"/>
                <w:szCs w:val="28"/>
              </w:rPr>
            </w:pPr>
            <w:r>
              <w:rPr>
                <w:rFonts w:ascii="宋体" w:hAnsi="宋体" w:cs="宋体" w:eastAsia="宋体" w:hint="default"/>
                <w:w w:val="95"/>
                <w:sz w:val="28"/>
                <w:szCs w:val="28"/>
              </w:rPr>
              <w:t>项</w:t>
              <w:tab/>
              <w:t>目</w:t>
            </w:r>
            <w:r>
              <w:rPr>
                <w:rFonts w:ascii="宋体" w:hAnsi="宋体" w:cs="宋体" w:eastAsia="宋体" w:hint="default"/>
                <w:sz w:val="28"/>
                <w:szCs w:val="2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770" w:right="0"/>
              <w:jc w:val="left"/>
              <w:rPr>
                <w:rFonts w:ascii="宋体" w:hAnsi="宋体" w:cs="宋体" w:eastAsia="宋体" w:hint="default"/>
                <w:sz w:val="28"/>
                <w:szCs w:val="28"/>
              </w:rPr>
            </w:pPr>
            <w:r>
              <w:rPr>
                <w:rFonts w:ascii="宋体" w:hAnsi="宋体" w:cs="宋体" w:eastAsia="宋体" w:hint="default"/>
                <w:sz w:val="28"/>
                <w:szCs w:val="2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2" w:lineRule="exact"/>
              <w:ind w:left="835" w:right="0"/>
              <w:jc w:val="left"/>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2187"/>
              <w:jc w:val="right"/>
              <w:rPr>
                <w:rFonts w:ascii="宋体" w:hAnsi="宋体" w:cs="宋体" w:eastAsia="宋体" w:hint="default"/>
                <w:sz w:val="28"/>
                <w:szCs w:val="28"/>
              </w:rPr>
            </w:pPr>
            <w:r>
              <w:rPr>
                <w:rFonts w:ascii="宋体" w:hAnsi="宋体" w:cs="宋体" w:eastAsia="宋体" w:hint="default"/>
                <w:w w:val="95"/>
                <w:sz w:val="28"/>
                <w:szCs w:val="28"/>
              </w:rPr>
              <w:t>信用借款</w:t>
            </w:r>
            <w:r>
              <w:rPr>
                <w:rFonts w:ascii="宋体" w:hAnsi="宋体" w:cs="宋体" w:eastAsia="宋体" w:hint="default"/>
                <w:sz w:val="28"/>
                <w:szCs w:val="2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4,578,053.88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z w:val="21"/>
              </w:rPr>
              <w:t>1,421,978.90</w:t>
            </w:r>
          </w:p>
        </w:tc>
      </w:tr>
      <w:tr>
        <w:trPr>
          <w:trHeight w:val="554"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2187"/>
              <w:jc w:val="right"/>
              <w:rPr>
                <w:rFonts w:ascii="宋体" w:hAnsi="宋体" w:cs="宋体" w:eastAsia="宋体" w:hint="default"/>
                <w:sz w:val="28"/>
                <w:szCs w:val="28"/>
              </w:rPr>
            </w:pPr>
            <w:r>
              <w:rPr>
                <w:rFonts w:ascii="宋体" w:hAnsi="宋体" w:cs="宋体" w:eastAsia="宋体" w:hint="default"/>
                <w:w w:val="95"/>
                <w:sz w:val="28"/>
                <w:szCs w:val="28"/>
              </w:rPr>
              <w:t>保证借款</w:t>
            </w:r>
            <w:r>
              <w:rPr>
                <w:rFonts w:ascii="宋体" w:hAnsi="宋体" w:cs="宋体" w:eastAsia="宋体" w:hint="default"/>
                <w:sz w:val="28"/>
                <w:szCs w:val="2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17,000,000.00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6"/>
              <w:jc w:val="right"/>
              <w:rPr>
                <w:rFonts w:ascii="宋体" w:hAnsi="宋体" w:cs="宋体" w:eastAsia="宋体" w:hint="default"/>
                <w:sz w:val="28"/>
                <w:szCs w:val="28"/>
              </w:rPr>
            </w:pPr>
            <w:r>
              <w:rPr>
                <w:rFonts w:ascii="宋体"/>
                <w:spacing w:val="-1"/>
                <w:sz w:val="28"/>
              </w:rPr>
              <w:t>42,000,000.00</w:t>
            </w:r>
          </w:p>
        </w:tc>
      </w:tr>
      <w:tr>
        <w:trPr>
          <w:trHeight w:val="554"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right="2187"/>
              <w:jc w:val="right"/>
              <w:rPr>
                <w:rFonts w:ascii="宋体" w:hAnsi="宋体" w:cs="宋体" w:eastAsia="宋体" w:hint="default"/>
                <w:sz w:val="28"/>
                <w:szCs w:val="28"/>
              </w:rPr>
            </w:pPr>
            <w:r>
              <w:rPr>
                <w:rFonts w:ascii="宋体" w:hAnsi="宋体" w:cs="宋体" w:eastAsia="宋体" w:hint="default"/>
                <w:w w:val="95"/>
                <w:sz w:val="28"/>
                <w:szCs w:val="28"/>
              </w:rPr>
              <w:t>抵押借款</w:t>
            </w:r>
            <w:r>
              <w:rPr>
                <w:rFonts w:ascii="宋体" w:hAnsi="宋体" w:cs="宋体" w:eastAsia="宋体" w:hint="default"/>
                <w:sz w:val="28"/>
                <w:szCs w:val="2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77,124,000.00</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560" w:val="left" w:leader="none"/>
              </w:tabs>
              <w:spacing w:line="321" w:lineRule="exact"/>
              <w:ind w:right="2185"/>
              <w:jc w:val="right"/>
              <w:rPr>
                <w:rFonts w:ascii="宋体" w:hAnsi="宋体" w:cs="宋体" w:eastAsia="宋体" w:hint="default"/>
                <w:sz w:val="28"/>
                <w:szCs w:val="28"/>
              </w:rPr>
            </w:pPr>
            <w:r>
              <w:rPr>
                <w:rFonts w:ascii="宋体" w:hAnsi="宋体" w:cs="宋体" w:eastAsia="宋体" w:hint="default"/>
                <w:w w:val="95"/>
                <w:sz w:val="28"/>
                <w:szCs w:val="28"/>
              </w:rPr>
              <w:t>合</w:t>
              <w:tab/>
              <w:t>计</w:t>
            </w:r>
            <w:r>
              <w:rPr>
                <w:rFonts w:ascii="宋体" w:hAnsi="宋体" w:cs="宋体" w:eastAsia="宋体" w:hint="default"/>
                <w:sz w:val="28"/>
                <w:szCs w:val="2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98,702,053.88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6"/>
              <w:jc w:val="right"/>
              <w:rPr>
                <w:rFonts w:ascii="宋体" w:hAnsi="宋体" w:cs="宋体" w:eastAsia="宋体" w:hint="default"/>
                <w:sz w:val="28"/>
                <w:szCs w:val="28"/>
              </w:rPr>
            </w:pPr>
            <w:r>
              <w:rPr>
                <w:rFonts w:ascii="宋体"/>
                <w:spacing w:val="-1"/>
                <w:sz w:val="28"/>
              </w:rPr>
              <w:t>43,421,978.90</w:t>
            </w:r>
          </w:p>
        </w:tc>
      </w:tr>
    </w:tbl>
    <w:p>
      <w:pPr>
        <w:pStyle w:val="BodyText"/>
        <w:spacing w:line="241" w:lineRule="exact"/>
        <w:ind w:left="1797" w:right="0"/>
        <w:jc w:val="left"/>
      </w:pPr>
      <w:r>
        <w:rPr>
          <w:rFonts w:ascii="宋体" w:hAnsi="宋体" w:cs="宋体" w:eastAsia="宋体" w:hint="default"/>
        </w:rPr>
        <w:t>(2) </w:t>
      </w:r>
      <w:r>
        <w:rPr/>
        <w:t>金额前</w:t>
      </w:r>
      <w:r>
        <w:rPr>
          <w:spacing w:val="-55"/>
        </w:rPr>
        <w:t> </w:t>
      </w:r>
      <w:r>
        <w:rPr>
          <w:rFonts w:ascii="宋体" w:hAnsi="宋体" w:cs="宋体" w:eastAsia="宋体" w:hint="default"/>
        </w:rPr>
        <w:t>5</w:t>
      </w:r>
      <w:r>
        <w:rPr>
          <w:rFonts w:ascii="宋体" w:hAnsi="宋体" w:cs="宋体" w:eastAsia="宋体" w:hint="default"/>
          <w:spacing w:val="-53"/>
        </w:rPr>
        <w:t> </w:t>
      </w:r>
      <w:r>
        <w:rPr/>
        <w:t>名的长期借款</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396"/>
        <w:gridCol w:w="1132"/>
        <w:gridCol w:w="1130"/>
        <w:gridCol w:w="850"/>
        <w:gridCol w:w="755"/>
        <w:gridCol w:w="1386"/>
        <w:gridCol w:w="1570"/>
        <w:gridCol w:w="1386"/>
        <w:gridCol w:w="1405"/>
      </w:tblGrid>
      <w:tr>
        <w:trPr>
          <w:trHeight w:val="341" w:hRule="exact"/>
        </w:trPr>
        <w:tc>
          <w:tcPr>
            <w:tcW w:w="139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2" w:type="dxa"/>
            <w:vMerge w:val="restart"/>
            <w:tcBorders>
              <w:top w:val="single" w:sz="4" w:space="0" w:color="000000"/>
              <w:left w:val="single" w:sz="4" w:space="0" w:color="000000"/>
              <w:right w:val="single" w:sz="4" w:space="0" w:color="000000"/>
            </w:tcBorders>
          </w:tcPr>
          <w:p>
            <w:pPr>
              <w:pStyle w:val="TableParagraph"/>
              <w:spacing w:line="205" w:lineRule="exact"/>
              <w:ind w:left="290" w:right="0" w:firstLine="90"/>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34" w:lineRule="exact"/>
              <w:ind w:left="290"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30" w:type="dxa"/>
            <w:vMerge w:val="restart"/>
            <w:tcBorders>
              <w:top w:val="single" w:sz="4" w:space="0" w:color="000000"/>
              <w:left w:val="single" w:sz="4" w:space="0" w:color="000000"/>
              <w:right w:val="single" w:sz="4" w:space="0" w:color="000000"/>
            </w:tcBorders>
          </w:tcPr>
          <w:p>
            <w:pPr>
              <w:pStyle w:val="TableParagraph"/>
              <w:spacing w:line="205" w:lineRule="exact"/>
              <w:ind w:left="289" w:right="0" w:firstLine="90"/>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34" w:lineRule="exact"/>
              <w:ind w:left="28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55" w:type="dxa"/>
            <w:vMerge w:val="restart"/>
            <w:tcBorders>
              <w:top w:val="single" w:sz="4" w:space="0" w:color="000000"/>
              <w:left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1" w:type="dxa"/>
            <w:gridSpan w:val="2"/>
            <w:tcBorders>
              <w:top w:val="single" w:sz="4"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0" w:hRule="exact"/>
        </w:trPr>
        <w:tc>
          <w:tcPr>
            <w:tcW w:w="1396" w:type="dxa"/>
            <w:vMerge/>
            <w:tcBorders>
              <w:left w:val="nil" w:sz="6" w:space="0" w:color="auto"/>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原币金额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60"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center"/>
              <w:rPr>
                <w:rFonts w:ascii="宋体" w:hAnsi="宋体" w:cs="宋体" w:eastAsia="宋体" w:hint="default"/>
                <w:sz w:val="18"/>
                <w:szCs w:val="18"/>
              </w:rPr>
            </w:pPr>
            <w:r>
              <w:rPr>
                <w:rFonts w:ascii="宋体"/>
                <w:sz w:val="18"/>
              </w:rPr>
              <w:t>2009.05.27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sz w:val="18"/>
              </w:rPr>
              <w:t>2014.05.27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5.76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17,000,000.00</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17,000,000.00</w:t>
            </w:r>
          </w:p>
        </w:tc>
      </w:tr>
      <w:tr>
        <w:trPr>
          <w:trHeight w:val="360"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2009.05.27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sz w:val="18"/>
              </w:rPr>
              <w:t>2013.05.27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6" w:right="0"/>
              <w:jc w:val="center"/>
              <w:rPr>
                <w:rFonts w:ascii="宋体" w:hAnsi="宋体" w:cs="宋体" w:eastAsia="宋体" w:hint="default"/>
                <w:sz w:val="18"/>
                <w:szCs w:val="18"/>
              </w:rPr>
            </w:pPr>
            <w:r>
              <w:rPr>
                <w:rFonts w:ascii="宋体"/>
                <w:sz w:val="18"/>
              </w:rPr>
              <w:t>5.76</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15,000,000.00</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15,000,000.00</w:t>
            </w:r>
          </w:p>
        </w:tc>
      </w:tr>
      <w:tr>
        <w:trPr>
          <w:trHeight w:val="360"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0"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
              <w:jc w:val="center"/>
              <w:rPr>
                <w:rFonts w:ascii="宋体" w:hAnsi="宋体" w:cs="宋体" w:eastAsia="宋体" w:hint="default"/>
                <w:sz w:val="18"/>
                <w:szCs w:val="18"/>
              </w:rPr>
            </w:pPr>
            <w:r>
              <w:rPr>
                <w:rFonts w:ascii="宋体"/>
                <w:sz w:val="18"/>
              </w:rPr>
              <w:t>2010.05.25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
              <w:jc w:val="center"/>
              <w:rPr>
                <w:rFonts w:ascii="宋体" w:hAnsi="宋体" w:cs="宋体" w:eastAsia="宋体" w:hint="default"/>
                <w:sz w:val="18"/>
                <w:szCs w:val="18"/>
              </w:rPr>
            </w:pPr>
            <w:r>
              <w:rPr>
                <w:rFonts w:ascii="宋体"/>
                <w:sz w:val="18"/>
              </w:rPr>
              <w:t>2013.05.25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6" w:right="0"/>
              <w:jc w:val="center"/>
              <w:rPr>
                <w:rFonts w:ascii="宋体" w:hAnsi="宋体" w:cs="宋体" w:eastAsia="宋体" w:hint="default"/>
                <w:sz w:val="18"/>
                <w:szCs w:val="18"/>
              </w:rPr>
            </w:pPr>
            <w:r>
              <w:rPr>
                <w:rFonts w:ascii="宋体"/>
                <w:sz w:val="18"/>
              </w:rPr>
              <w:t>5.40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10,000,000.00</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10,000,000.00</w:t>
            </w:r>
          </w:p>
        </w:tc>
      </w:tr>
      <w:tr>
        <w:trPr>
          <w:trHeight w:val="360"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
              <w:jc w:val="center"/>
              <w:rPr>
                <w:rFonts w:ascii="宋体" w:hAnsi="宋体" w:cs="宋体" w:eastAsia="宋体" w:hint="default"/>
                <w:sz w:val="18"/>
                <w:szCs w:val="18"/>
              </w:rPr>
            </w:pPr>
            <w:r>
              <w:rPr>
                <w:rFonts w:ascii="宋体"/>
                <w:sz w:val="18"/>
              </w:rPr>
              <w:t>2009.03.31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
              <w:jc w:val="center"/>
              <w:rPr>
                <w:rFonts w:ascii="宋体" w:hAnsi="宋体" w:cs="宋体" w:eastAsia="宋体" w:hint="default"/>
                <w:sz w:val="18"/>
                <w:szCs w:val="18"/>
              </w:rPr>
            </w:pPr>
            <w:r>
              <w:rPr>
                <w:rFonts w:ascii="宋体"/>
                <w:sz w:val="18"/>
              </w:rPr>
              <w:t>2014.03.31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center"/>
              <w:rPr>
                <w:rFonts w:ascii="宋体" w:hAnsi="宋体" w:cs="宋体" w:eastAsia="宋体" w:hint="default"/>
                <w:sz w:val="18"/>
                <w:szCs w:val="18"/>
              </w:rPr>
            </w:pPr>
            <w:r>
              <w:rPr>
                <w:rFonts w:ascii="宋体"/>
                <w:sz w:val="18"/>
              </w:rPr>
              <w:t>1.975</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12,515,000.00</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1,015,004.05</w:t>
            </w:r>
          </w:p>
        </w:tc>
      </w:tr>
      <w:tr>
        <w:trPr>
          <w:trHeight w:val="361"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0" w:right="0"/>
              <w:jc w:val="left"/>
              <w:rPr>
                <w:rFonts w:ascii="宋体" w:hAnsi="宋体" w:cs="宋体" w:eastAsia="宋体" w:hint="default"/>
                <w:sz w:val="18"/>
                <w:szCs w:val="18"/>
              </w:rPr>
            </w:pPr>
            <w:r>
              <w:rPr>
                <w:rFonts w:ascii="宋体" w:hAnsi="宋体" w:cs="宋体" w:eastAsia="宋体" w:hint="default"/>
                <w:sz w:val="18"/>
                <w:szCs w:val="18"/>
              </w:rPr>
              <w:t>三井住友银行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
              <w:jc w:val="center"/>
              <w:rPr>
                <w:rFonts w:ascii="宋体" w:hAnsi="宋体" w:cs="宋体" w:eastAsia="宋体" w:hint="default"/>
                <w:sz w:val="18"/>
                <w:szCs w:val="18"/>
              </w:rPr>
            </w:pPr>
            <w:r>
              <w:rPr>
                <w:rFonts w:ascii="宋体"/>
                <w:sz w:val="18"/>
              </w:rPr>
              <w:t>2008.05.23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
              <w:jc w:val="center"/>
              <w:rPr>
                <w:rFonts w:ascii="宋体" w:hAnsi="宋体" w:cs="宋体" w:eastAsia="宋体" w:hint="default"/>
                <w:sz w:val="18"/>
                <w:szCs w:val="18"/>
              </w:rPr>
            </w:pPr>
            <w:r>
              <w:rPr>
                <w:rFonts w:ascii="宋体"/>
                <w:sz w:val="18"/>
              </w:rPr>
              <w:t>2013.05.23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6" w:right="0"/>
              <w:jc w:val="center"/>
              <w:rPr>
                <w:rFonts w:ascii="宋体" w:hAnsi="宋体" w:cs="宋体" w:eastAsia="宋体" w:hint="default"/>
                <w:sz w:val="18"/>
                <w:szCs w:val="18"/>
              </w:rPr>
            </w:pPr>
            <w:r>
              <w:rPr>
                <w:rFonts w:ascii="宋体"/>
                <w:sz w:val="18"/>
              </w:rPr>
              <w:t>2.30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5,018,000.00</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406,974.85</w:t>
            </w:r>
          </w:p>
        </w:tc>
      </w:tr>
      <w:tr>
        <w:trPr>
          <w:trHeight w:val="477"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13"/>
                <w:sz w:val="18"/>
                <w:szCs w:val="18"/>
              </w:rPr>
              <w:t>交通银行庆春</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路支行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
              <w:jc w:val="center"/>
              <w:rPr>
                <w:rFonts w:ascii="宋体" w:hAnsi="宋体" w:cs="宋体" w:eastAsia="宋体" w:hint="default"/>
                <w:sz w:val="18"/>
                <w:szCs w:val="18"/>
              </w:rPr>
            </w:pPr>
            <w:r>
              <w:rPr>
                <w:rFonts w:ascii="宋体"/>
                <w:sz w:val="18"/>
              </w:rPr>
              <w:t>2012.10.16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center"/>
              <w:rPr>
                <w:rFonts w:ascii="宋体" w:hAnsi="宋体" w:cs="宋体" w:eastAsia="宋体" w:hint="default"/>
                <w:sz w:val="18"/>
                <w:szCs w:val="18"/>
              </w:rPr>
            </w:pPr>
            <w:r>
              <w:rPr>
                <w:rFonts w:ascii="宋体"/>
                <w:sz w:val="18"/>
              </w:rPr>
              <w:t>2020.09.20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6.8775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27,124,000.00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27,124,000.00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13"/>
                <w:sz w:val="18"/>
                <w:szCs w:val="18"/>
              </w:rPr>
              <w:t>农业银行城东</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center"/>
              <w:rPr>
                <w:rFonts w:ascii="宋体" w:hAnsi="宋体" w:cs="宋体" w:eastAsia="宋体" w:hint="default"/>
                <w:sz w:val="18"/>
                <w:szCs w:val="18"/>
              </w:rPr>
            </w:pPr>
            <w:r>
              <w:rPr>
                <w:rFonts w:ascii="宋体"/>
                <w:sz w:val="18"/>
              </w:rPr>
              <w:t>2012.07.23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center"/>
              <w:rPr>
                <w:rFonts w:ascii="宋体" w:hAnsi="宋体" w:cs="宋体" w:eastAsia="宋体" w:hint="default"/>
                <w:sz w:val="18"/>
                <w:szCs w:val="18"/>
              </w:rPr>
            </w:pPr>
            <w:r>
              <w:rPr>
                <w:rFonts w:ascii="宋体"/>
                <w:sz w:val="18"/>
              </w:rPr>
              <w:t>2018.06.22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6" w:right="0"/>
              <w:jc w:val="center"/>
              <w:rPr>
                <w:rFonts w:ascii="宋体" w:hAnsi="宋体" w:cs="宋体" w:eastAsia="宋体" w:hint="default"/>
                <w:sz w:val="18"/>
                <w:szCs w:val="18"/>
              </w:rPr>
            </w:pPr>
            <w:r>
              <w:rPr>
                <w:rFonts w:ascii="宋体"/>
                <w:sz w:val="18"/>
              </w:rPr>
              <w:t>6.55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25,000,000.00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25,000,000.00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13"/>
                <w:sz w:val="18"/>
                <w:szCs w:val="18"/>
              </w:rPr>
              <w:t>农业银行城东</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center"/>
              <w:rPr>
                <w:rFonts w:ascii="宋体" w:hAnsi="宋体" w:cs="宋体" w:eastAsia="宋体" w:hint="default"/>
                <w:sz w:val="18"/>
                <w:szCs w:val="18"/>
              </w:rPr>
            </w:pPr>
            <w:r>
              <w:rPr>
                <w:rFonts w:ascii="宋体"/>
                <w:sz w:val="18"/>
              </w:rPr>
              <w:t>2012.11.12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center"/>
              <w:rPr>
                <w:rFonts w:ascii="宋体" w:hAnsi="宋体" w:cs="宋体" w:eastAsia="宋体" w:hint="default"/>
                <w:sz w:val="18"/>
                <w:szCs w:val="18"/>
              </w:rPr>
            </w:pPr>
            <w:r>
              <w:rPr>
                <w:rFonts w:ascii="宋体"/>
                <w:sz w:val="18"/>
              </w:rPr>
              <w:t>2018.07.17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6" w:right="0"/>
              <w:jc w:val="center"/>
              <w:rPr>
                <w:rFonts w:ascii="宋体" w:hAnsi="宋体" w:cs="宋体" w:eastAsia="宋体" w:hint="default"/>
                <w:sz w:val="18"/>
                <w:szCs w:val="18"/>
              </w:rPr>
            </w:pPr>
            <w:r>
              <w:rPr>
                <w:rFonts w:ascii="宋体"/>
                <w:sz w:val="18"/>
              </w:rPr>
              <w:t>6.55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20,000,000.00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13"/>
                <w:sz w:val="18"/>
                <w:szCs w:val="18"/>
              </w:rPr>
              <w:t>农业银行城东</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18"/>
                <w:szCs w:val="18"/>
              </w:rPr>
            </w:pPr>
            <w:r>
              <w:rPr>
                <w:rFonts w:ascii="宋体"/>
                <w:sz w:val="18"/>
              </w:rPr>
              <w:t>2012.09.18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sz w:val="18"/>
              </w:rPr>
              <w:t>2018.07.17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6" w:right="0"/>
              <w:jc w:val="center"/>
              <w:rPr>
                <w:rFonts w:ascii="宋体" w:hAnsi="宋体" w:cs="宋体" w:eastAsia="宋体" w:hint="default"/>
                <w:sz w:val="18"/>
                <w:szCs w:val="18"/>
              </w:rPr>
            </w:pPr>
            <w:r>
              <w:rPr>
                <w:rFonts w:ascii="宋体"/>
                <w:sz w:val="18"/>
              </w:rPr>
              <w:t>6.55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5,000,000.00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39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94,124,000.00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26"/>
              <w:jc w:val="right"/>
              <w:rPr>
                <w:rFonts w:ascii="宋体" w:hAnsi="宋体" w:cs="宋体" w:eastAsia="宋体" w:hint="default"/>
                <w:sz w:val="18"/>
                <w:szCs w:val="18"/>
              </w:rPr>
            </w:pPr>
            <w:r>
              <w:rPr>
                <w:rFonts w:ascii="宋体"/>
                <w:sz w:val="18"/>
              </w:rPr>
              <w:t>43,421,978.90</w:t>
            </w:r>
          </w:p>
        </w:tc>
      </w:tr>
    </w:tbl>
    <w:p>
      <w:pPr>
        <w:spacing w:line="240" w:lineRule="auto" w:before="12"/>
        <w:rPr>
          <w:rFonts w:ascii="宋体" w:hAnsi="宋体" w:cs="宋体" w:eastAsia="宋体" w:hint="default"/>
          <w:sz w:val="25"/>
          <w:szCs w:val="25"/>
        </w:rPr>
      </w:pPr>
    </w:p>
    <w:p>
      <w:pPr>
        <w:pStyle w:val="BodyText"/>
        <w:spacing w:line="240" w:lineRule="auto" w:before="35"/>
        <w:ind w:left="1797" w:right="0"/>
        <w:jc w:val="left"/>
      </w:pPr>
      <w:r>
        <w:rPr>
          <w:rFonts w:ascii="宋体" w:hAnsi="宋体" w:cs="宋体" w:eastAsia="宋体" w:hint="default"/>
        </w:rPr>
        <w:t>38.</w:t>
      </w:r>
      <w:r>
        <w:rPr>
          <w:rFonts w:ascii="宋体" w:hAnsi="宋体" w:cs="宋体" w:eastAsia="宋体" w:hint="default"/>
          <w:spacing w:val="-1"/>
        </w:rPr>
        <w:t> </w:t>
      </w:r>
      <w:r>
        <w:rPr/>
        <w:t>其他非流动负债</w:t>
      </w:r>
    </w:p>
    <w:p>
      <w:pPr>
        <w:pStyle w:val="BodyText"/>
        <w:spacing w:line="240" w:lineRule="auto" w:before="133"/>
        <w:ind w:left="179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358" w:type="dxa"/>
        <w:tblLayout w:type="fixed"/>
        <w:tblCellMar>
          <w:top w:w="0" w:type="dxa"/>
          <w:left w:w="0" w:type="dxa"/>
          <w:bottom w:w="0" w:type="dxa"/>
          <w:right w:w="0" w:type="dxa"/>
        </w:tblCellMar>
        <w:tblLook w:val="01E0"/>
      </w:tblPr>
      <w:tblGrid>
        <w:gridCol w:w="3255"/>
        <w:gridCol w:w="2610"/>
        <w:gridCol w:w="2610"/>
      </w:tblGrid>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320" w:lineRule="exact"/>
              <w:ind w:left="402" w:right="0"/>
              <w:jc w:val="left"/>
              <w:rPr>
                <w:rFonts w:ascii="宋体" w:hAnsi="宋体" w:cs="宋体" w:eastAsia="宋体" w:hint="default"/>
                <w:sz w:val="28"/>
                <w:szCs w:val="28"/>
              </w:rPr>
            </w:pPr>
            <w:r>
              <w:rPr>
                <w:rFonts w:ascii="宋体" w:hAnsi="宋体" w:cs="宋体" w:eastAsia="宋体" w:hint="default"/>
                <w:w w:val="95"/>
                <w:sz w:val="28"/>
                <w:szCs w:val="28"/>
              </w:rPr>
              <w:t>项</w:t>
              <w:tab/>
            </w:r>
            <w:r>
              <w:rPr>
                <w:rFonts w:ascii="宋体" w:hAnsi="宋体" w:cs="宋体" w:eastAsia="宋体" w:hint="default"/>
                <w:sz w:val="28"/>
                <w:szCs w:val="28"/>
              </w:rPr>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0"/>
              <w:jc w:val="center"/>
              <w:rPr>
                <w:rFonts w:ascii="宋体" w:hAnsi="宋体" w:cs="宋体" w:eastAsia="宋体" w:hint="default"/>
                <w:sz w:val="28"/>
                <w:szCs w:val="28"/>
              </w:rPr>
            </w:pPr>
            <w:r>
              <w:rPr>
                <w:rFonts w:ascii="宋体" w:hAnsi="宋体" w:cs="宋体" w:eastAsia="宋体" w:hint="default"/>
                <w:sz w:val="28"/>
                <w:szCs w:val="28"/>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5"/>
              <w:jc w:val="center"/>
              <w:rPr>
                <w:rFonts w:ascii="宋体" w:hAnsi="宋体" w:cs="宋体" w:eastAsia="宋体" w:hint="default"/>
                <w:sz w:val="28"/>
                <w:szCs w:val="28"/>
              </w:rPr>
            </w:pPr>
            <w:r>
              <w:rPr>
                <w:rFonts w:ascii="宋体" w:hAnsi="宋体" w:cs="宋体" w:eastAsia="宋体" w:hint="default"/>
                <w:sz w:val="28"/>
                <w:szCs w:val="28"/>
              </w:rPr>
              <w:t>期初数</w:t>
            </w:r>
          </w:p>
        </w:tc>
      </w:tr>
      <w:tr>
        <w:trPr>
          <w:trHeight w:val="55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right="102"/>
              <w:jc w:val="right"/>
              <w:rPr>
                <w:rFonts w:ascii="宋体" w:hAnsi="宋体" w:cs="宋体" w:eastAsia="宋体" w:hint="default"/>
                <w:sz w:val="28"/>
                <w:szCs w:val="28"/>
              </w:rPr>
            </w:pPr>
            <w:r>
              <w:rPr>
                <w:rFonts w:ascii="宋体"/>
                <w:spacing w:val="-1"/>
                <w:sz w:val="28"/>
              </w:rPr>
              <w:t>18,553,771.29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0" w:lineRule="exact"/>
              <w:ind w:right="107"/>
              <w:jc w:val="right"/>
              <w:rPr>
                <w:rFonts w:ascii="宋体" w:hAnsi="宋体" w:cs="宋体" w:eastAsia="宋体" w:hint="default"/>
                <w:sz w:val="28"/>
                <w:szCs w:val="28"/>
              </w:rPr>
            </w:pPr>
            <w:r>
              <w:rPr>
                <w:rFonts w:ascii="宋体"/>
                <w:spacing w:val="-1"/>
                <w:sz w:val="28"/>
              </w:rPr>
              <w:t>8,250,773.13</w:t>
            </w:r>
          </w:p>
        </w:tc>
      </w:tr>
      <w:tr>
        <w:trPr>
          <w:trHeight w:val="55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02"/>
              <w:jc w:val="right"/>
              <w:rPr>
                <w:rFonts w:ascii="宋体" w:hAnsi="宋体" w:cs="宋体" w:eastAsia="宋体" w:hint="default"/>
                <w:sz w:val="28"/>
                <w:szCs w:val="28"/>
              </w:rPr>
            </w:pPr>
            <w:r>
              <w:rPr>
                <w:rFonts w:ascii="宋体"/>
                <w:spacing w:val="-1"/>
                <w:sz w:val="28"/>
              </w:rPr>
              <w:t>18,553,771.29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107"/>
              <w:jc w:val="right"/>
              <w:rPr>
                <w:rFonts w:ascii="宋体" w:hAnsi="宋体" w:cs="宋体" w:eastAsia="宋体" w:hint="default"/>
                <w:sz w:val="28"/>
                <w:szCs w:val="28"/>
              </w:rPr>
            </w:pPr>
            <w:r>
              <w:rPr>
                <w:rFonts w:ascii="宋体"/>
                <w:spacing w:val="-1"/>
                <w:sz w:val="28"/>
              </w:rPr>
              <w:t>8,250,773.13</w:t>
            </w:r>
          </w:p>
        </w:tc>
      </w:tr>
    </w:tbl>
    <w:p>
      <w:pPr>
        <w:pStyle w:val="BodyText"/>
        <w:spacing w:line="241" w:lineRule="exact"/>
        <w:ind w:left="1797" w:right="0"/>
        <w:jc w:val="left"/>
      </w:pPr>
      <w:r>
        <w:rPr>
          <w:rFonts w:ascii="宋体" w:hAnsi="宋体" w:cs="宋体" w:eastAsia="宋体" w:hint="default"/>
        </w:rPr>
        <w:t>(2)</w:t>
      </w:r>
      <w:r>
        <w:rPr>
          <w:rFonts w:ascii="宋体" w:hAnsi="宋体" w:cs="宋体" w:eastAsia="宋体" w:hint="default"/>
          <w:spacing w:val="-1"/>
        </w:rPr>
        <w:t> </w:t>
      </w:r>
      <w:r>
        <w:rPr/>
        <w:t>递延收益的明细情况</w:t>
      </w:r>
    </w:p>
    <w:p>
      <w:pPr>
        <w:spacing w:line="240" w:lineRule="auto" w:before="10"/>
        <w:rPr>
          <w:rFonts w:ascii="宋体" w:hAnsi="宋体" w:cs="宋体" w:eastAsia="宋体" w:hint="default"/>
          <w:sz w:val="12"/>
          <w:szCs w:val="12"/>
        </w:rPr>
      </w:pPr>
    </w:p>
    <w:tbl>
      <w:tblPr>
        <w:tblW w:w="0" w:type="auto"/>
        <w:jc w:val="left"/>
        <w:tblInd w:w="657" w:type="dxa"/>
        <w:tblLayout w:type="fixed"/>
        <w:tblCellMar>
          <w:top w:w="0" w:type="dxa"/>
          <w:left w:w="0" w:type="dxa"/>
          <w:bottom w:w="0" w:type="dxa"/>
          <w:right w:w="0" w:type="dxa"/>
        </w:tblCellMar>
        <w:tblLook w:val="01E0"/>
      </w:tblPr>
      <w:tblGrid>
        <w:gridCol w:w="1440"/>
        <w:gridCol w:w="1351"/>
        <w:gridCol w:w="1260"/>
        <w:gridCol w:w="1346"/>
        <w:gridCol w:w="1260"/>
        <w:gridCol w:w="1260"/>
        <w:gridCol w:w="2430"/>
      </w:tblGrid>
      <w:tr>
        <w:trPr>
          <w:trHeight w:val="51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0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7"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4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99"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line="207" w:lineRule="exact" w:before="0"/>
        <w:ind w:left="765" w:right="0" w:firstLine="0"/>
        <w:jc w:val="left"/>
        <w:rPr>
          <w:rFonts w:ascii="宋体" w:hAnsi="宋体" w:cs="宋体" w:eastAsia="宋体" w:hint="default"/>
          <w:sz w:val="18"/>
          <w:szCs w:val="18"/>
        </w:rPr>
      </w:pPr>
      <w:r>
        <w:rPr>
          <w:rFonts w:ascii="宋体" w:hAnsi="宋体" w:cs="宋体" w:eastAsia="宋体" w:hint="default"/>
          <w:sz w:val="18"/>
          <w:szCs w:val="18"/>
        </w:rPr>
        <w:t>与收益相关的政府补助</w:t>
      </w:r>
    </w:p>
    <w:p>
      <w:pPr>
        <w:spacing w:line="240" w:lineRule="auto" w:before="1"/>
        <w:rPr>
          <w:rFonts w:ascii="宋体" w:hAnsi="宋体" w:cs="宋体" w:eastAsia="宋体" w:hint="default"/>
          <w:sz w:val="11"/>
          <w:szCs w:val="11"/>
        </w:rPr>
      </w:pPr>
    </w:p>
    <w:p>
      <w:pPr>
        <w:spacing w:line="20" w:lineRule="exact"/>
        <w:ind w:left="638" w:right="0" w:firstLine="0"/>
        <w:rPr>
          <w:rFonts w:ascii="宋体" w:hAnsi="宋体" w:cs="宋体" w:eastAsia="宋体" w:hint="default"/>
          <w:sz w:val="2"/>
          <w:szCs w:val="2"/>
        </w:rPr>
      </w:pPr>
      <w:r>
        <w:rPr>
          <w:rFonts w:ascii="宋体" w:hAnsi="宋体" w:cs="宋体" w:eastAsia="宋体" w:hint="default"/>
          <w:sz w:val="2"/>
          <w:szCs w:val="2"/>
        </w:rPr>
        <w:pict>
          <v:group style="width:518.65pt;height:.5pt;mso-position-horizontal-relative:char;mso-position-vertical-relative:line" coordorigin="0,0" coordsize="10373,10">
            <v:group style="position:absolute;left:5;top:5;width:10363;height:2" coordorigin="5,5" coordsize="10363,2">
              <v:shape style="position:absolute;left:5;top:5;width:10363;height:2" coordorigin="5,5" coordsize="10363,0" path="m5,5l10368,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1091" w:footer="978" w:top="1280" w:bottom="1160" w:left="420" w:right="260"/>
        </w:sectPr>
      </w:pPr>
    </w:p>
    <w:p>
      <w:pPr>
        <w:spacing w:line="240" w:lineRule="auto" w:before="5"/>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440"/>
        <w:gridCol w:w="1351"/>
        <w:gridCol w:w="1260"/>
        <w:gridCol w:w="1346"/>
        <w:gridCol w:w="1260"/>
        <w:gridCol w:w="1260"/>
        <w:gridCol w:w="2430"/>
      </w:tblGrid>
      <w:tr>
        <w:trPr>
          <w:trHeight w:val="121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6"/>
              <w:ind w:left="107" w:right="72"/>
              <w:jc w:val="left"/>
              <w:rPr>
                <w:rFonts w:ascii="宋体" w:hAnsi="宋体" w:cs="宋体" w:eastAsia="宋体" w:hint="default"/>
                <w:sz w:val="18"/>
                <w:szCs w:val="18"/>
              </w:rPr>
            </w:pPr>
            <w:r>
              <w:rPr>
                <w:rFonts w:ascii="宋体" w:hAnsi="宋体" w:cs="宋体" w:eastAsia="宋体" w:hint="default"/>
                <w:spacing w:val="23"/>
                <w:sz w:val="18"/>
                <w:szCs w:val="18"/>
              </w:rPr>
              <w:t>科研生产用房</w:t>
            </w:r>
            <w:r>
              <w:rPr>
                <w:rFonts w:ascii="宋体" w:hAnsi="宋体" w:cs="宋体" w:eastAsia="宋体" w:hint="default"/>
                <w:spacing w:val="-62"/>
                <w:sz w:val="18"/>
                <w:szCs w:val="18"/>
              </w:rPr>
              <w:t> </w:t>
            </w:r>
            <w:r>
              <w:rPr>
                <w:rFonts w:ascii="宋体" w:hAnsi="宋体" w:cs="宋体" w:eastAsia="宋体" w:hint="default"/>
                <w:sz w:val="18"/>
                <w:szCs w:val="18"/>
              </w:rPr>
              <w:t>房租补贴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20,400,000.00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4,360,000.00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left="247" w:right="0"/>
              <w:jc w:val="left"/>
              <w:rPr>
                <w:rFonts w:ascii="宋体" w:hAnsi="宋体" w:cs="宋体" w:eastAsia="宋体" w:hint="default"/>
                <w:sz w:val="15"/>
                <w:szCs w:val="15"/>
              </w:rPr>
            </w:pPr>
            <w:r>
              <w:rPr>
                <w:rFonts w:ascii="宋体"/>
                <w:sz w:val="15"/>
              </w:rPr>
              <w:t>1,090,000.00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3,270,000.00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181"/>
              <w:jc w:val="both"/>
              <w:rPr>
                <w:rFonts w:ascii="宋体" w:hAnsi="宋体" w:cs="宋体" w:eastAsia="宋体" w:hint="default"/>
                <w:sz w:val="18"/>
                <w:szCs w:val="18"/>
              </w:rPr>
            </w:pPr>
            <w:r>
              <w:rPr>
                <w:rFonts w:ascii="宋体" w:hAnsi="宋体" w:cs="宋体" w:eastAsia="宋体" w:hint="default"/>
                <w:spacing w:val="13"/>
                <w:sz w:val="18"/>
                <w:szCs w:val="18"/>
              </w:rPr>
              <w:t>杭州国家高新技术产业开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发区管委会、杭州市滨江区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人民政府下达的《关于进一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步鼓励和扶持产业发展的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若干意见》</w:t>
            </w:r>
          </w:p>
        </w:tc>
      </w:tr>
      <w:tr>
        <w:trPr>
          <w:trHeight w:val="971"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07" w:right="72"/>
              <w:jc w:val="both"/>
              <w:rPr>
                <w:rFonts w:ascii="宋体" w:hAnsi="宋体" w:cs="宋体" w:eastAsia="宋体" w:hint="default"/>
                <w:sz w:val="18"/>
                <w:szCs w:val="18"/>
              </w:rPr>
            </w:pPr>
            <w:r>
              <w:rPr>
                <w:rFonts w:ascii="宋体" w:hAnsi="宋体" w:cs="宋体" w:eastAsia="宋体" w:hint="default"/>
                <w:spacing w:val="23"/>
                <w:sz w:val="18"/>
                <w:szCs w:val="18"/>
              </w:rPr>
              <w:t>“物流标准化</w:t>
            </w:r>
            <w:r>
              <w:rPr>
                <w:rFonts w:ascii="宋体" w:hAnsi="宋体" w:cs="宋体" w:eastAsia="宋体" w:hint="default"/>
                <w:spacing w:val="-62"/>
                <w:sz w:val="18"/>
                <w:szCs w:val="18"/>
              </w:rPr>
              <w:t> </w:t>
            </w:r>
            <w:r>
              <w:rPr>
                <w:rFonts w:ascii="宋体" w:hAnsi="宋体" w:cs="宋体" w:eastAsia="宋体" w:hint="default"/>
                <w:spacing w:val="18"/>
                <w:sz w:val="18"/>
                <w:szCs w:val="18"/>
              </w:rPr>
              <w:t>信息平</w:t>
            </w:r>
            <w:r>
              <w:rPr>
                <w:rFonts w:ascii="宋体" w:hAnsi="宋体" w:cs="宋体" w:eastAsia="宋体" w:hint="default"/>
                <w:spacing w:val="-61"/>
                <w:sz w:val="18"/>
                <w:szCs w:val="18"/>
              </w:rPr>
              <w:t> </w:t>
            </w:r>
            <w:r>
              <w:rPr>
                <w:rFonts w:ascii="宋体" w:hAnsi="宋体" w:cs="宋体" w:eastAsia="宋体" w:hint="default"/>
                <w:spacing w:val="18"/>
                <w:sz w:val="18"/>
                <w:szCs w:val="18"/>
              </w:rPr>
              <w:t>台的研</w:t>
            </w:r>
            <w:r>
              <w:rPr>
                <w:rFonts w:ascii="宋体" w:hAnsi="宋体" w:cs="宋体" w:eastAsia="宋体" w:hint="default"/>
                <w:spacing w:val="-88"/>
                <w:sz w:val="18"/>
                <w:szCs w:val="18"/>
              </w:rPr>
              <w:t> </w:t>
            </w:r>
            <w:r>
              <w:rPr>
                <w:rFonts w:ascii="宋体" w:hAnsi="宋体" w:cs="宋体" w:eastAsia="宋体" w:hint="default"/>
                <w:spacing w:val="-6"/>
                <w:sz w:val="18"/>
                <w:szCs w:val="18"/>
              </w:rPr>
              <w:t>究和设计”项目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180,000.00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exact" w:before="1"/>
              <w:ind w:left="103" w:right="102"/>
              <w:jc w:val="both"/>
              <w:rPr>
                <w:rFonts w:ascii="宋体" w:hAnsi="宋体" w:cs="宋体" w:eastAsia="宋体" w:hint="default"/>
                <w:sz w:val="18"/>
                <w:szCs w:val="18"/>
              </w:rPr>
            </w:pPr>
            <w:r>
              <w:rPr>
                <w:rFonts w:ascii="宋体" w:hAnsi="宋体" w:cs="宋体" w:eastAsia="宋体" w:hint="default"/>
                <w:spacing w:val="4"/>
                <w:sz w:val="18"/>
                <w:szCs w:val="18"/>
              </w:rPr>
              <w:t>杭州市科学技术局、杭州市 </w:t>
            </w:r>
            <w:r>
              <w:rPr>
                <w:rFonts w:ascii="宋体" w:hAnsi="宋体" w:cs="宋体" w:eastAsia="宋体" w:hint="default"/>
                <w:spacing w:val="13"/>
                <w:sz w:val="18"/>
                <w:szCs w:val="18"/>
              </w:rPr>
              <w:t>财政局杭科计〔</w:t>
            </w:r>
            <w:r>
              <w:rPr>
                <w:rFonts w:ascii="宋体" w:hAnsi="宋体" w:cs="宋体" w:eastAsia="宋体" w:hint="default"/>
                <w:spacing w:val="-74"/>
                <w:sz w:val="18"/>
                <w:szCs w:val="18"/>
              </w:rPr>
              <w:t> </w:t>
            </w:r>
            <w:r>
              <w:rPr>
                <w:rFonts w:ascii="宋体" w:hAnsi="宋体" w:cs="宋体" w:eastAsia="宋体" w:hint="default"/>
                <w:spacing w:val="3"/>
                <w:sz w:val="18"/>
                <w:szCs w:val="18"/>
              </w:rPr>
              <w:t>2004</w:t>
            </w:r>
            <w:r>
              <w:rPr>
                <w:rFonts w:ascii="宋体" w:hAnsi="宋体" w:cs="宋体" w:eastAsia="宋体" w:hint="default"/>
                <w:spacing w:val="3"/>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205 </w:t>
            </w:r>
            <w:r>
              <w:rPr>
                <w:rFonts w:ascii="宋体" w:hAnsi="宋体" w:cs="宋体" w:eastAsia="宋体" w:hint="default"/>
                <w:spacing w:val="3"/>
                <w:sz w:val="18"/>
                <w:szCs w:val="18"/>
              </w:rPr>
              <w:t>号、杭财企一〔</w:t>
            </w:r>
            <w:r>
              <w:rPr>
                <w:rFonts w:ascii="宋体" w:hAnsi="宋体" w:cs="宋体" w:eastAsia="宋体" w:hint="default"/>
                <w:spacing w:val="3"/>
                <w:sz w:val="18"/>
                <w:szCs w:val="18"/>
              </w:rPr>
              <w:t>2004</w:t>
            </w:r>
            <w:r>
              <w:rPr>
                <w:rFonts w:ascii="宋体" w:hAnsi="宋体" w:cs="宋体" w:eastAsia="宋体" w:hint="default"/>
                <w:spacing w:val="3"/>
                <w:sz w:val="18"/>
                <w:szCs w:val="18"/>
              </w:rPr>
              <w:t>〕</w:t>
            </w:r>
            <w:r>
              <w:rPr>
                <w:rFonts w:ascii="宋体" w:hAnsi="宋体" w:cs="宋体" w:eastAsia="宋体" w:hint="default"/>
                <w:spacing w:val="3"/>
                <w:sz w:val="18"/>
                <w:szCs w:val="18"/>
              </w:rPr>
              <w:t>1196</w:t>
            </w:r>
            <w:r>
              <w:rPr>
                <w:rFonts w:ascii="宋体" w:hAnsi="宋体" w:cs="宋体" w:eastAsia="宋体" w:hint="default"/>
                <w:sz w:val="18"/>
                <w:szCs w:val="18"/>
              </w:rPr>
              <w:t> </w:t>
            </w:r>
            <w:r>
              <w:rPr>
                <w:rFonts w:ascii="宋体" w:hAnsi="宋体" w:cs="宋体" w:eastAsia="宋体" w:hint="default"/>
                <w:sz w:val="18"/>
                <w:szCs w:val="18"/>
              </w:rPr>
              <w:t>号文</w:t>
            </w:r>
          </w:p>
        </w:tc>
      </w:tr>
      <w:tr>
        <w:trPr>
          <w:trHeight w:val="121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72"/>
              <w:jc w:val="both"/>
              <w:rPr>
                <w:rFonts w:ascii="宋体" w:hAnsi="宋体" w:cs="宋体" w:eastAsia="宋体" w:hint="default"/>
                <w:sz w:val="18"/>
                <w:szCs w:val="18"/>
              </w:rPr>
            </w:pPr>
            <w:r>
              <w:rPr>
                <w:rFonts w:ascii="宋体" w:hAnsi="宋体" w:cs="宋体" w:eastAsia="宋体" w:hint="default"/>
                <w:spacing w:val="23"/>
                <w:sz w:val="18"/>
                <w:szCs w:val="18"/>
              </w:rPr>
              <w:t>“文化遗产数</w:t>
            </w:r>
            <w:r>
              <w:rPr>
                <w:rFonts w:ascii="宋体" w:hAnsi="宋体" w:cs="宋体" w:eastAsia="宋体" w:hint="default"/>
                <w:spacing w:val="-62"/>
                <w:sz w:val="18"/>
                <w:szCs w:val="18"/>
              </w:rPr>
              <w:t> </w:t>
            </w:r>
            <w:r>
              <w:rPr>
                <w:rFonts w:ascii="宋体" w:hAnsi="宋体" w:cs="宋体" w:eastAsia="宋体" w:hint="default"/>
                <w:spacing w:val="23"/>
                <w:sz w:val="18"/>
                <w:szCs w:val="18"/>
              </w:rPr>
              <w:t>字化公共服务</w:t>
            </w:r>
            <w:r>
              <w:rPr>
                <w:rFonts w:ascii="宋体" w:hAnsi="宋体" w:cs="宋体" w:eastAsia="宋体" w:hint="default"/>
                <w:spacing w:val="-62"/>
                <w:sz w:val="18"/>
                <w:szCs w:val="18"/>
              </w:rPr>
              <w:t> </w:t>
            </w:r>
            <w:r>
              <w:rPr>
                <w:rFonts w:ascii="宋体" w:hAnsi="宋体" w:cs="宋体" w:eastAsia="宋体" w:hint="default"/>
                <w:spacing w:val="23"/>
                <w:sz w:val="18"/>
                <w:szCs w:val="18"/>
              </w:rPr>
              <w:t>平台与产业化</w:t>
            </w:r>
            <w:r>
              <w:rPr>
                <w:rFonts w:ascii="宋体" w:hAnsi="宋体" w:cs="宋体" w:eastAsia="宋体" w:hint="default"/>
                <w:spacing w:val="-62"/>
                <w:sz w:val="18"/>
                <w:szCs w:val="18"/>
              </w:rPr>
              <w:t> </w:t>
            </w:r>
            <w:r>
              <w:rPr>
                <w:rFonts w:ascii="宋体" w:hAnsi="宋体" w:cs="宋体" w:eastAsia="宋体" w:hint="default"/>
                <w:spacing w:val="6"/>
                <w:sz w:val="18"/>
                <w:szCs w:val="18"/>
              </w:rPr>
              <w:t>应用示范</w:t>
            </w:r>
            <w:r>
              <w:rPr>
                <w:rFonts w:ascii="宋体" w:hAnsi="宋体" w:cs="宋体" w:eastAsia="宋体" w:hint="default"/>
                <w:spacing w:val="18"/>
                <w:sz w:val="18"/>
                <w:szCs w:val="18"/>
              </w:rPr>
              <w:t> </w:t>
            </w:r>
            <w:r>
              <w:rPr>
                <w:rFonts w:ascii="宋体" w:hAnsi="宋体" w:cs="宋体" w:eastAsia="宋体" w:hint="default"/>
                <w:spacing w:val="8"/>
                <w:sz w:val="18"/>
                <w:szCs w:val="18"/>
              </w:rPr>
              <w:t>“项</w:t>
            </w:r>
            <w:r>
              <w:rPr>
                <w:rFonts w:ascii="宋体" w:hAnsi="宋体" w:cs="宋体" w:eastAsia="宋体" w:hint="default"/>
                <w:spacing w:val="8"/>
                <w:sz w:val="18"/>
                <w:szCs w:val="18"/>
              </w:rPr>
              <w:t> </w:t>
            </w:r>
            <w:r>
              <w:rPr>
                <w:rFonts w:ascii="宋体" w:hAnsi="宋体" w:cs="宋体" w:eastAsia="宋体" w:hint="default"/>
                <w:sz w:val="18"/>
                <w:szCs w:val="18"/>
              </w:rPr>
              <w:t>目资助资金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1,250,000.00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1,250,000.00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国家文物局国家科技支撑计 </w:t>
            </w:r>
            <w:r>
              <w:rPr>
                <w:rFonts w:ascii="宋体" w:hAnsi="宋体" w:cs="宋体" w:eastAsia="宋体" w:hint="default"/>
                <w:sz w:val="18"/>
                <w:szCs w:val="18"/>
              </w:rPr>
              <w:t>划课题</w:t>
            </w:r>
          </w:p>
        </w:tc>
      </w:tr>
      <w:tr>
        <w:trPr>
          <w:trHeight w:val="121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7" w:right="101"/>
              <w:jc w:val="both"/>
              <w:rPr>
                <w:rFonts w:ascii="宋体" w:hAnsi="宋体" w:cs="宋体" w:eastAsia="宋体" w:hint="default"/>
                <w:sz w:val="18"/>
                <w:szCs w:val="18"/>
              </w:rPr>
            </w:pPr>
            <w:r>
              <w:rPr>
                <w:rFonts w:ascii="宋体" w:hAnsi="宋体" w:cs="宋体" w:eastAsia="宋体" w:hint="default"/>
                <w:spacing w:val="-6"/>
                <w:sz w:val="18"/>
                <w:szCs w:val="18"/>
              </w:rPr>
              <w:t>“信息系统（金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融）运行维护支</w:t>
            </w:r>
          </w:p>
          <w:p>
            <w:pPr>
              <w:pStyle w:val="TableParagraph"/>
              <w:spacing w:line="240" w:lineRule="exact"/>
              <w:ind w:left="107" w:right="72"/>
              <w:jc w:val="both"/>
              <w:rPr>
                <w:rFonts w:ascii="宋体" w:hAnsi="宋体" w:cs="宋体" w:eastAsia="宋体" w:hint="default"/>
                <w:sz w:val="18"/>
                <w:szCs w:val="18"/>
              </w:rPr>
            </w:pPr>
            <w:r>
              <w:rPr>
                <w:rFonts w:ascii="宋体" w:hAnsi="宋体" w:cs="宋体" w:eastAsia="宋体" w:hint="default"/>
                <w:spacing w:val="23"/>
                <w:sz w:val="18"/>
                <w:szCs w:val="18"/>
              </w:rPr>
              <w:t>持系统研发及</w:t>
            </w:r>
            <w:r>
              <w:rPr>
                <w:rFonts w:ascii="宋体" w:hAnsi="宋体" w:cs="宋体" w:eastAsia="宋体" w:hint="default"/>
                <w:spacing w:val="-62"/>
                <w:sz w:val="18"/>
                <w:szCs w:val="18"/>
              </w:rPr>
              <w:t> </w:t>
            </w:r>
            <w:r>
              <w:rPr>
                <w:rFonts w:ascii="宋体" w:hAnsi="宋体" w:cs="宋体" w:eastAsia="宋体" w:hint="default"/>
                <w:spacing w:val="-6"/>
                <w:sz w:val="18"/>
                <w:szCs w:val="18"/>
              </w:rPr>
              <w:t>产业化”项目资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2,000,000.00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宋体" w:hAnsi="宋体" w:cs="宋体" w:eastAsia="宋体" w:hint="default"/>
                <w:sz w:val="15"/>
                <w:szCs w:val="15"/>
              </w:rPr>
            </w:pPr>
            <w:r>
              <w:rPr>
                <w:rFonts w:ascii="宋体"/>
                <w:spacing w:val="-1"/>
                <w:sz w:val="15"/>
              </w:rPr>
              <w:t>2,000,000.00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102"/>
              <w:jc w:val="both"/>
              <w:rPr>
                <w:rFonts w:ascii="宋体" w:hAnsi="宋体" w:cs="宋体" w:eastAsia="宋体" w:hint="default"/>
                <w:sz w:val="18"/>
                <w:szCs w:val="18"/>
              </w:rPr>
            </w:pPr>
            <w:r>
              <w:rPr>
                <w:rFonts w:ascii="宋体" w:hAnsi="宋体" w:cs="宋体" w:eastAsia="宋体" w:hint="default"/>
                <w:spacing w:val="4"/>
                <w:sz w:val="18"/>
                <w:szCs w:val="18"/>
              </w:rPr>
              <w:t>中华人民共和国工业和信息 </w:t>
            </w:r>
            <w:r>
              <w:rPr>
                <w:rFonts w:ascii="宋体" w:hAnsi="宋体" w:cs="宋体" w:eastAsia="宋体" w:hint="default"/>
                <w:spacing w:val="-3"/>
                <w:sz w:val="18"/>
                <w:szCs w:val="18"/>
              </w:rPr>
              <w:t>化部工信部财函〔</w:t>
            </w:r>
            <w:r>
              <w:rPr>
                <w:rFonts w:ascii="宋体" w:hAnsi="宋体" w:cs="宋体" w:eastAsia="宋体" w:hint="default"/>
                <w:spacing w:val="-3"/>
                <w:sz w:val="18"/>
                <w:szCs w:val="18"/>
              </w:rPr>
              <w:t>2011</w:t>
            </w:r>
            <w:r>
              <w:rPr>
                <w:rFonts w:ascii="宋体" w:hAnsi="宋体" w:cs="宋体" w:eastAsia="宋体" w:hint="default"/>
                <w:spacing w:val="-3"/>
                <w:sz w:val="18"/>
                <w:szCs w:val="18"/>
              </w:rPr>
              <w:t>〕</w:t>
            </w:r>
            <w:r>
              <w:rPr>
                <w:rFonts w:ascii="宋体" w:hAnsi="宋体" w:cs="宋体" w:eastAsia="宋体" w:hint="default"/>
                <w:spacing w:val="-3"/>
                <w:sz w:val="18"/>
                <w:szCs w:val="18"/>
              </w:rPr>
              <w:t>506</w:t>
            </w:r>
            <w:r>
              <w:rPr>
                <w:rFonts w:ascii="宋体" w:hAnsi="宋体" w:cs="宋体" w:eastAsia="宋体" w:hint="default"/>
                <w:spacing w:val="-78"/>
                <w:sz w:val="18"/>
                <w:szCs w:val="18"/>
              </w:rPr>
              <w:t> </w:t>
            </w:r>
            <w:r>
              <w:rPr>
                <w:rFonts w:ascii="宋体" w:hAnsi="宋体" w:cs="宋体" w:eastAsia="宋体" w:hint="default"/>
                <w:sz w:val="18"/>
                <w:szCs w:val="18"/>
              </w:rPr>
              <w:t>号文</w:t>
            </w:r>
          </w:p>
        </w:tc>
      </w:tr>
      <w:tr>
        <w:trPr>
          <w:trHeight w:val="965" w:hRule="exact"/>
        </w:trPr>
        <w:tc>
          <w:tcPr>
            <w:tcW w:w="1440"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7" w:right="72"/>
              <w:jc w:val="both"/>
              <w:rPr>
                <w:rFonts w:ascii="宋体" w:hAnsi="宋体" w:cs="宋体" w:eastAsia="宋体" w:hint="default"/>
                <w:sz w:val="18"/>
                <w:szCs w:val="18"/>
              </w:rPr>
            </w:pPr>
            <w:r>
              <w:rPr>
                <w:rFonts w:ascii="宋体" w:hAnsi="宋体" w:cs="宋体" w:eastAsia="宋体" w:hint="default"/>
                <w:sz w:val="18"/>
                <w:szCs w:val="18"/>
              </w:rPr>
              <w:t>基 于 国</w:t>
            </w:r>
            <w:r>
              <w:rPr>
                <w:rFonts w:ascii="宋体" w:hAnsi="宋体" w:cs="宋体" w:eastAsia="宋体" w:hint="default"/>
                <w:spacing w:val="54"/>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z w:val="18"/>
                <w:szCs w:val="18"/>
              </w:rPr>
              <w:t>CPU/OS</w:t>
            </w:r>
            <w:r>
              <w:rPr>
                <w:rFonts w:ascii="宋体" w:hAnsi="宋体" w:cs="宋体" w:eastAsia="宋体" w:hint="default"/>
                <w:spacing w:val="17"/>
                <w:sz w:val="18"/>
                <w:szCs w:val="18"/>
              </w:rPr>
              <w:t> </w:t>
            </w:r>
            <w:r>
              <w:rPr>
                <w:rFonts w:ascii="宋体" w:hAnsi="宋体" w:cs="宋体" w:eastAsia="宋体" w:hint="default"/>
                <w:spacing w:val="12"/>
                <w:sz w:val="18"/>
                <w:szCs w:val="18"/>
              </w:rPr>
              <w:t>的中央</w:t>
            </w:r>
            <w:r>
              <w:rPr>
                <w:rFonts w:ascii="宋体" w:hAnsi="宋体" w:cs="宋体" w:eastAsia="宋体" w:hint="default"/>
                <w:spacing w:val="-72"/>
                <w:sz w:val="18"/>
                <w:szCs w:val="18"/>
              </w:rPr>
              <w:t> </w:t>
            </w:r>
            <w:r>
              <w:rPr>
                <w:rFonts w:ascii="宋体" w:hAnsi="宋体" w:cs="宋体" w:eastAsia="宋体" w:hint="default"/>
                <w:spacing w:val="23"/>
                <w:sz w:val="18"/>
                <w:szCs w:val="18"/>
              </w:rPr>
              <w:t>政府部门办公</w:t>
            </w:r>
            <w:r>
              <w:rPr>
                <w:rFonts w:ascii="宋体" w:hAnsi="宋体" w:cs="宋体" w:eastAsia="宋体" w:hint="default"/>
                <w:spacing w:val="-62"/>
                <w:sz w:val="18"/>
                <w:szCs w:val="18"/>
              </w:rPr>
              <w:t> </w:t>
            </w:r>
            <w:r>
              <w:rPr>
                <w:rFonts w:ascii="宋体" w:hAnsi="宋体" w:cs="宋体" w:eastAsia="宋体" w:hint="default"/>
                <w:spacing w:val="23"/>
                <w:sz w:val="18"/>
                <w:szCs w:val="18"/>
              </w:rPr>
              <w:t>信息系统应用</w:t>
            </w:r>
            <w:r>
              <w:rPr>
                <w:rFonts w:ascii="宋体" w:hAnsi="宋体" w:cs="宋体" w:eastAsia="宋体" w:hint="default"/>
                <w:spacing w:val="-62"/>
                <w:sz w:val="18"/>
                <w:szCs w:val="18"/>
              </w:rPr>
              <w:t> </w:t>
            </w:r>
            <w:r>
              <w:rPr>
                <w:rFonts w:ascii="宋体" w:hAnsi="宋体" w:cs="宋体" w:eastAsia="宋体" w:hint="default"/>
                <w:spacing w:val="23"/>
                <w:sz w:val="18"/>
                <w:szCs w:val="18"/>
              </w:rPr>
              <w:t>研究及示范工</w:t>
            </w:r>
            <w:r>
              <w:rPr>
                <w:rFonts w:ascii="宋体" w:hAnsi="宋体" w:cs="宋体" w:eastAsia="宋体" w:hint="default"/>
                <w:spacing w:val="-62"/>
                <w:sz w:val="18"/>
                <w:szCs w:val="18"/>
              </w:rPr>
              <w:t> </w:t>
            </w:r>
            <w:r>
              <w:rPr>
                <w:rFonts w:ascii="宋体" w:hAnsi="宋体" w:cs="宋体" w:eastAsia="宋体" w:hint="default"/>
                <w:sz w:val="18"/>
                <w:szCs w:val="18"/>
              </w:rPr>
              <w:t>程</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2,716,300.00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2,716,300.00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2,716,300.00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99"/>
              <w:ind w:left="103" w:right="102"/>
              <w:jc w:val="both"/>
              <w:rPr>
                <w:rFonts w:ascii="宋体" w:hAnsi="宋体" w:cs="宋体" w:eastAsia="宋体" w:hint="default"/>
                <w:sz w:val="18"/>
                <w:szCs w:val="18"/>
              </w:rPr>
            </w:pPr>
            <w:r>
              <w:rPr>
                <w:rFonts w:ascii="宋体" w:hAnsi="宋体" w:cs="宋体" w:eastAsia="宋体" w:hint="default"/>
                <w:spacing w:val="4"/>
                <w:sz w:val="18"/>
                <w:szCs w:val="18"/>
              </w:rPr>
              <w:t>中华人民共和国工业和信息 </w:t>
            </w:r>
            <w:r>
              <w:rPr>
                <w:rFonts w:ascii="宋体" w:hAnsi="宋体" w:cs="宋体" w:eastAsia="宋体" w:hint="default"/>
                <w:spacing w:val="3"/>
                <w:sz w:val="18"/>
                <w:szCs w:val="18"/>
              </w:rPr>
              <w:t>化部工信专项一简〔</w:t>
            </w:r>
            <w:r>
              <w:rPr>
                <w:rFonts w:ascii="宋体" w:hAnsi="宋体" w:cs="宋体" w:eastAsia="宋体" w:hint="default"/>
                <w:spacing w:val="3"/>
                <w:sz w:val="18"/>
                <w:szCs w:val="18"/>
              </w:rPr>
              <w:t>2012</w:t>
            </w:r>
            <w:r>
              <w:rPr>
                <w:rFonts w:ascii="宋体" w:hAnsi="宋体" w:cs="宋体" w:eastAsia="宋体" w:hint="default"/>
                <w:spacing w:val="3"/>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123</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p>
        </w:tc>
      </w:tr>
      <w:tr>
        <w:trPr>
          <w:trHeight w:val="964" w:hRule="exact"/>
        </w:trPr>
        <w:tc>
          <w:tcPr>
            <w:tcW w:w="1440" w:type="dxa"/>
            <w:vMerge/>
            <w:tcBorders>
              <w:left w:val="nil" w:sz="6" w:space="0" w:color="auto"/>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2,710,000.00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2,710,000.00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2,710,000.00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98"/>
              <w:ind w:left="103" w:right="102"/>
              <w:jc w:val="left"/>
              <w:rPr>
                <w:rFonts w:ascii="宋体" w:hAnsi="宋体" w:cs="宋体" w:eastAsia="宋体" w:hint="default"/>
                <w:sz w:val="18"/>
                <w:szCs w:val="18"/>
              </w:rPr>
            </w:pPr>
            <w:r>
              <w:rPr>
                <w:rFonts w:ascii="宋体" w:hAnsi="宋体" w:cs="宋体" w:eastAsia="宋体" w:hint="default"/>
                <w:spacing w:val="4"/>
                <w:sz w:val="18"/>
                <w:szCs w:val="18"/>
              </w:rPr>
              <w:t>杭州市财政局、杭州市经济 </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pacing w:val="-45"/>
                <w:sz w:val="18"/>
                <w:szCs w:val="18"/>
              </w:rPr>
              <w:t> </w:t>
            </w:r>
            <w:r>
              <w:rPr>
                <w:rFonts w:ascii="宋体" w:hAnsi="宋体" w:cs="宋体" w:eastAsia="宋体" w:hint="default"/>
                <w:sz w:val="18"/>
                <w:szCs w:val="18"/>
              </w:rPr>
              <w:t>息</w:t>
            </w:r>
            <w:r>
              <w:rPr>
                <w:rFonts w:ascii="宋体" w:hAnsi="宋体" w:cs="宋体" w:eastAsia="宋体" w:hint="default"/>
                <w:spacing w:val="-45"/>
                <w:sz w:val="18"/>
                <w:szCs w:val="18"/>
              </w:rPr>
              <w:t> </w:t>
            </w:r>
            <w:r>
              <w:rPr>
                <w:rFonts w:ascii="宋体" w:hAnsi="宋体" w:cs="宋体" w:eastAsia="宋体" w:hint="default"/>
                <w:sz w:val="18"/>
                <w:szCs w:val="18"/>
              </w:rPr>
              <w:t>化</w:t>
            </w:r>
            <w:r>
              <w:rPr>
                <w:rFonts w:ascii="宋体" w:hAnsi="宋体" w:cs="宋体" w:eastAsia="宋体" w:hint="default"/>
                <w:spacing w:val="-45"/>
                <w:sz w:val="18"/>
                <w:szCs w:val="18"/>
              </w:rPr>
              <w:t> </w:t>
            </w:r>
            <w:r>
              <w:rPr>
                <w:rFonts w:ascii="宋体" w:hAnsi="宋体" w:cs="宋体" w:eastAsia="宋体" w:hint="default"/>
                <w:sz w:val="18"/>
                <w:szCs w:val="18"/>
              </w:rPr>
              <w:t>委</w:t>
            </w:r>
            <w:r>
              <w:rPr>
                <w:rFonts w:ascii="宋体" w:hAnsi="宋体" w:cs="宋体" w:eastAsia="宋体" w:hint="default"/>
                <w:spacing w:val="-44"/>
                <w:sz w:val="18"/>
                <w:szCs w:val="18"/>
              </w:rPr>
              <w:t> </w:t>
            </w:r>
            <w:r>
              <w:rPr>
                <w:rFonts w:ascii="宋体" w:hAnsi="宋体" w:cs="宋体" w:eastAsia="宋体" w:hint="default"/>
                <w:sz w:val="18"/>
                <w:szCs w:val="18"/>
              </w:rPr>
              <w:t>员</w:t>
            </w:r>
            <w:r>
              <w:rPr>
                <w:rFonts w:ascii="宋体" w:hAnsi="宋体" w:cs="宋体" w:eastAsia="宋体" w:hint="default"/>
                <w:spacing w:val="-45"/>
                <w:sz w:val="18"/>
                <w:szCs w:val="18"/>
              </w:rPr>
              <w:t> </w:t>
            </w:r>
            <w:r>
              <w:rPr>
                <w:rFonts w:ascii="宋体" w:hAnsi="宋体" w:cs="宋体" w:eastAsia="宋体" w:hint="default"/>
                <w:sz w:val="18"/>
                <w:szCs w:val="18"/>
              </w:rPr>
              <w:t>会</w:t>
            </w:r>
            <w:r>
              <w:rPr>
                <w:rFonts w:ascii="宋体" w:hAnsi="宋体" w:cs="宋体" w:eastAsia="宋体" w:hint="default"/>
                <w:spacing w:val="-45"/>
                <w:sz w:val="18"/>
                <w:szCs w:val="18"/>
              </w:rPr>
              <w:t> </w:t>
            </w:r>
            <w:r>
              <w:rPr>
                <w:rFonts w:ascii="宋体" w:hAnsi="宋体" w:cs="宋体" w:eastAsia="宋体" w:hint="default"/>
                <w:sz w:val="18"/>
                <w:szCs w:val="18"/>
              </w:rPr>
              <w:t>杭</w:t>
            </w:r>
            <w:r>
              <w:rPr>
                <w:rFonts w:ascii="宋体" w:hAnsi="宋体" w:cs="宋体" w:eastAsia="宋体" w:hint="default"/>
                <w:spacing w:val="-45"/>
                <w:sz w:val="18"/>
                <w:szCs w:val="18"/>
              </w:rPr>
              <w:t> </w:t>
            </w:r>
            <w:r>
              <w:rPr>
                <w:rFonts w:ascii="宋体" w:hAnsi="宋体" w:cs="宋体" w:eastAsia="宋体" w:hint="default"/>
                <w:sz w:val="18"/>
                <w:szCs w:val="18"/>
              </w:rPr>
              <w:t>财</w:t>
            </w:r>
            <w:r>
              <w:rPr>
                <w:rFonts w:ascii="宋体" w:hAnsi="宋体" w:cs="宋体" w:eastAsia="宋体" w:hint="default"/>
                <w:spacing w:val="-45"/>
                <w:sz w:val="18"/>
                <w:szCs w:val="18"/>
              </w:rPr>
              <w:t> </w:t>
            </w:r>
            <w:r>
              <w:rPr>
                <w:rFonts w:ascii="宋体" w:hAnsi="宋体" w:cs="宋体" w:eastAsia="宋体" w:hint="default"/>
                <w:sz w:val="18"/>
                <w:szCs w:val="18"/>
              </w:rPr>
              <w:t>企</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967</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1690"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7" w:right="72"/>
              <w:jc w:val="both"/>
              <w:rPr>
                <w:rFonts w:ascii="宋体" w:hAnsi="宋体" w:cs="宋体" w:eastAsia="宋体" w:hint="default"/>
                <w:sz w:val="18"/>
                <w:szCs w:val="18"/>
              </w:rPr>
            </w:pPr>
            <w:r>
              <w:rPr>
                <w:rFonts w:ascii="宋体" w:hAnsi="宋体" w:cs="宋体" w:eastAsia="宋体" w:hint="default"/>
                <w:spacing w:val="23"/>
                <w:sz w:val="18"/>
                <w:szCs w:val="18"/>
              </w:rPr>
              <w:t>面向智慧城市</w:t>
            </w:r>
            <w:r>
              <w:rPr>
                <w:rFonts w:ascii="宋体" w:hAnsi="宋体" w:cs="宋体" w:eastAsia="宋体" w:hint="default"/>
                <w:spacing w:val="-62"/>
                <w:sz w:val="18"/>
                <w:szCs w:val="18"/>
              </w:rPr>
              <w:t> </w:t>
            </w:r>
            <w:r>
              <w:rPr>
                <w:rFonts w:ascii="宋体" w:hAnsi="宋体" w:cs="宋体" w:eastAsia="宋体" w:hint="default"/>
                <w:spacing w:val="23"/>
                <w:sz w:val="18"/>
                <w:szCs w:val="18"/>
              </w:rPr>
              <w:t>的云计算服务</w:t>
            </w:r>
            <w:r>
              <w:rPr>
                <w:rFonts w:ascii="宋体" w:hAnsi="宋体" w:cs="宋体" w:eastAsia="宋体" w:hint="default"/>
                <w:spacing w:val="-62"/>
                <w:sz w:val="18"/>
                <w:szCs w:val="18"/>
              </w:rPr>
              <w:t> </w:t>
            </w:r>
            <w:r>
              <w:rPr>
                <w:rFonts w:ascii="宋体" w:hAnsi="宋体" w:cs="宋体" w:eastAsia="宋体" w:hint="default"/>
                <w:spacing w:val="23"/>
                <w:sz w:val="18"/>
                <w:szCs w:val="18"/>
              </w:rPr>
              <w:t>平台研究与应</w:t>
            </w:r>
            <w:r>
              <w:rPr>
                <w:rFonts w:ascii="宋体" w:hAnsi="宋体" w:cs="宋体" w:eastAsia="宋体" w:hint="default"/>
                <w:spacing w:val="-62"/>
                <w:sz w:val="18"/>
                <w:szCs w:val="18"/>
              </w:rPr>
              <w:t> </w:t>
            </w:r>
            <w:r>
              <w:rPr>
                <w:rFonts w:ascii="宋体" w:hAnsi="宋体" w:cs="宋体" w:eastAsia="宋体" w:hint="default"/>
                <w:sz w:val="18"/>
                <w:szCs w:val="18"/>
              </w:rPr>
              <w:t>用示范</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3,500,000.00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4"/>
                <w:sz w:val="18"/>
                <w:szCs w:val="18"/>
              </w:rPr>
              <w:t>杭州高新技术产业开发区科 学技术局、杭州市滨江区科</w:t>
            </w:r>
            <w:r>
              <w:rPr>
                <w:rFonts w:ascii="宋体" w:hAnsi="宋体" w:cs="宋体" w:eastAsia="宋体" w:hint="default"/>
                <w:sz w:val="18"/>
                <w:szCs w:val="18"/>
              </w:rPr>
            </w:r>
          </w:p>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4"/>
                <w:sz w:val="18"/>
                <w:szCs w:val="18"/>
              </w:rPr>
              <w:t>学技术局杭州、杭州高新技 术产业开发区财政局、杭州 </w:t>
            </w:r>
            <w:r>
              <w:rPr>
                <w:rFonts w:ascii="宋体" w:hAnsi="宋体" w:cs="宋体" w:eastAsia="宋体" w:hint="default"/>
                <w:sz w:val="18"/>
                <w:szCs w:val="18"/>
              </w:rPr>
              <w:t>市</w:t>
            </w:r>
            <w:r>
              <w:rPr>
                <w:rFonts w:ascii="宋体" w:hAnsi="宋体" w:cs="宋体" w:eastAsia="宋体" w:hint="default"/>
                <w:spacing w:val="-45"/>
                <w:sz w:val="18"/>
                <w:szCs w:val="18"/>
              </w:rPr>
              <w:t> </w:t>
            </w:r>
            <w:r>
              <w:rPr>
                <w:rFonts w:ascii="宋体" w:hAnsi="宋体" w:cs="宋体" w:eastAsia="宋体" w:hint="default"/>
                <w:sz w:val="18"/>
                <w:szCs w:val="18"/>
              </w:rPr>
              <w:t>滨</w:t>
            </w:r>
            <w:r>
              <w:rPr>
                <w:rFonts w:ascii="宋体" w:hAnsi="宋体" w:cs="宋体" w:eastAsia="宋体" w:hint="default"/>
                <w:spacing w:val="-45"/>
                <w:sz w:val="18"/>
                <w:szCs w:val="18"/>
              </w:rPr>
              <w:t> </w:t>
            </w:r>
            <w:r>
              <w:rPr>
                <w:rFonts w:ascii="宋体" w:hAnsi="宋体" w:cs="宋体" w:eastAsia="宋体" w:hint="default"/>
                <w:sz w:val="18"/>
                <w:szCs w:val="18"/>
              </w:rPr>
              <w:t>江</w:t>
            </w:r>
            <w:r>
              <w:rPr>
                <w:rFonts w:ascii="宋体" w:hAnsi="宋体" w:cs="宋体" w:eastAsia="宋体" w:hint="default"/>
                <w:spacing w:val="-45"/>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宋体" w:hAnsi="宋体" w:cs="宋体" w:eastAsia="宋体" w:hint="default"/>
                <w:sz w:val="18"/>
                <w:szCs w:val="18"/>
              </w:rPr>
              <w:t>财</w:t>
            </w:r>
            <w:r>
              <w:rPr>
                <w:rFonts w:ascii="宋体" w:hAnsi="宋体" w:cs="宋体" w:eastAsia="宋体" w:hint="default"/>
                <w:spacing w:val="-44"/>
                <w:sz w:val="18"/>
                <w:szCs w:val="18"/>
              </w:rPr>
              <w:t> </w:t>
            </w:r>
            <w:r>
              <w:rPr>
                <w:rFonts w:ascii="宋体" w:hAnsi="宋体" w:cs="宋体" w:eastAsia="宋体" w:hint="default"/>
                <w:sz w:val="18"/>
                <w:szCs w:val="18"/>
              </w:rPr>
              <w:t>政</w:t>
            </w:r>
            <w:r>
              <w:rPr>
                <w:rFonts w:ascii="宋体" w:hAnsi="宋体" w:cs="宋体" w:eastAsia="宋体" w:hint="default"/>
                <w:spacing w:val="-45"/>
                <w:sz w:val="18"/>
                <w:szCs w:val="18"/>
              </w:rPr>
              <w:t> </w:t>
            </w:r>
            <w:r>
              <w:rPr>
                <w:rFonts w:ascii="宋体" w:hAnsi="宋体" w:cs="宋体" w:eastAsia="宋体" w:hint="default"/>
                <w:sz w:val="18"/>
                <w:szCs w:val="18"/>
              </w:rPr>
              <w:t>局</w:t>
            </w:r>
            <w:r>
              <w:rPr>
                <w:rFonts w:ascii="宋体" w:hAnsi="宋体" w:cs="宋体" w:eastAsia="宋体" w:hint="default"/>
                <w:spacing w:val="-45"/>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宋体" w:hAnsi="宋体" w:cs="宋体" w:eastAsia="宋体" w:hint="default"/>
                <w:sz w:val="18"/>
                <w:szCs w:val="18"/>
              </w:rPr>
              <w:t>科</w:t>
            </w:r>
            <w:r>
              <w:rPr>
                <w:rFonts w:ascii="宋体" w:hAnsi="宋体" w:cs="宋体" w:eastAsia="宋体" w:hint="default"/>
                <w:spacing w:val="-45"/>
                <w:sz w:val="18"/>
                <w:szCs w:val="18"/>
              </w:rPr>
              <w:t> </w:t>
            </w:r>
            <w:r>
              <w:rPr>
                <w:rFonts w:ascii="宋体" w:hAnsi="宋体" w:cs="宋体" w:eastAsia="宋体" w:hint="default"/>
                <w:sz w:val="18"/>
                <w:szCs w:val="18"/>
              </w:rPr>
              <w:t>技</w:t>
            </w:r>
          </w:p>
          <w:p>
            <w:pPr>
              <w:pStyle w:val="TableParagraph"/>
              <w:spacing w:line="240" w:lineRule="exact"/>
              <w:ind w:left="103" w:right="1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2012</w:t>
            </w:r>
            <w:r>
              <w:rPr>
                <w:rFonts w:ascii="宋体" w:hAnsi="宋体" w:cs="宋体" w:eastAsia="宋体" w:hint="default"/>
                <w:spacing w:val="-4"/>
                <w:sz w:val="18"/>
                <w:szCs w:val="18"/>
              </w:rPr>
              <w:t>〕</w:t>
            </w:r>
            <w:r>
              <w:rPr>
                <w:rFonts w:ascii="宋体" w:hAnsi="宋体" w:cs="宋体" w:eastAsia="宋体" w:hint="default"/>
                <w:spacing w:val="-4"/>
                <w:sz w:val="18"/>
                <w:szCs w:val="18"/>
              </w:rPr>
              <w:t>39</w:t>
            </w:r>
            <w:r>
              <w:rPr>
                <w:rFonts w:ascii="宋体" w:hAnsi="宋体" w:cs="宋体" w:eastAsia="宋体" w:hint="default"/>
                <w:spacing w:val="-39"/>
                <w:sz w:val="18"/>
                <w:szCs w:val="18"/>
              </w:rPr>
              <w:t> </w:t>
            </w:r>
            <w:r>
              <w:rPr>
                <w:rFonts w:ascii="宋体" w:hAnsi="宋体" w:cs="宋体" w:eastAsia="宋体" w:hint="default"/>
                <w:spacing w:val="-6"/>
                <w:sz w:val="18"/>
                <w:szCs w:val="18"/>
              </w:rPr>
              <w:t>号、区财〔</w:t>
            </w:r>
            <w:r>
              <w:rPr>
                <w:rFonts w:ascii="宋体" w:hAnsi="宋体" w:cs="宋体" w:eastAsia="宋体" w:hint="default"/>
                <w:spacing w:val="-6"/>
                <w:sz w:val="18"/>
                <w:szCs w:val="18"/>
              </w:rPr>
              <w:t>2012</w:t>
            </w:r>
            <w:r>
              <w:rPr>
                <w:rFonts w:ascii="宋体" w:hAnsi="宋体" w:cs="宋体" w:eastAsia="宋体" w:hint="default"/>
                <w:spacing w:val="-6"/>
                <w:sz w:val="18"/>
                <w:szCs w:val="18"/>
              </w:rPr>
              <w:t>〕</w:t>
            </w:r>
            <w:r>
              <w:rPr>
                <w:rFonts w:ascii="宋体" w:hAnsi="宋体" w:cs="宋体" w:eastAsia="宋体" w:hint="default"/>
                <w:sz w:val="18"/>
                <w:szCs w:val="18"/>
              </w:rPr>
              <w:t>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1211"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07" w:right="72"/>
              <w:jc w:val="both"/>
              <w:rPr>
                <w:rFonts w:ascii="宋体" w:hAnsi="宋体" w:cs="宋体" w:eastAsia="宋体" w:hint="default"/>
                <w:sz w:val="18"/>
                <w:szCs w:val="18"/>
              </w:rPr>
            </w:pPr>
            <w:r>
              <w:rPr>
                <w:rFonts w:ascii="宋体" w:hAnsi="宋体" w:cs="宋体" w:eastAsia="宋体" w:hint="default"/>
                <w:spacing w:val="23"/>
                <w:sz w:val="18"/>
                <w:szCs w:val="18"/>
              </w:rPr>
              <w:t>基于分布式网</w:t>
            </w:r>
            <w:r>
              <w:rPr>
                <w:rFonts w:ascii="宋体" w:hAnsi="宋体" w:cs="宋体" w:eastAsia="宋体" w:hint="default"/>
                <w:spacing w:val="-62"/>
                <w:sz w:val="18"/>
                <w:szCs w:val="18"/>
              </w:rPr>
              <w:t> </w:t>
            </w:r>
            <w:r>
              <w:rPr>
                <w:rFonts w:ascii="宋体" w:hAnsi="宋体" w:cs="宋体" w:eastAsia="宋体" w:hint="default"/>
                <w:spacing w:val="23"/>
                <w:sz w:val="18"/>
                <w:szCs w:val="18"/>
              </w:rPr>
              <w:t>状服务技术的</w:t>
            </w:r>
            <w:r>
              <w:rPr>
                <w:rFonts w:ascii="宋体" w:hAnsi="宋体" w:cs="宋体" w:eastAsia="宋体" w:hint="default"/>
                <w:spacing w:val="-62"/>
                <w:sz w:val="18"/>
                <w:szCs w:val="18"/>
              </w:rPr>
              <w:t> </w:t>
            </w:r>
            <w:r>
              <w:rPr>
                <w:rFonts w:ascii="宋体" w:hAnsi="宋体" w:cs="宋体" w:eastAsia="宋体" w:hint="default"/>
                <w:spacing w:val="23"/>
                <w:sz w:val="18"/>
                <w:szCs w:val="18"/>
              </w:rPr>
              <w:t>新一代大规模</w:t>
            </w:r>
            <w:r>
              <w:rPr>
                <w:rFonts w:ascii="宋体" w:hAnsi="宋体" w:cs="宋体" w:eastAsia="宋体" w:hint="default"/>
                <w:spacing w:val="-62"/>
                <w:sz w:val="18"/>
                <w:szCs w:val="18"/>
              </w:rPr>
              <w:t> </w:t>
            </w:r>
            <w:r>
              <w:rPr>
                <w:rFonts w:ascii="宋体" w:hAnsi="宋体" w:cs="宋体" w:eastAsia="宋体" w:hint="default"/>
                <w:spacing w:val="23"/>
                <w:sz w:val="18"/>
                <w:szCs w:val="18"/>
              </w:rPr>
              <w:t>金融应用基础</w:t>
            </w:r>
            <w:r>
              <w:rPr>
                <w:rFonts w:ascii="宋体" w:hAnsi="宋体" w:cs="宋体" w:eastAsia="宋体" w:hint="default"/>
                <w:spacing w:val="-62"/>
                <w:sz w:val="18"/>
                <w:szCs w:val="18"/>
              </w:rPr>
              <w:t> </w:t>
            </w:r>
            <w:r>
              <w:rPr>
                <w:rFonts w:ascii="宋体" w:hAnsi="宋体" w:cs="宋体" w:eastAsia="宋体" w:hint="default"/>
                <w:sz w:val="18"/>
                <w:szCs w:val="18"/>
              </w:rPr>
              <w:t>平台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1,920,000.00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1,920,000.00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1,920,000.00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重大科技创新专项计划课题</w:t>
            </w:r>
          </w:p>
        </w:tc>
      </w:tr>
      <w:tr>
        <w:trPr>
          <w:trHeight w:val="964"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4"/>
                <w:sz w:val="18"/>
                <w:szCs w:val="18"/>
              </w:rPr>
              <w:t> </w:t>
            </w:r>
            <w:r>
              <w:rPr>
                <w:rFonts w:ascii="宋体" w:hAnsi="宋体" w:cs="宋体" w:eastAsia="宋体" w:hint="default"/>
                <w:sz w:val="18"/>
                <w:szCs w:val="18"/>
              </w:rPr>
              <w:t>SOA</w:t>
            </w:r>
            <w:r>
              <w:rPr>
                <w:rFonts w:ascii="宋体" w:hAnsi="宋体" w:cs="宋体" w:eastAsia="宋体" w:hint="default"/>
                <w:spacing w:val="-63"/>
                <w:sz w:val="18"/>
                <w:szCs w:val="18"/>
              </w:rPr>
              <w:t> </w:t>
            </w:r>
            <w:r>
              <w:rPr>
                <w:rFonts w:ascii="宋体" w:hAnsi="宋体" w:cs="宋体" w:eastAsia="宋体" w:hint="default"/>
                <w:sz w:val="18"/>
                <w:szCs w:val="18"/>
              </w:rPr>
              <w:t>架构移</w:t>
            </w:r>
          </w:p>
          <w:p>
            <w:pPr>
              <w:pStyle w:val="TableParagraph"/>
              <w:spacing w:line="244" w:lineRule="auto" w:before="4"/>
              <w:ind w:left="107" w:right="72"/>
              <w:jc w:val="left"/>
              <w:rPr>
                <w:rFonts w:ascii="宋体" w:hAnsi="宋体" w:cs="宋体" w:eastAsia="宋体" w:hint="default"/>
                <w:sz w:val="18"/>
                <w:szCs w:val="18"/>
              </w:rPr>
            </w:pPr>
            <w:r>
              <w:rPr>
                <w:rFonts w:ascii="宋体" w:hAnsi="宋体" w:cs="宋体" w:eastAsia="宋体" w:hint="default"/>
                <w:spacing w:val="23"/>
                <w:sz w:val="18"/>
                <w:szCs w:val="18"/>
              </w:rPr>
              <w:t>动数字警务平</w:t>
            </w:r>
            <w:r>
              <w:rPr>
                <w:rFonts w:ascii="宋体" w:hAnsi="宋体" w:cs="宋体" w:eastAsia="宋体" w:hint="default"/>
                <w:spacing w:val="-62"/>
                <w:sz w:val="18"/>
                <w:szCs w:val="18"/>
              </w:rPr>
              <w:t> </w:t>
            </w:r>
            <w:r>
              <w:rPr>
                <w:rFonts w:ascii="宋体" w:hAnsi="宋体" w:cs="宋体" w:eastAsia="宋体" w:hint="default"/>
                <w:sz w:val="18"/>
                <w:szCs w:val="18"/>
              </w:rPr>
              <w:t>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w:t>
            </w:r>
            <w:r>
              <w:rPr>
                <w:rFonts w:ascii="宋体" w:hAnsi="宋体" w:cs="宋体" w:eastAsia="宋体" w:hint="default"/>
                <w:spacing w:val="-45"/>
                <w:sz w:val="18"/>
                <w:szCs w:val="18"/>
              </w:rPr>
              <w:t> </w:t>
            </w:r>
            <w:r>
              <w:rPr>
                <w:rFonts w:ascii="宋体" w:hAnsi="宋体" w:cs="宋体" w:eastAsia="宋体" w:hint="default"/>
                <w:sz w:val="18"/>
                <w:szCs w:val="18"/>
              </w:rPr>
              <w:t>阳</w:t>
            </w:r>
            <w:r>
              <w:rPr>
                <w:rFonts w:ascii="宋体" w:hAnsi="宋体" w:cs="宋体" w:eastAsia="宋体" w:hint="default"/>
                <w:spacing w:val="-45"/>
                <w:sz w:val="18"/>
                <w:szCs w:val="18"/>
              </w:rPr>
              <w:t> </w:t>
            </w:r>
            <w:r>
              <w:rPr>
                <w:rFonts w:ascii="宋体" w:hAnsi="宋体" w:cs="宋体" w:eastAsia="宋体" w:hint="default"/>
                <w:sz w:val="18"/>
                <w:szCs w:val="18"/>
              </w:rPr>
              <w:t>市</w:t>
            </w:r>
            <w:r>
              <w:rPr>
                <w:rFonts w:ascii="宋体" w:hAnsi="宋体" w:cs="宋体" w:eastAsia="宋体" w:hint="default"/>
                <w:spacing w:val="-45"/>
                <w:sz w:val="18"/>
                <w:szCs w:val="18"/>
              </w:rPr>
              <w:t> </w:t>
            </w:r>
            <w:r>
              <w:rPr>
                <w:rFonts w:ascii="宋体" w:hAnsi="宋体" w:cs="宋体" w:eastAsia="宋体" w:hint="default"/>
                <w:sz w:val="18"/>
                <w:szCs w:val="18"/>
              </w:rPr>
              <w:t>财</w:t>
            </w:r>
            <w:r>
              <w:rPr>
                <w:rFonts w:ascii="宋体" w:hAnsi="宋体" w:cs="宋体" w:eastAsia="宋体" w:hint="default"/>
                <w:spacing w:val="-45"/>
                <w:sz w:val="18"/>
                <w:szCs w:val="18"/>
              </w:rPr>
              <w:t> </w:t>
            </w:r>
            <w:r>
              <w:rPr>
                <w:rFonts w:ascii="宋体" w:hAnsi="宋体" w:cs="宋体" w:eastAsia="宋体" w:hint="default"/>
                <w:sz w:val="18"/>
                <w:szCs w:val="18"/>
              </w:rPr>
              <w:t>政</w:t>
            </w:r>
            <w:r>
              <w:rPr>
                <w:rFonts w:ascii="宋体" w:hAnsi="宋体" w:cs="宋体" w:eastAsia="宋体" w:hint="default"/>
                <w:spacing w:val="-44"/>
                <w:sz w:val="18"/>
                <w:szCs w:val="18"/>
              </w:rPr>
              <w:t> </w:t>
            </w:r>
            <w:r>
              <w:rPr>
                <w:rFonts w:ascii="宋体" w:hAnsi="宋体" w:cs="宋体" w:eastAsia="宋体" w:hint="default"/>
                <w:sz w:val="18"/>
                <w:szCs w:val="18"/>
              </w:rPr>
              <w:t>局</w:t>
            </w:r>
            <w:r>
              <w:rPr>
                <w:rFonts w:ascii="宋体" w:hAnsi="宋体" w:cs="宋体" w:eastAsia="宋体" w:hint="default"/>
                <w:spacing w:val="-45"/>
                <w:sz w:val="18"/>
                <w:szCs w:val="18"/>
              </w:rPr>
              <w:t> </w:t>
            </w:r>
            <w:r>
              <w:rPr>
                <w:rFonts w:ascii="宋体" w:hAnsi="宋体" w:cs="宋体" w:eastAsia="宋体" w:hint="default"/>
                <w:sz w:val="18"/>
                <w:szCs w:val="18"/>
              </w:rPr>
              <w:t>沈</w:t>
            </w:r>
            <w:r>
              <w:rPr>
                <w:rFonts w:ascii="宋体" w:hAnsi="宋体" w:cs="宋体" w:eastAsia="宋体" w:hint="default"/>
                <w:spacing w:val="-45"/>
                <w:sz w:val="18"/>
                <w:szCs w:val="18"/>
              </w:rPr>
              <w:t> </w:t>
            </w:r>
            <w:r>
              <w:rPr>
                <w:rFonts w:ascii="宋体" w:hAnsi="宋体" w:cs="宋体" w:eastAsia="宋体" w:hint="default"/>
                <w:sz w:val="18"/>
                <w:szCs w:val="18"/>
              </w:rPr>
              <w:t>财</w:t>
            </w:r>
            <w:r>
              <w:rPr>
                <w:rFonts w:ascii="宋体" w:hAnsi="宋体" w:cs="宋体" w:eastAsia="宋体" w:hint="default"/>
                <w:spacing w:val="-45"/>
                <w:sz w:val="18"/>
                <w:szCs w:val="18"/>
              </w:rPr>
              <w:t> </w:t>
            </w:r>
            <w:r>
              <w:rPr>
                <w:rFonts w:ascii="宋体" w:hAnsi="宋体" w:cs="宋体" w:eastAsia="宋体" w:hint="default"/>
                <w:sz w:val="18"/>
                <w:szCs w:val="18"/>
              </w:rPr>
              <w:t>指</w:t>
            </w:r>
            <w:r>
              <w:rPr>
                <w:rFonts w:ascii="宋体" w:hAnsi="宋体" w:cs="宋体" w:eastAsia="宋体" w:hint="default"/>
                <w:spacing w:val="-45"/>
                <w:sz w:val="18"/>
                <w:szCs w:val="18"/>
              </w:rPr>
              <w:t> </w:t>
            </w:r>
            <w:r>
              <w:rPr>
                <w:rFonts w:ascii="宋体" w:hAnsi="宋体" w:cs="宋体" w:eastAsia="宋体" w:hint="default"/>
                <w:sz w:val="18"/>
                <w:szCs w:val="18"/>
              </w:rPr>
              <w:t>企</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1058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964"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7" w:right="0"/>
              <w:jc w:val="left"/>
              <w:rPr>
                <w:rFonts w:ascii="宋体" w:hAnsi="宋体" w:cs="宋体" w:eastAsia="宋体" w:hint="default"/>
                <w:sz w:val="18"/>
                <w:szCs w:val="18"/>
              </w:rPr>
            </w:pPr>
            <w:r>
              <w:rPr>
                <w:rFonts w:ascii="宋体" w:hAnsi="宋体" w:cs="宋体" w:eastAsia="宋体" w:hint="default"/>
                <w:sz w:val="18"/>
                <w:szCs w:val="18"/>
              </w:rPr>
              <w:t>新思基于</w:t>
            </w:r>
            <w:r>
              <w:rPr>
                <w:rFonts w:ascii="宋体" w:hAnsi="宋体" w:cs="宋体" w:eastAsia="宋体" w:hint="default"/>
                <w:spacing w:val="-64"/>
                <w:sz w:val="18"/>
                <w:szCs w:val="18"/>
              </w:rPr>
              <w:t> </w:t>
            </w:r>
            <w:r>
              <w:rPr>
                <w:rFonts w:ascii="宋体" w:hAnsi="宋体" w:cs="宋体" w:eastAsia="宋体" w:hint="default"/>
                <w:sz w:val="18"/>
                <w:szCs w:val="18"/>
              </w:rPr>
              <w:t>SOA</w:t>
            </w:r>
            <w:r>
              <w:rPr>
                <w:rFonts w:ascii="宋体" w:hAnsi="宋体" w:cs="宋体" w:eastAsia="宋体" w:hint="default"/>
                <w:spacing w:val="-63"/>
                <w:sz w:val="18"/>
                <w:szCs w:val="18"/>
              </w:rPr>
              <w:t> </w:t>
            </w:r>
            <w:r>
              <w:rPr>
                <w:rFonts w:ascii="宋体" w:hAnsi="宋体" w:cs="宋体" w:eastAsia="宋体" w:hint="default"/>
                <w:sz w:val="18"/>
                <w:szCs w:val="18"/>
              </w:rPr>
              <w:t>架</w:t>
            </w:r>
          </w:p>
          <w:p>
            <w:pPr>
              <w:pStyle w:val="TableParagraph"/>
              <w:spacing w:line="244" w:lineRule="auto" w:before="4"/>
              <w:ind w:left="107" w:right="72"/>
              <w:jc w:val="left"/>
              <w:rPr>
                <w:rFonts w:ascii="宋体" w:hAnsi="宋体" w:cs="宋体" w:eastAsia="宋体" w:hint="default"/>
                <w:sz w:val="18"/>
                <w:szCs w:val="18"/>
              </w:rPr>
            </w:pPr>
            <w:r>
              <w:rPr>
                <w:rFonts w:ascii="宋体" w:hAnsi="宋体" w:cs="宋体" w:eastAsia="宋体" w:hint="default"/>
                <w:spacing w:val="23"/>
                <w:sz w:val="18"/>
                <w:szCs w:val="18"/>
              </w:rPr>
              <w:t>构移动数字警</w:t>
            </w:r>
            <w:r>
              <w:rPr>
                <w:rFonts w:ascii="宋体" w:hAnsi="宋体" w:cs="宋体" w:eastAsia="宋体" w:hint="default"/>
                <w:spacing w:val="-62"/>
                <w:sz w:val="18"/>
                <w:szCs w:val="18"/>
              </w:rPr>
              <w:t> </w:t>
            </w:r>
            <w:r>
              <w:rPr>
                <w:rFonts w:ascii="宋体" w:hAnsi="宋体" w:cs="宋体" w:eastAsia="宋体" w:hint="default"/>
                <w:sz w:val="18"/>
                <w:szCs w:val="18"/>
              </w:rPr>
              <w:t>务平台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420,000.00</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科技型中小企业技术创新基 </w:t>
            </w:r>
            <w:r>
              <w:rPr>
                <w:rFonts w:ascii="宋体" w:hAnsi="宋体" w:cs="宋体" w:eastAsia="宋体" w:hint="default"/>
                <w:sz w:val="18"/>
                <w:szCs w:val="18"/>
              </w:rPr>
              <w:t>金无偿资助项目</w:t>
            </w:r>
          </w:p>
        </w:tc>
      </w:tr>
    </w:tbl>
    <w:p>
      <w:pPr>
        <w:spacing w:line="207" w:lineRule="exact" w:before="0"/>
        <w:ind w:left="225" w:right="1022" w:firstLine="0"/>
        <w:jc w:val="left"/>
        <w:rPr>
          <w:rFonts w:ascii="宋体" w:hAnsi="宋体" w:cs="宋体" w:eastAsia="宋体" w:hint="default"/>
          <w:sz w:val="18"/>
          <w:szCs w:val="18"/>
        </w:rPr>
      </w:pPr>
      <w:r>
        <w:rPr>
          <w:rFonts w:ascii="宋体" w:hAnsi="宋体" w:cs="宋体" w:eastAsia="宋体" w:hint="default"/>
          <w:sz w:val="18"/>
          <w:szCs w:val="18"/>
        </w:rPr>
        <w:t>与资产相关的政府补助</w:t>
      </w:r>
    </w:p>
    <w:p>
      <w:pPr>
        <w:spacing w:line="240" w:lineRule="auto" w:before="13"/>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455"/>
        <w:gridCol w:w="1351"/>
        <w:gridCol w:w="1260"/>
        <w:gridCol w:w="1346"/>
        <w:gridCol w:w="1260"/>
        <w:gridCol w:w="1260"/>
        <w:gridCol w:w="2430"/>
      </w:tblGrid>
      <w:tr>
        <w:trPr>
          <w:trHeight w:val="361"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设备补助资金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5"/>
                <w:szCs w:val="15"/>
              </w:rPr>
            </w:pPr>
            <w:r>
              <w:rPr>
                <w:rFonts w:ascii="宋体"/>
                <w:spacing w:val="-1"/>
                <w:sz w:val="15"/>
              </w:rPr>
              <w:t>960,634.90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5"/>
                <w:szCs w:val="15"/>
              </w:rPr>
            </w:pPr>
            <w:r>
              <w:rPr>
                <w:rFonts w:ascii="宋体"/>
                <w:spacing w:val="-1"/>
                <w:sz w:val="15"/>
              </w:rPr>
              <w:t>460,773.13</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5"/>
                <w:szCs w:val="15"/>
              </w:rPr>
            </w:pPr>
            <w:r>
              <w:rPr>
                <w:rFonts w:ascii="宋体"/>
                <w:spacing w:val="-1"/>
                <w:sz w:val="15"/>
              </w:rPr>
              <w:t>173,301.84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5"/>
                <w:szCs w:val="15"/>
              </w:rPr>
            </w:pPr>
            <w:r>
              <w:rPr>
                <w:rFonts w:ascii="宋体"/>
                <w:spacing w:val="-1"/>
                <w:sz w:val="15"/>
              </w:rPr>
              <w:t>287,471.29</w:t>
            </w:r>
          </w:p>
        </w:tc>
        <w:tc>
          <w:tcPr>
            <w:tcW w:w="243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设备补助款</w:t>
            </w:r>
          </w:p>
        </w:tc>
      </w:tr>
      <w:tr>
        <w:trPr>
          <w:trHeight w:val="36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5"/>
                <w:szCs w:val="15"/>
              </w:rPr>
            </w:pPr>
            <w:r>
              <w:rPr>
                <w:rFonts w:ascii="宋体"/>
                <w:spacing w:val="-1"/>
                <w:sz w:val="15"/>
              </w:rPr>
              <w:t>36,356,934.90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5"/>
                <w:szCs w:val="15"/>
              </w:rPr>
            </w:pPr>
            <w:r>
              <w:rPr>
                <w:rFonts w:ascii="宋体"/>
                <w:spacing w:val="-1"/>
                <w:sz w:val="15"/>
              </w:rPr>
              <w:t>8,250,773.13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9" w:right="0"/>
              <w:jc w:val="left"/>
              <w:rPr>
                <w:rFonts w:ascii="宋体" w:hAnsi="宋体" w:cs="宋体" w:eastAsia="宋体" w:hint="default"/>
                <w:sz w:val="15"/>
                <w:szCs w:val="15"/>
              </w:rPr>
            </w:pPr>
            <w:r>
              <w:rPr>
                <w:rFonts w:ascii="宋体"/>
                <w:sz w:val="15"/>
              </w:rPr>
              <w:t>11,566,300.00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5"/>
                <w:szCs w:val="15"/>
              </w:rPr>
            </w:pPr>
            <w:r>
              <w:rPr>
                <w:rFonts w:ascii="宋体"/>
                <w:spacing w:val="-1"/>
                <w:sz w:val="15"/>
              </w:rPr>
              <w:t>1,263,301.84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5"/>
                <w:szCs w:val="15"/>
              </w:rPr>
            </w:pPr>
            <w:r>
              <w:rPr>
                <w:rFonts w:ascii="宋体"/>
                <w:spacing w:val="-1"/>
                <w:sz w:val="15"/>
              </w:rPr>
              <w:t>18,553,771.29</w:t>
            </w:r>
          </w:p>
        </w:tc>
        <w:tc>
          <w:tcPr>
            <w:tcW w:w="243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57" w:right="1022"/>
        <w:jc w:val="left"/>
      </w:pPr>
      <w:r>
        <w:rPr>
          <w:spacing w:val="-3"/>
        </w:rPr>
        <w:t>上述与收益相关的政府补助，根据企业会计准则的有关规定，将与以后期间收益相关的</w:t>
      </w:r>
    </w:p>
    <w:p>
      <w:pPr>
        <w:pStyle w:val="BodyText"/>
        <w:spacing w:line="357" w:lineRule="auto" w:before="133"/>
        <w:ind w:left="1257" w:right="1022" w:hanging="420"/>
        <w:jc w:val="left"/>
      </w:pPr>
      <w:r>
        <w:rPr/>
        <w:t>部分计入递延收益，待以后期间确认为当期损益； </w:t>
      </w:r>
      <w:r>
        <w:rPr>
          <w:spacing w:val="-3"/>
        </w:rPr>
        <w:t>上述与资产相关的政府补助，根据企业会计准则的有关规定，确认为递延收益，并自相</w:t>
      </w:r>
    </w:p>
    <w:p>
      <w:pPr>
        <w:pStyle w:val="BodyText"/>
        <w:spacing w:line="240" w:lineRule="auto" w:before="30"/>
        <w:ind w:left="837" w:right="1022"/>
        <w:jc w:val="left"/>
      </w:pPr>
      <w:r>
        <w:rPr/>
        <w:t>关资产可供使用时起，按照其预计使用期限平均分摊转入当期损益。</w:t>
      </w:r>
    </w:p>
    <w:p>
      <w:pPr>
        <w:spacing w:after="0" w:line="240" w:lineRule="auto"/>
        <w:jc w:val="left"/>
        <w:sectPr>
          <w:pgSz w:w="11910" w:h="16840"/>
          <w:pgMar w:header="1091" w:footer="978" w:top="1280" w:bottom="1160" w:left="960" w:right="3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35"/>
        <w:ind w:left="737" w:right="1043"/>
        <w:jc w:val="left"/>
      </w:pPr>
      <w:r>
        <w:rPr>
          <w:rFonts w:ascii="宋体" w:hAnsi="宋体" w:cs="宋体" w:eastAsia="宋体" w:hint="default"/>
        </w:rPr>
        <w:t>39.</w:t>
      </w:r>
      <w:r>
        <w:rPr>
          <w:rFonts w:ascii="宋体" w:hAnsi="宋体" w:cs="宋体" w:eastAsia="宋体" w:hint="default"/>
          <w:spacing w:val="1"/>
        </w:rPr>
        <w:t> </w:t>
      </w:r>
      <w:r>
        <w:rPr/>
        <w:t>股本</w:t>
      </w:r>
    </w:p>
    <w:p>
      <w:pPr>
        <w:spacing w:line="240" w:lineRule="auto" w:before="11"/>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2186"/>
        <w:gridCol w:w="1757"/>
        <w:gridCol w:w="1543"/>
        <w:gridCol w:w="1414"/>
        <w:gridCol w:w="1756"/>
      </w:tblGrid>
      <w:tr>
        <w:trPr>
          <w:trHeight w:val="419"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88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5"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321" w:lineRule="exact"/>
              <w:ind w:right="815"/>
              <w:jc w:val="center"/>
              <w:rPr>
                <w:rFonts w:ascii="宋体" w:hAnsi="宋体" w:cs="宋体" w:eastAsia="宋体" w:hint="default"/>
                <w:sz w:val="28"/>
                <w:szCs w:val="28"/>
              </w:rPr>
            </w:pPr>
            <w:r>
              <w:rPr>
                <w:rFonts w:ascii="宋体" w:hAnsi="宋体" w:cs="宋体" w:eastAsia="宋体" w:hint="default"/>
                <w:sz w:val="28"/>
                <w:szCs w:val="28"/>
              </w:rPr>
              <w:t>股份总数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1"/>
              <w:jc w:val="center"/>
              <w:rPr>
                <w:rFonts w:ascii="宋体" w:hAnsi="宋体" w:cs="宋体" w:eastAsia="宋体" w:hint="default"/>
                <w:sz w:val="28"/>
                <w:szCs w:val="28"/>
              </w:rPr>
            </w:pPr>
            <w:r>
              <w:rPr>
                <w:rFonts w:ascii="宋体"/>
                <w:sz w:val="28"/>
              </w:rPr>
              <w:t>842,008,495</w:t>
            </w:r>
          </w:p>
        </w:tc>
        <w:tc>
          <w:tcPr>
            <w:tcW w:w="154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nil" w:sz="6" w:space="0" w:color="auto"/>
            </w:tcBorders>
          </w:tcPr>
          <w:p>
            <w:pPr>
              <w:pStyle w:val="TableParagraph"/>
              <w:spacing w:line="321" w:lineRule="exact"/>
              <w:ind w:right="5"/>
              <w:jc w:val="center"/>
              <w:rPr>
                <w:rFonts w:ascii="宋体" w:hAnsi="宋体" w:cs="宋体" w:eastAsia="宋体" w:hint="default"/>
                <w:sz w:val="28"/>
                <w:szCs w:val="28"/>
              </w:rPr>
            </w:pPr>
            <w:r>
              <w:rPr>
                <w:rFonts w:ascii="宋体"/>
                <w:sz w:val="28"/>
              </w:rPr>
              <w:t>842,008,495</w:t>
            </w:r>
          </w:p>
        </w:tc>
      </w:tr>
    </w:tbl>
    <w:p>
      <w:pPr>
        <w:spacing w:line="240" w:lineRule="auto" w:before="13"/>
        <w:rPr>
          <w:rFonts w:ascii="宋体" w:hAnsi="宋体" w:cs="宋体" w:eastAsia="宋体" w:hint="default"/>
          <w:sz w:val="25"/>
          <w:szCs w:val="25"/>
        </w:rPr>
      </w:pPr>
    </w:p>
    <w:p>
      <w:pPr>
        <w:pStyle w:val="BodyText"/>
        <w:spacing w:line="240" w:lineRule="auto" w:before="35"/>
        <w:ind w:left="737" w:right="1043"/>
        <w:jc w:val="left"/>
      </w:pPr>
      <w:r>
        <w:rPr>
          <w:rFonts w:ascii="宋体" w:hAnsi="宋体" w:cs="宋体" w:eastAsia="宋体" w:hint="default"/>
        </w:rPr>
        <w:t>40.</w:t>
      </w:r>
      <w:r>
        <w:rPr>
          <w:rFonts w:ascii="宋体" w:hAnsi="宋体" w:cs="宋体" w:eastAsia="宋体" w:hint="default"/>
          <w:spacing w:val="-1"/>
        </w:rPr>
        <w:t> </w:t>
      </w:r>
      <w:r>
        <w:rPr/>
        <w:t>资本公积</w:t>
      </w:r>
    </w:p>
    <w:p>
      <w:pPr>
        <w:pStyle w:val="BodyText"/>
        <w:spacing w:line="240" w:lineRule="auto" w:before="133"/>
        <w:ind w:left="737" w:right="1043"/>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355"/>
        <w:gridCol w:w="1811"/>
        <w:gridCol w:w="1727"/>
        <w:gridCol w:w="1656"/>
        <w:gridCol w:w="1894"/>
      </w:tblGrid>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8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62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213,845,724.14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9,101,925.00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7,407,400.00</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215,540,249.14</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83,130,888.45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4,995,014.04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11,193,076.98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76,932,825.51</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296,976,612.59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14,096,939.04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18,600,476.98</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292,473,074.65</w:t>
            </w:r>
          </w:p>
        </w:tc>
      </w:tr>
    </w:tbl>
    <w:p>
      <w:pPr>
        <w:pStyle w:val="BodyText"/>
        <w:spacing w:line="355" w:lineRule="auto" w:before="86"/>
        <w:ind w:left="737" w:right="6620"/>
        <w:jc w:val="left"/>
      </w:pPr>
      <w:r>
        <w:rPr>
          <w:rFonts w:ascii="宋体" w:hAnsi="宋体" w:cs="宋体" w:eastAsia="宋体" w:hint="default"/>
        </w:rPr>
        <w:t>(2) </w:t>
      </w:r>
      <w:r>
        <w:rPr/>
        <w:t>其他说明 股本溢价本期变动包括：</w:t>
      </w:r>
    </w:p>
    <w:p>
      <w:pPr>
        <w:pStyle w:val="BodyText"/>
        <w:spacing w:line="355" w:lineRule="auto" w:before="33"/>
        <w:ind w:left="317" w:right="1057" w:firstLine="420"/>
        <w:jc w:val="both"/>
      </w:pPr>
      <w:r>
        <w:rPr>
          <w:rFonts w:ascii="宋体" w:hAnsi="宋体" w:cs="宋体" w:eastAsia="宋体" w:hint="default"/>
        </w:rPr>
        <w:t>1</w:t>
      </w:r>
      <w:r>
        <w:rPr/>
        <w:t>）本期增加系公司第一期股权激励限制性股票解锁，以股份支付换取的职工服务总额 对应的其他资本公积</w:t>
      </w:r>
      <w:r>
        <w:rPr>
          <w:spacing w:val="-53"/>
        </w:rPr>
        <w:t> </w:t>
      </w:r>
      <w:r>
        <w:rPr>
          <w:rFonts w:ascii="宋体" w:hAnsi="宋体" w:cs="宋体" w:eastAsia="宋体" w:hint="default"/>
        </w:rPr>
        <w:t>9,101,925.00</w:t>
      </w:r>
      <w:r>
        <w:rPr>
          <w:rFonts w:ascii="宋体" w:hAnsi="宋体" w:cs="宋体" w:eastAsia="宋体" w:hint="default"/>
          <w:spacing w:val="-54"/>
        </w:rPr>
        <w:t> </w:t>
      </w:r>
      <w:r>
        <w:rPr/>
        <w:t>元转入股本溢价。</w:t>
      </w:r>
    </w:p>
    <w:p>
      <w:pPr>
        <w:pStyle w:val="BodyText"/>
        <w:spacing w:line="357" w:lineRule="auto" w:before="33"/>
        <w:ind w:left="317" w:right="1057" w:firstLine="420"/>
        <w:jc w:val="both"/>
      </w:pPr>
      <w:r>
        <w:rPr>
          <w:rFonts w:ascii="宋体" w:hAnsi="宋体" w:cs="宋体" w:eastAsia="宋体" w:hint="default"/>
        </w:rPr>
        <w:t>2</w:t>
      </w:r>
      <w:r>
        <w:rPr/>
        <w:t>）本期减少系因股权激励计划中被激励对象离职，公司回购已获授但尚未解锁的股权 激励股票</w:t>
      </w:r>
      <w:r>
        <w:rPr>
          <w:spacing w:val="-53"/>
        </w:rPr>
        <w:t> </w:t>
      </w:r>
      <w:r>
        <w:rPr>
          <w:rFonts w:ascii="宋体" w:hAnsi="宋体" w:cs="宋体" w:eastAsia="宋体" w:hint="default"/>
        </w:rPr>
        <w:t>259</w:t>
      </w:r>
      <w:r>
        <w:rPr>
          <w:rFonts w:ascii="宋体" w:hAnsi="宋体" w:cs="宋体" w:eastAsia="宋体" w:hint="default"/>
          <w:spacing w:val="-53"/>
        </w:rPr>
        <w:t> </w:t>
      </w:r>
      <w:r>
        <w:rPr/>
        <w:t>万股，回购价格与股本差额</w:t>
      </w:r>
      <w:r>
        <w:rPr>
          <w:spacing w:val="-54"/>
        </w:rPr>
        <w:t> </w:t>
      </w:r>
      <w:r>
        <w:rPr>
          <w:rFonts w:ascii="宋体" w:hAnsi="宋体" w:cs="宋体" w:eastAsia="宋体" w:hint="default"/>
        </w:rPr>
        <w:t>7,407,400.00</w:t>
      </w:r>
      <w:r>
        <w:rPr>
          <w:rFonts w:ascii="宋体" w:hAnsi="宋体" w:cs="宋体" w:eastAsia="宋体" w:hint="default"/>
          <w:spacing w:val="-54"/>
        </w:rPr>
        <w:t> </w:t>
      </w:r>
      <w:r>
        <w:rPr/>
        <w:t>元冲减资本公积。</w:t>
      </w:r>
    </w:p>
    <w:p>
      <w:pPr>
        <w:pStyle w:val="BodyText"/>
        <w:spacing w:line="240" w:lineRule="auto" w:before="30"/>
        <w:ind w:left="737" w:right="1043"/>
        <w:jc w:val="left"/>
      </w:pPr>
      <w:r>
        <w:rPr/>
        <w:t>其他资本公积本期变动包括：</w:t>
      </w:r>
    </w:p>
    <w:p>
      <w:pPr>
        <w:pStyle w:val="BodyText"/>
        <w:spacing w:line="355" w:lineRule="auto" w:before="134"/>
        <w:ind w:left="317" w:right="1054" w:firstLine="420"/>
        <w:jc w:val="both"/>
      </w:pPr>
      <w:r>
        <w:rPr>
          <w:rFonts w:ascii="宋体" w:hAnsi="宋体" w:cs="宋体" w:eastAsia="宋体" w:hint="default"/>
        </w:rPr>
        <w:t>1) </w:t>
      </w:r>
      <w:r>
        <w:rPr/>
        <w:t>截至资产负债表日，依据预计可行权权益工具的数量，本公司实施的</w:t>
      </w:r>
      <w:r>
        <w:rPr>
          <w:spacing w:val="-45"/>
        </w:rPr>
        <w:t> </w:t>
      </w:r>
      <w:r>
        <w:rPr>
          <w:rFonts w:ascii="宋体" w:hAnsi="宋体" w:cs="宋体" w:eastAsia="宋体" w:hint="default"/>
        </w:rPr>
        <w:t>A</w:t>
      </w:r>
      <w:r>
        <w:rPr>
          <w:rFonts w:ascii="宋体" w:hAnsi="宋体" w:cs="宋体" w:eastAsia="宋体" w:hint="default"/>
          <w:spacing w:val="-45"/>
        </w:rPr>
        <w:t> </w:t>
      </w:r>
      <w:r>
        <w:rPr/>
        <w:t>股限制性股 </w:t>
      </w:r>
      <w:r>
        <w:rPr>
          <w:spacing w:val="6"/>
        </w:rPr>
        <w:t>票激励计划应累计确认成本费用金额 </w:t>
      </w:r>
      <w:r>
        <w:rPr>
          <w:rFonts w:ascii="宋体" w:hAnsi="宋体" w:cs="宋体" w:eastAsia="宋体" w:hint="default"/>
        </w:rPr>
        <w:t>14,969,091.67</w:t>
      </w:r>
      <w:r>
        <w:rPr>
          <w:rFonts w:ascii="宋体" w:hAnsi="宋体" w:cs="宋体" w:eastAsia="宋体" w:hint="default"/>
          <w:spacing w:val="26"/>
        </w:rPr>
        <w:t> </w:t>
      </w:r>
      <w:r>
        <w:rPr>
          <w:spacing w:val="5"/>
        </w:rPr>
        <w:t>元，减去以前年度累计已确认金额</w:t>
      </w:r>
    </w:p>
    <w:p>
      <w:pPr>
        <w:pStyle w:val="BodyText"/>
        <w:spacing w:line="355" w:lineRule="auto" w:before="33"/>
        <w:ind w:left="317" w:right="1043"/>
        <w:jc w:val="left"/>
      </w:pPr>
      <w:r>
        <w:rPr>
          <w:rFonts w:ascii="宋体" w:hAnsi="宋体" w:cs="宋体" w:eastAsia="宋体" w:hint="default"/>
        </w:rPr>
        <w:t>11,802,162.75</w:t>
      </w:r>
      <w:r>
        <w:rPr>
          <w:rFonts w:ascii="宋体" w:hAnsi="宋体" w:cs="宋体" w:eastAsia="宋体" w:hint="default"/>
          <w:spacing w:val="-31"/>
        </w:rPr>
        <w:t> </w:t>
      </w:r>
      <w:r>
        <w:rPr/>
        <w:t>元，本年度计入损益的成本费用金额为</w:t>
      </w:r>
      <w:r>
        <w:rPr>
          <w:spacing w:val="-32"/>
        </w:rPr>
        <w:t> </w:t>
      </w:r>
      <w:r>
        <w:rPr>
          <w:rFonts w:ascii="宋体" w:hAnsi="宋体" w:cs="宋体" w:eastAsia="宋体" w:hint="default"/>
        </w:rPr>
        <w:t>3,166,928.92</w:t>
      </w:r>
      <w:r>
        <w:rPr>
          <w:rFonts w:ascii="宋体" w:hAnsi="宋体" w:cs="宋体" w:eastAsia="宋体" w:hint="default"/>
          <w:spacing w:val="-30"/>
        </w:rPr>
        <w:t> </w:t>
      </w:r>
      <w:r>
        <w:rPr/>
        <w:t>元，相应增加其他资 本公积。</w:t>
      </w:r>
    </w:p>
    <w:p>
      <w:pPr>
        <w:pStyle w:val="BodyText"/>
        <w:spacing w:line="240" w:lineRule="auto" w:before="33"/>
        <w:ind w:left="737" w:right="0"/>
        <w:jc w:val="left"/>
      </w:pPr>
      <w:r>
        <w:rPr>
          <w:rFonts w:ascii="宋体" w:hAnsi="宋体" w:cs="宋体" w:eastAsia="宋体" w:hint="default"/>
        </w:rPr>
        <w:t>2)</w:t>
      </w:r>
      <w:r>
        <w:rPr>
          <w:rFonts w:ascii="宋体" w:hAnsi="宋体" w:cs="宋体" w:eastAsia="宋体" w:hint="default"/>
          <w:spacing w:val="13"/>
        </w:rPr>
        <w:t> </w:t>
      </w:r>
      <w:r>
        <w:rPr/>
        <w:t>本公司联营企业及下属子公司联营企业本期除净损益外的净资产变动按本公司持股</w:t>
      </w:r>
    </w:p>
    <w:p>
      <w:pPr>
        <w:pStyle w:val="BodyText"/>
        <w:spacing w:line="240" w:lineRule="auto" w:before="133"/>
        <w:ind w:left="317" w:right="1043"/>
        <w:jc w:val="left"/>
      </w:pPr>
      <w:r>
        <w:rPr/>
        <w:t>比例计算相应增加资本公积</w:t>
      </w:r>
      <w:r>
        <w:rPr>
          <w:spacing w:val="-52"/>
        </w:rPr>
        <w:t> </w:t>
      </w:r>
      <w:r>
        <w:rPr>
          <w:rFonts w:ascii="宋体" w:hAnsi="宋体" w:cs="宋体" w:eastAsia="宋体" w:hint="default"/>
        </w:rPr>
        <w:t>480,344.95</w:t>
      </w:r>
      <w:r>
        <w:rPr>
          <w:rFonts w:ascii="宋体" w:hAnsi="宋体" w:cs="宋体" w:eastAsia="宋体" w:hint="default"/>
          <w:spacing w:val="-53"/>
        </w:rPr>
        <w:t> </w:t>
      </w:r>
      <w:r>
        <w:rPr/>
        <w:t>元。</w:t>
      </w:r>
    </w:p>
    <w:p>
      <w:pPr>
        <w:pStyle w:val="BodyText"/>
        <w:spacing w:line="357" w:lineRule="auto" w:before="133"/>
        <w:ind w:left="317" w:right="950" w:firstLine="420"/>
        <w:jc w:val="both"/>
      </w:pPr>
      <w:r>
        <w:rPr>
          <w:rFonts w:ascii="宋体" w:hAnsi="宋体" w:cs="宋体" w:eastAsia="宋体" w:hint="default"/>
        </w:rPr>
        <w:t>3)</w:t>
      </w:r>
      <w:r>
        <w:rPr>
          <w:rFonts w:ascii="宋体" w:hAnsi="宋体" w:cs="宋体" w:eastAsia="宋体" w:hint="default"/>
          <w:spacing w:val="7"/>
        </w:rPr>
        <w:t> </w:t>
      </w:r>
      <w:r>
        <w:rPr/>
        <w:t>本公司之子公司北京晓通网络科技有限公司购买其子公司上海晓通网络技术有限公 </w:t>
      </w:r>
      <w:r>
        <w:rPr>
          <w:spacing w:val="-3"/>
        </w:rPr>
        <w:t>司、南京晓通网络科技有限公司少数股东股权，购买价款与按新增持股比例计算应享有子公</w:t>
      </w:r>
      <w:r>
        <w:rPr>
          <w:spacing w:val="-73"/>
        </w:rPr>
        <w:t> </w:t>
      </w:r>
      <w:r>
        <w:rPr>
          <w:spacing w:val="-73"/>
        </w:rPr>
      </w:r>
      <w:r>
        <w:rPr/>
        <w:t>司自购买日开始持续计算的可辨认净资产份额之间的差额</w:t>
      </w:r>
      <w:r>
        <w:rPr>
          <w:spacing w:val="-53"/>
        </w:rPr>
        <w:t> </w:t>
      </w:r>
      <w:r>
        <w:rPr>
          <w:rFonts w:ascii="宋体" w:hAnsi="宋体" w:cs="宋体" w:eastAsia="宋体" w:hint="default"/>
        </w:rPr>
        <w:t>1,267,042.70</w:t>
      </w:r>
      <w:r>
        <w:rPr>
          <w:rFonts w:ascii="宋体" w:hAnsi="宋体" w:cs="宋体" w:eastAsia="宋体" w:hint="default"/>
          <w:spacing w:val="-53"/>
        </w:rPr>
        <w:t> </w:t>
      </w:r>
      <w:r>
        <w:rPr>
          <w:spacing w:val="-10"/>
        </w:rPr>
        <w:t>元，计入资本公积。</w:t>
      </w:r>
    </w:p>
    <w:p>
      <w:pPr>
        <w:pStyle w:val="BodyText"/>
        <w:spacing w:line="357" w:lineRule="auto" w:before="31"/>
        <w:ind w:left="317" w:right="1054" w:firstLine="420"/>
        <w:jc w:val="both"/>
      </w:pPr>
      <w:r>
        <w:rPr>
          <w:rFonts w:ascii="宋体" w:hAnsi="宋体" w:cs="宋体" w:eastAsia="宋体" w:hint="default"/>
        </w:rPr>
        <w:t>4)</w:t>
      </w:r>
      <w:r>
        <w:rPr>
          <w:rFonts w:ascii="宋体" w:hAnsi="宋体" w:cs="宋体" w:eastAsia="宋体" w:hint="default"/>
          <w:spacing w:val="12"/>
        </w:rPr>
        <w:t> </w:t>
      </w:r>
      <w:r>
        <w:rPr/>
        <w:t>本公司之子公司浙江浙大网新国际软件技术服务有限公司购买其子公司浙江网新恒 </w:t>
      </w:r>
      <w:r>
        <w:rPr>
          <w:spacing w:val="-3"/>
        </w:rPr>
        <w:t>天软件有限公司少数股东股权，购买价款与按新增持股比例计算应享有子公司自购买日开始</w:t>
      </w:r>
      <w:r>
        <w:rPr>
          <w:spacing w:val="-74"/>
        </w:rPr>
        <w:t> </w:t>
      </w:r>
      <w:r>
        <w:rPr>
          <w:spacing w:val="-74"/>
        </w:rPr>
      </w:r>
      <w:r>
        <w:rPr>
          <w:spacing w:val="20"/>
        </w:rPr>
        <w:t>持续计算的可辨认净资产份额之间的差额，公司按持股比例计算相应增加资本公积</w:t>
      </w:r>
      <w:r>
        <w:rPr>
          <w:spacing w:val="-93"/>
        </w:rPr>
        <w:t> </w:t>
      </w:r>
      <w:r>
        <w:rPr>
          <w:spacing w:val="-93"/>
        </w:rPr>
      </w:r>
      <w:r>
        <w:rPr>
          <w:rFonts w:ascii="宋体" w:hAnsi="宋体" w:cs="宋体" w:eastAsia="宋体" w:hint="default"/>
        </w:rPr>
        <w:t>80,697.47</w:t>
      </w:r>
      <w:r>
        <w:rPr>
          <w:rFonts w:ascii="宋体" w:hAnsi="宋体" w:cs="宋体" w:eastAsia="宋体" w:hint="default"/>
          <w:spacing w:val="-56"/>
        </w:rPr>
        <w:t> </w:t>
      </w:r>
      <w:r>
        <w:rPr/>
        <w:t>元。</w:t>
      </w:r>
    </w:p>
    <w:p>
      <w:pPr>
        <w:pStyle w:val="BodyText"/>
        <w:spacing w:line="357" w:lineRule="auto" w:before="30"/>
        <w:ind w:left="317" w:right="1057" w:firstLine="420"/>
        <w:jc w:val="both"/>
      </w:pPr>
      <w:r>
        <w:rPr>
          <w:rFonts w:ascii="宋体" w:hAnsi="宋体" w:cs="宋体" w:eastAsia="宋体" w:hint="default"/>
        </w:rPr>
        <w:t>5</w:t>
      </w:r>
      <w:r>
        <w:rPr/>
        <w:t>）公司第一期股权激励限制性股票解锁，以股份支付换取的职工服务总额对应的其他 资本公积转入股本溢价，相应冲减其他资本公积</w:t>
      </w:r>
      <w:r>
        <w:rPr>
          <w:spacing w:val="-52"/>
        </w:rPr>
        <w:t> </w:t>
      </w:r>
      <w:r>
        <w:rPr>
          <w:rFonts w:ascii="宋体" w:hAnsi="宋体" w:cs="宋体" w:eastAsia="宋体" w:hint="default"/>
        </w:rPr>
        <w:t>9,101,925.00</w:t>
      </w:r>
      <w:r>
        <w:rPr>
          <w:rFonts w:ascii="宋体" w:hAnsi="宋体" w:cs="宋体" w:eastAsia="宋体" w:hint="default"/>
          <w:spacing w:val="-52"/>
        </w:rPr>
        <w:t> </w:t>
      </w:r>
      <w:r>
        <w:rPr/>
        <w:t>元。</w:t>
      </w:r>
    </w:p>
    <w:p>
      <w:pPr>
        <w:spacing w:after="0" w:line="357" w:lineRule="auto"/>
        <w:jc w:val="both"/>
        <w:sectPr>
          <w:pgSz w:w="11910" w:h="16840"/>
          <w:pgMar w:header="1091" w:footer="978" w:top="1280" w:bottom="1160" w:left="1480" w:right="740"/>
        </w:sectPr>
      </w:pPr>
    </w:p>
    <w:p>
      <w:pPr>
        <w:pStyle w:val="BodyText"/>
        <w:spacing w:line="357" w:lineRule="auto" w:before="114"/>
        <w:ind w:left="317" w:right="455" w:firstLine="420"/>
        <w:jc w:val="both"/>
      </w:pPr>
      <w:r>
        <w:rPr>
          <w:rFonts w:ascii="宋体" w:hAnsi="宋体" w:cs="宋体" w:eastAsia="宋体" w:hint="default"/>
        </w:rPr>
        <w:t>6)</w:t>
      </w:r>
      <w:r>
        <w:rPr>
          <w:rFonts w:ascii="宋体" w:hAnsi="宋体" w:cs="宋体" w:eastAsia="宋体" w:hint="default"/>
          <w:spacing w:val="13"/>
        </w:rPr>
        <w:t> </w:t>
      </w:r>
      <w:r>
        <w:rPr/>
        <w:t>本公司之子公司快威科技集团有限公司购买其子公司江苏快威信息技术服务有限公 </w:t>
      </w:r>
      <w:r>
        <w:rPr>
          <w:spacing w:val="-3"/>
        </w:rPr>
        <w:t>司少数股东股权，购买价款与按新增持股比例计算应享有子公司自购买日开始持续计算的可</w:t>
      </w:r>
      <w:r>
        <w:rPr>
          <w:spacing w:val="-74"/>
        </w:rPr>
        <w:t> </w:t>
      </w:r>
      <w:r>
        <w:rPr>
          <w:spacing w:val="-74"/>
        </w:rPr>
      </w:r>
      <w:r>
        <w:rPr/>
        <w:t>辨认净资产份额之间的差额，公司按持股比例计算相应冲减资本公积</w:t>
      </w:r>
      <w:r>
        <w:rPr>
          <w:spacing w:val="-54"/>
        </w:rPr>
        <w:t> </w:t>
      </w:r>
      <w:r>
        <w:rPr>
          <w:rFonts w:ascii="宋体" w:hAnsi="宋体" w:cs="宋体" w:eastAsia="宋体" w:hint="default"/>
        </w:rPr>
        <w:t>148,528.06</w:t>
      </w:r>
      <w:r>
        <w:rPr>
          <w:rFonts w:ascii="宋体" w:hAnsi="宋体" w:cs="宋体" w:eastAsia="宋体" w:hint="default"/>
          <w:spacing w:val="-55"/>
        </w:rPr>
        <w:t> </w:t>
      </w:r>
      <w:r>
        <w:rPr/>
        <w:t>元。</w:t>
      </w:r>
    </w:p>
    <w:p>
      <w:pPr>
        <w:pStyle w:val="BodyText"/>
        <w:spacing w:line="357" w:lineRule="auto" w:before="30"/>
        <w:ind w:left="317" w:right="455" w:firstLine="420"/>
        <w:jc w:val="both"/>
      </w:pPr>
      <w:r>
        <w:rPr>
          <w:rFonts w:ascii="宋体" w:hAnsi="宋体" w:cs="宋体" w:eastAsia="宋体" w:hint="default"/>
        </w:rPr>
        <w:t>7) </w:t>
      </w:r>
      <w:r>
        <w:rPr/>
        <w:t>子公司浙江网新赛思软件服务有限公司之子公司 </w:t>
      </w:r>
      <w:r>
        <w:rPr>
          <w:rFonts w:ascii="宋体" w:hAnsi="宋体" w:cs="宋体" w:eastAsia="宋体" w:hint="default"/>
        </w:rPr>
        <w:t>Insigma</w:t>
      </w:r>
      <w:r>
        <w:rPr>
          <w:rFonts w:ascii="宋体" w:hAnsi="宋体" w:cs="宋体" w:eastAsia="宋体" w:hint="default"/>
          <w:spacing w:val="12"/>
        </w:rPr>
        <w:t> </w:t>
      </w:r>
      <w:r>
        <w:rPr>
          <w:rFonts w:ascii="宋体" w:hAnsi="宋体" w:cs="宋体" w:eastAsia="宋体" w:hint="default"/>
        </w:rPr>
        <w:t>US,Inc.</w:t>
      </w:r>
      <w:r>
        <w:rPr/>
        <w:t>本期增资，浙江 </w:t>
      </w:r>
      <w:r>
        <w:rPr>
          <w:spacing w:val="-3"/>
        </w:rPr>
        <w:t>网新赛思软件服务有限公司持股比例变动导致资本公积减少，本公司按持股比例相应减少资</w:t>
      </w:r>
      <w:r>
        <w:rPr>
          <w:spacing w:val="-74"/>
        </w:rPr>
        <w:t> </w:t>
      </w:r>
      <w:r>
        <w:rPr>
          <w:spacing w:val="-74"/>
        </w:rPr>
      </w:r>
      <w:r>
        <w:rPr/>
        <w:t>本公积</w:t>
      </w:r>
      <w:r>
        <w:rPr>
          <w:spacing w:val="-52"/>
        </w:rPr>
        <w:t> </w:t>
      </w:r>
      <w:r>
        <w:rPr>
          <w:rFonts w:ascii="宋体" w:hAnsi="宋体" w:cs="宋体" w:eastAsia="宋体" w:hint="default"/>
        </w:rPr>
        <w:t>185,573.31</w:t>
      </w:r>
      <w:r>
        <w:rPr>
          <w:rFonts w:ascii="宋体" w:hAnsi="宋体" w:cs="宋体" w:eastAsia="宋体" w:hint="default"/>
          <w:spacing w:val="-53"/>
        </w:rPr>
        <w:t> </w:t>
      </w:r>
      <w:r>
        <w:rPr/>
        <w:t>元。</w:t>
      </w:r>
    </w:p>
    <w:p>
      <w:pPr>
        <w:pStyle w:val="BodyText"/>
        <w:spacing w:line="240" w:lineRule="auto" w:before="31"/>
        <w:ind w:left="737" w:right="0"/>
        <w:jc w:val="left"/>
      </w:pPr>
      <w:r>
        <w:rPr>
          <w:rFonts w:ascii="宋体" w:hAnsi="宋体" w:cs="宋体" w:eastAsia="宋体" w:hint="default"/>
        </w:rPr>
        <w:t>8)</w:t>
      </w:r>
      <w:r>
        <w:rPr>
          <w:rFonts w:ascii="宋体" w:hAnsi="宋体" w:cs="宋体" w:eastAsia="宋体" w:hint="default"/>
          <w:spacing w:val="13"/>
        </w:rPr>
        <w:t> </w:t>
      </w:r>
      <w:r>
        <w:rPr/>
        <w:t>本期，本公司之子公司浙大网新软件产业集团有限公司处置其联营企业股权，相应</w:t>
      </w:r>
    </w:p>
    <w:p>
      <w:pPr>
        <w:pStyle w:val="BodyText"/>
        <w:spacing w:line="355" w:lineRule="auto" w:before="133"/>
        <w:ind w:left="317" w:right="441"/>
        <w:jc w:val="left"/>
      </w:pPr>
      <w:r>
        <w:rPr/>
        <w:t>转出原计入资本公积的股权投资差额，公司按持股比例计算相应冲减资本公积</w:t>
      </w:r>
      <w:r>
        <w:rPr>
          <w:spacing w:val="14"/>
        </w:rPr>
        <w:t> </w:t>
      </w:r>
      <w:r>
        <w:rPr>
          <w:rFonts w:ascii="宋体" w:hAnsi="宋体" w:cs="宋体" w:eastAsia="宋体" w:hint="default"/>
        </w:rPr>
        <w:t>320,904.01 </w:t>
      </w:r>
      <w:r>
        <w:rPr/>
        <w:t>元。</w:t>
      </w:r>
    </w:p>
    <w:p>
      <w:pPr>
        <w:pStyle w:val="BodyText"/>
        <w:spacing w:line="357" w:lineRule="auto" w:before="33"/>
        <w:ind w:left="317" w:right="454" w:firstLine="420"/>
        <w:jc w:val="both"/>
      </w:pPr>
      <w:r>
        <w:rPr>
          <w:rFonts w:ascii="宋体" w:hAnsi="宋体" w:cs="宋体" w:eastAsia="宋体" w:hint="default"/>
        </w:rPr>
        <w:t>9)</w:t>
      </w:r>
      <w:r>
        <w:rPr>
          <w:rFonts w:ascii="宋体" w:hAnsi="宋体" w:cs="宋体" w:eastAsia="宋体" w:hint="default"/>
          <w:spacing w:val="12"/>
        </w:rPr>
        <w:t> </w:t>
      </w:r>
      <w:r>
        <w:rPr/>
        <w:t>本期，本公司之子公司浙大网新软件产业集团有限公司处置其子公司浙江网新创建 </w:t>
      </w:r>
      <w:r>
        <w:rPr>
          <w:spacing w:val="-3"/>
        </w:rPr>
        <w:t>科技有限公司部分股权，由于未丧失对该子公司的控制权，故处置价款与处置投资对应的享</w:t>
      </w:r>
      <w:r>
        <w:rPr>
          <w:spacing w:val="-73"/>
        </w:rPr>
        <w:t> </w:t>
      </w:r>
      <w:r>
        <w:rPr>
          <w:spacing w:val="-73"/>
        </w:rPr>
      </w:r>
      <w:r>
        <w:rPr>
          <w:spacing w:val="14"/>
        </w:rPr>
        <w:t>有该子公司净资产份额的差额调整资本公积，公司按持股比例计算相应冲减资本公积</w:t>
      </w:r>
      <w:r>
        <w:rPr>
          <w:spacing w:val="-99"/>
        </w:rPr>
        <w:t> </w:t>
      </w:r>
      <w:r>
        <w:rPr>
          <w:spacing w:val="-99"/>
        </w:rPr>
      </w:r>
      <w:r>
        <w:rPr>
          <w:rFonts w:ascii="宋体" w:hAnsi="宋体" w:cs="宋体" w:eastAsia="宋体" w:hint="default"/>
        </w:rPr>
        <w:t>1,395,945.52</w:t>
      </w:r>
      <w:r>
        <w:rPr>
          <w:rFonts w:ascii="宋体" w:hAnsi="宋体" w:cs="宋体" w:eastAsia="宋体" w:hint="default"/>
          <w:spacing w:val="-52"/>
        </w:rPr>
        <w:t> </w:t>
      </w:r>
      <w:r>
        <w:rPr/>
        <w:t>元。</w:t>
      </w:r>
    </w:p>
    <w:p>
      <w:pPr>
        <w:pStyle w:val="BodyText"/>
        <w:spacing w:line="355" w:lineRule="auto" w:before="31"/>
        <w:ind w:left="317" w:right="454" w:firstLine="420"/>
        <w:jc w:val="both"/>
      </w:pPr>
      <w:r>
        <w:rPr>
          <w:rFonts w:ascii="宋体" w:hAnsi="宋体" w:cs="宋体" w:eastAsia="宋体" w:hint="default"/>
        </w:rPr>
        <w:t>10)</w:t>
      </w:r>
      <w:r>
        <w:rPr>
          <w:rFonts w:ascii="宋体" w:hAnsi="宋体" w:cs="宋体" w:eastAsia="宋体" w:hint="default"/>
          <w:spacing w:val="28"/>
        </w:rPr>
        <w:t> </w:t>
      </w:r>
      <w:r>
        <w:rPr>
          <w:spacing w:val="2"/>
        </w:rPr>
        <w:t>子公司浙江浙大网新软件产业集团有限公司之子公司浙江网新恩普软件有限公司</w:t>
      </w:r>
      <w:r>
        <w:rPr/>
        <w:t> </w:t>
      </w:r>
      <w:r>
        <w:rPr>
          <w:spacing w:val="-3"/>
        </w:rPr>
        <w:t>本期少数股东增资，导致浙江浙大网新软件产业集团有限公司持股比例下降，本公司按持股</w:t>
      </w:r>
      <w:r>
        <w:rPr>
          <w:spacing w:val="-73"/>
        </w:rPr>
        <w:t> </w:t>
      </w:r>
      <w:r>
        <w:rPr>
          <w:spacing w:val="-73"/>
        </w:rPr>
      </w:r>
      <w:r>
        <w:rPr/>
        <w:t>比例相应冲减资本公积</w:t>
      </w:r>
      <w:r>
        <w:rPr>
          <w:spacing w:val="-54"/>
        </w:rPr>
        <w:t> </w:t>
      </w:r>
      <w:r>
        <w:rPr>
          <w:rFonts w:ascii="宋体" w:hAnsi="宋体" w:cs="宋体" w:eastAsia="宋体" w:hint="default"/>
        </w:rPr>
        <w:t>40,201.08</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737" w:right="0"/>
        <w:jc w:val="left"/>
      </w:pPr>
      <w:r>
        <w:rPr>
          <w:rFonts w:ascii="宋体" w:hAnsi="宋体" w:cs="宋体" w:eastAsia="宋体" w:hint="default"/>
        </w:rPr>
        <w:t>41.</w:t>
      </w:r>
      <w:r>
        <w:rPr>
          <w:rFonts w:ascii="宋体" w:hAnsi="宋体" w:cs="宋体" w:eastAsia="宋体" w:hint="default"/>
          <w:spacing w:val="1"/>
        </w:rPr>
        <w:t> </w:t>
      </w:r>
      <w:r>
        <w:rPr/>
        <w:t>库存股</w:t>
      </w:r>
    </w:p>
    <w:p>
      <w:pPr>
        <w:pStyle w:val="BodyText"/>
        <w:spacing w:line="240" w:lineRule="auto" w:before="134"/>
        <w:ind w:left="737" w:right="0"/>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2355"/>
        <w:gridCol w:w="1576"/>
        <w:gridCol w:w="1574"/>
        <w:gridCol w:w="1576"/>
        <w:gridCol w:w="1574"/>
      </w:tblGrid>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股权激励回购股份</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2,590,000</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15" w:right="0"/>
              <w:jc w:val="left"/>
              <w:rPr>
                <w:rFonts w:ascii="宋体" w:hAnsi="宋体" w:cs="宋体" w:eastAsia="宋体" w:hint="default"/>
                <w:sz w:val="21"/>
                <w:szCs w:val="21"/>
              </w:rPr>
            </w:pPr>
            <w:r>
              <w:rPr>
                <w:rFonts w:ascii="宋体"/>
                <w:sz w:val="21"/>
              </w:rPr>
              <w:t>2,590,000</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2,590,000</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15" w:right="0"/>
              <w:jc w:val="left"/>
              <w:rPr>
                <w:rFonts w:ascii="宋体" w:hAnsi="宋体" w:cs="宋体" w:eastAsia="宋体" w:hint="default"/>
                <w:sz w:val="21"/>
                <w:szCs w:val="21"/>
              </w:rPr>
            </w:pPr>
            <w:r>
              <w:rPr>
                <w:rFonts w:ascii="宋体"/>
                <w:sz w:val="21"/>
              </w:rPr>
              <w:t>2,590,000</w:t>
            </w:r>
          </w:p>
        </w:tc>
      </w:tr>
    </w:tbl>
    <w:p>
      <w:pPr>
        <w:pStyle w:val="BodyText"/>
        <w:spacing w:line="241" w:lineRule="exact"/>
        <w:ind w:left="737" w:right="0"/>
        <w:jc w:val="left"/>
      </w:pPr>
      <w:r>
        <w:rPr>
          <w:rFonts w:ascii="宋体" w:hAnsi="宋体" w:cs="宋体" w:eastAsia="宋体" w:hint="default"/>
        </w:rPr>
        <w:t>(2)</w:t>
      </w:r>
      <w:r>
        <w:rPr>
          <w:rFonts w:ascii="宋体" w:hAnsi="宋体" w:cs="宋体" w:eastAsia="宋体" w:hint="default"/>
          <w:spacing w:val="-2"/>
        </w:rPr>
        <w:t> </w:t>
      </w:r>
      <w:r>
        <w:rPr/>
        <w:t>其他说明</w:t>
      </w:r>
    </w:p>
    <w:p>
      <w:pPr>
        <w:pStyle w:val="BodyText"/>
        <w:spacing w:line="357" w:lineRule="auto" w:before="133"/>
        <w:ind w:left="317" w:right="453" w:firstLine="420"/>
        <w:jc w:val="both"/>
      </w:pPr>
      <w:r>
        <w:rPr/>
        <w:t>本期，由于公司原激励对象顾帼英等</w:t>
      </w:r>
      <w:r>
        <w:rPr>
          <w:spacing w:val="-49"/>
        </w:rPr>
        <w:t> </w:t>
      </w:r>
      <w:r>
        <w:rPr>
          <w:rFonts w:ascii="宋体" w:hAnsi="宋体" w:cs="宋体" w:eastAsia="宋体" w:hint="default"/>
        </w:rPr>
        <w:t>14</w:t>
      </w:r>
      <w:r>
        <w:rPr>
          <w:rFonts w:ascii="宋体" w:hAnsi="宋体" w:cs="宋体" w:eastAsia="宋体" w:hint="default"/>
          <w:spacing w:val="-48"/>
        </w:rPr>
        <w:t> </w:t>
      </w:r>
      <w:r>
        <w:rPr/>
        <w:t>人发生了《浙大网新科技股份有限公司</w:t>
      </w:r>
      <w:r>
        <w:rPr>
          <w:spacing w:val="-49"/>
        </w:rPr>
        <w:t> </w:t>
      </w:r>
      <w:r>
        <w:rPr>
          <w:rFonts w:ascii="宋体" w:hAnsi="宋体" w:cs="宋体" w:eastAsia="宋体" w:hint="default"/>
        </w:rPr>
        <w:t>A</w:t>
      </w:r>
      <w:r>
        <w:rPr>
          <w:rFonts w:ascii="宋体" w:hAnsi="宋体" w:cs="宋体" w:eastAsia="宋体" w:hint="default"/>
          <w:spacing w:val="-48"/>
        </w:rPr>
        <w:t> </w:t>
      </w:r>
      <w:r>
        <w:rPr/>
        <w:t>股限 制性股票激励计划》中规定的变更和终止的情形，公司分别于</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1"/>
        </w:rPr>
        <w:t> </w:t>
      </w:r>
      <w:r>
        <w:rPr>
          <w:rFonts w:ascii="宋体" w:hAnsi="宋体" w:cs="宋体" w:eastAsia="宋体" w:hint="default"/>
        </w:rPr>
        <w:t>11</w:t>
      </w:r>
      <w:r>
        <w:rPr>
          <w:rFonts w:ascii="宋体" w:hAnsi="宋体" w:cs="宋体" w:eastAsia="宋体" w:hint="default"/>
          <w:spacing w:val="-52"/>
        </w:rPr>
        <w:t> </w:t>
      </w:r>
      <w:r>
        <w:rPr/>
        <w:t>日和</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29</w:t>
      </w:r>
      <w:r>
        <w:rPr>
          <w:rFonts w:ascii="宋体" w:hAnsi="宋体" w:cs="宋体" w:eastAsia="宋体" w:hint="default"/>
          <w:spacing w:val="-51"/>
        </w:rPr>
        <w:t> </w:t>
      </w:r>
      <w:r>
        <w:rPr/>
        <w:t>日召开 </w:t>
      </w:r>
      <w:r>
        <w:rPr>
          <w:spacing w:val="-3"/>
        </w:rPr>
        <w:t>了第六届三十九次董事会和第七届九次董事会，审议通过了回购注销部分已授出股权激励股</w:t>
      </w:r>
      <w:r>
        <w:rPr>
          <w:spacing w:val="-73"/>
        </w:rPr>
        <w:t> </w:t>
      </w:r>
      <w:r>
        <w:rPr>
          <w:spacing w:val="-73"/>
        </w:rPr>
      </w:r>
      <w:r>
        <w:rPr>
          <w:spacing w:val="14"/>
        </w:rPr>
        <w:t>票的议案，决定回购并注销顾帼英等 </w:t>
      </w:r>
      <w:r>
        <w:rPr>
          <w:rFonts w:ascii="宋体" w:hAnsi="宋体" w:cs="宋体" w:eastAsia="宋体" w:hint="default"/>
        </w:rPr>
        <w:t>14</w:t>
      </w:r>
      <w:r>
        <w:rPr>
          <w:rFonts w:ascii="宋体" w:hAnsi="宋体" w:cs="宋体" w:eastAsia="宋体" w:hint="default"/>
          <w:spacing w:val="19"/>
        </w:rPr>
        <w:t> </w:t>
      </w:r>
      <w:r>
        <w:rPr>
          <w:spacing w:val="14"/>
        </w:rPr>
        <w:t>人已获授权但尚未解锁的股权激励股票共计</w:t>
      </w:r>
      <w:r>
        <w:rPr/>
        <w:t> </w:t>
      </w:r>
      <w:r>
        <w:rPr>
          <w:rFonts w:ascii="宋体" w:hAnsi="宋体" w:cs="宋体" w:eastAsia="宋体" w:hint="default"/>
        </w:rPr>
        <w:t>2,695,000</w:t>
      </w:r>
      <w:r>
        <w:rPr>
          <w:rFonts w:ascii="宋体" w:hAnsi="宋体" w:cs="宋体" w:eastAsia="宋体" w:hint="default"/>
          <w:spacing w:val="-45"/>
        </w:rPr>
        <w:t> </w:t>
      </w:r>
      <w:r>
        <w:rPr/>
        <w:t>股，回购价格为</w:t>
      </w:r>
      <w:r>
        <w:rPr>
          <w:spacing w:val="-46"/>
        </w:rPr>
        <w:t> </w:t>
      </w:r>
      <w:r>
        <w:rPr>
          <w:rFonts w:ascii="宋体" w:hAnsi="宋体" w:cs="宋体" w:eastAsia="宋体" w:hint="default"/>
        </w:rPr>
        <w:t>3.86</w:t>
      </w:r>
      <w:r>
        <w:rPr>
          <w:rFonts w:ascii="宋体" w:hAnsi="宋体" w:cs="宋体" w:eastAsia="宋体" w:hint="default"/>
          <w:spacing w:val="-46"/>
        </w:rPr>
        <w:t> </w:t>
      </w:r>
      <w:r>
        <w:rPr/>
        <w:t>元</w:t>
      </w:r>
      <w:r>
        <w:rPr>
          <w:rFonts w:ascii="宋体" w:hAnsi="宋体" w:cs="宋体" w:eastAsia="宋体" w:hint="default"/>
        </w:rPr>
        <w:t>/</w:t>
      </w:r>
      <w:r>
        <w:rPr/>
        <w:t>股。截至</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日，除因一位员工病故尚未</w:t>
      </w:r>
    </w:p>
    <w:p>
      <w:pPr>
        <w:pStyle w:val="BodyText"/>
        <w:spacing w:line="357" w:lineRule="auto" w:before="30"/>
        <w:ind w:left="317" w:right="437"/>
        <w:jc w:val="left"/>
      </w:pPr>
      <w:r>
        <w:rPr>
          <w:spacing w:val="-4"/>
        </w:rPr>
        <w:t>完成回购工作之外，其他均已回购，共计</w:t>
      </w:r>
      <w:r>
        <w:rPr>
          <w:spacing w:val="-60"/>
        </w:rPr>
        <w:t> </w:t>
      </w:r>
      <w:r>
        <w:rPr>
          <w:rFonts w:ascii="宋体" w:hAnsi="宋体" w:cs="宋体" w:eastAsia="宋体" w:hint="default"/>
        </w:rPr>
        <w:t>2,590,000</w:t>
      </w:r>
      <w:r>
        <w:rPr>
          <w:rFonts w:ascii="宋体" w:hAnsi="宋体" w:cs="宋体" w:eastAsia="宋体" w:hint="default"/>
          <w:spacing w:val="-60"/>
        </w:rPr>
        <w:t> </w:t>
      </w:r>
      <w:r>
        <w:rPr/>
        <w:t>股。期末余额为本期回购尚未注销的股 份。</w:t>
      </w:r>
    </w:p>
    <w:p>
      <w:pPr>
        <w:spacing w:line="240" w:lineRule="auto" w:before="0"/>
        <w:rPr>
          <w:rFonts w:ascii="宋体" w:hAnsi="宋体" w:cs="宋体" w:eastAsia="宋体" w:hint="default"/>
          <w:sz w:val="20"/>
          <w:szCs w:val="20"/>
        </w:rPr>
      </w:pPr>
    </w:p>
    <w:p>
      <w:pPr>
        <w:pStyle w:val="BodyText"/>
        <w:spacing w:line="240" w:lineRule="auto" w:before="178"/>
        <w:ind w:left="737" w:right="0"/>
        <w:jc w:val="left"/>
      </w:pPr>
      <w:r>
        <w:rPr>
          <w:rFonts w:ascii="宋体" w:hAnsi="宋体" w:cs="宋体" w:eastAsia="宋体" w:hint="default"/>
        </w:rPr>
        <w:t>42.</w:t>
      </w:r>
      <w:r>
        <w:rPr>
          <w:rFonts w:ascii="宋体" w:hAnsi="宋体" w:cs="宋体" w:eastAsia="宋体" w:hint="default"/>
          <w:spacing w:val="-1"/>
        </w:rPr>
        <w:t> </w:t>
      </w:r>
      <w:r>
        <w:rPr/>
        <w:t>盈余公积</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95"/>
        <w:gridCol w:w="1620"/>
        <w:gridCol w:w="1620"/>
        <w:gridCol w:w="1620"/>
        <w:gridCol w:w="1800"/>
      </w:tblGrid>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1" w:lineRule="exact"/>
        <w:jc w:val="left"/>
        <w:rPr>
          <w:rFonts w:ascii="宋体" w:hAnsi="宋体" w:cs="宋体" w:eastAsia="宋体" w:hint="default"/>
          <w:sz w:val="21"/>
          <w:szCs w:val="21"/>
        </w:rPr>
        <w:sectPr>
          <w:pgSz w:w="11910" w:h="16840"/>
          <w:pgMar w:header="1091" w:footer="978" w:top="1280" w:bottom="1160" w:left="1480" w:right="134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995"/>
        <w:gridCol w:w="1620"/>
        <w:gridCol w:w="1620"/>
        <w:gridCol w:w="1620"/>
        <w:gridCol w:w="1800"/>
      </w:tblGrid>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96,369,596.72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96,369,596.72</w:t>
            </w:r>
          </w:p>
        </w:tc>
      </w:tr>
      <w:tr>
        <w:trPr>
          <w:trHeight w:val="41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96,369,596.72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96,369,596.72</w:t>
            </w:r>
          </w:p>
        </w:tc>
      </w:tr>
    </w:tbl>
    <w:p>
      <w:pPr>
        <w:spacing w:line="240" w:lineRule="auto" w:before="5"/>
        <w:rPr>
          <w:rFonts w:ascii="宋体" w:hAnsi="宋体" w:cs="宋体" w:eastAsia="宋体" w:hint="default"/>
          <w:sz w:val="28"/>
          <w:szCs w:val="28"/>
        </w:rPr>
      </w:pPr>
    </w:p>
    <w:p>
      <w:pPr>
        <w:pStyle w:val="BodyText"/>
        <w:spacing w:line="240" w:lineRule="auto" w:before="35"/>
        <w:ind w:left="737" w:right="0"/>
        <w:jc w:val="left"/>
      </w:pPr>
      <w:r>
        <w:rPr>
          <w:rFonts w:ascii="宋体" w:hAnsi="宋体" w:cs="宋体" w:eastAsia="宋体" w:hint="default"/>
        </w:rPr>
        <w:t>43.</w:t>
      </w:r>
      <w:r>
        <w:rPr>
          <w:rFonts w:ascii="宋体" w:hAnsi="宋体" w:cs="宋体" w:eastAsia="宋体" w:hint="default"/>
          <w:spacing w:val="-1"/>
        </w:rPr>
        <w:t> </w:t>
      </w:r>
      <w:r>
        <w:rPr/>
        <w:t>未分配利润</w:t>
      </w:r>
    </w:p>
    <w:p>
      <w:pPr>
        <w:pStyle w:val="BodyText"/>
        <w:spacing w:line="240" w:lineRule="auto" w:before="133"/>
        <w:ind w:left="737" w:right="0"/>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4515"/>
        <w:gridCol w:w="2021"/>
        <w:gridCol w:w="2119"/>
      </w:tblGrid>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661,936,919.99</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1"/>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661,936,919.99</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-35,080,975.37</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8,420,084.95</w:t>
            </w: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21"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618,435,859.67</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1" w:lineRule="exact"/>
        <w:ind w:left="737" w:right="0"/>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34"/>
        <w:ind w:left="737" w:right="0"/>
        <w:jc w:val="left"/>
      </w:pPr>
      <w:r>
        <w:rPr/>
        <w:t>根据公司</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2"/>
        </w:rPr>
        <w:t>度</w:t>
      </w:r>
      <w:r>
        <w:rPr/>
        <w:t>股东大会审议通过的</w:t>
      </w:r>
      <w:r>
        <w:rPr>
          <w:spacing w:val="-52"/>
        </w:rPr>
        <w:t> </w:t>
      </w:r>
      <w:r>
        <w:rPr>
          <w:rFonts w:ascii="宋体" w:hAnsi="宋体" w:cs="宋体" w:eastAsia="宋体" w:hint="default"/>
        </w:rPr>
        <w:t>2011</w:t>
      </w:r>
      <w:r>
        <w:rPr>
          <w:rFonts w:ascii="宋体" w:hAnsi="宋体" w:cs="宋体" w:eastAsia="宋体" w:hint="default"/>
          <w:spacing w:val="-53"/>
        </w:rPr>
        <w:t> </w:t>
      </w:r>
      <w:r>
        <w:rPr/>
        <w:t>年度利润</w:t>
      </w:r>
      <w:r>
        <w:rPr>
          <w:spacing w:val="-2"/>
        </w:rPr>
        <w:t>分</w:t>
      </w:r>
      <w:r>
        <w:rPr/>
        <w:t>配方案</w:t>
      </w:r>
      <w:r>
        <w:rPr>
          <w:spacing w:val="-87"/>
        </w:rPr>
        <w:t>，</w:t>
      </w:r>
      <w:r>
        <w:rPr/>
        <w:t>每</w:t>
      </w:r>
    </w:p>
    <w:p>
      <w:pPr>
        <w:pStyle w:val="BodyText"/>
        <w:spacing w:line="240" w:lineRule="auto" w:before="133"/>
        <w:ind w:left="317" w:right="0"/>
        <w:jc w:val="left"/>
      </w:pPr>
      <w:r>
        <w:rPr>
          <w:rFonts w:ascii="宋体" w:hAnsi="宋体" w:cs="宋体" w:eastAsia="宋体" w:hint="default"/>
        </w:rPr>
        <w:t>10</w:t>
      </w:r>
      <w:r>
        <w:rPr>
          <w:rFonts w:ascii="宋体" w:hAnsi="宋体" w:cs="宋体" w:eastAsia="宋体" w:hint="default"/>
          <w:spacing w:val="-52"/>
        </w:rPr>
        <w:t> </w:t>
      </w:r>
      <w:r>
        <w:rPr/>
        <w:t>股派发</w:t>
      </w:r>
      <w:r>
        <w:rPr>
          <w:spacing w:val="-2"/>
        </w:rPr>
        <w:t>现</w:t>
      </w:r>
      <w:r>
        <w:rPr/>
        <w:t>金股利</w:t>
      </w:r>
      <w:r>
        <w:rPr>
          <w:spacing w:val="-52"/>
        </w:rPr>
        <w:t> </w:t>
      </w:r>
      <w:r>
        <w:rPr>
          <w:rFonts w:ascii="宋体" w:hAnsi="宋体" w:cs="宋体" w:eastAsia="宋体" w:hint="default"/>
        </w:rPr>
        <w:t>0.10</w:t>
      </w:r>
      <w:r>
        <w:rPr>
          <w:rFonts w:ascii="宋体" w:hAnsi="宋体" w:cs="宋体" w:eastAsia="宋体" w:hint="default"/>
          <w:spacing w:val="-54"/>
        </w:rPr>
        <w:t> </w:t>
      </w:r>
      <w:r>
        <w:rPr/>
        <w:t>元（含税</w:t>
      </w:r>
      <w:r>
        <w:rPr>
          <w:spacing w:val="-105"/>
        </w:rPr>
        <w:t>）</w:t>
      </w:r>
      <w:r>
        <w:rPr>
          <w:spacing w:val="-2"/>
        </w:rPr>
        <w:t>，</w:t>
      </w:r>
      <w:r>
        <w:rPr/>
        <w:t>合计分配普通股股利</w:t>
      </w:r>
      <w:r>
        <w:rPr>
          <w:spacing w:val="-53"/>
        </w:rPr>
        <w:t> </w:t>
      </w:r>
      <w:r>
        <w:rPr>
          <w:rFonts w:ascii="宋体" w:hAnsi="宋体" w:cs="宋体" w:eastAsia="宋体" w:hint="default"/>
        </w:rPr>
        <w:t>8,420,084.95</w:t>
      </w:r>
      <w:r>
        <w:rPr>
          <w:rFonts w:ascii="宋体" w:hAnsi="宋体" w:cs="宋体" w:eastAsia="宋体" w:hint="default"/>
          <w:spacing w:val="-52"/>
        </w:rPr>
        <w:t> </w:t>
      </w:r>
      <w:r>
        <w:rPr>
          <w:spacing w:val="-2"/>
        </w:rPr>
        <w:t>元。</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440" w:lineRule="atLeast"/>
        <w:ind w:left="737" w:right="6119" w:hanging="6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合并利润表项目注释 </w:t>
      </w:r>
      <w:r>
        <w:rPr>
          <w:rFonts w:ascii="宋体" w:hAnsi="宋体" w:cs="宋体" w:eastAsia="宋体" w:hint="default"/>
        </w:rPr>
        <w:t>1.</w:t>
      </w:r>
      <w:r>
        <w:rPr>
          <w:rFonts w:ascii="宋体" w:hAnsi="宋体" w:cs="宋体" w:eastAsia="宋体" w:hint="default"/>
          <w:spacing w:val="-1"/>
        </w:rPr>
        <w:t> </w:t>
      </w:r>
      <w:r>
        <w:rPr/>
        <w:t>营业收入</w:t>
      </w:r>
      <w:r>
        <w:rPr>
          <w:rFonts w:ascii="宋体" w:hAnsi="宋体" w:cs="宋体" w:eastAsia="宋体" w:hint="default"/>
        </w:rPr>
        <w:t>/</w:t>
      </w:r>
      <w:r>
        <w:rPr/>
        <w:t>营业成本</w:t>
      </w:r>
    </w:p>
    <w:p>
      <w:pPr>
        <w:pStyle w:val="BodyText"/>
        <w:spacing w:line="272" w:lineRule="exact"/>
        <w:ind w:left="73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3036"/>
        <w:gridCol w:w="2933"/>
        <w:gridCol w:w="2834"/>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4,964,285,362.92</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5,833,368,686.29</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20,630,975.22</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39,899,948.87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4,147,957,628.21</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5,099,180,783.16</w:t>
            </w:r>
          </w:p>
        </w:tc>
      </w:tr>
    </w:tbl>
    <w:p>
      <w:pPr>
        <w:pStyle w:val="BodyText"/>
        <w:spacing w:line="241" w:lineRule="exact"/>
        <w:ind w:left="737" w:right="0"/>
        <w:jc w:val="left"/>
      </w:pPr>
      <w:r>
        <w:rPr>
          <w:rFonts w:ascii="宋体" w:hAnsi="宋体" w:cs="宋体" w:eastAsia="宋体" w:hint="default"/>
        </w:rPr>
        <w:t>(2)</w:t>
      </w:r>
      <w:r>
        <w:rPr>
          <w:rFonts w:ascii="宋体" w:hAnsi="宋体" w:cs="宋体" w:eastAsia="宋体" w:hint="default"/>
          <w:spacing w:val="-3"/>
        </w:rPr>
        <w:t> </w:t>
      </w:r>
      <w:r>
        <w:rPr/>
        <w:t>主营业务收入</w:t>
      </w:r>
      <w:r>
        <w:rPr>
          <w:rFonts w:ascii="宋体" w:hAnsi="宋体" w:cs="宋体" w:eastAsia="宋体" w:hint="default"/>
        </w:rPr>
        <w:t>/</w:t>
      </w:r>
      <w:r>
        <w:rPr/>
        <w:t>主营业务成本（分产品）</w:t>
      </w:r>
    </w:p>
    <w:p>
      <w:pPr>
        <w:spacing w:line="240" w:lineRule="auto" w:before="10"/>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2040"/>
        <w:gridCol w:w="1656"/>
        <w:gridCol w:w="1656"/>
        <w:gridCol w:w="1754"/>
        <w:gridCol w:w="1698"/>
      </w:tblGrid>
      <w:tr>
        <w:trPr>
          <w:trHeight w:val="341" w:hRule="exact"/>
        </w:trPr>
        <w:tc>
          <w:tcPr>
            <w:tcW w:w="2040" w:type="dxa"/>
            <w:vMerge w:val="restart"/>
            <w:tcBorders>
              <w:top w:val="single" w:sz="4" w:space="0" w:color="000000"/>
              <w:left w:val="nil" w:sz="6" w:space="0" w:color="auto"/>
              <w:right w:val="single" w:sz="4" w:space="0" w:color="000000"/>
            </w:tcBorders>
          </w:tcPr>
          <w:p>
            <w:pPr>
              <w:pStyle w:val="TableParagraph"/>
              <w:spacing w:line="240" w:lineRule="auto" w:before="164"/>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52" w:type="dxa"/>
            <w:gridSpan w:val="2"/>
            <w:tcBorders>
              <w:top w:val="single" w:sz="4" w:space="0" w:color="000000"/>
              <w:left w:val="single" w:sz="4" w:space="0" w:color="000000"/>
              <w:bottom w:val="single" w:sz="4" w:space="0" w:color="000000"/>
              <w:right w:val="nil" w:sz="6" w:space="0" w:color="auto"/>
            </w:tcBorders>
          </w:tcPr>
          <w:p>
            <w:pPr>
              <w:pStyle w:val="TableParagraph"/>
              <w:spacing w:line="270" w:lineRule="exact"/>
              <w:ind w:right="87"/>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2040"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3,419,824,236.01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3,162,405,471.36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6" w:right="0"/>
              <w:jc w:val="center"/>
              <w:rPr>
                <w:rFonts w:ascii="宋体" w:hAnsi="宋体" w:cs="宋体" w:eastAsia="宋体" w:hint="default"/>
                <w:sz w:val="18"/>
                <w:szCs w:val="18"/>
              </w:rPr>
            </w:pPr>
            <w:r>
              <w:rPr>
                <w:rFonts w:ascii="宋体"/>
                <w:sz w:val="18"/>
              </w:rPr>
              <w:t>4,401,158,567.09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sz w:val="18"/>
              </w:rPr>
              <w:t>4,164,249,037.89</w:t>
            </w:r>
          </w:p>
        </w:tc>
      </w:tr>
      <w:tr>
        <w:trPr>
          <w:trHeight w:val="522"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158" w:lineRule="auto"/>
              <w:ind w:left="122" w:right="75"/>
              <w:jc w:val="left"/>
              <w:rPr>
                <w:rFonts w:ascii="宋体" w:hAnsi="宋体" w:cs="宋体" w:eastAsia="宋体" w:hint="default"/>
                <w:sz w:val="28"/>
                <w:szCs w:val="28"/>
              </w:rPr>
            </w:pPr>
            <w:r>
              <w:rPr>
                <w:rFonts w:ascii="宋体" w:hAnsi="宋体" w:cs="宋体" w:eastAsia="宋体" w:hint="default"/>
                <w:spacing w:val="21"/>
                <w:sz w:val="28"/>
                <w:szCs w:val="28"/>
              </w:rPr>
              <w:t>系统集成、软</w:t>
            </w:r>
            <w:r>
              <w:rPr>
                <w:rFonts w:ascii="宋体" w:hAnsi="宋体" w:cs="宋体" w:eastAsia="宋体" w:hint="default"/>
                <w:spacing w:val="-114"/>
                <w:sz w:val="28"/>
                <w:szCs w:val="28"/>
              </w:rPr>
              <w:t> </w:t>
            </w:r>
            <w:r>
              <w:rPr>
                <w:rFonts w:ascii="宋体" w:hAnsi="宋体" w:cs="宋体" w:eastAsia="宋体" w:hint="default"/>
                <w:sz w:val="28"/>
                <w:szCs w:val="28"/>
              </w:rPr>
              <w:t>件外包与服务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1,573,685,026.87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1,010,094,668.75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6" w:right="0"/>
              <w:jc w:val="center"/>
              <w:rPr>
                <w:rFonts w:ascii="宋体" w:hAnsi="宋体" w:cs="宋体" w:eastAsia="宋体" w:hint="default"/>
                <w:sz w:val="18"/>
                <w:szCs w:val="18"/>
              </w:rPr>
            </w:pPr>
            <w:r>
              <w:rPr>
                <w:rFonts w:ascii="宋体"/>
                <w:sz w:val="18"/>
              </w:rPr>
              <w:t>1,477,774,592.41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963,175,781.28</w:t>
            </w:r>
          </w:p>
        </w:tc>
      </w:tr>
      <w:tr>
        <w:trPr>
          <w:trHeight w:val="455"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4,993,509,262.88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4,172,500,140.11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0"/>
              <w:jc w:val="center"/>
              <w:rPr>
                <w:rFonts w:ascii="宋体" w:hAnsi="宋体" w:cs="宋体" w:eastAsia="宋体" w:hint="default"/>
                <w:sz w:val="18"/>
                <w:szCs w:val="18"/>
              </w:rPr>
            </w:pPr>
            <w:r>
              <w:rPr>
                <w:rFonts w:ascii="宋体"/>
                <w:sz w:val="18"/>
              </w:rPr>
              <w:t>5,878,933,159.50</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5,127,424,819.17</w:t>
            </w:r>
          </w:p>
        </w:tc>
      </w:tr>
    </w:tbl>
    <w:p>
      <w:pPr>
        <w:spacing w:after="0" w:line="240" w:lineRule="auto"/>
        <w:jc w:val="right"/>
        <w:rPr>
          <w:rFonts w:ascii="宋体" w:hAnsi="宋体" w:cs="宋体" w:eastAsia="宋体" w:hint="default"/>
          <w:sz w:val="18"/>
          <w:szCs w:val="18"/>
        </w:rPr>
        <w:sectPr>
          <w:pgSz w:w="11910" w:h="16840"/>
          <w:pgMar w:header="1091" w:footer="978" w:top="1280" w:bottom="1160" w:left="1480" w:right="120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040"/>
        <w:gridCol w:w="1656"/>
        <w:gridCol w:w="1656"/>
        <w:gridCol w:w="1754"/>
        <w:gridCol w:w="1698"/>
      </w:tblGrid>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抵</w:t>
              <w:tab/>
              <w:t>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29,223,899.96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29,223,899.96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45,564,473.21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45,564,473.21</w:t>
            </w:r>
          </w:p>
        </w:tc>
      </w:tr>
      <w:tr>
        <w:trPr>
          <w:trHeight w:val="455"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4,964,285,362.92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4,143,276,240.15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5,833,368,686.29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5,081,860,345.96</w:t>
            </w:r>
          </w:p>
        </w:tc>
      </w:tr>
    </w:tbl>
    <w:p>
      <w:pPr>
        <w:pStyle w:val="BodyText"/>
        <w:spacing w:line="241" w:lineRule="exact"/>
        <w:ind w:left="557" w:right="0"/>
        <w:jc w:val="left"/>
      </w:pPr>
      <w:r>
        <w:rPr>
          <w:rFonts w:ascii="宋体" w:hAnsi="宋体" w:cs="宋体" w:eastAsia="宋体" w:hint="default"/>
        </w:rPr>
        <w:t>(3)</w:t>
      </w:r>
      <w:r>
        <w:rPr>
          <w:rFonts w:ascii="宋体" w:hAnsi="宋体" w:cs="宋体" w:eastAsia="宋体" w:hint="default"/>
          <w:spacing w:val="-3"/>
        </w:rPr>
        <w:t> </w:t>
      </w:r>
      <w:r>
        <w:rPr/>
        <w:t>主营业务收入</w:t>
      </w:r>
      <w:r>
        <w:rPr>
          <w:rFonts w:ascii="宋体" w:hAnsi="宋体" w:cs="宋体" w:eastAsia="宋体" w:hint="default"/>
        </w:rPr>
        <w:t>/</w:t>
      </w:r>
      <w:r>
        <w:rPr/>
        <w:t>主营业务成本（分地区）</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040"/>
        <w:gridCol w:w="1656"/>
        <w:gridCol w:w="1656"/>
        <w:gridCol w:w="1754"/>
        <w:gridCol w:w="1698"/>
      </w:tblGrid>
      <w:tr>
        <w:trPr>
          <w:trHeight w:val="341" w:hRule="exact"/>
        </w:trPr>
        <w:tc>
          <w:tcPr>
            <w:tcW w:w="2040" w:type="dxa"/>
            <w:vMerge w:val="restart"/>
            <w:tcBorders>
              <w:top w:val="single" w:sz="4" w:space="0" w:color="000000"/>
              <w:left w:val="nil" w:sz="6" w:space="0" w:color="auto"/>
              <w:right w:val="single" w:sz="4" w:space="0" w:color="000000"/>
            </w:tcBorders>
          </w:tcPr>
          <w:p>
            <w:pPr>
              <w:pStyle w:val="TableParagraph"/>
              <w:spacing w:line="240" w:lineRule="auto" w:before="164"/>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5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52" w:type="dxa"/>
            <w:gridSpan w:val="2"/>
            <w:tcBorders>
              <w:top w:val="single" w:sz="4" w:space="0" w:color="000000"/>
              <w:left w:val="single" w:sz="4" w:space="0" w:color="000000"/>
              <w:bottom w:val="single" w:sz="4" w:space="0" w:color="000000"/>
              <w:right w:val="nil" w:sz="6" w:space="0" w:color="auto"/>
            </w:tcBorders>
          </w:tcPr>
          <w:p>
            <w:pPr>
              <w:pStyle w:val="TableParagraph"/>
              <w:spacing w:line="270" w:lineRule="exact"/>
              <w:ind w:right="87"/>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2040"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4,596,194,204.16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3,875,824,259.32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5,498,946,535.85</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宋体"/>
                <w:sz w:val="18"/>
              </w:rPr>
              <w:t>4,840,057,417.11</w:t>
            </w:r>
          </w:p>
        </w:tc>
      </w:tr>
      <w:tr>
        <w:trPr>
          <w:trHeight w:val="455"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368,091,158.76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267,451,980.83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334,422,150.44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241,802,928.85</w:t>
            </w:r>
          </w:p>
        </w:tc>
      </w:tr>
      <w:tr>
        <w:trPr>
          <w:trHeight w:val="454"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4,964,285,362.92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4,143,276,240.15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5,833,368,686.29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5,081,860,345.96</w:t>
            </w:r>
          </w:p>
        </w:tc>
      </w:tr>
    </w:tbl>
    <w:p>
      <w:pPr>
        <w:pStyle w:val="BodyText"/>
        <w:spacing w:line="241" w:lineRule="exact"/>
        <w:ind w:left="663" w:right="0"/>
        <w:jc w:val="left"/>
      </w:pPr>
      <w:r>
        <w:rPr>
          <w:rFonts w:ascii="宋体" w:hAnsi="宋体" w:cs="宋体" w:eastAsia="宋体" w:hint="default"/>
        </w:rPr>
        <w:t>(4)</w:t>
      </w:r>
      <w:r>
        <w:rPr>
          <w:rFonts w:ascii="宋体" w:hAnsi="宋体" w:cs="宋体" w:eastAsia="宋体" w:hint="default"/>
          <w:spacing w:val="-2"/>
        </w:rPr>
        <w:t> </w:t>
      </w:r>
      <w:r>
        <w:rPr/>
        <w:t>公司前</w:t>
      </w:r>
      <w:r>
        <w:rPr>
          <w:spacing w:val="-54"/>
        </w:rPr>
        <w:t> </w:t>
      </w:r>
      <w:r>
        <w:rPr>
          <w:rFonts w:ascii="宋体" w:hAnsi="宋体" w:cs="宋体" w:eastAsia="宋体" w:hint="default"/>
        </w:rPr>
        <w:t>5</w:t>
      </w:r>
      <w:r>
        <w:rPr>
          <w:rFonts w:ascii="宋体" w:hAnsi="宋体" w:cs="宋体" w:eastAsia="宋体" w:hint="default"/>
          <w:spacing w:val="-53"/>
        </w:rPr>
        <w:t> </w:t>
      </w:r>
      <w:r>
        <w:rPr/>
        <w:t>名客户的营业收入情况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26"/>
        <w:gridCol w:w="2127"/>
        <w:gridCol w:w="2402"/>
      </w:tblGrid>
      <w:tr>
        <w:trPr>
          <w:trHeight w:val="554"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108,324,086.64</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89"/>
              <w:jc w:val="right"/>
              <w:rPr>
                <w:rFonts w:ascii="宋体" w:hAnsi="宋体" w:cs="宋体" w:eastAsia="宋体" w:hint="default"/>
                <w:sz w:val="21"/>
                <w:szCs w:val="21"/>
              </w:rPr>
            </w:pPr>
            <w:r>
              <w:rPr>
                <w:rFonts w:ascii="宋体"/>
                <w:sz w:val="21"/>
              </w:rPr>
              <w:t>2.17</w:t>
            </w: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78,326,430.58</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89"/>
              <w:jc w:val="right"/>
              <w:rPr>
                <w:rFonts w:ascii="宋体" w:hAnsi="宋体" w:cs="宋体" w:eastAsia="宋体" w:hint="default"/>
                <w:sz w:val="21"/>
                <w:szCs w:val="21"/>
              </w:rPr>
            </w:pPr>
            <w:r>
              <w:rPr>
                <w:rFonts w:ascii="宋体"/>
                <w:sz w:val="21"/>
              </w:rPr>
              <w:t>1.57</w:t>
            </w:r>
          </w:p>
        </w:tc>
      </w:tr>
      <w:tr>
        <w:trPr>
          <w:trHeight w:val="418"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73,051,025.64</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89"/>
              <w:jc w:val="right"/>
              <w:rPr>
                <w:rFonts w:ascii="宋体" w:hAnsi="宋体" w:cs="宋体" w:eastAsia="宋体" w:hint="default"/>
                <w:sz w:val="21"/>
                <w:szCs w:val="21"/>
              </w:rPr>
            </w:pPr>
            <w:r>
              <w:rPr>
                <w:rFonts w:ascii="宋体"/>
                <w:spacing w:val="-1"/>
                <w:sz w:val="21"/>
              </w:rPr>
              <w:t>1.47</w:t>
            </w: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67,238,857.27</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89"/>
              <w:jc w:val="right"/>
              <w:rPr>
                <w:rFonts w:ascii="宋体" w:hAnsi="宋体" w:cs="宋体" w:eastAsia="宋体" w:hint="default"/>
                <w:sz w:val="21"/>
                <w:szCs w:val="21"/>
              </w:rPr>
            </w:pPr>
            <w:r>
              <w:rPr>
                <w:rFonts w:ascii="宋体"/>
                <w:sz w:val="21"/>
              </w:rPr>
              <w:t>1.35</w:t>
            </w: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50,902,472.41</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89"/>
              <w:jc w:val="right"/>
              <w:rPr>
                <w:rFonts w:ascii="宋体" w:hAnsi="宋体" w:cs="宋体" w:eastAsia="宋体" w:hint="default"/>
                <w:sz w:val="21"/>
                <w:szCs w:val="21"/>
              </w:rPr>
            </w:pPr>
            <w:r>
              <w:rPr>
                <w:rFonts w:ascii="宋体"/>
                <w:sz w:val="21"/>
              </w:rPr>
              <w:t>1.02</w:t>
            </w: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377,842,872.54</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90"/>
              <w:jc w:val="right"/>
              <w:rPr>
                <w:rFonts w:ascii="宋体" w:hAnsi="宋体" w:cs="宋体" w:eastAsia="宋体" w:hint="default"/>
                <w:sz w:val="21"/>
                <w:szCs w:val="21"/>
              </w:rPr>
            </w:pPr>
            <w:r>
              <w:rPr>
                <w:rFonts w:ascii="宋体"/>
                <w:sz w:val="21"/>
              </w:rPr>
              <w:t>7.58</w:t>
            </w:r>
          </w:p>
        </w:tc>
      </w:tr>
    </w:tbl>
    <w:p>
      <w:pPr>
        <w:spacing w:line="240" w:lineRule="auto" w:before="5"/>
        <w:rPr>
          <w:rFonts w:ascii="宋体" w:hAnsi="宋体" w:cs="宋体" w:eastAsia="宋体" w:hint="default"/>
          <w:sz w:val="28"/>
          <w:szCs w:val="28"/>
        </w:rPr>
      </w:pPr>
    </w:p>
    <w:p>
      <w:pPr>
        <w:pStyle w:val="BodyText"/>
        <w:spacing w:line="240" w:lineRule="auto" w:before="35"/>
        <w:ind w:left="557" w:right="0"/>
        <w:jc w:val="left"/>
      </w:pPr>
      <w:r>
        <w:rPr>
          <w:rFonts w:ascii="宋体" w:hAnsi="宋体" w:cs="宋体" w:eastAsia="宋体" w:hint="default"/>
        </w:rPr>
        <w:t>2.</w:t>
      </w:r>
      <w:r>
        <w:rPr>
          <w:rFonts w:ascii="宋体" w:hAnsi="宋体" w:cs="宋体" w:eastAsia="宋体" w:hint="default"/>
          <w:spacing w:val="-1"/>
        </w:rPr>
        <w:t> </w:t>
      </w:r>
      <w:r>
        <w:rPr/>
        <w:t>营业税金及附加</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16"/>
        <w:gridCol w:w="2082"/>
        <w:gridCol w:w="1959"/>
        <w:gridCol w:w="3330"/>
      </w:tblGrid>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21,290,528.40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23,649,174.11</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3"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2,092,399.00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1,783,636.58</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5,414,466.18</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6,167,044.22</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sz w:val="21"/>
              </w:rPr>
              <w:t>2,355,415.14</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2,769,726.79</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63"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1,569,089.63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1,146,804.33</w:t>
            </w:r>
          </w:p>
        </w:tc>
        <w:tc>
          <w:tcPr>
            <w:tcW w:w="3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32,721,898.35</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35,516,386.03</w:t>
            </w:r>
          </w:p>
        </w:tc>
        <w:tc>
          <w:tcPr>
            <w:tcW w:w="333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8"/>
          <w:szCs w:val="28"/>
        </w:rPr>
      </w:pPr>
    </w:p>
    <w:p>
      <w:pPr>
        <w:pStyle w:val="BodyText"/>
        <w:spacing w:line="240" w:lineRule="auto" w:before="35"/>
        <w:ind w:left="557" w:right="0"/>
        <w:jc w:val="left"/>
      </w:pPr>
      <w:r>
        <w:rPr>
          <w:rFonts w:ascii="宋体" w:hAnsi="宋体" w:cs="宋体" w:eastAsia="宋体" w:hint="default"/>
        </w:rPr>
        <w:t>3.</w:t>
      </w:r>
      <w:r>
        <w:rPr>
          <w:rFonts w:ascii="宋体" w:hAnsi="宋体" w:cs="宋体" w:eastAsia="宋体" w:hint="default"/>
          <w:spacing w:val="1"/>
        </w:rPr>
        <w:t> </w:t>
      </w:r>
      <w:r>
        <w:rPr/>
        <w:t>销售费用</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90,485,676.92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73,522,307.33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264,080.95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527,936.37</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4,278,086.10</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9,679,923.56</w:t>
            </w:r>
          </w:p>
        </w:tc>
      </w:tr>
      <w:tr>
        <w:trPr>
          <w:trHeight w:val="42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24,672,853.52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22,419,723.58</w:t>
            </w:r>
          </w:p>
        </w:tc>
      </w:tr>
    </w:tbl>
    <w:p>
      <w:pPr>
        <w:spacing w:after="0" w:line="242" w:lineRule="exact"/>
        <w:jc w:val="right"/>
        <w:rPr>
          <w:rFonts w:ascii="宋体" w:hAnsi="宋体" w:cs="宋体" w:eastAsia="宋体" w:hint="default"/>
          <w:sz w:val="21"/>
          <w:szCs w:val="21"/>
        </w:rPr>
        <w:sectPr>
          <w:pgSz w:w="11910" w:h="16840"/>
          <w:pgMar w:header="1091" w:footer="978" w:top="1280" w:bottom="1160" w:left="1660" w:right="92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15,353,591.48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15,861,384.32</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14,781,172.58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10,824,534.32</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4,375,665.76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10,737,350.34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9,787,916.19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14,306,487.48</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3,092,739.83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1,316,375.12</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6,234,977.22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3,916,169.47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173,326,760.55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163,112,191.89</w:t>
            </w:r>
          </w:p>
        </w:tc>
      </w:tr>
    </w:tbl>
    <w:p>
      <w:pPr>
        <w:spacing w:line="240" w:lineRule="auto" w:before="12"/>
        <w:rPr>
          <w:rFonts w:ascii="宋体" w:hAnsi="宋体" w:cs="宋体" w:eastAsia="宋体" w:hint="default"/>
          <w:sz w:val="25"/>
          <w:szCs w:val="25"/>
        </w:rPr>
      </w:pPr>
    </w:p>
    <w:p>
      <w:pPr>
        <w:pStyle w:val="BodyText"/>
        <w:spacing w:line="240" w:lineRule="auto" w:before="35"/>
        <w:ind w:left="557" w:right="0"/>
        <w:jc w:val="left"/>
      </w:pPr>
      <w:r>
        <w:rPr>
          <w:rFonts w:ascii="宋体" w:hAnsi="宋体" w:cs="宋体" w:eastAsia="宋体" w:hint="default"/>
        </w:rPr>
        <w:t>4.</w:t>
      </w:r>
      <w:r>
        <w:rPr>
          <w:rFonts w:ascii="宋体" w:hAnsi="宋体" w:cs="宋体" w:eastAsia="宋体" w:hint="default"/>
          <w:spacing w:val="1"/>
        </w:rPr>
        <w:t> </w:t>
      </w:r>
      <w:r>
        <w:rPr/>
        <w:t>管理费用</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214,679,609.42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194,395,916.32</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3,166,928.92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11,802,162.75</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26,106,178.00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28,986,751.65</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5,518,071.40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9,326,072.99</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4,447,269.68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pacing w:val="-1"/>
                <w:sz w:val="21"/>
              </w:rPr>
              <w:t>3,227,083.97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58,922,802.19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51,464,848.74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26,338,382.50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21,240,185.63</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20,093,659.41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18,228,627.25</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81,493,599.90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71,201,487.30</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18,912,618.84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20,275,314.69</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15,690,568.22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21,150,754.56</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20,986,677.40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16,494,626.92</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28,020,780.50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12,395,862.96</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524,377,146.38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480,189,695.73</w:t>
            </w:r>
          </w:p>
        </w:tc>
      </w:tr>
    </w:tbl>
    <w:p>
      <w:pPr>
        <w:spacing w:line="240" w:lineRule="auto" w:before="5"/>
        <w:rPr>
          <w:rFonts w:ascii="宋体" w:hAnsi="宋体" w:cs="宋体" w:eastAsia="宋体" w:hint="default"/>
          <w:sz w:val="28"/>
          <w:szCs w:val="28"/>
        </w:rPr>
      </w:pPr>
    </w:p>
    <w:p>
      <w:pPr>
        <w:pStyle w:val="BodyText"/>
        <w:spacing w:line="240" w:lineRule="auto" w:before="35"/>
        <w:ind w:left="557" w:right="0"/>
        <w:jc w:val="left"/>
      </w:pPr>
      <w:r>
        <w:rPr>
          <w:rFonts w:ascii="宋体" w:hAnsi="宋体" w:cs="宋体" w:eastAsia="宋体" w:hint="default"/>
        </w:rPr>
        <w:t>5.</w:t>
      </w:r>
      <w:r>
        <w:rPr>
          <w:rFonts w:ascii="宋体" w:hAnsi="宋体" w:cs="宋体" w:eastAsia="宋体" w:hint="default"/>
          <w:spacing w:val="1"/>
        </w:rPr>
        <w:t> </w:t>
      </w:r>
      <w:r>
        <w:rPr/>
        <w:t>财务费用</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206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116,576,352.64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100,666,627.56</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-14,696,949.24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-17,521,908.61</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1,945,747.26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1,777,621.57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2,935,193.56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2,446,574.27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206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106,760,344.22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87,368,914.79</w:t>
            </w:r>
          </w:p>
        </w:tc>
      </w:tr>
    </w:tbl>
    <w:p>
      <w:pPr>
        <w:spacing w:after="0" w:line="242" w:lineRule="exact"/>
        <w:jc w:val="right"/>
        <w:rPr>
          <w:rFonts w:ascii="宋体" w:hAnsi="宋体" w:cs="宋体" w:eastAsia="宋体" w:hint="default"/>
          <w:sz w:val="21"/>
          <w:szCs w:val="21"/>
        </w:rPr>
        <w:sectPr>
          <w:pgSz w:w="11910" w:h="16840"/>
          <w:pgMar w:header="1091" w:footer="978" w:top="1280" w:bottom="1160" w:left="1660" w:right="1340"/>
        </w:sectPr>
      </w:pPr>
    </w:p>
    <w:p>
      <w:pPr>
        <w:pStyle w:val="BodyText"/>
        <w:spacing w:line="240" w:lineRule="auto" w:before="114"/>
        <w:ind w:left="557" w:right="0"/>
        <w:jc w:val="left"/>
      </w:pPr>
      <w:r>
        <w:rPr>
          <w:rFonts w:ascii="宋体" w:hAnsi="宋体" w:cs="宋体" w:eastAsia="宋体" w:hint="default"/>
        </w:rPr>
        <w:t>6.</w:t>
      </w:r>
      <w:r>
        <w:rPr>
          <w:rFonts w:ascii="宋体" w:hAnsi="宋体" w:cs="宋体" w:eastAsia="宋体" w:hint="default"/>
          <w:spacing w:val="-1"/>
        </w:rPr>
        <w:t> </w:t>
      </w:r>
      <w:r>
        <w:rPr/>
        <w:t>资产减值损失</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8,738,479.71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7,424,405.83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5,695,577.05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562,838.26</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16,790,722.56</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31,224,779.32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7,987,244.09</w:t>
            </w:r>
          </w:p>
        </w:tc>
      </w:tr>
    </w:tbl>
    <w:p>
      <w:pPr>
        <w:spacing w:line="240" w:lineRule="auto" w:before="12"/>
        <w:rPr>
          <w:rFonts w:ascii="宋体" w:hAnsi="宋体" w:cs="宋体" w:eastAsia="宋体" w:hint="default"/>
          <w:sz w:val="25"/>
          <w:szCs w:val="25"/>
        </w:rPr>
      </w:pPr>
    </w:p>
    <w:p>
      <w:pPr>
        <w:pStyle w:val="BodyText"/>
        <w:spacing w:line="240" w:lineRule="auto" w:before="35"/>
        <w:ind w:left="557" w:right="0"/>
        <w:jc w:val="left"/>
      </w:pPr>
      <w:r>
        <w:rPr>
          <w:rFonts w:ascii="宋体" w:hAnsi="宋体" w:cs="宋体" w:eastAsia="宋体" w:hint="default"/>
        </w:rPr>
        <w:t>7.</w:t>
      </w:r>
      <w:r>
        <w:rPr>
          <w:rFonts w:ascii="宋体" w:hAnsi="宋体" w:cs="宋体" w:eastAsia="宋体" w:hint="default"/>
          <w:spacing w:val="-1"/>
        </w:rPr>
        <w:t> </w:t>
      </w:r>
      <w:r>
        <w:rPr/>
        <w:t>公允价值变动收益</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3,818,606.72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-9,129,282.98</w:t>
            </w:r>
          </w:p>
        </w:tc>
      </w:tr>
      <w:tr>
        <w:trPr>
          <w:trHeight w:val="109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332" w:right="0"/>
              <w:jc w:val="left"/>
              <w:rPr>
                <w:rFonts w:ascii="宋体" w:hAnsi="宋体" w:cs="宋体" w:eastAsia="宋体" w:hint="default"/>
                <w:sz w:val="28"/>
                <w:szCs w:val="28"/>
              </w:rPr>
            </w:pPr>
            <w:r>
              <w:rPr>
                <w:rFonts w:ascii="宋体" w:hAnsi="宋体" w:cs="宋体" w:eastAsia="宋体" w:hint="default"/>
                <w:spacing w:val="8"/>
                <w:sz w:val="28"/>
                <w:szCs w:val="28"/>
              </w:rPr>
              <w:t>其中：衍生金融工具</w:t>
            </w:r>
          </w:p>
          <w:p>
            <w:pPr>
              <w:pStyle w:val="TableParagraph"/>
              <w:spacing w:line="364" w:lineRule="exact" w:before="34"/>
              <w:ind w:left="332" w:right="104"/>
              <w:jc w:val="left"/>
              <w:rPr>
                <w:rFonts w:ascii="宋体" w:hAnsi="宋体" w:cs="宋体" w:eastAsia="宋体" w:hint="default"/>
                <w:sz w:val="28"/>
                <w:szCs w:val="28"/>
              </w:rPr>
            </w:pPr>
            <w:r>
              <w:rPr>
                <w:rFonts w:ascii="宋体" w:hAnsi="宋体" w:cs="宋体" w:eastAsia="宋体" w:hint="default"/>
                <w:spacing w:val="8"/>
                <w:sz w:val="28"/>
                <w:szCs w:val="28"/>
              </w:rPr>
              <w:t>产生的公允价值变动</w:t>
            </w:r>
            <w:r>
              <w:rPr>
                <w:rFonts w:ascii="宋体" w:hAnsi="宋体" w:cs="宋体" w:eastAsia="宋体" w:hint="default"/>
                <w:w w:val="99"/>
                <w:sz w:val="28"/>
                <w:szCs w:val="28"/>
              </w:rPr>
              <w:t> </w:t>
            </w:r>
            <w:r>
              <w:rPr>
                <w:rFonts w:ascii="宋体" w:hAnsi="宋体" w:cs="宋体" w:eastAsia="宋体" w:hint="default"/>
                <w:sz w:val="28"/>
                <w:szCs w:val="28"/>
              </w:rPr>
              <w:t>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1"/>
                <w:szCs w:val="21"/>
              </w:rPr>
            </w:pPr>
            <w:r>
              <w:rPr>
                <w:rFonts w:ascii="宋体"/>
                <w:sz w:val="21"/>
              </w:rPr>
              <w:t>3,350,434.11</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21"/>
                <w:szCs w:val="21"/>
              </w:rPr>
            </w:pPr>
            <w:r>
              <w:rPr>
                <w:rFonts w:ascii="宋体"/>
                <w:sz w:val="21"/>
              </w:rPr>
              <w:t>178,354.61</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45,116.66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194,668.37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3,863,723.38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-8,934,614.61</w:t>
            </w:r>
          </w:p>
        </w:tc>
      </w:tr>
    </w:tbl>
    <w:p>
      <w:pPr>
        <w:spacing w:line="240" w:lineRule="auto" w:before="12"/>
        <w:rPr>
          <w:rFonts w:ascii="宋体" w:hAnsi="宋体" w:cs="宋体" w:eastAsia="宋体" w:hint="default"/>
          <w:sz w:val="25"/>
          <w:szCs w:val="25"/>
        </w:rPr>
      </w:pPr>
    </w:p>
    <w:p>
      <w:pPr>
        <w:pStyle w:val="BodyText"/>
        <w:spacing w:line="240" w:lineRule="auto" w:before="35"/>
        <w:ind w:left="557" w:right="0"/>
        <w:jc w:val="left"/>
      </w:pPr>
      <w:r>
        <w:rPr>
          <w:rFonts w:ascii="宋体" w:hAnsi="宋体" w:cs="宋体" w:eastAsia="宋体" w:hint="default"/>
        </w:rPr>
        <w:t>8.</w:t>
      </w:r>
      <w:r>
        <w:rPr>
          <w:rFonts w:ascii="宋体" w:hAnsi="宋体" w:cs="宋体" w:eastAsia="宋体" w:hint="default"/>
          <w:spacing w:val="1"/>
        </w:rPr>
        <w:t> </w:t>
      </w:r>
      <w:r>
        <w:rPr/>
        <w:t>投资收益</w:t>
      </w:r>
    </w:p>
    <w:p>
      <w:pPr>
        <w:pStyle w:val="BodyText"/>
        <w:spacing w:line="240" w:lineRule="auto" w:before="134"/>
        <w:ind w:left="55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36"/>
        <w:gridCol w:w="2810"/>
        <w:gridCol w:w="2809"/>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206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737"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成本法核算的长期股权</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投资收益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1"/>
                <w:szCs w:val="21"/>
              </w:rPr>
            </w:pPr>
            <w:r>
              <w:rPr>
                <w:rFonts w:ascii="宋体"/>
                <w:sz w:val="21"/>
              </w:rPr>
              <w:t>1,158,378.09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4"/>
              <w:jc w:val="right"/>
              <w:rPr>
                <w:rFonts w:ascii="宋体" w:hAnsi="宋体" w:cs="宋体" w:eastAsia="宋体" w:hint="default"/>
                <w:sz w:val="21"/>
                <w:szCs w:val="21"/>
              </w:rPr>
            </w:pPr>
            <w:r>
              <w:rPr>
                <w:rFonts w:ascii="宋体"/>
                <w:sz w:val="21"/>
              </w:rPr>
              <w:t>4,691,166.96</w:t>
            </w:r>
          </w:p>
        </w:tc>
      </w:tr>
      <w:tr>
        <w:trPr>
          <w:trHeight w:val="73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权益法核算的长期股权</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投资收益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-17,400,390.59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z w:val="21"/>
              </w:rPr>
              <w:t>44,127,317.25</w:t>
            </w:r>
          </w:p>
        </w:tc>
      </w:tr>
      <w:tr>
        <w:trPr>
          <w:trHeight w:val="737"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处置长期股权投资产生</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的投资收益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14,341,334.73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21"/>
                <w:szCs w:val="21"/>
              </w:rPr>
            </w:pPr>
            <w:r>
              <w:rPr>
                <w:rFonts w:ascii="宋体"/>
                <w:sz w:val="21"/>
              </w:rPr>
              <w:t>78,285,184.90</w:t>
            </w:r>
          </w:p>
        </w:tc>
      </w:tr>
      <w:tr>
        <w:trPr>
          <w:trHeight w:val="73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交易性金融资产持有期</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间取得的投资收益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252,693.30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7"/>
              <w:jc w:val="right"/>
              <w:rPr>
                <w:rFonts w:ascii="宋体" w:hAnsi="宋体" w:cs="宋体" w:eastAsia="宋体" w:hint="default"/>
                <w:sz w:val="21"/>
                <w:szCs w:val="21"/>
              </w:rPr>
            </w:pPr>
            <w:r>
              <w:rPr>
                <w:rFonts w:ascii="宋体"/>
                <w:sz w:val="21"/>
              </w:rPr>
              <w:t>199,120.58</w:t>
            </w:r>
          </w:p>
        </w:tc>
      </w:tr>
      <w:tr>
        <w:trPr>
          <w:trHeight w:val="737"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处置交易性金融资产取</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得的投资收益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564,204.50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6"/>
              <w:jc w:val="right"/>
              <w:rPr>
                <w:rFonts w:ascii="宋体" w:hAnsi="宋体" w:cs="宋体" w:eastAsia="宋体" w:hint="default"/>
                <w:sz w:val="21"/>
                <w:szCs w:val="21"/>
              </w:rPr>
            </w:pPr>
            <w:r>
              <w:rPr>
                <w:rFonts w:ascii="宋体"/>
                <w:spacing w:val="-1"/>
                <w:sz w:val="21"/>
              </w:rPr>
              <w:t>-201,832.91</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206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1,916,220.03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127,100,956.78</w:t>
            </w:r>
          </w:p>
        </w:tc>
      </w:tr>
    </w:tbl>
    <w:p>
      <w:pPr>
        <w:pStyle w:val="BodyText"/>
        <w:spacing w:line="241" w:lineRule="exact"/>
        <w:ind w:left="557" w:right="0"/>
        <w:jc w:val="left"/>
      </w:pPr>
      <w:r>
        <w:rPr>
          <w:rFonts w:ascii="宋体" w:hAnsi="宋体" w:cs="宋体" w:eastAsia="宋体" w:hint="default"/>
        </w:rPr>
        <w:t>(2)</w:t>
      </w:r>
      <w:r>
        <w:rPr>
          <w:rFonts w:ascii="宋体" w:hAnsi="宋体" w:cs="宋体" w:eastAsia="宋体" w:hint="default"/>
          <w:spacing w:val="-1"/>
        </w:rPr>
        <w:t> </w:t>
      </w:r>
      <w:r>
        <w:rPr/>
        <w:t>按成本法核算的长期股权投资收益</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141"/>
        <w:gridCol w:w="1552"/>
        <w:gridCol w:w="1560"/>
        <w:gridCol w:w="2410"/>
      </w:tblGrid>
      <w:tr>
        <w:trPr>
          <w:trHeight w:val="554"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5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本期比上期增减变动的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19"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杭州九源基因工程有限公司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3" w:right="0"/>
              <w:jc w:val="center"/>
              <w:rPr>
                <w:rFonts w:ascii="宋体" w:hAnsi="宋体" w:cs="宋体" w:eastAsia="宋体" w:hint="default"/>
                <w:sz w:val="21"/>
                <w:szCs w:val="21"/>
              </w:rPr>
            </w:pPr>
            <w:r>
              <w:rPr>
                <w:rFonts w:ascii="宋体"/>
                <w:sz w:val="21"/>
              </w:rPr>
              <w:t>3,431,400.00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被投资单位本期未分红</w:t>
            </w:r>
          </w:p>
        </w:tc>
      </w:tr>
    </w:tbl>
    <w:p>
      <w:pPr>
        <w:spacing w:after="0" w:line="240" w:lineRule="auto"/>
        <w:jc w:val="left"/>
        <w:rPr>
          <w:rFonts w:ascii="宋体" w:hAnsi="宋体" w:cs="宋体" w:eastAsia="宋体" w:hint="default"/>
          <w:sz w:val="21"/>
          <w:szCs w:val="21"/>
        </w:rPr>
        <w:sectPr>
          <w:pgSz w:w="11910" w:h="16840"/>
          <w:pgMar w:header="1091" w:footer="978" w:top="1280" w:bottom="1160" w:left="1660" w:right="134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141"/>
        <w:gridCol w:w="1552"/>
        <w:gridCol w:w="1560"/>
        <w:gridCol w:w="2410"/>
      </w:tblGrid>
      <w:tr>
        <w:trPr>
          <w:trHeight w:val="554"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浙江中包派克奇包装有限公司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755,516.10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682,311.75</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被投资单位本期分红上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升</w:t>
            </w:r>
          </w:p>
        </w:tc>
      </w:tr>
      <w:tr>
        <w:trPr>
          <w:trHeight w:val="554"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120,000.00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被投资单位本期分红上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升</w:t>
            </w:r>
          </w:p>
        </w:tc>
      </w:tr>
      <w:tr>
        <w:trPr>
          <w:trHeight w:val="556"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浙江数字安全证书管理有限公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139,900.00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z w:val="21"/>
              </w:rPr>
              <w:t>72,800.00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被投资单位本期分红上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升</w:t>
            </w:r>
          </w:p>
        </w:tc>
      </w:tr>
      <w:tr>
        <w:trPr>
          <w:trHeight w:val="554"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日本株式会社</w:t>
            </w:r>
            <w:r>
              <w:rPr>
                <w:rFonts w:ascii="宋体" w:hAnsi="宋体" w:cs="宋体" w:eastAsia="宋体" w:hint="default"/>
                <w:spacing w:val="-52"/>
                <w:sz w:val="21"/>
                <w:szCs w:val="21"/>
              </w:rPr>
              <w:t> </w:t>
            </w:r>
            <w:r>
              <w:rPr>
                <w:rFonts w:ascii="宋体" w:hAnsi="宋体" w:cs="宋体" w:eastAsia="宋体" w:hint="default"/>
                <w:sz w:val="21"/>
                <w:szCs w:val="21"/>
              </w:rPr>
              <w:t>SOLXYZ</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122,961.99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384,655.21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被投资单位本期分红下</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降</w:t>
            </w:r>
          </w:p>
        </w:tc>
      </w:tr>
      <w:tr>
        <w:trPr>
          <w:trHeight w:val="419" w:hRule="exact"/>
        </w:trPr>
        <w:tc>
          <w:tcPr>
            <w:tcW w:w="314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1,158,378.09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4,691,166.96</w:t>
            </w:r>
          </w:p>
        </w:tc>
        <w:tc>
          <w:tcPr>
            <w:tcW w:w="24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57" w:right="0"/>
        <w:jc w:val="left"/>
      </w:pPr>
      <w:r>
        <w:rPr>
          <w:rFonts w:ascii="宋体" w:hAnsi="宋体" w:cs="宋体" w:eastAsia="宋体" w:hint="default"/>
        </w:rPr>
        <w:t>(3)</w:t>
      </w:r>
      <w:r>
        <w:rPr>
          <w:rFonts w:ascii="宋体" w:hAnsi="宋体" w:cs="宋体" w:eastAsia="宋体" w:hint="default"/>
          <w:spacing w:val="-1"/>
        </w:rPr>
        <w:t> </w:t>
      </w:r>
      <w:r>
        <w:rPr/>
        <w:t>按权益法核算的长期股权投资收益</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92"/>
        <w:gridCol w:w="1703"/>
        <w:gridCol w:w="1800"/>
        <w:gridCol w:w="2160"/>
      </w:tblGrid>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35,999.46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19,580.47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-229,992.67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被投资单位本期已</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16,666,090.58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36,191,527.46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1,089,080.50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-1,643,393.91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-59,516.94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-82,047.32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10,236,408.14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9,062,501.21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110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-44,107,637.00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1,472,228.02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9"/>
                <w:sz w:val="21"/>
                <w:szCs w:val="21"/>
              </w:rPr>
              <w:t>被投资单位本期发</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3" w:right="187"/>
              <w:jc w:val="both"/>
              <w:rPr>
                <w:rFonts w:ascii="宋体" w:hAnsi="宋体" w:cs="宋体" w:eastAsia="宋体" w:hint="default"/>
                <w:sz w:val="21"/>
                <w:szCs w:val="21"/>
              </w:rPr>
            </w:pPr>
            <w:r>
              <w:rPr>
                <w:rFonts w:ascii="宋体" w:hAnsi="宋体" w:cs="宋体" w:eastAsia="宋体" w:hint="default"/>
                <w:spacing w:val="19"/>
                <w:sz w:val="21"/>
                <w:szCs w:val="21"/>
              </w:rPr>
              <w:t>生巨额资产减值损</w:t>
            </w:r>
            <w:r>
              <w:rPr>
                <w:rFonts w:ascii="宋体" w:hAnsi="宋体" w:cs="宋体" w:eastAsia="宋体" w:hint="default"/>
                <w:spacing w:val="-83"/>
                <w:sz w:val="21"/>
                <w:szCs w:val="21"/>
              </w:rPr>
              <w:t> </w:t>
            </w:r>
            <w:r>
              <w:rPr>
                <w:rFonts w:ascii="宋体" w:hAnsi="宋体" w:cs="宋体" w:eastAsia="宋体" w:hint="default"/>
                <w:spacing w:val="-6"/>
                <w:sz w:val="21"/>
                <w:szCs w:val="21"/>
              </w:rPr>
              <w:t>失，公司相应确认投</w:t>
            </w:r>
            <w:r>
              <w:rPr>
                <w:rFonts w:ascii="宋体" w:hAnsi="宋体" w:cs="宋体" w:eastAsia="宋体" w:hint="default"/>
                <w:sz w:val="21"/>
                <w:szCs w:val="21"/>
              </w:rPr>
              <w:t> 资损失</w:t>
            </w:r>
          </w:p>
        </w:tc>
      </w:tr>
      <w:tr>
        <w:trPr>
          <w:trHeight w:val="82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1"/>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-129,507.55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上期转让被投资单</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2" w:lineRule="exact" w:before="26"/>
              <w:ind w:left="103" w:right="211"/>
              <w:jc w:val="left"/>
              <w:rPr>
                <w:rFonts w:ascii="宋体" w:hAnsi="宋体" w:cs="宋体" w:eastAsia="宋体" w:hint="default"/>
                <w:sz w:val="21"/>
                <w:szCs w:val="21"/>
              </w:rPr>
            </w:pPr>
            <w:r>
              <w:rPr>
                <w:rFonts w:ascii="宋体" w:hAnsi="宋体" w:cs="宋体" w:eastAsia="宋体" w:hint="default"/>
                <w:spacing w:val="-6"/>
                <w:sz w:val="21"/>
                <w:szCs w:val="21"/>
              </w:rPr>
              <w:t>位部分股权，转为成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本法核算</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-214,133.49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-392,562.91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252,174.03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本期转让被投资单</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位全部股权</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117,112.18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141,410.24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浙江乐得网络科技有限公司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pacing w:val="-1"/>
                <w:sz w:val="21"/>
              </w:rPr>
              <w:t>-1,776,810.16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-678,584.66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-301,855.55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42,587.70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293,399.55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101,397.14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被投资单位本期利</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润上升</w:t>
            </w:r>
          </w:p>
        </w:tc>
      </w:tr>
      <w:tr>
        <w:trPr>
          <w:trHeight w:val="5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杭州广桥网络技术有限公司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-371,331.58</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新增投资，本期确认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亏损</w:t>
            </w:r>
          </w:p>
        </w:tc>
      </w:tr>
      <w:tr>
        <w:trPr>
          <w:trHeight w:val="78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1,069,626.48</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05"/>
              <w:ind w:left="103" w:right="211"/>
              <w:jc w:val="left"/>
              <w:rPr>
                <w:rFonts w:ascii="宋体" w:hAnsi="宋体" w:cs="宋体" w:eastAsia="宋体" w:hint="default"/>
                <w:sz w:val="21"/>
                <w:szCs w:val="21"/>
              </w:rPr>
            </w:pPr>
            <w:r>
              <w:rPr>
                <w:rFonts w:ascii="宋体" w:hAnsi="宋体" w:cs="宋体" w:eastAsia="宋体" w:hint="default"/>
                <w:spacing w:val="-6"/>
                <w:sz w:val="21"/>
                <w:szCs w:val="21"/>
              </w:rPr>
              <w:t>新增投资，本期确认</w:t>
            </w:r>
            <w:r>
              <w:rPr>
                <w:rFonts w:ascii="宋体" w:hAnsi="宋体" w:cs="宋体" w:eastAsia="宋体" w:hint="default"/>
                <w:sz w:val="21"/>
                <w:szCs w:val="21"/>
              </w:rPr>
              <w:t> 收益</w:t>
            </w:r>
          </w:p>
        </w:tc>
      </w:tr>
      <w:tr>
        <w:trPr>
          <w:trHeight w:val="283"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67" w:val="left" w:leader="none"/>
                <w:tab w:pos="1517" w:val="left" w:leader="none"/>
              </w:tabs>
              <w:spacing w:line="241" w:lineRule="exact"/>
              <w:ind w:left="122" w:right="0"/>
              <w:jc w:val="left"/>
              <w:rPr>
                <w:rFonts w:ascii="宋体" w:hAnsi="宋体" w:cs="宋体" w:eastAsia="宋体" w:hint="default"/>
                <w:sz w:val="21"/>
                <w:szCs w:val="21"/>
              </w:rPr>
            </w:pPr>
            <w:r>
              <w:rPr>
                <w:rFonts w:ascii="宋体"/>
                <w:sz w:val="21"/>
              </w:rPr>
              <w:t>City</w:t>
              <w:tab/>
              <w:t>Cloud</w:t>
              <w:tab/>
              <w:t>International</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-76,822.76</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新增投资，本期确认</w:t>
            </w:r>
          </w:p>
        </w:tc>
      </w:tr>
    </w:tbl>
    <w:p>
      <w:pPr>
        <w:spacing w:after="0" w:line="241" w:lineRule="exact"/>
        <w:jc w:val="left"/>
        <w:rPr>
          <w:rFonts w:ascii="宋体" w:hAnsi="宋体" w:cs="宋体" w:eastAsia="宋体" w:hint="default"/>
          <w:sz w:val="21"/>
          <w:szCs w:val="21"/>
        </w:rPr>
        <w:sectPr>
          <w:pgSz w:w="11910" w:h="16840"/>
          <w:pgMar w:header="1091" w:footer="978" w:top="1280" w:bottom="1160" w:left="1660" w:right="1340"/>
        </w:sectPr>
      </w:pPr>
    </w:p>
    <w:p>
      <w:pPr>
        <w:spacing w:line="240" w:lineRule="auto" w:before="5"/>
        <w:rPr>
          <w:rFonts w:ascii="宋体" w:hAnsi="宋体" w:cs="宋体" w:eastAsia="宋体" w:hint="default"/>
          <w:sz w:val="11"/>
          <w:szCs w:val="11"/>
        </w:rPr>
      </w:pPr>
    </w:p>
    <w:tbl>
      <w:tblPr>
        <w:tblW w:w="0" w:type="auto"/>
        <w:jc w:val="left"/>
        <w:tblInd w:w="278" w:type="dxa"/>
        <w:tblLayout w:type="fixed"/>
        <w:tblCellMar>
          <w:top w:w="0" w:type="dxa"/>
          <w:left w:w="0" w:type="dxa"/>
          <w:bottom w:w="0" w:type="dxa"/>
          <w:right w:w="0" w:type="dxa"/>
        </w:tblCellMar>
        <w:tblLook w:val="01E0"/>
      </w:tblPr>
      <w:tblGrid>
        <w:gridCol w:w="2992"/>
        <w:gridCol w:w="1703"/>
        <w:gridCol w:w="1800"/>
        <w:gridCol w:w="2160"/>
      </w:tblGrid>
      <w:tr>
        <w:trPr>
          <w:trHeight w:val="282"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1795"/>
              <w:jc w:val="center"/>
              <w:rPr>
                <w:rFonts w:ascii="宋体" w:hAnsi="宋体" w:cs="宋体" w:eastAsia="宋体" w:hint="default"/>
                <w:sz w:val="21"/>
                <w:szCs w:val="21"/>
              </w:rPr>
            </w:pPr>
            <w:r>
              <w:rPr>
                <w:rFonts w:ascii="宋体"/>
                <w:sz w:val="21"/>
              </w:rPr>
              <w:t>Co., Ltd.</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亏损</w:t>
            </w: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1688"/>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-17,400,390.59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22" w:right="0"/>
              <w:jc w:val="left"/>
              <w:rPr>
                <w:rFonts w:ascii="宋体" w:hAnsi="宋体" w:cs="宋体" w:eastAsia="宋体" w:hint="default"/>
                <w:sz w:val="21"/>
                <w:szCs w:val="21"/>
              </w:rPr>
            </w:pPr>
            <w:r>
              <w:rPr>
                <w:rFonts w:ascii="宋体"/>
                <w:sz w:val="21"/>
              </w:rPr>
              <w:t>44,127,317.25</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17" w:right="0"/>
        <w:jc w:val="left"/>
      </w:pPr>
      <w:r>
        <w:rPr>
          <w:rFonts w:ascii="宋体" w:hAnsi="宋体" w:cs="宋体" w:eastAsia="宋体" w:hint="default"/>
        </w:rPr>
        <w:t>(4)</w:t>
      </w:r>
      <w:r>
        <w:rPr>
          <w:rFonts w:ascii="宋体" w:hAnsi="宋体" w:cs="宋体" w:eastAsia="宋体" w:hint="default"/>
          <w:spacing w:val="-1"/>
        </w:rPr>
        <w:t> </w:t>
      </w:r>
      <w:r>
        <w:rPr/>
        <w:t>投资收益汇回重大限制的说明</w:t>
      </w:r>
    </w:p>
    <w:p>
      <w:pPr>
        <w:pStyle w:val="BodyText"/>
        <w:spacing w:line="240" w:lineRule="auto" w:before="134"/>
        <w:ind w:left="717" w:right="0"/>
        <w:jc w:val="left"/>
      </w:pPr>
      <w:r>
        <w:rPr/>
        <w:t>本公司不存在投资收益汇回的重大限制。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17" w:right="0"/>
        <w:jc w:val="left"/>
      </w:pPr>
      <w:r>
        <w:rPr>
          <w:rFonts w:ascii="宋体" w:hAnsi="宋体" w:cs="宋体" w:eastAsia="宋体" w:hint="default"/>
        </w:rPr>
        <w:t>9.</w:t>
      </w:r>
      <w:r>
        <w:rPr>
          <w:rFonts w:ascii="宋体" w:hAnsi="宋体" w:cs="宋体" w:eastAsia="宋体" w:hint="default"/>
          <w:spacing w:val="-1"/>
        </w:rPr>
        <w:t> </w:t>
      </w:r>
      <w:r>
        <w:rPr/>
        <w:t>营业外收入</w:t>
      </w:r>
    </w:p>
    <w:p>
      <w:pPr>
        <w:pStyle w:val="BodyText"/>
        <w:spacing w:line="240" w:lineRule="auto" w:before="133"/>
        <w:ind w:left="71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278" w:type="dxa"/>
        <w:tblLayout w:type="fixed"/>
        <w:tblCellMar>
          <w:top w:w="0" w:type="dxa"/>
          <w:left w:w="0" w:type="dxa"/>
          <w:bottom w:w="0" w:type="dxa"/>
          <w:right w:w="0" w:type="dxa"/>
        </w:tblCellMar>
        <w:tblLook w:val="01E0"/>
      </w:tblPr>
      <w:tblGrid>
        <w:gridCol w:w="2895"/>
        <w:gridCol w:w="1838"/>
        <w:gridCol w:w="1800"/>
        <w:gridCol w:w="2173"/>
      </w:tblGrid>
      <w:tr>
        <w:trPr>
          <w:trHeight w:val="55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1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1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非流动资产处置利得</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54,139.93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34,694.77</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54,139.93</w:t>
            </w:r>
          </w:p>
        </w:tc>
      </w:tr>
      <w:tr>
        <w:trPr>
          <w:trHeight w:val="73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其中</w:t>
            </w:r>
            <w:r>
              <w:rPr>
                <w:rFonts w:ascii="宋体" w:hAnsi="宋体" w:cs="宋体" w:eastAsia="宋体" w:hint="default"/>
                <w:spacing w:val="-136"/>
                <w:w w:val="99"/>
                <w:sz w:val="28"/>
                <w:szCs w:val="28"/>
              </w:rPr>
              <w:t>：</w:t>
            </w:r>
            <w:r>
              <w:rPr>
                <w:rFonts w:ascii="宋体" w:hAnsi="宋体" w:cs="宋体" w:eastAsia="宋体" w:hint="default"/>
                <w:w w:val="99"/>
                <w:sz w:val="28"/>
                <w:szCs w:val="28"/>
              </w:rPr>
              <w:t>固定资产处置利</w:t>
            </w:r>
            <w:r>
              <w:rPr>
                <w:rFonts w:ascii="宋体" w:hAnsi="宋体" w:cs="宋体" w:eastAsia="宋体" w:hint="default"/>
                <w:sz w:val="28"/>
                <w:szCs w:val="28"/>
              </w:rPr>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得</w:t>
            </w:r>
            <w:r>
              <w:rPr>
                <w:rFonts w:ascii="宋体" w:hAnsi="宋体" w:cs="宋体" w:eastAsia="宋体" w:hint="default"/>
                <w:sz w:val="28"/>
                <w:szCs w:val="2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54,139.93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34,694.77</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54,139.93</w:t>
            </w:r>
          </w:p>
        </w:tc>
      </w:tr>
      <w:tr>
        <w:trPr>
          <w:trHeight w:val="41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政府补助</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35,148,852.24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34,194,258.89</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25,675,822.32</w:t>
            </w:r>
          </w:p>
        </w:tc>
      </w:tr>
      <w:tr>
        <w:trPr>
          <w:trHeight w:val="41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罚没收入</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69,735.00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103,498.85</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69,735.00</w:t>
            </w:r>
          </w:p>
        </w:tc>
      </w:tr>
      <w:tr>
        <w:trPr>
          <w:trHeight w:val="41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违约金</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51,772.50</w:t>
            </w:r>
          </w:p>
        </w:tc>
        <w:tc>
          <w:tcPr>
            <w:tcW w:w="2173"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344"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772,295.84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586,135.79</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772,295.84</w:t>
            </w:r>
          </w:p>
        </w:tc>
      </w:tr>
      <w:tr>
        <w:trPr>
          <w:trHeight w:val="419"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36,045,023.01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34,970,360.80</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26,571,993.09</w:t>
            </w:r>
          </w:p>
        </w:tc>
      </w:tr>
    </w:tbl>
    <w:p>
      <w:pPr>
        <w:pStyle w:val="BodyText"/>
        <w:spacing w:line="241" w:lineRule="exact"/>
        <w:ind w:left="717" w:right="0"/>
        <w:jc w:val="left"/>
        <w:rPr>
          <w:rFonts w:ascii="宋体" w:hAnsi="宋体" w:cs="宋体" w:eastAsia="宋体" w:hint="default"/>
        </w:rPr>
      </w:pPr>
      <w:r>
        <w:rPr>
          <w:rFonts w:ascii="宋体" w:hAnsi="宋体" w:cs="宋体" w:eastAsia="宋体" w:hint="default"/>
        </w:rPr>
        <w:t>(2) </w:t>
      </w:r>
      <w:r>
        <w:rPr>
          <w:rFonts w:ascii="宋体" w:hAnsi="宋体" w:cs="宋体" w:eastAsia="宋体" w:hint="default"/>
        </w:rPr>
        <w:t>政府补助明细</w:t>
      </w:r>
    </w:p>
    <w:p>
      <w:pPr>
        <w:spacing w:line="240" w:lineRule="auto" w:before="1"/>
        <w:rPr>
          <w:rFonts w:ascii="宋体" w:hAnsi="宋体" w:cs="宋体" w:eastAsia="宋体" w:hint="default"/>
          <w:sz w:val="23"/>
          <w:szCs w:val="23"/>
        </w:rPr>
      </w:pPr>
    </w:p>
    <w:p>
      <w:pPr>
        <w:pStyle w:val="BodyText"/>
        <w:spacing w:line="240" w:lineRule="auto"/>
        <w:ind w:left="717" w:right="0"/>
        <w:jc w:val="left"/>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3"/>
        </w:rPr>
        <w:t> </w:t>
      </w:r>
      <w:r>
        <w:rPr/>
        <w:t>年度</w:t>
      </w:r>
    </w:p>
    <w:p>
      <w:pPr>
        <w:spacing w:line="240" w:lineRule="auto" w:before="5"/>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74"/>
        <w:gridCol w:w="2126"/>
        <w:gridCol w:w="4252"/>
      </w:tblGrid>
      <w:tr>
        <w:trPr>
          <w:trHeight w:val="419"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160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1601"/>
              <w:jc w:val="center"/>
              <w:rPr>
                <w:rFonts w:ascii="宋体" w:hAnsi="宋体" w:cs="宋体" w:eastAsia="宋体" w:hint="default"/>
                <w:sz w:val="21"/>
                <w:szCs w:val="21"/>
              </w:rPr>
            </w:pPr>
            <w:r>
              <w:rPr>
                <w:rFonts w:ascii="宋体" w:hAnsi="宋体" w:cs="宋体" w:eastAsia="宋体" w:hint="default"/>
                <w:sz w:val="21"/>
                <w:szCs w:val="21"/>
              </w:rPr>
              <w:t>增值税退税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9,473,029.92</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政</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家</w:t>
            </w:r>
            <w:r>
              <w:rPr>
                <w:rFonts w:ascii="宋体" w:hAnsi="宋体" w:cs="宋体" w:eastAsia="宋体" w:hint="default"/>
                <w:spacing w:val="-77"/>
                <w:sz w:val="21"/>
                <w:szCs w:val="21"/>
              </w:rPr>
              <w:t> </w:t>
            </w:r>
            <w:r>
              <w:rPr>
                <w:rFonts w:ascii="宋体" w:hAnsi="宋体" w:cs="宋体" w:eastAsia="宋体" w:hint="default"/>
                <w:sz w:val="21"/>
                <w:szCs w:val="21"/>
              </w:rPr>
              <w:t>税</w:t>
            </w:r>
            <w:r>
              <w:rPr>
                <w:rFonts w:ascii="宋体" w:hAnsi="宋体" w:cs="宋体" w:eastAsia="宋体" w:hint="default"/>
                <w:spacing w:val="-77"/>
                <w:sz w:val="21"/>
                <w:szCs w:val="21"/>
              </w:rPr>
              <w:t> </w:t>
            </w:r>
            <w:r>
              <w:rPr>
                <w:rFonts w:ascii="宋体" w:hAnsi="宋体" w:cs="宋体" w:eastAsia="宋体" w:hint="default"/>
                <w:sz w:val="21"/>
                <w:szCs w:val="21"/>
              </w:rPr>
              <w:t>务</w:t>
            </w:r>
            <w:r>
              <w:rPr>
                <w:rFonts w:ascii="宋体" w:hAnsi="宋体" w:cs="宋体" w:eastAsia="宋体" w:hint="default"/>
                <w:spacing w:val="-77"/>
                <w:sz w:val="21"/>
                <w:szCs w:val="21"/>
              </w:rPr>
              <w:t> </w:t>
            </w:r>
            <w:r>
              <w:rPr>
                <w:rFonts w:ascii="宋体" w:hAnsi="宋体" w:cs="宋体" w:eastAsia="宋体" w:hint="default"/>
                <w:sz w:val="21"/>
                <w:szCs w:val="21"/>
              </w:rPr>
              <w:t>总</w:t>
            </w:r>
            <w:r>
              <w:rPr>
                <w:rFonts w:ascii="宋体" w:hAnsi="宋体" w:cs="宋体" w:eastAsia="宋体" w:hint="default"/>
                <w:spacing w:val="-77"/>
                <w:sz w:val="21"/>
                <w:szCs w:val="21"/>
              </w:rPr>
              <w:t> </w:t>
            </w:r>
            <w:r>
              <w:rPr>
                <w:rFonts w:ascii="宋体" w:hAnsi="宋体" w:cs="宋体" w:eastAsia="宋体" w:hint="default"/>
                <w:sz w:val="21"/>
                <w:szCs w:val="21"/>
              </w:rPr>
              <w:t>局</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总</w:t>
            </w:r>
            <w:r>
              <w:rPr>
                <w:rFonts w:ascii="宋体" w:hAnsi="宋体" w:cs="宋体" w:eastAsia="宋体" w:hint="default"/>
                <w:spacing w:val="-77"/>
                <w:sz w:val="21"/>
                <w:szCs w:val="21"/>
              </w:rPr>
              <w:t> </w:t>
            </w:r>
            <w:r>
              <w:rPr>
                <w:rFonts w:ascii="宋体" w:hAnsi="宋体" w:cs="宋体" w:eastAsia="宋体" w:hint="default"/>
                <w:sz w:val="21"/>
                <w:szCs w:val="21"/>
              </w:rPr>
              <w:t>署</w:t>
            </w:r>
            <w:r>
              <w:rPr>
                <w:rFonts w:ascii="宋体" w:hAnsi="宋体" w:cs="宋体" w:eastAsia="宋体" w:hint="default"/>
                <w:spacing w:val="-76"/>
                <w:sz w:val="21"/>
                <w:szCs w:val="21"/>
              </w:rPr>
              <w:t> </w:t>
            </w:r>
            <w:r>
              <w:rPr>
                <w:rFonts w:ascii="宋体" w:hAnsi="宋体" w:cs="宋体" w:eastAsia="宋体" w:hint="default"/>
                <w:sz w:val="21"/>
                <w:szCs w:val="21"/>
              </w:rPr>
              <w:t>财</w:t>
            </w:r>
            <w:r>
              <w:rPr>
                <w:rFonts w:ascii="宋体" w:hAnsi="宋体" w:cs="宋体" w:eastAsia="宋体" w:hint="default"/>
                <w:spacing w:val="-77"/>
                <w:sz w:val="21"/>
                <w:szCs w:val="21"/>
              </w:rPr>
              <w:t> </w:t>
            </w:r>
            <w:r>
              <w:rPr>
                <w:rFonts w:ascii="宋体" w:hAnsi="宋体" w:cs="宋体" w:eastAsia="宋体" w:hint="default"/>
                <w:sz w:val="21"/>
                <w:szCs w:val="21"/>
              </w:rPr>
              <w:t>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737"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年杭州市企业技</w:t>
            </w:r>
          </w:p>
          <w:p>
            <w:pPr>
              <w:pStyle w:val="TableParagraph"/>
              <w:spacing w:line="364" w:lineRule="exact"/>
              <w:ind w:left="108" w:right="0"/>
              <w:jc w:val="left"/>
              <w:rPr>
                <w:rFonts w:ascii="宋体" w:hAnsi="宋体" w:cs="宋体" w:eastAsia="宋体" w:hint="default"/>
                <w:sz w:val="28"/>
                <w:szCs w:val="28"/>
              </w:rPr>
            </w:pPr>
            <w:r>
              <w:rPr>
                <w:rFonts w:ascii="宋体" w:hAnsi="宋体" w:cs="宋体" w:eastAsia="宋体" w:hint="default"/>
                <w:sz w:val="28"/>
                <w:szCs w:val="28"/>
              </w:rPr>
              <w:t>术中心财政资助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600,000.00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4"/>
              <w:jc w:val="left"/>
              <w:rPr>
                <w:rFonts w:ascii="宋体" w:hAnsi="宋体" w:cs="宋体" w:eastAsia="宋体" w:hint="default"/>
                <w:sz w:val="21"/>
                <w:szCs w:val="21"/>
              </w:rPr>
            </w:pPr>
            <w:r>
              <w:rPr>
                <w:rFonts w:ascii="宋体" w:hAnsi="宋体" w:cs="宋体" w:eastAsia="宋体" w:hint="default"/>
                <w:sz w:val="21"/>
                <w:szCs w:val="21"/>
              </w:rPr>
              <w:t>杭州市经济委员会杭经技术〔</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462</w:t>
            </w:r>
            <w:r>
              <w:rPr>
                <w:rFonts w:ascii="宋体" w:hAnsi="宋体" w:cs="宋体" w:eastAsia="宋体" w:hint="default"/>
                <w:spacing w:val="37"/>
                <w:sz w:val="21"/>
                <w:szCs w:val="21"/>
              </w:rPr>
              <w:t> </w:t>
            </w:r>
            <w:r>
              <w:rPr>
                <w:rFonts w:ascii="宋体" w:hAnsi="宋体" w:cs="宋体" w:eastAsia="宋体" w:hint="default"/>
                <w:sz w:val="21"/>
                <w:szCs w:val="21"/>
              </w:rPr>
              <w:t>号</w:t>
            </w:r>
            <w:r>
              <w:rPr>
                <w:rFonts w:ascii="宋体" w:hAnsi="宋体" w:cs="宋体" w:eastAsia="宋体" w:hint="default"/>
                <w:spacing w:val="-101"/>
                <w:sz w:val="21"/>
                <w:szCs w:val="21"/>
              </w:rPr>
              <w:t> </w:t>
            </w:r>
            <w:r>
              <w:rPr>
                <w:rFonts w:ascii="宋体" w:hAnsi="宋体" w:cs="宋体" w:eastAsia="宋体" w:hint="default"/>
                <w:sz w:val="21"/>
                <w:szCs w:val="21"/>
              </w:rPr>
              <w:t>文</w:t>
            </w:r>
          </w:p>
        </w:tc>
      </w:tr>
      <w:tr>
        <w:trPr>
          <w:trHeight w:val="736"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年第九届中国国</w:t>
            </w:r>
          </w:p>
          <w:p>
            <w:pPr>
              <w:pStyle w:val="TableParagraph"/>
              <w:spacing w:line="365" w:lineRule="exact"/>
              <w:ind w:left="108" w:right="0"/>
              <w:jc w:val="left"/>
              <w:rPr>
                <w:rFonts w:ascii="宋体" w:hAnsi="宋体" w:cs="宋体" w:eastAsia="宋体" w:hint="default"/>
                <w:sz w:val="28"/>
                <w:szCs w:val="28"/>
              </w:rPr>
            </w:pPr>
            <w:r>
              <w:rPr>
                <w:rFonts w:ascii="宋体" w:hAnsi="宋体" w:cs="宋体" w:eastAsia="宋体" w:hint="default"/>
                <w:sz w:val="28"/>
                <w:szCs w:val="28"/>
              </w:rPr>
              <w:t>际软交会补贴款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2,520.00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杭州市财政局、杭州市对外贸易经济合作局</w:t>
            </w:r>
            <w:r>
              <w:rPr>
                <w:rFonts w:ascii="宋体" w:hAnsi="宋体" w:cs="宋体" w:eastAsia="宋体" w:hint="default"/>
                <w:sz w:val="21"/>
                <w:szCs w:val="21"/>
              </w:rPr>
              <w:t> 杭财企〔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914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737"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年度杭州市服务</w:t>
            </w:r>
          </w:p>
          <w:p>
            <w:pPr>
              <w:pStyle w:val="TableParagraph"/>
              <w:spacing w:line="364" w:lineRule="exact"/>
              <w:ind w:left="108" w:right="0"/>
              <w:jc w:val="left"/>
              <w:rPr>
                <w:rFonts w:ascii="宋体" w:hAnsi="宋体" w:cs="宋体" w:eastAsia="宋体" w:hint="default"/>
                <w:sz w:val="28"/>
                <w:szCs w:val="28"/>
              </w:rPr>
            </w:pPr>
            <w:r>
              <w:rPr>
                <w:rFonts w:ascii="宋体" w:hAnsi="宋体" w:cs="宋体" w:eastAsia="宋体" w:hint="default"/>
                <w:sz w:val="28"/>
                <w:szCs w:val="28"/>
              </w:rPr>
              <w:t>贸易出口奖励资金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148,600.00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7"/>
              <w:jc w:val="left"/>
              <w:rPr>
                <w:rFonts w:ascii="宋体" w:hAnsi="宋体" w:cs="宋体" w:eastAsia="宋体" w:hint="default"/>
                <w:sz w:val="21"/>
                <w:szCs w:val="21"/>
              </w:rPr>
            </w:pPr>
            <w:r>
              <w:rPr>
                <w:rFonts w:ascii="宋体" w:hAnsi="宋体" w:cs="宋体" w:eastAsia="宋体" w:hint="default"/>
                <w:sz w:val="21"/>
                <w:szCs w:val="21"/>
              </w:rPr>
              <w:t>省商务厅、省财政厅浙商务联发〔</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91</w:t>
            </w:r>
            <w:r>
              <w:rPr>
                <w:rFonts w:ascii="宋体" w:hAnsi="宋体" w:cs="宋体" w:eastAsia="宋体" w:hint="default"/>
                <w:spacing w:val="-64"/>
                <w:sz w:val="21"/>
                <w:szCs w:val="21"/>
              </w:rPr>
              <w:t> </w:t>
            </w:r>
            <w:r>
              <w:rPr>
                <w:rFonts w:ascii="宋体" w:hAnsi="宋体" w:cs="宋体" w:eastAsia="宋体" w:hint="default"/>
                <w:sz w:val="21"/>
                <w:szCs w:val="21"/>
              </w:rPr>
              <w:t>号文</w:t>
            </w:r>
          </w:p>
        </w:tc>
      </w:tr>
      <w:tr>
        <w:trPr>
          <w:trHeight w:val="736"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pacing w:val="14"/>
                <w:sz w:val="28"/>
                <w:szCs w:val="28"/>
              </w:rPr>
              <w:t>杭州市大学生企业实</w:t>
            </w:r>
          </w:p>
          <w:p>
            <w:pPr>
              <w:pStyle w:val="TableParagraph"/>
              <w:spacing w:line="365" w:lineRule="exact"/>
              <w:ind w:left="108" w:right="0"/>
              <w:jc w:val="left"/>
              <w:rPr>
                <w:rFonts w:ascii="宋体" w:hAnsi="宋体" w:cs="宋体" w:eastAsia="宋体" w:hint="default"/>
                <w:sz w:val="28"/>
                <w:szCs w:val="28"/>
              </w:rPr>
            </w:pPr>
            <w:r>
              <w:rPr>
                <w:rFonts w:ascii="宋体" w:hAnsi="宋体" w:cs="宋体" w:eastAsia="宋体" w:hint="default"/>
                <w:sz w:val="28"/>
                <w:szCs w:val="28"/>
              </w:rPr>
              <w:t>训工作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z w:val="21"/>
              </w:rPr>
              <w:t>417,269.00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杭人〔</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163</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737"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8"/>
                <w:sz w:val="28"/>
                <w:szCs w:val="28"/>
              </w:rPr>
              <w:t> </w:t>
            </w:r>
            <w:r>
              <w:rPr>
                <w:rFonts w:ascii="宋体" w:hAnsi="宋体" w:cs="宋体" w:eastAsia="宋体" w:hint="default"/>
                <w:sz w:val="28"/>
                <w:szCs w:val="28"/>
              </w:rPr>
              <w:t>年度促进国际服</w:t>
            </w:r>
          </w:p>
          <w:p>
            <w:pPr>
              <w:pStyle w:val="TableParagraph"/>
              <w:spacing w:line="364" w:lineRule="exact"/>
              <w:ind w:left="108" w:right="0"/>
              <w:jc w:val="left"/>
              <w:rPr>
                <w:rFonts w:ascii="宋体" w:hAnsi="宋体" w:cs="宋体" w:eastAsia="宋体" w:hint="default"/>
                <w:sz w:val="28"/>
                <w:szCs w:val="28"/>
              </w:rPr>
            </w:pPr>
            <w:r>
              <w:rPr>
                <w:rFonts w:ascii="宋体" w:hAnsi="宋体" w:cs="宋体" w:eastAsia="宋体" w:hint="default"/>
                <w:sz w:val="28"/>
                <w:szCs w:val="28"/>
              </w:rPr>
              <w:t>务贸易发展专项资金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62,000.00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杭州市财政局、杭州市对外贸易经济合作局</w:t>
            </w:r>
            <w:r>
              <w:rPr>
                <w:rFonts w:ascii="宋体" w:hAnsi="宋体" w:cs="宋体" w:eastAsia="宋体" w:hint="default"/>
                <w:sz w:val="21"/>
                <w:szCs w:val="21"/>
              </w:rPr>
              <w:t> 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928</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0"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年度杭州市服务</w:t>
            </w:r>
          </w:p>
          <w:p>
            <w:pPr>
              <w:pStyle w:val="TableParagraph"/>
              <w:spacing w:line="364" w:lineRule="exact" w:before="34"/>
              <w:ind w:left="108" w:right="104"/>
              <w:jc w:val="left"/>
              <w:rPr>
                <w:rFonts w:ascii="宋体" w:hAnsi="宋体" w:cs="宋体" w:eastAsia="宋体" w:hint="default"/>
                <w:sz w:val="28"/>
                <w:szCs w:val="28"/>
              </w:rPr>
            </w:pPr>
            <w:r>
              <w:rPr>
                <w:rFonts w:ascii="宋体" w:hAnsi="宋体" w:cs="宋体" w:eastAsia="宋体" w:hint="default"/>
                <w:spacing w:val="14"/>
                <w:sz w:val="28"/>
                <w:szCs w:val="28"/>
              </w:rPr>
              <w:t>外包人才培训项目资</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156,800.00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杭州市财政局、杭州市对外贸易经济合作局</w:t>
            </w:r>
            <w:r>
              <w:rPr>
                <w:rFonts w:ascii="宋体" w:hAnsi="宋体" w:cs="宋体" w:eastAsia="宋体" w:hint="default"/>
                <w:sz w:val="21"/>
                <w:szCs w:val="21"/>
              </w:rPr>
              <w:t> 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992</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737" w:hRule="exact"/>
        </w:trPr>
        <w:tc>
          <w:tcPr>
            <w:tcW w:w="2874"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08"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年度杭州市服务</w:t>
            </w:r>
          </w:p>
          <w:p>
            <w:pPr>
              <w:pStyle w:val="TableParagraph"/>
              <w:spacing w:line="364" w:lineRule="exact"/>
              <w:ind w:left="108" w:right="0"/>
              <w:jc w:val="left"/>
              <w:rPr>
                <w:rFonts w:ascii="宋体" w:hAnsi="宋体" w:cs="宋体" w:eastAsia="宋体" w:hint="default"/>
                <w:sz w:val="28"/>
                <w:szCs w:val="28"/>
              </w:rPr>
            </w:pPr>
            <w:r>
              <w:rPr>
                <w:rFonts w:ascii="宋体" w:hAnsi="宋体" w:cs="宋体" w:eastAsia="宋体" w:hint="default"/>
                <w:sz w:val="28"/>
                <w:szCs w:val="28"/>
              </w:rPr>
              <w:t>外包奖励资金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50,000.00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7"/>
              <w:jc w:val="left"/>
              <w:rPr>
                <w:rFonts w:ascii="宋体" w:hAnsi="宋体" w:cs="宋体" w:eastAsia="宋体" w:hint="default"/>
                <w:sz w:val="21"/>
                <w:szCs w:val="21"/>
              </w:rPr>
            </w:pPr>
            <w:r>
              <w:rPr>
                <w:rFonts w:ascii="宋体" w:hAnsi="宋体" w:cs="宋体" w:eastAsia="宋体" w:hint="default"/>
                <w:sz w:val="21"/>
                <w:szCs w:val="21"/>
              </w:rPr>
              <w:t>杭州市人民政府办公厅杭政办函〔</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56</w:t>
            </w:r>
            <w:r>
              <w:rPr>
                <w:rFonts w:ascii="宋体" w:hAnsi="宋体" w:cs="宋体" w:eastAsia="宋体" w:hint="default"/>
                <w:spacing w:val="-64"/>
                <w:sz w:val="21"/>
                <w:szCs w:val="21"/>
              </w:rPr>
              <w:t> </w:t>
            </w:r>
            <w:r>
              <w:rPr>
                <w:rFonts w:ascii="宋体" w:hAnsi="宋体" w:cs="宋体" w:eastAsia="宋体" w:hint="default"/>
                <w:sz w:val="21"/>
                <w:szCs w:val="21"/>
              </w:rPr>
              <w:t>号文</w:t>
            </w:r>
          </w:p>
        </w:tc>
      </w:tr>
    </w:tbl>
    <w:p>
      <w:pPr>
        <w:spacing w:after="0" w:line="272" w:lineRule="exact"/>
        <w:jc w:val="left"/>
        <w:rPr>
          <w:rFonts w:ascii="宋体" w:hAnsi="宋体" w:cs="宋体" w:eastAsia="宋体" w:hint="default"/>
          <w:sz w:val="21"/>
          <w:szCs w:val="21"/>
        </w:rPr>
        <w:sectPr>
          <w:pgSz w:w="11910" w:h="16840"/>
          <w:pgMar w:header="1091" w:footer="978" w:top="1280" w:bottom="1160" w:left="150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89"/>
        <w:gridCol w:w="2126"/>
        <w:gridCol w:w="4252"/>
      </w:tblGrid>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年度全市服务外</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包出口先进企业表彰</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奖励资金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200,000.00</w:t>
            </w:r>
          </w:p>
        </w:tc>
        <w:tc>
          <w:tcPr>
            <w:tcW w:w="4252" w:type="dxa"/>
            <w:tcBorders>
              <w:top w:val="single" w:sz="4" w:space="0" w:color="000000"/>
              <w:left w:val="single" w:sz="4" w:space="0" w:color="000000"/>
              <w:bottom w:val="single" w:sz="4" w:space="0" w:color="000000"/>
              <w:right w:val="nil" w:sz="6" w:space="0" w:color="auto"/>
            </w:tcBorders>
          </w:tcPr>
          <w:p>
            <w:pPr/>
          </w:p>
        </w:tc>
      </w:tr>
      <w:tr>
        <w:trPr>
          <w:trHeight w:val="1100"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年度市软件及信</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息服务业政策扶持资</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30,000.00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7"/>
                <w:sz w:val="21"/>
                <w:szCs w:val="21"/>
              </w:rPr>
              <w:t> </w:t>
            </w:r>
            <w:r>
              <w:rPr>
                <w:rFonts w:ascii="宋体" w:hAnsi="宋体" w:cs="宋体" w:eastAsia="宋体" w:hint="default"/>
                <w:sz w:val="21"/>
                <w:szCs w:val="21"/>
              </w:rPr>
              <w:t>锡</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惠</w:t>
            </w:r>
            <w:r>
              <w:rPr>
                <w:rFonts w:ascii="宋体" w:hAnsi="宋体" w:cs="宋体" w:eastAsia="宋体" w:hint="default"/>
                <w:spacing w:val="-77"/>
                <w:sz w:val="21"/>
                <w:szCs w:val="21"/>
              </w:rPr>
              <w:t> </w:t>
            </w:r>
            <w:r>
              <w:rPr>
                <w:rFonts w:ascii="宋体" w:hAnsi="宋体" w:cs="宋体" w:eastAsia="宋体" w:hint="default"/>
                <w:sz w:val="21"/>
                <w:szCs w:val="21"/>
              </w:rPr>
              <w:t>山</w:t>
            </w:r>
            <w:r>
              <w:rPr>
                <w:rFonts w:ascii="宋体" w:hAnsi="宋体" w:cs="宋体" w:eastAsia="宋体" w:hint="default"/>
                <w:spacing w:val="-76"/>
                <w:sz w:val="21"/>
                <w:szCs w:val="21"/>
              </w:rPr>
              <w:t> </w:t>
            </w:r>
            <w:r>
              <w:rPr>
                <w:rFonts w:ascii="宋体" w:hAnsi="宋体" w:cs="宋体" w:eastAsia="宋体" w:hint="default"/>
                <w:sz w:val="21"/>
                <w:szCs w:val="21"/>
              </w:rPr>
              <w:t>区</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济</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息</w:t>
            </w:r>
            <w:r>
              <w:rPr>
                <w:rFonts w:ascii="宋体" w:hAnsi="宋体" w:cs="宋体" w:eastAsia="宋体" w:hint="default"/>
                <w:spacing w:val="-77"/>
                <w:sz w:val="21"/>
                <w:szCs w:val="21"/>
              </w:rPr>
              <w:t> </w:t>
            </w:r>
            <w:r>
              <w:rPr>
                <w:rFonts w:ascii="宋体" w:hAnsi="宋体" w:cs="宋体" w:eastAsia="宋体" w:hint="default"/>
                <w:sz w:val="21"/>
                <w:szCs w:val="21"/>
              </w:rPr>
              <w:t>化</w:t>
            </w:r>
            <w:r>
              <w:rPr>
                <w:rFonts w:ascii="宋体" w:hAnsi="宋体" w:cs="宋体" w:eastAsia="宋体" w:hint="default"/>
                <w:spacing w:val="-77"/>
                <w:sz w:val="21"/>
                <w:szCs w:val="21"/>
              </w:rPr>
              <w:t> </w:t>
            </w:r>
            <w:r>
              <w:rPr>
                <w:rFonts w:ascii="宋体" w:hAnsi="宋体" w:cs="宋体" w:eastAsia="宋体" w:hint="default"/>
                <w:sz w:val="21"/>
                <w:szCs w:val="21"/>
              </w:rPr>
              <w:t>局</w:t>
            </w:r>
            <w:r>
              <w:rPr>
                <w:rFonts w:ascii="宋体" w:hAnsi="宋体" w:cs="宋体" w:eastAsia="宋体" w:hint="default"/>
                <w:spacing w:val="-77"/>
                <w:sz w:val="21"/>
                <w:szCs w:val="21"/>
              </w:rPr>
              <w:t> </w:t>
            </w:r>
            <w:r>
              <w:rPr>
                <w:rFonts w:ascii="宋体" w:hAnsi="宋体" w:cs="宋体" w:eastAsia="宋体" w:hint="default"/>
                <w:sz w:val="21"/>
                <w:szCs w:val="21"/>
              </w:rPr>
              <w:t>惠</w:t>
            </w:r>
            <w:r>
              <w:rPr>
                <w:rFonts w:ascii="宋体" w:hAnsi="宋体" w:cs="宋体" w:eastAsia="宋体" w:hint="default"/>
                <w:spacing w:val="-77"/>
                <w:sz w:val="21"/>
                <w:szCs w:val="21"/>
              </w:rPr>
              <w:t> </w:t>
            </w: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71</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556"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74"/>
                <w:sz w:val="28"/>
                <w:szCs w:val="28"/>
              </w:rPr>
              <w:t> </w:t>
            </w:r>
            <w:r>
              <w:rPr>
                <w:rFonts w:ascii="宋体" w:hAnsi="宋体" w:cs="宋体" w:eastAsia="宋体" w:hint="default"/>
                <w:sz w:val="28"/>
                <w:szCs w:val="28"/>
              </w:rPr>
              <w:t>年科技经费资助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20,000.00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杭州市西湖区科技局、杭州市西湖区财政局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西科〔</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8"/>
                <w:szCs w:val="28"/>
              </w:rPr>
            </w:pPr>
            <w:r>
              <w:rPr>
                <w:rFonts w:ascii="宋体" w:hAnsi="宋体" w:cs="宋体" w:eastAsia="宋体" w:hint="default"/>
                <w:sz w:val="28"/>
                <w:szCs w:val="28"/>
              </w:rPr>
              <w:t>补贴利息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z w:val="21"/>
              </w:rPr>
              <w:t>401,431.28</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中关村科技园区管理委员会中科园发〔</w:t>
            </w:r>
            <w:r>
              <w:rPr>
                <w:rFonts w:ascii="宋体" w:hAnsi="宋体" w:cs="宋体" w:eastAsia="宋体" w:hint="default"/>
                <w:spacing w:val="-3"/>
                <w:sz w:val="21"/>
                <w:szCs w:val="21"/>
              </w:rPr>
              <w:t>2009</w:t>
            </w:r>
            <w:r>
              <w:rPr>
                <w:rFonts w:ascii="宋体" w:hAnsi="宋体" w:cs="宋体" w:eastAsia="宋体" w:hint="default"/>
                <w:spacing w:val="-3"/>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736"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8"/>
                <w:sz w:val="28"/>
                <w:szCs w:val="28"/>
              </w:rPr>
              <w:t> </w:t>
            </w:r>
            <w:r>
              <w:rPr>
                <w:rFonts w:ascii="宋体" w:hAnsi="宋体" w:cs="宋体" w:eastAsia="宋体" w:hint="default"/>
                <w:sz w:val="28"/>
                <w:szCs w:val="28"/>
              </w:rPr>
              <w:t>年技术出口贴息</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555,500.00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财政部、商务部财企〔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128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“药品经营企业核心</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数据监管系统”项目</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专项资金尾款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60,000.00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沈阳市经济和信息化委员会、沈阳市财政局</w:t>
            </w:r>
            <w:r>
              <w:rPr>
                <w:rFonts w:ascii="宋体" w:hAnsi="宋体" w:cs="宋体" w:eastAsia="宋体" w:hint="default"/>
                <w:sz w:val="21"/>
                <w:szCs w:val="21"/>
              </w:rPr>
              <w:t> 沈经信发〔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99</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8"/>
                <w:sz w:val="28"/>
                <w:szCs w:val="28"/>
              </w:rPr>
              <w:t> </w:t>
            </w:r>
            <w:r>
              <w:rPr>
                <w:rFonts w:ascii="宋体" w:hAnsi="宋体" w:cs="宋体" w:eastAsia="宋体" w:hint="default"/>
                <w:sz w:val="28"/>
                <w:szCs w:val="28"/>
              </w:rPr>
              <w:t>年度技术出口贴</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息资金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42,071.00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8"/>
              <w:jc w:val="left"/>
              <w:rPr>
                <w:rFonts w:ascii="宋体" w:hAnsi="宋体" w:cs="宋体" w:eastAsia="宋体" w:hint="default"/>
                <w:sz w:val="21"/>
                <w:szCs w:val="21"/>
              </w:rPr>
            </w:pPr>
            <w:r>
              <w:rPr>
                <w:rFonts w:ascii="宋体" w:hAnsi="宋体" w:cs="宋体" w:eastAsia="宋体" w:hint="default"/>
                <w:spacing w:val="-6"/>
                <w:sz w:val="21"/>
                <w:szCs w:val="21"/>
              </w:rPr>
              <w:t>财政部、商务部《关于做好</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年度技术出 口贴息资金申报工作的通知》</w:t>
            </w:r>
          </w:p>
        </w:tc>
      </w:tr>
      <w:tr>
        <w:trPr>
          <w:trHeight w:val="82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64" w:lineRule="exact" w:before="35"/>
              <w:ind w:left="122" w:right="103"/>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8"/>
                <w:sz w:val="28"/>
                <w:szCs w:val="28"/>
              </w:rPr>
              <w:t> </w:t>
            </w:r>
            <w:r>
              <w:rPr>
                <w:rFonts w:ascii="宋体" w:hAnsi="宋体" w:cs="宋体" w:eastAsia="宋体" w:hint="default"/>
                <w:sz w:val="28"/>
                <w:szCs w:val="28"/>
              </w:rPr>
              <w:t>年度沈阳服务外</w:t>
            </w:r>
            <w:r>
              <w:rPr>
                <w:rFonts w:ascii="宋体" w:hAnsi="宋体" w:cs="宋体" w:eastAsia="宋体" w:hint="default"/>
                <w:w w:val="99"/>
                <w:sz w:val="28"/>
                <w:szCs w:val="28"/>
              </w:rPr>
              <w:t> </w:t>
            </w:r>
            <w:r>
              <w:rPr>
                <w:rFonts w:ascii="宋体" w:hAnsi="宋体" w:cs="宋体" w:eastAsia="宋体" w:hint="default"/>
                <w:sz w:val="28"/>
                <w:szCs w:val="28"/>
              </w:rPr>
              <w:t>包产业发展专项资金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386,400.00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财政部、商务部《关于做好</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年度支持承</w:t>
            </w:r>
          </w:p>
          <w:p>
            <w:pPr>
              <w:pStyle w:val="TableParagraph"/>
              <w:spacing w:line="272" w:lineRule="exact" w:before="26"/>
              <w:ind w:left="101" w:right="111"/>
              <w:jc w:val="left"/>
              <w:rPr>
                <w:rFonts w:ascii="宋体" w:hAnsi="宋体" w:cs="宋体" w:eastAsia="宋体" w:hint="default"/>
                <w:sz w:val="21"/>
                <w:szCs w:val="21"/>
              </w:rPr>
            </w:pPr>
            <w:r>
              <w:rPr>
                <w:rFonts w:ascii="宋体" w:hAnsi="宋体" w:cs="宋体" w:eastAsia="宋体" w:hint="default"/>
                <w:spacing w:val="2"/>
                <w:sz w:val="21"/>
                <w:szCs w:val="21"/>
              </w:rPr>
              <w:t>接国际服务外包业务发展资金管理工作的通</w:t>
            </w:r>
            <w:r>
              <w:rPr>
                <w:rFonts w:ascii="宋体" w:hAnsi="宋体" w:cs="宋体" w:eastAsia="宋体" w:hint="default"/>
                <w:sz w:val="21"/>
                <w:szCs w:val="21"/>
              </w:rPr>
              <w:t> 知》</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年大学生实训补</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贴</w:t>
            </w:r>
            <w:r>
              <w:rPr>
                <w:rFonts w:ascii="宋体" w:hAnsi="宋体" w:cs="宋体" w:eastAsia="宋体" w:hint="default"/>
                <w:sz w:val="28"/>
                <w:szCs w:val="2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61,227.00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4"/>
              <w:ind w:left="101" w:right="106"/>
              <w:jc w:val="left"/>
              <w:rPr>
                <w:rFonts w:ascii="宋体" w:hAnsi="宋体" w:cs="宋体" w:eastAsia="宋体" w:hint="default"/>
                <w:sz w:val="21"/>
                <w:szCs w:val="21"/>
              </w:rPr>
            </w:pPr>
            <w:r>
              <w:rPr>
                <w:rFonts w:ascii="宋体" w:hAnsi="宋体" w:cs="宋体" w:eastAsia="宋体" w:hint="default"/>
                <w:spacing w:val="-3"/>
                <w:sz w:val="21"/>
                <w:szCs w:val="21"/>
              </w:rPr>
              <w:t>杭州市人民政府办公厅杭政办函〔</w:t>
            </w:r>
            <w:r>
              <w:rPr>
                <w:rFonts w:ascii="宋体" w:hAnsi="宋体" w:cs="宋体" w:eastAsia="宋体" w:hint="default"/>
                <w:spacing w:val="-3"/>
                <w:sz w:val="21"/>
                <w:szCs w:val="21"/>
              </w:rPr>
              <w:t>2008</w:t>
            </w:r>
            <w:r>
              <w:rPr>
                <w:rFonts w:ascii="宋体" w:hAnsi="宋体" w:cs="宋体" w:eastAsia="宋体" w:hint="default"/>
                <w:spacing w:val="-3"/>
                <w:sz w:val="21"/>
                <w:szCs w:val="21"/>
              </w:rPr>
              <w:t>〕</w:t>
            </w:r>
            <w:r>
              <w:rPr>
                <w:rFonts w:ascii="宋体" w:hAnsi="宋体" w:cs="宋体" w:eastAsia="宋体" w:hint="default"/>
                <w:spacing w:val="-3"/>
                <w:sz w:val="21"/>
                <w:szCs w:val="21"/>
              </w:rPr>
              <w:t>146</w:t>
            </w:r>
            <w:r>
              <w:rPr>
                <w:rFonts w:ascii="宋体" w:hAnsi="宋体" w:cs="宋体" w:eastAsia="宋体" w:hint="default"/>
                <w:spacing w:val="-96"/>
                <w:sz w:val="21"/>
                <w:szCs w:val="21"/>
              </w:rPr>
              <w:t> </w:t>
            </w:r>
            <w:r>
              <w:rPr>
                <w:rFonts w:ascii="宋体" w:hAnsi="宋体" w:cs="宋体" w:eastAsia="宋体" w:hint="default"/>
                <w:sz w:val="21"/>
                <w:szCs w:val="21"/>
              </w:rPr>
              <w:t>号文</w:t>
            </w:r>
          </w:p>
        </w:tc>
      </w:tr>
      <w:tr>
        <w:trPr>
          <w:trHeight w:val="736"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年杭州市服务贸</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易出口奖励资金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42,400.00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财政部、商务部财企〔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69</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年度国家级服务</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外包业务发展资金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36,000.00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无锡市财政局锡财工贸〔</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175</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736"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年度国家服务外</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包发展资金配套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18,000.00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9"/>
              <w:jc w:val="left"/>
              <w:rPr>
                <w:rFonts w:ascii="宋体" w:hAnsi="宋体" w:cs="宋体" w:eastAsia="宋体" w:hint="default"/>
                <w:sz w:val="21"/>
                <w:szCs w:val="21"/>
              </w:rPr>
            </w:pPr>
            <w:r>
              <w:rPr>
                <w:rFonts w:ascii="宋体" w:hAnsi="宋体" w:cs="宋体" w:eastAsia="宋体" w:hint="default"/>
                <w:sz w:val="21"/>
                <w:szCs w:val="21"/>
              </w:rPr>
              <w:t>无锡市商务局锡商外〔</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255</w:t>
            </w:r>
            <w:r>
              <w:rPr>
                <w:rFonts w:ascii="宋体" w:hAnsi="宋体" w:cs="宋体" w:eastAsia="宋体" w:hint="default"/>
                <w:spacing w:val="34"/>
                <w:sz w:val="21"/>
                <w:szCs w:val="21"/>
              </w:rPr>
              <w:t> </w:t>
            </w:r>
            <w:r>
              <w:rPr>
                <w:rFonts w:ascii="宋体" w:hAnsi="宋体" w:cs="宋体" w:eastAsia="宋体" w:hint="default"/>
                <w:sz w:val="21"/>
                <w:szCs w:val="21"/>
              </w:rPr>
              <w:t>号文，无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锡市财政局锡财工贸〔</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78</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首批</w:t>
            </w:r>
            <w:r>
              <w:rPr>
                <w:rFonts w:ascii="宋体" w:hAnsi="宋体" w:cs="宋体" w:eastAsia="宋体" w:hint="default"/>
                <w:spacing w:val="-74"/>
                <w:sz w:val="28"/>
                <w:szCs w:val="28"/>
              </w:rPr>
              <w:t> </w:t>
            </w:r>
            <w:r>
              <w:rPr>
                <w:rFonts w:ascii="宋体" w:hAnsi="宋体" w:cs="宋体" w:eastAsia="宋体" w:hint="default"/>
                <w:sz w:val="28"/>
                <w:szCs w:val="28"/>
              </w:rPr>
              <w:t>2011</w:t>
            </w:r>
            <w:r>
              <w:rPr>
                <w:rFonts w:ascii="宋体" w:hAnsi="宋体" w:cs="宋体" w:eastAsia="宋体" w:hint="default"/>
                <w:spacing w:val="-73"/>
                <w:sz w:val="28"/>
                <w:szCs w:val="28"/>
              </w:rPr>
              <w:t> </w:t>
            </w:r>
            <w:r>
              <w:rPr>
                <w:rFonts w:ascii="宋体" w:hAnsi="宋体" w:cs="宋体" w:eastAsia="宋体" w:hint="default"/>
                <w:sz w:val="28"/>
                <w:szCs w:val="28"/>
              </w:rPr>
              <w:t>年市级服务</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外包专项资金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1,000,000.00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9"/>
              <w:jc w:val="left"/>
              <w:rPr>
                <w:rFonts w:ascii="宋体" w:hAnsi="宋体" w:cs="宋体" w:eastAsia="宋体" w:hint="default"/>
                <w:sz w:val="21"/>
                <w:szCs w:val="21"/>
              </w:rPr>
            </w:pPr>
            <w:r>
              <w:rPr>
                <w:rFonts w:ascii="宋体" w:hAnsi="宋体" w:cs="宋体" w:eastAsia="宋体" w:hint="default"/>
                <w:sz w:val="21"/>
                <w:szCs w:val="21"/>
              </w:rPr>
              <w:t>无锡市商务局锡商外〔</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254</w:t>
            </w:r>
            <w:r>
              <w:rPr>
                <w:rFonts w:ascii="宋体" w:hAnsi="宋体" w:cs="宋体" w:eastAsia="宋体" w:hint="default"/>
                <w:spacing w:val="33"/>
                <w:sz w:val="21"/>
                <w:szCs w:val="21"/>
              </w:rPr>
              <w:t> </w:t>
            </w:r>
            <w:r>
              <w:rPr>
                <w:rFonts w:ascii="宋体" w:hAnsi="宋体" w:cs="宋体" w:eastAsia="宋体" w:hint="default"/>
                <w:sz w:val="21"/>
                <w:szCs w:val="21"/>
              </w:rPr>
              <w:t>号文，无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锡市财政局锡财工贸〔</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736"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年度市软件及信</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息服务业政策资金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100,000.00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07"/>
              <w:jc w:val="left"/>
              <w:rPr>
                <w:rFonts w:ascii="宋体" w:hAnsi="宋体" w:cs="宋体" w:eastAsia="宋体" w:hint="default"/>
                <w:sz w:val="21"/>
                <w:szCs w:val="21"/>
              </w:rPr>
            </w:pPr>
            <w:r>
              <w:rPr>
                <w:rFonts w:ascii="宋体" w:hAnsi="宋体" w:cs="宋体" w:eastAsia="宋体" w:hint="default"/>
                <w:spacing w:val="-5"/>
                <w:sz w:val="21"/>
                <w:szCs w:val="21"/>
              </w:rPr>
              <w:t>市财政局、市信电局《关于兑付</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年度软 件及信息服务业政策扶持资金的通知》</w:t>
            </w:r>
          </w:p>
        </w:tc>
      </w:tr>
      <w:tr>
        <w:trPr>
          <w:trHeight w:val="1100"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pacing w:val="-106"/>
                <w:sz w:val="28"/>
                <w:szCs w:val="28"/>
              </w:rPr>
              <w:t> </w:t>
            </w:r>
            <w:r>
              <w:rPr>
                <w:rFonts w:ascii="宋体" w:hAnsi="宋体" w:cs="宋体" w:eastAsia="宋体" w:hint="default"/>
                <w:spacing w:val="28"/>
                <w:sz w:val="28"/>
                <w:szCs w:val="28"/>
              </w:rPr>
              <w:t>全球软件外包</w:t>
            </w:r>
            <w:r>
              <w:rPr>
                <w:rFonts w:ascii="宋体" w:hAnsi="宋体" w:cs="宋体" w:eastAsia="宋体" w:hint="default"/>
                <w:spacing w:val="-106"/>
                <w:sz w:val="28"/>
                <w:szCs w:val="28"/>
              </w:rPr>
              <w:t> </w:t>
            </w:r>
            <w:r>
              <w:rPr>
                <w:rFonts w:ascii="宋体" w:hAnsi="宋体" w:cs="宋体" w:eastAsia="宋体" w:hint="default"/>
                <w:spacing w:val="17"/>
                <w:sz w:val="28"/>
                <w:szCs w:val="28"/>
              </w:rPr>
              <w:t>第三</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方交易监控平台“项</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目剩余资金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90,000.00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西安市财政局市财发〔</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698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1100"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8"/>
                <w:sz w:val="28"/>
                <w:szCs w:val="28"/>
              </w:rPr>
              <w:t> </w:t>
            </w:r>
            <w:r>
              <w:rPr>
                <w:rFonts w:ascii="宋体" w:hAnsi="宋体" w:cs="宋体" w:eastAsia="宋体" w:hint="default"/>
                <w:sz w:val="28"/>
                <w:szCs w:val="28"/>
              </w:rPr>
              <w:t>年度软件和服务</w:t>
            </w:r>
          </w:p>
          <w:p>
            <w:pPr>
              <w:pStyle w:val="TableParagraph"/>
              <w:spacing w:line="362" w:lineRule="exact" w:before="36"/>
              <w:ind w:left="122" w:right="104"/>
              <w:jc w:val="left"/>
              <w:rPr>
                <w:rFonts w:ascii="宋体" w:hAnsi="宋体" w:cs="宋体" w:eastAsia="宋体" w:hint="default"/>
                <w:sz w:val="28"/>
                <w:szCs w:val="28"/>
              </w:rPr>
            </w:pPr>
            <w:r>
              <w:rPr>
                <w:rFonts w:ascii="宋体" w:hAnsi="宋体" w:cs="宋体" w:eastAsia="宋体" w:hint="default"/>
                <w:spacing w:val="14"/>
                <w:sz w:val="28"/>
                <w:szCs w:val="28"/>
              </w:rPr>
              <w:t>外包产业发展专项资</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right="101"/>
              <w:jc w:val="right"/>
              <w:rPr>
                <w:rFonts w:ascii="宋体" w:hAnsi="宋体" w:cs="宋体" w:eastAsia="宋体" w:hint="default"/>
                <w:sz w:val="21"/>
                <w:szCs w:val="21"/>
              </w:rPr>
            </w:pPr>
            <w:r>
              <w:rPr>
                <w:rFonts w:ascii="宋体"/>
                <w:sz w:val="21"/>
              </w:rPr>
              <w:t>39,600.00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1" w:right="0"/>
              <w:jc w:val="left"/>
              <w:rPr>
                <w:rFonts w:ascii="宋体" w:hAnsi="宋体" w:cs="宋体" w:eastAsia="宋体" w:hint="default"/>
                <w:sz w:val="21"/>
                <w:szCs w:val="21"/>
              </w:rPr>
            </w:pPr>
            <w:r>
              <w:rPr>
                <w:rFonts w:ascii="宋体" w:hAnsi="宋体" w:cs="宋体" w:eastAsia="宋体" w:hint="default"/>
                <w:sz w:val="21"/>
                <w:szCs w:val="21"/>
              </w:rPr>
              <w:t>西安市财政局市财发〔</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1150</w:t>
            </w:r>
            <w:r>
              <w:rPr>
                <w:rFonts w:ascii="宋体" w:hAnsi="宋体" w:cs="宋体" w:eastAsia="宋体" w:hint="default"/>
                <w:spacing w:val="-57"/>
                <w:sz w:val="21"/>
                <w:szCs w:val="21"/>
              </w:rPr>
              <w:t> </w:t>
            </w:r>
            <w:r>
              <w:rPr>
                <w:rFonts w:ascii="宋体" w:hAnsi="宋体" w:cs="宋体" w:eastAsia="宋体" w:hint="default"/>
                <w:sz w:val="21"/>
                <w:szCs w:val="21"/>
              </w:rPr>
              <w:t>号文</w:t>
            </w:r>
          </w:p>
        </w:tc>
      </w:tr>
      <w:tr>
        <w:trPr>
          <w:trHeight w:val="37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8"/>
                <w:sz w:val="28"/>
                <w:szCs w:val="28"/>
              </w:rPr>
              <w:t> </w:t>
            </w:r>
            <w:r>
              <w:rPr>
                <w:rFonts w:ascii="宋体" w:hAnsi="宋体" w:cs="宋体" w:eastAsia="宋体" w:hint="default"/>
                <w:sz w:val="28"/>
                <w:szCs w:val="28"/>
              </w:rPr>
              <w:t>年承接国际服务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1"/>
                <w:szCs w:val="21"/>
              </w:rPr>
            </w:pPr>
            <w:r>
              <w:rPr>
                <w:rFonts w:ascii="宋体"/>
                <w:sz w:val="21"/>
              </w:rPr>
              <w:t>333,700.00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西安市财政局市财发〔</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1623</w:t>
            </w:r>
            <w:r>
              <w:rPr>
                <w:rFonts w:ascii="宋体" w:hAnsi="宋体" w:cs="宋体" w:eastAsia="宋体" w:hint="default"/>
                <w:spacing w:val="-57"/>
                <w:sz w:val="21"/>
                <w:szCs w:val="21"/>
              </w:rPr>
              <w:t> </w:t>
            </w:r>
            <w:r>
              <w:rPr>
                <w:rFonts w:ascii="宋体" w:hAnsi="宋体" w:cs="宋体" w:eastAsia="宋体" w:hint="default"/>
                <w:sz w:val="21"/>
                <w:szCs w:val="21"/>
              </w:rPr>
              <w:t>号文</w:t>
            </w:r>
          </w:p>
        </w:tc>
      </w:tr>
    </w:tbl>
    <w:p>
      <w:pPr>
        <w:spacing w:after="0" w:line="240" w:lineRule="auto"/>
        <w:jc w:val="left"/>
        <w:rPr>
          <w:rFonts w:ascii="宋体" w:hAnsi="宋体" w:cs="宋体" w:eastAsia="宋体" w:hint="default"/>
          <w:sz w:val="21"/>
          <w:szCs w:val="21"/>
        </w:rPr>
        <w:sectPr>
          <w:pgSz w:w="11910" w:h="16840"/>
          <w:pgMar w:header="1091" w:footer="978" w:top="1280" w:bottom="1160" w:left="148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89"/>
        <w:gridCol w:w="2126"/>
        <w:gridCol w:w="4252"/>
      </w:tblGrid>
      <w:tr>
        <w:trPr>
          <w:trHeight w:val="37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外包业务发展资金</w:t>
            </w:r>
          </w:p>
        </w:tc>
        <w:tc>
          <w:tcPr>
            <w:tcW w:w="2126"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nil" w:sz="6" w:space="0" w:color="auto"/>
            </w:tcBorders>
          </w:tcPr>
          <w:p>
            <w:pPr/>
          </w:p>
        </w:tc>
      </w:tr>
      <w:tr>
        <w:trPr>
          <w:trHeight w:val="1100"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62" w:lineRule="exact" w:before="173"/>
              <w:ind w:left="122" w:right="103"/>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年产学研合作资</w:t>
            </w:r>
            <w:r>
              <w:rPr>
                <w:rFonts w:ascii="宋体" w:hAnsi="宋体" w:cs="宋体" w:eastAsia="宋体" w:hint="default"/>
                <w:w w:val="99"/>
                <w:sz w:val="28"/>
                <w:szCs w:val="28"/>
              </w:rPr>
              <w:t> </w:t>
            </w:r>
            <w:r>
              <w:rPr>
                <w:rFonts w:ascii="宋体" w:hAnsi="宋体" w:cs="宋体" w:eastAsia="宋体" w:hint="default"/>
                <w:sz w:val="28"/>
                <w:szCs w:val="28"/>
              </w:rPr>
              <w:t>助项目补助经费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150,000.00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杭州高新技术产业开发区科学技术局、杭州</w:t>
            </w:r>
          </w:p>
          <w:p>
            <w:pPr>
              <w:pStyle w:val="TableParagraph"/>
              <w:spacing w:line="272" w:lineRule="exact" w:before="26"/>
              <w:ind w:left="101" w:right="1"/>
              <w:jc w:val="left"/>
              <w:rPr>
                <w:rFonts w:ascii="宋体" w:hAnsi="宋体" w:cs="宋体" w:eastAsia="宋体" w:hint="default"/>
                <w:sz w:val="21"/>
                <w:szCs w:val="21"/>
              </w:rPr>
            </w:pPr>
            <w:r>
              <w:rPr>
                <w:rFonts w:ascii="宋体" w:hAnsi="宋体" w:cs="宋体" w:eastAsia="宋体" w:hint="default"/>
                <w:sz w:val="21"/>
                <w:szCs w:val="21"/>
              </w:rPr>
              <w:t>市滨江区科学技术局区科技〔</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号文， </w:t>
            </w:r>
            <w:r>
              <w:rPr>
                <w:rFonts w:ascii="宋体" w:hAnsi="宋体" w:cs="宋体" w:eastAsia="宋体" w:hint="default"/>
                <w:spacing w:val="2"/>
                <w:sz w:val="21"/>
                <w:szCs w:val="21"/>
              </w:rPr>
              <w:t>杭州高新技术产业开发区财政局、杭州市滨</w:t>
            </w:r>
            <w:r>
              <w:rPr>
                <w:rFonts w:ascii="宋体" w:hAnsi="宋体" w:cs="宋体" w:eastAsia="宋体" w:hint="default"/>
                <w:sz w:val="21"/>
                <w:szCs w:val="21"/>
              </w:rPr>
              <w:t> 江区财政局区财〔</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“基于物联网技术的</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城市运行监管服务平</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台”项目补助资金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3,000,000.00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9"/>
              <w:ind w:left="101" w:right="107"/>
              <w:jc w:val="both"/>
              <w:rPr>
                <w:rFonts w:ascii="宋体" w:hAnsi="宋体" w:cs="宋体" w:eastAsia="宋体" w:hint="default"/>
                <w:sz w:val="21"/>
                <w:szCs w:val="21"/>
              </w:rPr>
            </w:pPr>
            <w:r>
              <w:rPr>
                <w:rFonts w:ascii="宋体" w:hAnsi="宋体" w:cs="宋体" w:eastAsia="宋体" w:hint="default"/>
                <w:spacing w:val="2"/>
                <w:sz w:val="21"/>
                <w:szCs w:val="21"/>
              </w:rPr>
              <w:t>杭州市财政局、杭州市发展和改革委员会、</w:t>
            </w:r>
            <w:r>
              <w:rPr>
                <w:rFonts w:ascii="宋体" w:hAnsi="宋体" w:cs="宋体" w:eastAsia="宋体" w:hint="default"/>
                <w:sz w:val="21"/>
                <w:szCs w:val="21"/>
              </w:rPr>
              <w:t> </w:t>
            </w:r>
            <w:r>
              <w:rPr>
                <w:rFonts w:ascii="宋体" w:hAnsi="宋体" w:cs="宋体" w:eastAsia="宋体" w:hint="default"/>
                <w:spacing w:val="2"/>
                <w:sz w:val="21"/>
                <w:szCs w:val="21"/>
              </w:rPr>
              <w:t>杭州市经济和信息化委员会杭财企〔</w:t>
            </w:r>
            <w:r>
              <w:rPr>
                <w:rFonts w:ascii="宋体" w:hAnsi="宋体" w:cs="宋体" w:eastAsia="宋体" w:hint="default"/>
                <w:spacing w:val="2"/>
                <w:sz w:val="21"/>
                <w:szCs w:val="21"/>
              </w:rPr>
              <w:t>2012</w:t>
            </w:r>
            <w:r>
              <w:rPr>
                <w:rFonts w:ascii="宋体" w:hAnsi="宋体" w:cs="宋体" w:eastAsia="宋体" w:hint="default"/>
                <w:spacing w:val="2"/>
                <w:sz w:val="21"/>
                <w:szCs w:val="21"/>
              </w:rPr>
              <w:t>〕</w:t>
            </w:r>
            <w:r>
              <w:rPr>
                <w:rFonts w:ascii="宋体" w:hAnsi="宋体" w:cs="宋体" w:eastAsia="宋体" w:hint="default"/>
                <w:sz w:val="21"/>
                <w:szCs w:val="21"/>
              </w:rPr>
              <w:t> </w:t>
            </w:r>
            <w:r>
              <w:rPr>
                <w:rFonts w:ascii="宋体" w:hAnsi="宋体" w:cs="宋体" w:eastAsia="宋体" w:hint="default"/>
                <w:sz w:val="21"/>
                <w:szCs w:val="21"/>
              </w:rPr>
              <w:t>170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46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“信息安全专业化服</w:t>
            </w:r>
          </w:p>
          <w:p>
            <w:pPr>
              <w:pStyle w:val="TableParagraph"/>
              <w:spacing w:line="237" w:lineRule="auto" w:before="1"/>
              <w:ind w:left="122" w:right="104"/>
              <w:jc w:val="both"/>
              <w:rPr>
                <w:rFonts w:ascii="宋体" w:hAnsi="宋体" w:cs="宋体" w:eastAsia="宋体" w:hint="default"/>
                <w:sz w:val="28"/>
                <w:szCs w:val="28"/>
              </w:rPr>
            </w:pPr>
            <w:r>
              <w:rPr>
                <w:rFonts w:ascii="宋体" w:hAnsi="宋体" w:cs="宋体" w:eastAsia="宋体" w:hint="default"/>
                <w:spacing w:val="14"/>
                <w:sz w:val="28"/>
                <w:szCs w:val="28"/>
              </w:rPr>
              <w:t>务支撑平台和相关服</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14"/>
                <w:sz w:val="28"/>
                <w:szCs w:val="28"/>
              </w:rPr>
              <w:t>务体系建设”项目研</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发资金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1,050,000.00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234</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“红外测温数据分析</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专家系统”项目资助</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360,000.00</w:t>
            </w:r>
          </w:p>
        </w:tc>
        <w:tc>
          <w:tcPr>
            <w:tcW w:w="425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4"/>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杭州市财政局、杭州市经济和信息化委员会</w:t>
            </w:r>
            <w:r>
              <w:rPr>
                <w:rFonts w:ascii="宋体" w:hAnsi="宋体" w:cs="宋体" w:eastAsia="宋体" w:hint="default"/>
                <w:sz w:val="21"/>
                <w:szCs w:val="21"/>
              </w:rPr>
              <w:t> 杭财企〔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469</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“企业网上经营身份</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认证服务系统”项目</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资助资金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144,000.00</w:t>
            </w:r>
          </w:p>
        </w:tc>
        <w:tc>
          <w:tcPr>
            <w:tcW w:w="4252" w:type="dxa"/>
            <w:vMerge/>
            <w:tcBorders>
              <w:left w:val="single" w:sz="4" w:space="0" w:color="000000"/>
              <w:bottom w:val="single" w:sz="4" w:space="0" w:color="000000"/>
              <w:right w:val="nil" w:sz="6" w:space="0" w:color="auto"/>
            </w:tcBorders>
          </w:tcPr>
          <w:p>
            <w:pPr/>
          </w:p>
        </w:tc>
      </w:tr>
      <w:tr>
        <w:trPr>
          <w:trHeight w:val="146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“信息系统（金融）</w:t>
            </w:r>
          </w:p>
          <w:p>
            <w:pPr>
              <w:pStyle w:val="TableParagraph"/>
              <w:spacing w:line="237" w:lineRule="auto" w:before="1"/>
              <w:ind w:left="122" w:right="104"/>
              <w:jc w:val="both"/>
              <w:rPr>
                <w:rFonts w:ascii="宋体" w:hAnsi="宋体" w:cs="宋体" w:eastAsia="宋体" w:hint="default"/>
                <w:sz w:val="28"/>
                <w:szCs w:val="28"/>
              </w:rPr>
            </w:pPr>
            <w:r>
              <w:rPr>
                <w:rFonts w:ascii="宋体" w:hAnsi="宋体" w:cs="宋体" w:eastAsia="宋体" w:hint="default"/>
                <w:spacing w:val="14"/>
                <w:sz w:val="28"/>
                <w:szCs w:val="28"/>
              </w:rPr>
              <w:t>运行维护支持系统研</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14"/>
                <w:sz w:val="28"/>
                <w:szCs w:val="28"/>
              </w:rPr>
              <w:t>发及产业化”项目财</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政配套资金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1,250,000.00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浙江省财政厅、浙江省经济和信息化委员会</w:t>
            </w:r>
            <w:r>
              <w:rPr>
                <w:rFonts w:ascii="宋体" w:hAnsi="宋体" w:cs="宋体" w:eastAsia="宋体" w:hint="default"/>
                <w:sz w:val="21"/>
                <w:szCs w:val="21"/>
              </w:rPr>
              <w:t> 浙财企〔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176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46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“基于数字化城市资</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源共享与集成的公共</w:t>
            </w:r>
          </w:p>
          <w:p>
            <w:pPr>
              <w:pStyle w:val="TableParagraph"/>
              <w:spacing w:line="362" w:lineRule="exact" w:before="36"/>
              <w:ind w:left="122" w:right="42"/>
              <w:jc w:val="left"/>
              <w:rPr>
                <w:rFonts w:ascii="宋体" w:hAnsi="宋体" w:cs="宋体" w:eastAsia="宋体" w:hint="default"/>
                <w:sz w:val="28"/>
                <w:szCs w:val="28"/>
              </w:rPr>
            </w:pPr>
            <w:r>
              <w:rPr>
                <w:rFonts w:ascii="宋体" w:hAnsi="宋体" w:cs="宋体" w:eastAsia="宋体" w:hint="default"/>
                <w:spacing w:val="52"/>
                <w:sz w:val="28"/>
                <w:szCs w:val="28"/>
              </w:rPr>
              <w:t>服务平台研究与应</w:t>
            </w:r>
            <w:r>
              <w:rPr>
                <w:rFonts w:ascii="宋体" w:hAnsi="宋体" w:cs="宋体" w:eastAsia="宋体" w:hint="default"/>
                <w:spacing w:val="-80"/>
                <w:sz w:val="28"/>
                <w:szCs w:val="28"/>
              </w:rPr>
              <w:t> </w:t>
            </w:r>
            <w:r>
              <w:rPr>
                <w:rFonts w:ascii="宋体" w:hAnsi="宋体" w:cs="宋体" w:eastAsia="宋体" w:hint="default"/>
                <w:sz w:val="28"/>
                <w:szCs w:val="28"/>
              </w:rPr>
              <w:t>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620,000.00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浙江省科技厅浙科发计〔</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189</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146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“变电设备状态监测</w:t>
            </w:r>
          </w:p>
          <w:p>
            <w:pPr>
              <w:pStyle w:val="TableParagraph"/>
              <w:spacing w:line="237" w:lineRule="auto" w:before="2"/>
              <w:ind w:left="122" w:right="104"/>
              <w:jc w:val="both"/>
              <w:rPr>
                <w:rFonts w:ascii="宋体" w:hAnsi="宋体" w:cs="宋体" w:eastAsia="宋体" w:hint="default"/>
                <w:sz w:val="28"/>
                <w:szCs w:val="28"/>
              </w:rPr>
            </w:pPr>
            <w:r>
              <w:rPr>
                <w:rFonts w:ascii="宋体" w:hAnsi="宋体" w:cs="宋体" w:eastAsia="宋体" w:hint="default"/>
                <w:spacing w:val="14"/>
                <w:sz w:val="28"/>
                <w:szCs w:val="28"/>
              </w:rPr>
              <w:t>中心网级主站平台研</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14"/>
                <w:sz w:val="28"/>
                <w:szCs w:val="28"/>
              </w:rPr>
              <w:t>究与应用”项目补助</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700,000.00</w:t>
            </w:r>
          </w:p>
        </w:tc>
        <w:tc>
          <w:tcPr>
            <w:tcW w:w="425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杭州市财政局、杭州市经济和信息化委员会</w:t>
            </w:r>
            <w:r>
              <w:rPr>
                <w:rFonts w:ascii="宋体" w:hAnsi="宋体" w:cs="宋体" w:eastAsia="宋体" w:hint="default"/>
                <w:sz w:val="21"/>
                <w:szCs w:val="21"/>
              </w:rPr>
              <w:t> 杭财企〔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765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“医疗保险医疗服务</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监控平台研发与产业</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化”项目资助资金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2"/>
              <w:jc w:val="right"/>
              <w:rPr>
                <w:rFonts w:ascii="宋体" w:hAnsi="宋体" w:cs="宋体" w:eastAsia="宋体" w:hint="default"/>
                <w:sz w:val="21"/>
                <w:szCs w:val="21"/>
              </w:rPr>
            </w:pPr>
            <w:r>
              <w:rPr>
                <w:rFonts w:ascii="宋体"/>
                <w:sz w:val="21"/>
              </w:rPr>
              <w:t>400,000.00</w:t>
            </w:r>
          </w:p>
        </w:tc>
        <w:tc>
          <w:tcPr>
            <w:tcW w:w="4252" w:type="dxa"/>
            <w:vMerge/>
            <w:tcBorders>
              <w:left w:val="single" w:sz="4" w:space="0" w:color="000000"/>
              <w:bottom w:val="single" w:sz="4" w:space="0" w:color="000000"/>
              <w:right w:val="nil" w:sz="6" w:space="0" w:color="auto"/>
            </w:tcBorders>
          </w:tcPr>
          <w:p>
            <w:pPr/>
          </w:p>
        </w:tc>
      </w:tr>
      <w:tr>
        <w:trPr>
          <w:trHeight w:val="1462"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“智能化交互式的城</w:t>
            </w:r>
          </w:p>
          <w:p>
            <w:pPr>
              <w:pStyle w:val="TableParagraph"/>
              <w:spacing w:line="237" w:lineRule="auto" w:before="2"/>
              <w:ind w:left="122" w:right="104"/>
              <w:jc w:val="both"/>
              <w:rPr>
                <w:rFonts w:ascii="宋体" w:hAnsi="宋体" w:cs="宋体" w:eastAsia="宋体" w:hint="default"/>
                <w:sz w:val="28"/>
                <w:szCs w:val="28"/>
              </w:rPr>
            </w:pPr>
            <w:r>
              <w:rPr>
                <w:rFonts w:ascii="宋体" w:hAnsi="宋体" w:cs="宋体" w:eastAsia="宋体" w:hint="default"/>
                <w:spacing w:val="14"/>
                <w:sz w:val="28"/>
                <w:szCs w:val="28"/>
              </w:rPr>
              <w:t>市停车诱导系统关键</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14"/>
                <w:sz w:val="28"/>
                <w:szCs w:val="28"/>
              </w:rPr>
              <w:t>技术研究与开发”项</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目配套资金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590,000.00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101" w:right="110"/>
              <w:jc w:val="left"/>
              <w:rPr>
                <w:rFonts w:ascii="宋体" w:hAnsi="宋体" w:cs="宋体" w:eastAsia="宋体" w:hint="default"/>
                <w:sz w:val="21"/>
                <w:szCs w:val="21"/>
              </w:rPr>
            </w:pPr>
            <w:r>
              <w:rPr>
                <w:rFonts w:ascii="宋体" w:hAnsi="宋体" w:cs="宋体" w:eastAsia="宋体" w:hint="default"/>
                <w:sz w:val="21"/>
                <w:szCs w:val="21"/>
              </w:rPr>
              <w:t>浙江省科技厅 </w:t>
            </w: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年第三批重大科技专项 补助经费</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“基于云计算平台的</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市民服务 </w:t>
            </w:r>
            <w:r>
              <w:rPr>
                <w:rFonts w:ascii="宋体" w:hAnsi="宋体" w:cs="宋体" w:eastAsia="宋体" w:hint="default"/>
                <w:sz w:val="28"/>
                <w:szCs w:val="28"/>
              </w:rPr>
              <w:t>E</w:t>
            </w:r>
            <w:r>
              <w:rPr>
                <w:rFonts w:ascii="宋体" w:hAnsi="宋体" w:cs="宋体" w:eastAsia="宋体" w:hint="default"/>
                <w:spacing w:val="-6"/>
                <w:sz w:val="28"/>
                <w:szCs w:val="28"/>
              </w:rPr>
              <w:t> </w:t>
            </w:r>
            <w:r>
              <w:rPr>
                <w:rFonts w:ascii="宋体" w:hAnsi="宋体" w:cs="宋体" w:eastAsia="宋体" w:hint="default"/>
                <w:sz w:val="28"/>
                <w:szCs w:val="28"/>
              </w:rPr>
              <w:t>中心”项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700,000.00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11"/>
              <w:jc w:val="left"/>
              <w:rPr>
                <w:rFonts w:ascii="宋体" w:hAnsi="宋体" w:cs="宋体" w:eastAsia="宋体" w:hint="default"/>
                <w:sz w:val="21"/>
                <w:szCs w:val="21"/>
              </w:rPr>
            </w:pPr>
            <w:r>
              <w:rPr>
                <w:rFonts w:ascii="宋体" w:hAnsi="宋体" w:cs="宋体" w:eastAsia="宋体" w:hint="default"/>
                <w:spacing w:val="2"/>
                <w:sz w:val="21"/>
                <w:szCs w:val="21"/>
              </w:rPr>
              <w:t>浙江省财政厅、浙江省经济和信息化委员会</w:t>
            </w:r>
            <w:r>
              <w:rPr>
                <w:rFonts w:ascii="宋体" w:hAnsi="宋体" w:cs="宋体" w:eastAsia="宋体" w:hint="default"/>
                <w:sz w:val="21"/>
                <w:szCs w:val="21"/>
              </w:rPr>
              <w:t> 浙财企〔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253</w:t>
            </w:r>
            <w:r>
              <w:rPr>
                <w:rFonts w:ascii="宋体" w:hAnsi="宋体" w:cs="宋体" w:eastAsia="宋体" w:hint="default"/>
                <w:spacing w:val="-52"/>
                <w:sz w:val="21"/>
                <w:szCs w:val="21"/>
              </w:rPr>
              <w:t> </w:t>
            </w:r>
            <w:r>
              <w:rPr>
                <w:rFonts w:ascii="宋体" w:hAnsi="宋体" w:cs="宋体" w:eastAsia="宋体" w:hint="default"/>
                <w:sz w:val="21"/>
                <w:szCs w:val="21"/>
              </w:rPr>
              <w:t>号文</w:t>
            </w:r>
          </w:p>
        </w:tc>
      </w:tr>
    </w:tbl>
    <w:p>
      <w:pPr>
        <w:spacing w:after="0" w:line="272" w:lineRule="exact"/>
        <w:jc w:val="left"/>
        <w:rPr>
          <w:rFonts w:ascii="宋体" w:hAnsi="宋体" w:cs="宋体" w:eastAsia="宋体" w:hint="default"/>
          <w:sz w:val="21"/>
          <w:szCs w:val="21"/>
        </w:rPr>
        <w:sectPr>
          <w:pgSz w:w="11910" w:h="16840"/>
          <w:pgMar w:header="1091" w:footer="978" w:top="1280" w:bottom="1160" w:left="148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89"/>
        <w:gridCol w:w="2126"/>
        <w:gridCol w:w="4252"/>
      </w:tblGrid>
      <w:tr>
        <w:trPr>
          <w:trHeight w:val="37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目资金</w:t>
            </w:r>
          </w:p>
        </w:tc>
        <w:tc>
          <w:tcPr>
            <w:tcW w:w="2126" w:type="dxa"/>
            <w:tcBorders>
              <w:top w:val="single" w:sz="4" w:space="0" w:color="000000"/>
              <w:left w:val="single" w:sz="4" w:space="0" w:color="000000"/>
              <w:bottom w:val="single" w:sz="4" w:space="0" w:color="000000"/>
              <w:right w:val="single" w:sz="4" w:space="0" w:color="000000"/>
            </w:tcBorders>
          </w:tcPr>
          <w:p>
            <w:pPr/>
          </w:p>
        </w:tc>
        <w:tc>
          <w:tcPr>
            <w:tcW w:w="4252" w:type="dxa"/>
            <w:tcBorders>
              <w:top w:val="single" w:sz="4" w:space="0" w:color="000000"/>
              <w:left w:val="single" w:sz="4" w:space="0" w:color="000000"/>
              <w:bottom w:val="single" w:sz="4" w:space="0" w:color="000000"/>
              <w:right w:val="nil" w:sz="6" w:space="0" w:color="auto"/>
            </w:tcBorders>
          </w:tcPr>
          <w:p>
            <w:pPr/>
          </w:p>
        </w:tc>
      </w:tr>
      <w:tr>
        <w:trPr>
          <w:trHeight w:val="146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“浙大网新人力资源</w:t>
            </w:r>
          </w:p>
          <w:p>
            <w:pPr>
              <w:pStyle w:val="TableParagraph"/>
              <w:spacing w:line="237" w:lineRule="auto" w:before="2"/>
              <w:ind w:left="122" w:right="104"/>
              <w:jc w:val="both"/>
              <w:rPr>
                <w:rFonts w:ascii="宋体" w:hAnsi="宋体" w:cs="宋体" w:eastAsia="宋体" w:hint="default"/>
                <w:sz w:val="28"/>
                <w:szCs w:val="28"/>
              </w:rPr>
            </w:pPr>
            <w:r>
              <w:rPr>
                <w:rFonts w:ascii="宋体" w:hAnsi="宋体" w:cs="宋体" w:eastAsia="宋体" w:hint="default"/>
                <w:spacing w:val="14"/>
                <w:sz w:val="28"/>
                <w:szCs w:val="28"/>
              </w:rPr>
              <w:t>和社会保障信息高新</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14"/>
                <w:sz w:val="28"/>
                <w:szCs w:val="28"/>
              </w:rPr>
              <w:t>技术研发中心“区配</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套经费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200,000.00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49"/>
              <w:ind w:left="101" w:right="1"/>
              <w:jc w:val="left"/>
              <w:rPr>
                <w:rFonts w:ascii="宋体" w:hAnsi="宋体" w:cs="宋体" w:eastAsia="宋体" w:hint="default"/>
                <w:sz w:val="21"/>
                <w:szCs w:val="21"/>
              </w:rPr>
            </w:pPr>
            <w:r>
              <w:rPr>
                <w:rFonts w:ascii="宋体" w:hAnsi="宋体" w:cs="宋体" w:eastAsia="宋体" w:hint="default"/>
                <w:spacing w:val="2"/>
                <w:sz w:val="21"/>
                <w:szCs w:val="21"/>
              </w:rPr>
              <w:t>杭州高新技术产业开发区科学技术局、杭州</w:t>
            </w:r>
            <w:r>
              <w:rPr>
                <w:rFonts w:ascii="宋体" w:hAnsi="宋体" w:cs="宋体" w:eastAsia="宋体" w:hint="default"/>
                <w:sz w:val="21"/>
                <w:szCs w:val="21"/>
              </w:rPr>
              <w:t> </w:t>
            </w:r>
            <w:r>
              <w:rPr>
                <w:rFonts w:ascii="宋体" w:hAnsi="宋体" w:cs="宋体" w:eastAsia="宋体" w:hint="default"/>
                <w:spacing w:val="-6"/>
                <w:sz w:val="21"/>
                <w:szCs w:val="21"/>
              </w:rPr>
              <w:t>市滨江区科学技术局区科技〔</w:t>
            </w:r>
            <w:r>
              <w:rPr>
                <w:rFonts w:ascii="宋体" w:hAnsi="宋体" w:cs="宋体" w:eastAsia="宋体" w:hint="default"/>
                <w:spacing w:val="-6"/>
                <w:sz w:val="21"/>
                <w:szCs w:val="21"/>
              </w:rPr>
              <w:t>2011</w:t>
            </w:r>
            <w:r>
              <w:rPr>
                <w:rFonts w:ascii="宋体" w:hAnsi="宋体" w:cs="宋体" w:eastAsia="宋体" w:hint="default"/>
                <w:spacing w:val="-6"/>
                <w:sz w:val="21"/>
                <w:szCs w:val="21"/>
              </w:rPr>
              <w:t>〕</w:t>
            </w:r>
            <w:r>
              <w:rPr>
                <w:rFonts w:ascii="宋体" w:hAnsi="宋体" w:cs="宋体" w:eastAsia="宋体" w:hint="default"/>
                <w:spacing w:val="-6"/>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号文， </w:t>
            </w:r>
            <w:r>
              <w:rPr>
                <w:rFonts w:ascii="宋体" w:hAnsi="宋体" w:cs="宋体" w:eastAsia="宋体" w:hint="default"/>
                <w:spacing w:val="2"/>
                <w:sz w:val="21"/>
                <w:szCs w:val="21"/>
              </w:rPr>
              <w:t>杭州高新技术产业开发区财政局、杭州市滨</w:t>
            </w:r>
            <w:r>
              <w:rPr>
                <w:rFonts w:ascii="宋体" w:hAnsi="宋体" w:cs="宋体" w:eastAsia="宋体" w:hint="default"/>
                <w:sz w:val="21"/>
                <w:szCs w:val="21"/>
              </w:rPr>
              <w:t> 江区财政局区财〔</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372"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64" w:lineRule="exact" w:before="125"/>
              <w:ind w:left="122" w:right="102"/>
              <w:jc w:val="both"/>
              <w:rPr>
                <w:rFonts w:ascii="宋体" w:hAnsi="宋体" w:cs="宋体" w:eastAsia="宋体" w:hint="default"/>
                <w:sz w:val="28"/>
                <w:szCs w:val="28"/>
              </w:rPr>
            </w:pPr>
            <w:r>
              <w:rPr>
                <w:rFonts w:ascii="宋体" w:hAnsi="宋体" w:cs="宋体" w:eastAsia="宋体" w:hint="default"/>
                <w:sz w:val="28"/>
                <w:szCs w:val="28"/>
              </w:rPr>
              <w:t>“社会保障</w:t>
            </w:r>
            <w:r>
              <w:rPr>
                <w:rFonts w:ascii="宋体" w:hAnsi="宋体" w:cs="宋体" w:eastAsia="宋体" w:hint="default"/>
                <w:spacing w:val="-73"/>
                <w:sz w:val="28"/>
                <w:szCs w:val="28"/>
              </w:rPr>
              <w:t> </w:t>
            </w:r>
            <w:r>
              <w:rPr>
                <w:rFonts w:ascii="宋体" w:hAnsi="宋体" w:cs="宋体" w:eastAsia="宋体" w:hint="default"/>
                <w:sz w:val="28"/>
                <w:szCs w:val="28"/>
              </w:rPr>
              <w:t>IT</w:t>
            </w:r>
            <w:r>
              <w:rPr>
                <w:rFonts w:ascii="宋体" w:hAnsi="宋体" w:cs="宋体" w:eastAsia="宋体" w:hint="default"/>
                <w:spacing w:val="-73"/>
                <w:sz w:val="28"/>
                <w:szCs w:val="28"/>
              </w:rPr>
              <w:t> </w:t>
            </w:r>
            <w:r>
              <w:rPr>
                <w:rFonts w:ascii="宋体" w:hAnsi="宋体" w:cs="宋体" w:eastAsia="宋体" w:hint="default"/>
                <w:sz w:val="28"/>
                <w:szCs w:val="28"/>
              </w:rPr>
              <w:t>运维服</w:t>
            </w:r>
            <w:r>
              <w:rPr>
                <w:rFonts w:ascii="宋体" w:hAnsi="宋体" w:cs="宋体" w:eastAsia="宋体" w:hint="default"/>
                <w:w w:val="99"/>
                <w:sz w:val="28"/>
                <w:szCs w:val="28"/>
              </w:rPr>
              <w:t> </w:t>
            </w:r>
            <w:r>
              <w:rPr>
                <w:rFonts w:ascii="宋体" w:hAnsi="宋体" w:cs="宋体" w:eastAsia="宋体" w:hint="default"/>
                <w:spacing w:val="14"/>
                <w:sz w:val="28"/>
                <w:szCs w:val="28"/>
              </w:rPr>
              <w:t>务中心”项目配套资</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宋体" w:hAnsi="宋体" w:cs="宋体" w:eastAsia="宋体" w:hint="default"/>
                <w:sz w:val="21"/>
                <w:szCs w:val="21"/>
              </w:rPr>
            </w:pPr>
            <w:r>
              <w:rPr>
                <w:rFonts w:ascii="宋体"/>
                <w:sz w:val="21"/>
              </w:rPr>
              <w:t>205,000.00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杭州高新技术产业开发区发展改革和经济</w:t>
            </w:r>
          </w:p>
          <w:p>
            <w:pPr>
              <w:pStyle w:val="TableParagraph"/>
              <w:spacing w:line="272" w:lineRule="exact" w:before="26"/>
              <w:ind w:left="101" w:right="106"/>
              <w:jc w:val="left"/>
              <w:rPr>
                <w:rFonts w:ascii="宋体" w:hAnsi="宋体" w:cs="宋体" w:eastAsia="宋体" w:hint="default"/>
                <w:sz w:val="21"/>
                <w:szCs w:val="21"/>
              </w:rPr>
            </w:pPr>
            <w:r>
              <w:rPr>
                <w:rFonts w:ascii="宋体" w:hAnsi="宋体" w:cs="宋体" w:eastAsia="宋体" w:hint="default"/>
                <w:spacing w:val="2"/>
                <w:sz w:val="21"/>
                <w:szCs w:val="21"/>
              </w:rPr>
              <w:t>局、杭州市滨江区发展改革和经济局区发改</w:t>
            </w:r>
            <w:r>
              <w:rPr>
                <w:rFonts w:ascii="宋体" w:hAnsi="宋体" w:cs="宋体" w:eastAsia="宋体" w:hint="default"/>
                <w:sz w:val="21"/>
                <w:szCs w:val="21"/>
              </w:rPr>
              <w:t> 综〔</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11"/>
                <w:sz w:val="21"/>
                <w:szCs w:val="21"/>
              </w:rPr>
              <w:t> </w:t>
            </w:r>
            <w:r>
              <w:rPr>
                <w:rFonts w:ascii="宋体" w:hAnsi="宋体" w:cs="宋体" w:eastAsia="宋体" w:hint="default"/>
                <w:spacing w:val="2"/>
                <w:sz w:val="21"/>
                <w:szCs w:val="21"/>
              </w:rPr>
              <w:t>号文，杭州高新技术产业开发</w:t>
            </w:r>
            <w:r>
              <w:rPr>
                <w:rFonts w:ascii="宋体" w:hAnsi="宋体" w:cs="宋体" w:eastAsia="宋体" w:hint="default"/>
                <w:sz w:val="21"/>
                <w:szCs w:val="21"/>
              </w:rPr>
            </w:r>
          </w:p>
          <w:p>
            <w:pPr>
              <w:pStyle w:val="TableParagraph"/>
              <w:spacing w:line="272" w:lineRule="exact"/>
              <w:ind w:left="101" w:right="1"/>
              <w:jc w:val="left"/>
              <w:rPr>
                <w:rFonts w:ascii="宋体" w:hAnsi="宋体" w:cs="宋体" w:eastAsia="宋体" w:hint="default"/>
                <w:sz w:val="21"/>
                <w:szCs w:val="21"/>
              </w:rPr>
            </w:pPr>
            <w:r>
              <w:rPr>
                <w:rFonts w:ascii="宋体" w:hAnsi="宋体" w:cs="宋体" w:eastAsia="宋体" w:hint="default"/>
                <w:spacing w:val="-3"/>
                <w:sz w:val="21"/>
                <w:szCs w:val="21"/>
              </w:rPr>
              <w:t>区财政局、杭州市滨江区财政局区财〔</w:t>
            </w:r>
            <w:r>
              <w:rPr>
                <w:rFonts w:ascii="宋体" w:hAnsi="宋体" w:cs="宋体" w:eastAsia="宋体" w:hint="default"/>
                <w:spacing w:val="-3"/>
                <w:sz w:val="21"/>
                <w:szCs w:val="21"/>
              </w:rPr>
              <w:t>2012</w:t>
            </w:r>
            <w:r>
              <w:rPr>
                <w:rFonts w:ascii="宋体" w:hAnsi="宋体" w:cs="宋体" w:eastAsia="宋体" w:hint="default"/>
                <w:spacing w:val="-3"/>
                <w:sz w:val="21"/>
                <w:szCs w:val="21"/>
              </w:rPr>
              <w:t>〕</w:t>
            </w:r>
            <w:r>
              <w:rPr>
                <w:rFonts w:ascii="宋体" w:hAnsi="宋体" w:cs="宋体" w:eastAsia="宋体" w:hint="default"/>
                <w:spacing w:val="-100"/>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46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“新型农村养老保险</w:t>
            </w:r>
          </w:p>
          <w:p>
            <w:pPr>
              <w:pStyle w:val="TableParagraph"/>
              <w:spacing w:line="237" w:lineRule="auto" w:before="2"/>
              <w:ind w:left="122" w:right="83"/>
              <w:jc w:val="both"/>
              <w:rPr>
                <w:rFonts w:ascii="宋体" w:hAnsi="宋体" w:cs="宋体" w:eastAsia="宋体" w:hint="default"/>
                <w:sz w:val="28"/>
                <w:szCs w:val="28"/>
              </w:rPr>
            </w:pPr>
            <w:r>
              <w:rPr>
                <w:rFonts w:ascii="宋体" w:hAnsi="宋体" w:cs="宋体" w:eastAsia="宋体" w:hint="default"/>
                <w:spacing w:val="17"/>
                <w:sz w:val="28"/>
                <w:szCs w:val="28"/>
              </w:rPr>
              <w:t>信息技术研发与产业</w:t>
            </w:r>
            <w:r>
              <w:rPr>
                <w:rFonts w:ascii="宋体" w:hAnsi="宋体" w:cs="宋体" w:eastAsia="宋体" w:hint="default"/>
                <w:spacing w:val="18"/>
                <w:w w:val="99"/>
                <w:sz w:val="28"/>
                <w:szCs w:val="28"/>
              </w:rPr>
              <w:t> </w:t>
            </w:r>
            <w:r>
              <w:rPr>
                <w:rFonts w:ascii="宋体" w:hAnsi="宋体" w:cs="宋体" w:eastAsia="宋体" w:hint="default"/>
                <w:spacing w:val="14"/>
                <w:sz w:val="28"/>
                <w:szCs w:val="28"/>
              </w:rPr>
              <w:t>化”项目验收合格资</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72,000.00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杭州市财政局、杭州市发展和改革委员会杭</w:t>
            </w:r>
            <w:r>
              <w:rPr>
                <w:rFonts w:ascii="宋体" w:hAnsi="宋体" w:cs="宋体" w:eastAsia="宋体" w:hint="default"/>
                <w:sz w:val="21"/>
                <w:szCs w:val="21"/>
              </w:rPr>
              <w:t> 财企〔</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1065</w:t>
            </w:r>
            <w:r>
              <w:rPr>
                <w:rFonts w:ascii="宋体" w:hAnsi="宋体" w:cs="宋体" w:eastAsia="宋体" w:hint="default"/>
                <w:spacing w:val="-51"/>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年杭州市企业高</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新技术研究开发中心</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项目补助经费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2"/>
              <w:jc w:val="right"/>
              <w:rPr>
                <w:rFonts w:ascii="宋体" w:hAnsi="宋体" w:cs="宋体" w:eastAsia="宋体" w:hint="default"/>
                <w:sz w:val="21"/>
                <w:szCs w:val="21"/>
              </w:rPr>
            </w:pPr>
            <w:r>
              <w:rPr>
                <w:rFonts w:ascii="宋体"/>
                <w:sz w:val="21"/>
              </w:rPr>
              <w:t>100,000.00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13"/>
                <w:sz w:val="21"/>
                <w:szCs w:val="21"/>
              </w:rPr>
              <w:t>杭州市科学技术局、杭州市财政局杭科计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191</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年度杭州市信息</w:t>
            </w:r>
          </w:p>
          <w:p>
            <w:pPr>
              <w:pStyle w:val="TableParagraph"/>
              <w:spacing w:line="362" w:lineRule="exact" w:before="36"/>
              <w:ind w:left="122" w:right="104"/>
              <w:jc w:val="left"/>
              <w:rPr>
                <w:rFonts w:ascii="宋体" w:hAnsi="宋体" w:cs="宋体" w:eastAsia="宋体" w:hint="default"/>
                <w:sz w:val="28"/>
                <w:szCs w:val="28"/>
              </w:rPr>
            </w:pPr>
            <w:r>
              <w:rPr>
                <w:rFonts w:ascii="宋体" w:hAnsi="宋体" w:cs="宋体" w:eastAsia="宋体" w:hint="default"/>
                <w:spacing w:val="14"/>
                <w:sz w:val="28"/>
                <w:szCs w:val="28"/>
              </w:rPr>
              <w:t>化人才实训工程资助</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02"/>
              <w:jc w:val="right"/>
              <w:rPr>
                <w:rFonts w:ascii="宋体" w:hAnsi="宋体" w:cs="宋体" w:eastAsia="宋体" w:hint="default"/>
                <w:sz w:val="21"/>
                <w:szCs w:val="21"/>
              </w:rPr>
            </w:pPr>
            <w:r>
              <w:rPr>
                <w:rFonts w:ascii="宋体"/>
                <w:sz w:val="21"/>
              </w:rPr>
              <w:t>188,000.00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杭州市财政局、杭州市经济和信息化委员会</w:t>
            </w:r>
            <w:r>
              <w:rPr>
                <w:rFonts w:ascii="宋体" w:hAnsi="宋体" w:cs="宋体" w:eastAsia="宋体" w:hint="default"/>
                <w:sz w:val="21"/>
                <w:szCs w:val="21"/>
              </w:rPr>
              <w:t> 杭财企</w:t>
            </w:r>
            <w:r>
              <w:rPr>
                <w:rFonts w:ascii="宋体" w:hAnsi="宋体" w:cs="宋体" w:eastAsia="宋体" w:hint="default"/>
                <w:sz w:val="21"/>
                <w:szCs w:val="21"/>
              </w:rPr>
              <w:t>[2011]994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0"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基于社会保障卡的异</w:t>
            </w:r>
          </w:p>
          <w:p>
            <w:pPr>
              <w:pStyle w:val="TableParagraph"/>
              <w:spacing w:line="362" w:lineRule="exact" w:before="36"/>
              <w:ind w:left="122" w:right="104"/>
              <w:jc w:val="left"/>
              <w:rPr>
                <w:rFonts w:ascii="宋体" w:hAnsi="宋体" w:cs="宋体" w:eastAsia="宋体" w:hint="default"/>
                <w:sz w:val="28"/>
                <w:szCs w:val="28"/>
              </w:rPr>
            </w:pPr>
            <w:r>
              <w:rPr>
                <w:rFonts w:ascii="宋体" w:hAnsi="宋体" w:cs="宋体" w:eastAsia="宋体" w:hint="default"/>
                <w:spacing w:val="14"/>
                <w:sz w:val="28"/>
                <w:szCs w:val="28"/>
              </w:rPr>
              <w:t>地医保联网结算与稽</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核系统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910,000.00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9"/>
              <w:ind w:left="101" w:right="104"/>
              <w:jc w:val="both"/>
              <w:rPr>
                <w:rFonts w:ascii="宋体" w:hAnsi="宋体" w:cs="宋体" w:eastAsia="宋体" w:hint="default"/>
                <w:sz w:val="21"/>
                <w:szCs w:val="21"/>
              </w:rPr>
            </w:pPr>
            <w:r>
              <w:rPr>
                <w:rFonts w:ascii="宋体" w:hAnsi="宋体" w:cs="宋体" w:eastAsia="宋体" w:hint="default"/>
                <w:sz w:val="21"/>
                <w:szCs w:val="21"/>
              </w:rPr>
              <w:t>杭州高新技术产业开发区科技〔</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38</w:t>
            </w:r>
            <w:r>
              <w:rPr>
                <w:rFonts w:ascii="宋体" w:hAnsi="宋体" w:cs="宋体" w:eastAsia="宋体" w:hint="default"/>
                <w:spacing w:val="-58"/>
                <w:sz w:val="21"/>
                <w:szCs w:val="21"/>
              </w:rPr>
              <w:t> </w:t>
            </w:r>
            <w:r>
              <w:rPr>
                <w:rFonts w:ascii="宋体" w:hAnsi="宋体" w:cs="宋体" w:eastAsia="宋体" w:hint="default"/>
                <w:sz w:val="21"/>
                <w:szCs w:val="21"/>
              </w:rPr>
              <w:t>号 </w:t>
            </w:r>
            <w:r>
              <w:rPr>
                <w:rFonts w:ascii="宋体" w:hAnsi="宋体" w:cs="宋体" w:eastAsia="宋体" w:hint="default"/>
                <w:spacing w:val="2"/>
                <w:sz w:val="21"/>
                <w:szCs w:val="21"/>
              </w:rPr>
              <w:t>文，杭州高新技术产业开发区财政局、杭州</w:t>
            </w:r>
            <w:r>
              <w:rPr>
                <w:rFonts w:ascii="宋体" w:hAnsi="宋体" w:cs="宋体" w:eastAsia="宋体" w:hint="default"/>
                <w:sz w:val="21"/>
                <w:szCs w:val="21"/>
              </w:rPr>
              <w:t> 市滨江区财政局区财〔</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167</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年度市经济转型</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升级专项扶持资金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50,000.00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江阴市财政局澄财预〔</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82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62" w:lineRule="exact" w:before="37"/>
              <w:ind w:left="122" w:right="103"/>
              <w:jc w:val="left"/>
              <w:rPr>
                <w:rFonts w:ascii="宋体" w:hAnsi="宋体" w:cs="宋体" w:eastAsia="宋体" w:hint="default"/>
                <w:sz w:val="28"/>
                <w:szCs w:val="28"/>
              </w:rPr>
            </w:pPr>
            <w:r>
              <w:rPr>
                <w:rFonts w:ascii="宋体" w:hAnsi="宋体" w:cs="宋体" w:eastAsia="宋体" w:hint="default"/>
                <w:sz w:val="28"/>
                <w:szCs w:val="28"/>
              </w:rPr>
              <w:t>2009</w:t>
            </w:r>
            <w:r>
              <w:rPr>
                <w:rFonts w:ascii="宋体" w:hAnsi="宋体" w:cs="宋体" w:eastAsia="宋体" w:hint="default"/>
                <w:spacing w:val="-8"/>
                <w:sz w:val="28"/>
                <w:szCs w:val="28"/>
              </w:rPr>
              <w:t> </w:t>
            </w:r>
            <w:r>
              <w:rPr>
                <w:rFonts w:ascii="宋体" w:hAnsi="宋体" w:cs="宋体" w:eastAsia="宋体" w:hint="default"/>
                <w:sz w:val="28"/>
                <w:szCs w:val="28"/>
              </w:rPr>
              <w:t>年度软件企业认</w:t>
            </w:r>
            <w:r>
              <w:rPr>
                <w:rFonts w:ascii="宋体" w:hAnsi="宋体" w:cs="宋体" w:eastAsia="宋体" w:hint="default"/>
                <w:w w:val="99"/>
                <w:sz w:val="28"/>
                <w:szCs w:val="28"/>
              </w:rPr>
              <w:t> </w:t>
            </w:r>
            <w:r>
              <w:rPr>
                <w:rFonts w:ascii="宋体" w:hAnsi="宋体" w:cs="宋体" w:eastAsia="宋体" w:hint="default"/>
                <w:sz w:val="28"/>
                <w:szCs w:val="28"/>
              </w:rPr>
              <w:t>定奖励资金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无锡市信息化和无线电管理局锡信〔</w:t>
            </w:r>
            <w:r>
              <w:rPr>
                <w:rFonts w:ascii="宋体" w:hAnsi="宋体" w:cs="宋体" w:eastAsia="宋体" w:hint="default"/>
                <w:spacing w:val="2"/>
                <w:sz w:val="21"/>
                <w:szCs w:val="21"/>
              </w:rPr>
              <w:t>2010</w:t>
            </w:r>
            <w:r>
              <w:rPr>
                <w:rFonts w:ascii="宋体" w:hAnsi="宋体" w:cs="宋体" w:eastAsia="宋体" w:hint="default"/>
                <w:spacing w:val="2"/>
                <w:sz w:val="21"/>
                <w:szCs w:val="21"/>
              </w:rPr>
              <w:t>〕</w:t>
            </w:r>
          </w:p>
          <w:p>
            <w:pPr>
              <w:pStyle w:val="TableParagraph"/>
              <w:spacing w:line="272" w:lineRule="exact" w:before="26"/>
              <w:ind w:left="101" w:right="107"/>
              <w:jc w:val="left"/>
              <w:rPr>
                <w:rFonts w:ascii="宋体" w:hAnsi="宋体" w:cs="宋体" w:eastAsia="宋体" w:hint="default"/>
                <w:sz w:val="21"/>
                <w:szCs w:val="21"/>
              </w:rPr>
            </w:pPr>
            <w:r>
              <w:rPr>
                <w:rFonts w:ascii="宋体" w:hAnsi="宋体" w:cs="宋体" w:eastAsia="宋体" w:hint="default"/>
                <w:sz w:val="21"/>
                <w:szCs w:val="21"/>
              </w:rPr>
              <w:t>67</w:t>
            </w:r>
            <w:r>
              <w:rPr>
                <w:rFonts w:ascii="宋体" w:hAnsi="宋体" w:cs="宋体" w:eastAsia="宋体" w:hint="default"/>
                <w:spacing w:val="-46"/>
                <w:sz w:val="21"/>
                <w:szCs w:val="21"/>
              </w:rPr>
              <w:t> </w:t>
            </w:r>
            <w:r>
              <w:rPr>
                <w:rFonts w:ascii="宋体" w:hAnsi="宋体" w:cs="宋体" w:eastAsia="宋体" w:hint="default"/>
                <w:spacing w:val="-4"/>
                <w:sz w:val="21"/>
                <w:szCs w:val="21"/>
              </w:rPr>
              <w:t>号文，无锡市财政局锡财行〔</w:t>
            </w:r>
            <w:r>
              <w:rPr>
                <w:rFonts w:ascii="宋体" w:hAnsi="宋体" w:cs="宋体" w:eastAsia="宋体" w:hint="default"/>
                <w:spacing w:val="-4"/>
                <w:sz w:val="21"/>
                <w:szCs w:val="21"/>
              </w:rPr>
              <w:t>2010</w:t>
            </w:r>
            <w:r>
              <w:rPr>
                <w:rFonts w:ascii="宋体" w:hAnsi="宋体" w:cs="宋体" w:eastAsia="宋体" w:hint="default"/>
                <w:spacing w:val="-4"/>
                <w:sz w:val="21"/>
                <w:szCs w:val="21"/>
              </w:rPr>
              <w:t>〕</w:t>
            </w:r>
            <w:r>
              <w:rPr>
                <w:rFonts w:ascii="宋体" w:hAnsi="宋体" w:cs="宋体" w:eastAsia="宋体" w:hint="default"/>
                <w:spacing w:val="-4"/>
                <w:sz w:val="21"/>
                <w:szCs w:val="21"/>
              </w:rPr>
              <w:t>30</w:t>
            </w:r>
            <w:r>
              <w:rPr>
                <w:rFonts w:ascii="宋体" w:hAnsi="宋体" w:cs="宋体" w:eastAsia="宋体" w:hint="default"/>
                <w:spacing w:val="-46"/>
                <w:sz w:val="21"/>
                <w:szCs w:val="21"/>
              </w:rPr>
              <w:t> </w:t>
            </w:r>
            <w:r>
              <w:rPr>
                <w:rFonts w:ascii="宋体" w:hAnsi="宋体" w:cs="宋体" w:eastAsia="宋体" w:hint="default"/>
                <w:sz w:val="21"/>
                <w:szCs w:val="21"/>
              </w:rPr>
              <w:t>号 文</w:t>
            </w:r>
          </w:p>
        </w:tc>
      </w:tr>
      <w:tr>
        <w:trPr>
          <w:trHeight w:val="82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0"/>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74"/>
                <w:sz w:val="28"/>
                <w:szCs w:val="28"/>
              </w:rPr>
              <w:t> </w:t>
            </w:r>
            <w:r>
              <w:rPr>
                <w:rFonts w:ascii="宋体" w:hAnsi="宋体" w:cs="宋体" w:eastAsia="宋体" w:hint="default"/>
                <w:sz w:val="28"/>
                <w:szCs w:val="28"/>
              </w:rPr>
              <w:t>年物业费补贴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110,447.00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江苏省江阴经济开发区管理委员会对入驻扬</w:t>
            </w:r>
          </w:p>
          <w:p>
            <w:pPr>
              <w:pStyle w:val="TableParagraph"/>
              <w:spacing w:line="272" w:lineRule="exact" w:before="26"/>
              <w:ind w:left="101" w:right="111"/>
              <w:jc w:val="left"/>
              <w:rPr>
                <w:rFonts w:ascii="宋体" w:hAnsi="宋体" w:cs="宋体" w:eastAsia="宋体" w:hint="default"/>
                <w:sz w:val="21"/>
                <w:szCs w:val="21"/>
              </w:rPr>
            </w:pPr>
            <w:r>
              <w:rPr>
                <w:rFonts w:ascii="宋体" w:hAnsi="宋体" w:cs="宋体" w:eastAsia="宋体" w:hint="default"/>
                <w:spacing w:val="2"/>
                <w:sz w:val="21"/>
                <w:szCs w:val="21"/>
              </w:rPr>
              <w:t>子江信息软件园企业的物业管理费实行三年</w:t>
            </w:r>
            <w:r>
              <w:rPr>
                <w:rFonts w:ascii="宋体" w:hAnsi="宋体" w:cs="宋体" w:eastAsia="宋体" w:hint="default"/>
                <w:sz w:val="21"/>
                <w:szCs w:val="21"/>
              </w:rPr>
              <w:t> 减半的优惠政策</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“网络交易市场经营</w:t>
            </w:r>
          </w:p>
          <w:p>
            <w:pPr>
              <w:pStyle w:val="TableParagraph"/>
              <w:spacing w:line="362" w:lineRule="exact" w:before="36"/>
              <w:ind w:left="122" w:right="104"/>
              <w:jc w:val="left"/>
              <w:rPr>
                <w:rFonts w:ascii="宋体" w:hAnsi="宋体" w:cs="宋体" w:eastAsia="宋体" w:hint="default"/>
                <w:sz w:val="28"/>
                <w:szCs w:val="28"/>
              </w:rPr>
            </w:pPr>
            <w:r>
              <w:rPr>
                <w:rFonts w:ascii="宋体" w:hAnsi="宋体" w:cs="宋体" w:eastAsia="宋体" w:hint="default"/>
                <w:spacing w:val="14"/>
                <w:sz w:val="28"/>
                <w:szCs w:val="28"/>
              </w:rPr>
              <w:t>者信用综合服务支撑</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平台研发”课题经费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130,000.00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科学技术部国科发财〔</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107</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“高校发展联络管理</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与服务平台”项目剩</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余资助资金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98,800.00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杭州市财政局、杭州市经济和信息化委员会</w:t>
            </w:r>
            <w:r>
              <w:rPr>
                <w:rFonts w:ascii="宋体" w:hAnsi="宋体" w:cs="宋体" w:eastAsia="宋体" w:hint="default"/>
                <w:sz w:val="21"/>
                <w:szCs w:val="21"/>
              </w:rPr>
              <w:t> 杭财企〔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471</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1"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pacing w:val="14"/>
                <w:sz w:val="28"/>
                <w:szCs w:val="28"/>
              </w:rPr>
              <w:t>“浙大网新软件园公</w:t>
            </w:r>
          </w:p>
          <w:p>
            <w:pPr>
              <w:pStyle w:val="TableParagraph"/>
              <w:spacing w:line="364" w:lineRule="exact" w:before="34"/>
              <w:ind w:left="122" w:right="104"/>
              <w:jc w:val="left"/>
              <w:rPr>
                <w:rFonts w:ascii="宋体" w:hAnsi="宋体" w:cs="宋体" w:eastAsia="宋体" w:hint="default"/>
                <w:sz w:val="28"/>
                <w:szCs w:val="28"/>
              </w:rPr>
            </w:pPr>
            <w:r>
              <w:rPr>
                <w:rFonts w:ascii="宋体" w:hAnsi="宋体" w:cs="宋体" w:eastAsia="宋体" w:hint="default"/>
                <w:spacing w:val="14"/>
                <w:sz w:val="28"/>
                <w:szCs w:val="28"/>
              </w:rPr>
              <w:t>共服务平台”项目引</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导资金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1"/>
              <w:jc w:val="right"/>
              <w:rPr>
                <w:rFonts w:ascii="宋体" w:hAnsi="宋体" w:cs="宋体" w:eastAsia="宋体" w:hint="default"/>
                <w:sz w:val="21"/>
                <w:szCs w:val="21"/>
              </w:rPr>
            </w:pPr>
            <w:r>
              <w:rPr>
                <w:rFonts w:ascii="宋体"/>
                <w:sz w:val="21"/>
              </w:rPr>
              <w:t>2,800,000.00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315</w:t>
            </w:r>
            <w:r>
              <w:rPr>
                <w:rFonts w:ascii="宋体" w:hAnsi="宋体" w:cs="宋体" w:eastAsia="宋体" w:hint="default"/>
                <w:spacing w:val="-56"/>
                <w:sz w:val="21"/>
                <w:szCs w:val="21"/>
              </w:rPr>
              <w:t> </w:t>
            </w:r>
            <w:r>
              <w:rPr>
                <w:rFonts w:ascii="宋体" w:hAnsi="宋体" w:cs="宋体" w:eastAsia="宋体" w:hint="default"/>
                <w:sz w:val="21"/>
                <w:szCs w:val="21"/>
              </w:rPr>
              <w:t>号文</w:t>
            </w:r>
          </w:p>
        </w:tc>
      </w:tr>
    </w:tbl>
    <w:p>
      <w:pPr>
        <w:spacing w:after="0" w:line="240" w:lineRule="auto"/>
        <w:jc w:val="left"/>
        <w:rPr>
          <w:rFonts w:ascii="宋体" w:hAnsi="宋体" w:cs="宋体" w:eastAsia="宋体" w:hint="default"/>
          <w:sz w:val="21"/>
          <w:szCs w:val="21"/>
        </w:rPr>
        <w:sectPr>
          <w:pgSz w:w="11910" w:h="16840"/>
          <w:pgMar w:header="1091" w:footer="978" w:top="1280" w:bottom="1160" w:left="148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89"/>
        <w:gridCol w:w="2126"/>
        <w:gridCol w:w="4252"/>
      </w:tblGrid>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年度服务外包业</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务发展资金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1,957,100.00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946</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736"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8" w:lineRule="exact"/>
              <w:ind w:left="122" w:right="0"/>
              <w:jc w:val="lef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8"/>
                <w:sz w:val="28"/>
                <w:szCs w:val="28"/>
              </w:rPr>
              <w:t> </w:t>
            </w:r>
            <w:r>
              <w:rPr>
                <w:rFonts w:ascii="宋体" w:hAnsi="宋体" w:cs="宋体" w:eastAsia="宋体" w:hint="default"/>
                <w:sz w:val="28"/>
                <w:szCs w:val="28"/>
              </w:rPr>
              <w:t>年度促进国际服</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务贸易发展专项资金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615,000.00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
              <w:jc w:val="left"/>
              <w:rPr>
                <w:rFonts w:ascii="宋体" w:hAnsi="宋体" w:cs="宋体" w:eastAsia="宋体" w:hint="default"/>
                <w:sz w:val="21"/>
                <w:szCs w:val="21"/>
              </w:rPr>
            </w:pPr>
            <w:r>
              <w:rPr>
                <w:rFonts w:ascii="宋体" w:hAnsi="宋体" w:cs="宋体" w:eastAsia="宋体" w:hint="default"/>
                <w:spacing w:val="-3"/>
                <w:sz w:val="21"/>
                <w:szCs w:val="21"/>
              </w:rPr>
              <w:t>浙江省财政厅、浙江省商务厅浙财企〔</w:t>
            </w:r>
            <w:r>
              <w:rPr>
                <w:rFonts w:ascii="宋体" w:hAnsi="宋体" w:cs="宋体" w:eastAsia="宋体" w:hint="default"/>
                <w:spacing w:val="-3"/>
                <w:sz w:val="21"/>
                <w:szCs w:val="21"/>
              </w:rPr>
              <w:t>2011</w:t>
            </w:r>
            <w:r>
              <w:rPr>
                <w:rFonts w:ascii="宋体" w:hAnsi="宋体" w:cs="宋体" w:eastAsia="宋体" w:hint="default"/>
                <w:spacing w:val="-3"/>
                <w:sz w:val="21"/>
                <w:szCs w:val="21"/>
              </w:rPr>
              <w:t>〕</w:t>
            </w:r>
            <w:r>
              <w:rPr>
                <w:rFonts w:ascii="宋体" w:hAnsi="宋体" w:cs="宋体" w:eastAsia="宋体" w:hint="default"/>
                <w:spacing w:val="-100"/>
                <w:sz w:val="21"/>
                <w:szCs w:val="21"/>
              </w:rPr>
              <w:t> </w:t>
            </w:r>
            <w:r>
              <w:rPr>
                <w:rFonts w:ascii="宋体" w:hAnsi="宋体" w:cs="宋体" w:eastAsia="宋体" w:hint="default"/>
                <w:sz w:val="21"/>
                <w:szCs w:val="21"/>
              </w:rPr>
              <w:t>387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年度杭州市服务</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外包发展专项资金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182,700.00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3"/>
              <w:ind w:left="101" w:right="111"/>
              <w:jc w:val="left"/>
              <w:rPr>
                <w:rFonts w:ascii="宋体" w:hAnsi="宋体" w:cs="宋体" w:eastAsia="宋体" w:hint="default"/>
                <w:sz w:val="21"/>
                <w:szCs w:val="21"/>
              </w:rPr>
            </w:pPr>
            <w:r>
              <w:rPr>
                <w:rFonts w:ascii="宋体" w:hAnsi="宋体" w:cs="宋体" w:eastAsia="宋体" w:hint="default"/>
                <w:spacing w:val="2"/>
                <w:sz w:val="21"/>
                <w:szCs w:val="21"/>
              </w:rPr>
              <w:t>杭州市财政局、杭州市对外贸易经济合作局</w:t>
            </w:r>
            <w:r>
              <w:rPr>
                <w:rFonts w:ascii="宋体" w:hAnsi="宋体" w:cs="宋体" w:eastAsia="宋体" w:hint="default"/>
                <w:sz w:val="21"/>
                <w:szCs w:val="21"/>
              </w:rPr>
              <w:t> 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997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462"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both"/>
              <w:rPr>
                <w:rFonts w:ascii="宋体" w:hAnsi="宋体" w:cs="宋体" w:eastAsia="宋体" w:hint="default"/>
                <w:sz w:val="28"/>
                <w:szCs w:val="28"/>
              </w:rPr>
            </w:pPr>
            <w:r>
              <w:rPr>
                <w:rFonts w:ascii="宋体" w:hAnsi="宋体" w:cs="宋体" w:eastAsia="宋体" w:hint="default"/>
                <w:spacing w:val="14"/>
                <w:sz w:val="28"/>
                <w:szCs w:val="28"/>
              </w:rPr>
              <w:t>“残疾人康复服务平</w:t>
            </w:r>
          </w:p>
          <w:p>
            <w:pPr>
              <w:pStyle w:val="TableParagraph"/>
              <w:spacing w:line="237" w:lineRule="auto" w:before="2"/>
              <w:ind w:left="122" w:right="104"/>
              <w:jc w:val="both"/>
              <w:rPr>
                <w:rFonts w:ascii="宋体" w:hAnsi="宋体" w:cs="宋体" w:eastAsia="宋体" w:hint="default"/>
                <w:sz w:val="28"/>
                <w:szCs w:val="28"/>
              </w:rPr>
            </w:pPr>
            <w:r>
              <w:rPr>
                <w:rFonts w:ascii="宋体" w:hAnsi="宋体" w:cs="宋体" w:eastAsia="宋体" w:hint="default"/>
                <w:spacing w:val="14"/>
                <w:sz w:val="28"/>
                <w:szCs w:val="28"/>
              </w:rPr>
              <w:t>台建设及康复服务网</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14"/>
                <w:sz w:val="28"/>
                <w:szCs w:val="28"/>
              </w:rPr>
              <w:t>络社区示范”课题经</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720,000.00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101" w:right="111"/>
              <w:jc w:val="left"/>
              <w:rPr>
                <w:rFonts w:ascii="宋体" w:hAnsi="宋体" w:cs="宋体" w:eastAsia="宋体" w:hint="default"/>
                <w:sz w:val="21"/>
                <w:szCs w:val="21"/>
              </w:rPr>
            </w:pPr>
            <w:r>
              <w:rPr>
                <w:rFonts w:ascii="宋体" w:hAnsi="宋体" w:cs="宋体" w:eastAsia="宋体" w:hint="default"/>
                <w:spacing w:val="2"/>
                <w:sz w:val="21"/>
                <w:szCs w:val="21"/>
              </w:rPr>
              <w:t>中华人民共和国科学技术部《国家科技支撑</w:t>
            </w:r>
            <w:r>
              <w:rPr>
                <w:rFonts w:ascii="宋体" w:hAnsi="宋体" w:cs="宋体" w:eastAsia="宋体" w:hint="default"/>
                <w:sz w:val="21"/>
                <w:szCs w:val="21"/>
              </w:rPr>
              <w:t> 计划子课题任务书》</w:t>
            </w:r>
          </w:p>
        </w:tc>
      </w:tr>
      <w:tr>
        <w:trPr>
          <w:trHeight w:val="737"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2012</w:t>
            </w:r>
            <w:r>
              <w:rPr>
                <w:rFonts w:ascii="宋体" w:hAnsi="宋体" w:cs="宋体" w:eastAsia="宋体" w:hint="default"/>
                <w:spacing w:val="-8"/>
                <w:sz w:val="28"/>
                <w:szCs w:val="28"/>
              </w:rPr>
              <w:t> </w:t>
            </w:r>
            <w:r>
              <w:rPr>
                <w:rFonts w:ascii="宋体" w:hAnsi="宋体" w:cs="宋体" w:eastAsia="宋体" w:hint="default"/>
                <w:sz w:val="28"/>
                <w:szCs w:val="28"/>
              </w:rPr>
              <w:t>年度人才特区激</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励专项资金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155,766.00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56"/>
              <w:ind w:left="101" w:right="0"/>
              <w:jc w:val="left"/>
              <w:rPr>
                <w:rFonts w:ascii="宋体" w:hAnsi="宋体" w:cs="宋体" w:eastAsia="宋体" w:hint="default"/>
                <w:sz w:val="21"/>
                <w:szCs w:val="21"/>
              </w:rPr>
            </w:pPr>
            <w:r>
              <w:rPr>
                <w:rFonts w:ascii="宋体" w:hAnsi="宋体" w:cs="宋体" w:eastAsia="宋体" w:hint="default"/>
                <w:spacing w:val="2"/>
                <w:sz w:val="21"/>
                <w:szCs w:val="21"/>
              </w:rPr>
              <w:t>杭州高新技术产业开发区管理委员会杭高新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180</w:t>
            </w:r>
            <w:r>
              <w:rPr>
                <w:rFonts w:ascii="宋体" w:hAnsi="宋体" w:cs="宋体" w:eastAsia="宋体" w:hint="default"/>
                <w:spacing w:val="-53"/>
                <w:sz w:val="21"/>
                <w:szCs w:val="21"/>
              </w:rPr>
              <w:t> </w:t>
            </w:r>
            <w:r>
              <w:rPr>
                <w:rFonts w:ascii="宋体" w:hAnsi="宋体" w:cs="宋体" w:eastAsia="宋体" w:hint="default"/>
                <w:sz w:val="21"/>
                <w:szCs w:val="21"/>
              </w:rPr>
              <w:t>号文</w:t>
            </w:r>
          </w:p>
        </w:tc>
      </w:tr>
      <w:tr>
        <w:trPr>
          <w:trHeight w:val="1099"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z w:val="28"/>
                <w:szCs w:val="28"/>
              </w:rPr>
              <w:t>2011</w:t>
            </w:r>
            <w:r>
              <w:rPr>
                <w:rFonts w:ascii="宋体" w:hAnsi="宋体" w:cs="宋体" w:eastAsia="宋体" w:hint="default"/>
                <w:spacing w:val="-8"/>
                <w:sz w:val="28"/>
                <w:szCs w:val="28"/>
              </w:rPr>
              <w:t> </w:t>
            </w:r>
            <w:r>
              <w:rPr>
                <w:rFonts w:ascii="宋体" w:hAnsi="宋体" w:cs="宋体" w:eastAsia="宋体" w:hint="default"/>
                <w:sz w:val="28"/>
                <w:szCs w:val="28"/>
              </w:rPr>
              <w:t>年按专业批发标</w:t>
            </w:r>
          </w:p>
          <w:p>
            <w:pPr>
              <w:pStyle w:val="TableParagraph"/>
              <w:spacing w:line="362" w:lineRule="exact" w:before="36"/>
              <w:ind w:left="122" w:right="104"/>
              <w:jc w:val="left"/>
              <w:rPr>
                <w:rFonts w:ascii="宋体" w:hAnsi="宋体" w:cs="宋体" w:eastAsia="宋体" w:hint="default"/>
                <w:sz w:val="28"/>
                <w:szCs w:val="28"/>
              </w:rPr>
            </w:pPr>
            <w:r>
              <w:rPr>
                <w:rFonts w:ascii="宋体" w:hAnsi="宋体" w:cs="宋体" w:eastAsia="宋体" w:hint="default"/>
                <w:spacing w:val="14"/>
                <w:sz w:val="28"/>
                <w:szCs w:val="28"/>
              </w:rPr>
              <w:t>准计缴堤围防护费政</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府补贴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2"/>
              <w:jc w:val="right"/>
              <w:rPr>
                <w:rFonts w:ascii="宋体" w:hAnsi="宋体" w:cs="宋体" w:eastAsia="宋体" w:hint="default"/>
                <w:sz w:val="21"/>
                <w:szCs w:val="21"/>
              </w:rPr>
            </w:pPr>
            <w:r>
              <w:rPr>
                <w:rFonts w:ascii="宋体"/>
                <w:sz w:val="21"/>
              </w:rPr>
              <w:t>323,140.30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hAnsi="宋体" w:cs="宋体" w:eastAsia="宋体" w:hint="default"/>
                <w:sz w:val="21"/>
                <w:szCs w:val="21"/>
              </w:rPr>
              <w:t>广州市水务局穗水〔</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373"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递延收益转入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1,090,000.00</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详见本财务报表附注其他非流动负债说明</w:t>
            </w:r>
          </w:p>
        </w:tc>
      </w:tr>
      <w:tr>
        <w:trPr>
          <w:trHeight w:val="384"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20"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z w:val="21"/>
              </w:rPr>
              <w:t>1,757,048.90</w:t>
            </w:r>
          </w:p>
        </w:tc>
        <w:tc>
          <w:tcPr>
            <w:tcW w:w="42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Times New Roman" w:hAnsi="Times New Roman" w:cs="Times New Roman" w:eastAsia="Times New Roman" w:hint="default"/>
          <w:sz w:val="8"/>
          <w:szCs w:val="8"/>
        </w:rPr>
      </w:pPr>
    </w:p>
    <w:p>
      <w:pPr>
        <w:pStyle w:val="BodyText"/>
        <w:spacing w:line="240" w:lineRule="auto" w:before="35"/>
        <w:ind w:left="317" w:right="0"/>
        <w:jc w:val="left"/>
      </w:pPr>
      <w:r>
        <w:rPr/>
        <w:t>与资产相关的政府补助</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89"/>
        <w:gridCol w:w="2126"/>
        <w:gridCol w:w="4252"/>
      </w:tblGrid>
      <w:tr>
        <w:trPr>
          <w:trHeight w:val="464"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366" w:lineRule="exact"/>
              <w:ind w:right="399"/>
              <w:jc w:val="center"/>
              <w:rPr>
                <w:rFonts w:ascii="宋体" w:hAnsi="宋体" w:cs="宋体" w:eastAsia="宋体" w:hint="default"/>
                <w:sz w:val="28"/>
                <w:szCs w:val="28"/>
              </w:rPr>
            </w:pPr>
            <w:r>
              <w:rPr>
                <w:rFonts w:ascii="宋体" w:hAnsi="宋体" w:cs="宋体" w:eastAsia="宋体" w:hint="default"/>
                <w:sz w:val="28"/>
                <w:szCs w:val="28"/>
              </w:rPr>
              <w:t>递延收益摊销转入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25"/>
              <w:jc w:val="right"/>
              <w:rPr>
                <w:rFonts w:ascii="宋体" w:hAnsi="宋体" w:cs="宋体" w:eastAsia="宋体" w:hint="default"/>
                <w:sz w:val="21"/>
                <w:szCs w:val="21"/>
              </w:rPr>
            </w:pPr>
            <w:r>
              <w:rPr>
                <w:rFonts w:ascii="宋体"/>
                <w:sz w:val="21"/>
              </w:rPr>
              <w:t>173,301.84</w:t>
            </w:r>
          </w:p>
        </w:tc>
        <w:tc>
          <w:tcPr>
            <w:tcW w:w="4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01"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详见本财务报表附注其他非流动负债说明</w:t>
            </w:r>
          </w:p>
        </w:tc>
      </w:tr>
      <w:tr>
        <w:trPr>
          <w:trHeight w:val="544" w:hRule="exact"/>
        </w:trPr>
        <w:tc>
          <w:tcPr>
            <w:tcW w:w="2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399"/>
              <w:jc w:val="center"/>
              <w:rPr>
                <w:rFonts w:ascii="宋体" w:hAnsi="宋体" w:cs="宋体" w:eastAsia="宋体" w:hint="default"/>
                <w:sz w:val="28"/>
                <w:szCs w:val="28"/>
              </w:rPr>
            </w:pPr>
            <w:r>
              <w:rPr>
                <w:rFonts w:ascii="宋体" w:hAnsi="宋体" w:cs="宋体" w:eastAsia="宋体" w:hint="default"/>
                <w:sz w:val="28"/>
                <w:szCs w:val="28"/>
              </w:rPr>
              <w:t>政府补助小计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35,148,852.24</w:t>
            </w:r>
          </w:p>
        </w:tc>
        <w:tc>
          <w:tcPr>
            <w:tcW w:w="425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37" w:right="0"/>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3"/>
        </w:rPr>
        <w:t> </w:t>
      </w:r>
      <w:r>
        <w:rPr/>
        <w:t>年度</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590"/>
        <w:gridCol w:w="1702"/>
        <w:gridCol w:w="4961"/>
      </w:tblGrid>
      <w:tr>
        <w:trPr>
          <w:trHeight w:val="419"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tabs>
                <w:tab w:pos="739" w:val="left" w:leader="none"/>
              </w:tabs>
              <w:spacing w:line="242" w:lineRule="exact"/>
              <w:ind w:left="3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08"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8"/>
              <w:jc w:val="right"/>
              <w:rPr>
                <w:rFonts w:ascii="宋体" w:hAnsi="宋体" w:cs="宋体" w:eastAsia="宋体" w:hint="default"/>
                <w:sz w:val="21"/>
                <w:szCs w:val="21"/>
              </w:rPr>
            </w:pPr>
            <w:r>
              <w:rPr>
                <w:rFonts w:ascii="宋体"/>
                <w:sz w:val="21"/>
              </w:rPr>
              <w:t>4,873,452.15</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财政部、国家税务总局和海关总署财税〔</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100</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56"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4"/>
                <w:sz w:val="21"/>
                <w:szCs w:val="21"/>
              </w:rPr>
              <w:t> </w:t>
            </w:r>
            <w:r>
              <w:rPr>
                <w:rFonts w:ascii="宋体" w:hAnsi="宋体" w:cs="宋体" w:eastAsia="宋体" w:hint="default"/>
                <w:sz w:val="21"/>
                <w:szCs w:val="21"/>
              </w:rPr>
              <w:t>务</w:t>
            </w:r>
            <w:r>
              <w:rPr>
                <w:rFonts w:ascii="宋体" w:hAnsi="宋体" w:cs="宋体" w:eastAsia="宋体" w:hint="default"/>
                <w:spacing w:val="-74"/>
                <w:sz w:val="21"/>
                <w:szCs w:val="21"/>
              </w:rPr>
              <w:t> </w:t>
            </w:r>
            <w:r>
              <w:rPr>
                <w:rFonts w:ascii="宋体" w:hAnsi="宋体" w:cs="宋体" w:eastAsia="宋体" w:hint="default"/>
                <w:sz w:val="21"/>
                <w:szCs w:val="21"/>
              </w:rPr>
              <w:t>外</w:t>
            </w:r>
            <w:r>
              <w:rPr>
                <w:rFonts w:ascii="宋体" w:hAnsi="宋体" w:cs="宋体" w:eastAsia="宋体" w:hint="default"/>
                <w:spacing w:val="-76"/>
                <w:sz w:val="21"/>
                <w:szCs w:val="21"/>
              </w:rPr>
              <w:t> </w:t>
            </w:r>
            <w:r>
              <w:rPr>
                <w:rFonts w:ascii="宋体" w:hAnsi="宋体" w:cs="宋体" w:eastAsia="宋体" w:hint="default"/>
                <w:sz w:val="21"/>
                <w:szCs w:val="21"/>
              </w:rPr>
              <w:t>包</w:t>
            </w:r>
            <w:r>
              <w:rPr>
                <w:rFonts w:ascii="宋体" w:hAnsi="宋体" w:cs="宋体" w:eastAsia="宋体" w:hint="default"/>
                <w:spacing w:val="-76"/>
                <w:sz w:val="21"/>
                <w:szCs w:val="21"/>
              </w:rPr>
              <w:t> </w:t>
            </w:r>
            <w:r>
              <w:rPr>
                <w:rFonts w:ascii="宋体" w:hAnsi="宋体" w:cs="宋体" w:eastAsia="宋体" w:hint="default"/>
                <w:sz w:val="21"/>
                <w:szCs w:val="21"/>
              </w:rPr>
              <w:t>领</w:t>
            </w:r>
            <w:r>
              <w:rPr>
                <w:rFonts w:ascii="宋体" w:hAnsi="宋体" w:cs="宋体" w:eastAsia="宋体" w:hint="default"/>
                <w:spacing w:val="-76"/>
                <w:sz w:val="21"/>
                <w:szCs w:val="21"/>
              </w:rPr>
              <w:t> </w:t>
            </w:r>
            <w:r>
              <w:rPr>
                <w:rFonts w:ascii="宋体" w:hAnsi="宋体" w:cs="宋体" w:eastAsia="宋体" w:hint="default"/>
                <w:sz w:val="21"/>
                <w:szCs w:val="21"/>
              </w:rPr>
              <w:t>军</w:t>
            </w:r>
            <w:r>
              <w:rPr>
                <w:rFonts w:ascii="宋体" w:hAnsi="宋体" w:cs="宋体" w:eastAsia="宋体" w:hint="default"/>
                <w:spacing w:val="-76"/>
                <w:sz w:val="21"/>
                <w:szCs w:val="21"/>
              </w:rPr>
              <w:t> </w:t>
            </w:r>
            <w:r>
              <w:rPr>
                <w:rFonts w:ascii="宋体" w:hAnsi="宋体" w:cs="宋体" w:eastAsia="宋体" w:hint="default"/>
                <w:sz w:val="21"/>
                <w:szCs w:val="21"/>
              </w:rPr>
              <w:t>企</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业”奖励资金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2,000,000.00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1181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1099"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8"/>
              <w:ind w:left="108" w:right="102"/>
              <w:jc w:val="both"/>
              <w:rPr>
                <w:rFonts w:ascii="宋体" w:hAnsi="宋体" w:cs="宋体" w:eastAsia="宋体" w:hint="default"/>
                <w:sz w:val="21"/>
                <w:szCs w:val="21"/>
              </w:rPr>
            </w:pPr>
            <w:r>
              <w:rPr>
                <w:rFonts w:ascii="宋体" w:hAnsi="宋体" w:cs="宋体" w:eastAsia="宋体" w:hint="default"/>
                <w:spacing w:val="4"/>
                <w:sz w:val="21"/>
                <w:szCs w:val="21"/>
              </w:rPr>
              <w:t>“智能手机嵌入式软件平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台研发及产业化”课题配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套资金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6,040,000.00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w:t>
            </w:r>
            <w:r>
              <w:rPr>
                <w:rFonts w:ascii="宋体" w:hAnsi="宋体" w:cs="宋体" w:eastAsia="宋体" w:hint="default"/>
                <w:spacing w:val="-86"/>
                <w:sz w:val="21"/>
                <w:szCs w:val="21"/>
              </w:rPr>
              <w:t>、</w:t>
            </w:r>
            <w:r>
              <w:rPr>
                <w:rFonts w:ascii="宋体" w:hAnsi="宋体" w:cs="宋体" w:eastAsia="宋体" w:hint="default"/>
                <w:sz w:val="21"/>
                <w:szCs w:val="21"/>
              </w:rPr>
              <w:t>杭州市</w:t>
            </w:r>
          </w:p>
          <w:p>
            <w:pPr>
              <w:pStyle w:val="TableParagraph"/>
              <w:spacing w:line="272" w:lineRule="exact" w:before="26"/>
              <w:ind w:left="102" w:right="107"/>
              <w:jc w:val="both"/>
              <w:rPr>
                <w:rFonts w:ascii="宋体" w:hAnsi="宋体" w:cs="宋体" w:eastAsia="宋体" w:hint="default"/>
                <w:sz w:val="21"/>
                <w:szCs w:val="21"/>
              </w:rPr>
            </w:pPr>
            <w:r>
              <w:rPr>
                <w:rFonts w:ascii="宋体" w:hAnsi="宋体" w:cs="宋体" w:eastAsia="宋体" w:hint="default"/>
                <w:sz w:val="21"/>
                <w:szCs w:val="21"/>
              </w:rPr>
              <w:t>滨江区发展改革和经济局区发改〔</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pacing w:val="-4"/>
                <w:sz w:val="21"/>
                <w:szCs w:val="21"/>
              </w:rPr>
              <w:t>号文，杭</w:t>
            </w:r>
            <w:r>
              <w:rPr>
                <w:rFonts w:ascii="宋体" w:hAnsi="宋体" w:cs="宋体" w:eastAsia="宋体" w:hint="default"/>
                <w:sz w:val="21"/>
                <w:szCs w:val="21"/>
              </w:rPr>
              <w:t> </w:t>
            </w:r>
            <w:r>
              <w:rPr>
                <w:rFonts w:ascii="宋体" w:hAnsi="宋体" w:cs="宋体" w:eastAsia="宋体" w:hint="default"/>
                <w:spacing w:val="-4"/>
                <w:sz w:val="21"/>
                <w:szCs w:val="21"/>
              </w:rPr>
              <w:t>州高新技术产业开发区财政局、杭州市滨江区财政局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区财〔</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Gartner</w:t>
            </w:r>
            <w:r>
              <w:rPr>
                <w:rFonts w:ascii="宋体" w:hAnsi="宋体" w:cs="宋体" w:eastAsia="宋体" w:hint="default"/>
                <w:spacing w:val="17"/>
                <w:sz w:val="21"/>
                <w:szCs w:val="21"/>
              </w:rPr>
              <w:t> </w:t>
            </w:r>
            <w:r>
              <w:rPr>
                <w:rFonts w:ascii="宋体" w:hAnsi="宋体" w:cs="宋体" w:eastAsia="宋体" w:hint="default"/>
                <w:spacing w:val="7"/>
                <w:sz w:val="21"/>
                <w:szCs w:val="21"/>
              </w:rPr>
              <w:t>外包峰会参会</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费”项目资助资金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214,280.00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1140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419"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新设备购置费补助资金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21,500.00</w:t>
            </w:r>
          </w:p>
        </w:tc>
        <w:tc>
          <w:tcPr>
            <w:tcW w:w="496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926</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服务外包营业额前十名奖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100,000.00</w:t>
            </w:r>
          </w:p>
        </w:tc>
        <w:tc>
          <w:tcPr>
            <w:tcW w:w="4961" w:type="dxa"/>
            <w:vMerge/>
            <w:tcBorders>
              <w:left w:val="single" w:sz="4" w:space="0" w:color="000000"/>
              <w:right w:val="nil" w:sz="6" w:space="0" w:color="auto"/>
            </w:tcBorders>
          </w:tcPr>
          <w:p>
            <w:pPr/>
          </w:p>
        </w:tc>
      </w:tr>
      <w:tr>
        <w:trPr>
          <w:trHeight w:val="419"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录用大学生培训资助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618,000.00</w:t>
            </w:r>
          </w:p>
        </w:tc>
        <w:tc>
          <w:tcPr>
            <w:tcW w:w="4961" w:type="dxa"/>
            <w:vMerge/>
            <w:tcBorders>
              <w:left w:val="single" w:sz="4" w:space="0" w:color="000000"/>
              <w:right w:val="nil" w:sz="6" w:space="0" w:color="auto"/>
            </w:tcBorders>
          </w:tcPr>
          <w:p>
            <w:pPr/>
          </w:p>
        </w:tc>
      </w:tr>
      <w:tr>
        <w:trPr>
          <w:trHeight w:val="827"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“园区数据中心项目（一</w:t>
            </w:r>
          </w:p>
          <w:p>
            <w:pPr>
              <w:pStyle w:val="TableParagraph"/>
              <w:spacing w:line="272" w:lineRule="exact" w:before="26"/>
              <w:ind w:left="108" w:right="102"/>
              <w:jc w:val="left"/>
              <w:rPr>
                <w:rFonts w:ascii="宋体" w:hAnsi="宋体" w:cs="宋体" w:eastAsia="宋体" w:hint="default"/>
                <w:sz w:val="21"/>
                <w:szCs w:val="21"/>
              </w:rPr>
            </w:pPr>
            <w:r>
              <w:rPr>
                <w:rFonts w:ascii="宋体" w:hAnsi="宋体" w:cs="宋体" w:eastAsia="宋体" w:hint="default"/>
                <w:spacing w:val="4"/>
                <w:sz w:val="21"/>
                <w:szCs w:val="21"/>
              </w:rPr>
              <w:t>期）基础建设“项目补助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z w:val="21"/>
              </w:rPr>
              <w:t>1,000,000.00</w:t>
            </w:r>
          </w:p>
        </w:tc>
        <w:tc>
          <w:tcPr>
            <w:tcW w:w="4961" w:type="dxa"/>
            <w:vMerge/>
            <w:tcBorders>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148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04"/>
        <w:gridCol w:w="1702"/>
        <w:gridCol w:w="4961"/>
      </w:tblGrid>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年度服务外包企业人</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才培训资助资金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281,700.00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88</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杭州市现代服务业重</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点类培育类聚区认定补助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101"/>
              <w:ind w:left="102" w:right="0"/>
              <w:jc w:val="left"/>
              <w:rPr>
                <w:rFonts w:ascii="宋体" w:hAnsi="宋体" w:cs="宋体" w:eastAsia="宋体" w:hint="default"/>
                <w:sz w:val="21"/>
                <w:szCs w:val="21"/>
              </w:rPr>
            </w:pPr>
            <w:r>
              <w:rPr>
                <w:rFonts w:ascii="宋体" w:hAnsi="宋体" w:cs="宋体" w:eastAsia="宋体" w:hint="default"/>
                <w:spacing w:val="16"/>
                <w:sz w:val="21"/>
                <w:szCs w:val="21"/>
              </w:rPr>
              <w:t>杭州市财政局、杭州市发展和改革委员会杭财企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631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2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年营业收入首次超过</w:t>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z w:val="21"/>
                <w:szCs w:val="21"/>
              </w:rPr>
              <w:t>亿元上规模大企业大集 团奖励资金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杭州市人民政府办公厅杭政办函〔</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147</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操</w:t>
            </w:r>
            <w:r>
              <w:rPr>
                <w:rFonts w:ascii="宋体" w:hAnsi="宋体" w:cs="宋体" w:eastAsia="宋体" w:hint="default"/>
                <w:spacing w:val="-74"/>
                <w:sz w:val="21"/>
                <w:szCs w:val="21"/>
              </w:rPr>
              <w:t> </w:t>
            </w:r>
            <w:r>
              <w:rPr>
                <w:rFonts w:ascii="宋体" w:hAnsi="宋体" w:cs="宋体" w:eastAsia="宋体" w:hint="default"/>
                <w:sz w:val="21"/>
                <w:szCs w:val="21"/>
              </w:rPr>
              <w:t>作</w:t>
            </w:r>
            <w:r>
              <w:rPr>
                <w:rFonts w:ascii="宋体" w:hAnsi="宋体" w:cs="宋体" w:eastAsia="宋体" w:hint="default"/>
                <w:spacing w:val="-74"/>
                <w:sz w:val="21"/>
                <w:szCs w:val="21"/>
              </w:rPr>
              <w:t> </w:t>
            </w:r>
            <w:r>
              <w:rPr>
                <w:rFonts w:ascii="宋体" w:hAnsi="宋体" w:cs="宋体" w:eastAsia="宋体" w:hint="default"/>
                <w:sz w:val="21"/>
                <w:szCs w:val="21"/>
              </w:rPr>
              <w:t>系</w:t>
            </w:r>
            <w:r>
              <w:rPr>
                <w:rFonts w:ascii="宋体" w:hAnsi="宋体" w:cs="宋体" w:eastAsia="宋体" w:hint="default"/>
                <w:spacing w:val="-76"/>
                <w:sz w:val="21"/>
                <w:szCs w:val="21"/>
              </w:rPr>
              <w:t> </w:t>
            </w:r>
            <w:r>
              <w:rPr>
                <w:rFonts w:ascii="宋体" w:hAnsi="宋体" w:cs="宋体" w:eastAsia="宋体" w:hint="default"/>
                <w:sz w:val="21"/>
                <w:szCs w:val="21"/>
              </w:rPr>
              <w:t>统</w:t>
            </w:r>
            <w:r>
              <w:rPr>
                <w:rFonts w:ascii="宋体" w:hAnsi="宋体" w:cs="宋体" w:eastAsia="宋体" w:hint="default"/>
                <w:spacing w:val="-76"/>
                <w:sz w:val="21"/>
                <w:szCs w:val="21"/>
              </w:rPr>
              <w:t> </w:t>
            </w:r>
            <w:r>
              <w:rPr>
                <w:rFonts w:ascii="宋体" w:hAnsi="宋体" w:cs="宋体" w:eastAsia="宋体" w:hint="default"/>
                <w:sz w:val="21"/>
                <w:szCs w:val="21"/>
              </w:rPr>
              <w:t>参</w:t>
            </w:r>
            <w:r>
              <w:rPr>
                <w:rFonts w:ascii="宋体" w:hAnsi="宋体" w:cs="宋体" w:eastAsia="宋体" w:hint="default"/>
                <w:spacing w:val="-76"/>
                <w:sz w:val="21"/>
                <w:szCs w:val="21"/>
              </w:rPr>
              <w:t> </w:t>
            </w:r>
            <w:r>
              <w:rPr>
                <w:rFonts w:ascii="宋体" w:hAnsi="宋体" w:cs="宋体" w:eastAsia="宋体" w:hint="default"/>
                <w:sz w:val="21"/>
                <w:szCs w:val="21"/>
              </w:rPr>
              <w:t>考</w:t>
            </w:r>
            <w:r>
              <w:rPr>
                <w:rFonts w:ascii="宋体" w:hAnsi="宋体" w:cs="宋体" w:eastAsia="宋体" w:hint="default"/>
                <w:spacing w:val="-76"/>
                <w:sz w:val="21"/>
                <w:szCs w:val="21"/>
              </w:rPr>
              <w:t> </w:t>
            </w:r>
            <w:r>
              <w:rPr>
                <w:rFonts w:ascii="宋体" w:hAnsi="宋体" w:cs="宋体" w:eastAsia="宋体" w:hint="default"/>
                <w:sz w:val="21"/>
                <w:szCs w:val="21"/>
              </w:rPr>
              <w:t>实</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现”专项经费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96,000.00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工业和信息化部软件与集成电路促进中</w:t>
            </w:r>
            <w:r>
              <w:rPr>
                <w:rFonts w:ascii="宋体" w:hAnsi="宋体" w:cs="宋体" w:eastAsia="宋体" w:hint="default"/>
                <w:spacing w:val="-86"/>
                <w:sz w:val="21"/>
                <w:szCs w:val="21"/>
              </w:rPr>
              <w:t>心</w:t>
            </w:r>
            <w:r>
              <w:rPr>
                <w:rFonts w:ascii="宋体" w:hAnsi="宋体" w:cs="宋体" w:eastAsia="宋体" w:hint="default"/>
                <w:sz w:val="21"/>
                <w:szCs w:val="21"/>
              </w:rPr>
              <w:t>《重大专项</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分课任务合同书》</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“浙大网新软件园协同应</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用服务平台”项目资助资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101"/>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541</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“智能手机嵌入式软件平</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台研发及产业化”专项经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302,000.00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工业和信息化部工信专项一简〔</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65</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109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22" w:right="101"/>
              <w:jc w:val="both"/>
              <w:rPr>
                <w:rFonts w:ascii="宋体" w:hAnsi="宋体" w:cs="宋体" w:eastAsia="宋体" w:hint="default"/>
                <w:sz w:val="21"/>
                <w:szCs w:val="21"/>
              </w:rPr>
            </w:pPr>
            <w:r>
              <w:rPr>
                <w:rFonts w:ascii="宋体" w:hAnsi="宋体" w:cs="宋体" w:eastAsia="宋体" w:hint="default"/>
                <w:sz w:val="21"/>
                <w:szCs w:val="21"/>
              </w:rPr>
              <w:t>“快威</w:t>
            </w:r>
            <w:r>
              <w:rPr>
                <w:rFonts w:ascii="宋体" w:hAnsi="宋体" w:cs="宋体" w:eastAsia="宋体" w:hint="default"/>
                <w:spacing w:val="-75"/>
                <w:sz w:val="21"/>
                <w:szCs w:val="21"/>
              </w:rPr>
              <w:t> </w:t>
            </w:r>
            <w:r>
              <w:rPr>
                <w:rFonts w:ascii="宋体" w:hAnsi="宋体" w:cs="宋体" w:eastAsia="宋体" w:hint="default"/>
                <w:sz w:val="21"/>
                <w:szCs w:val="21"/>
              </w:rPr>
              <w:t>IT</w:t>
            </w:r>
            <w:r>
              <w:rPr>
                <w:rFonts w:ascii="宋体" w:hAnsi="宋体" w:cs="宋体" w:eastAsia="宋体" w:hint="default"/>
                <w:spacing w:val="-74"/>
                <w:sz w:val="21"/>
                <w:szCs w:val="21"/>
              </w:rPr>
              <w:t> </w:t>
            </w:r>
            <w:r>
              <w:rPr>
                <w:rFonts w:ascii="宋体" w:hAnsi="宋体" w:cs="宋体" w:eastAsia="宋体" w:hint="default"/>
                <w:sz w:val="21"/>
                <w:szCs w:val="21"/>
              </w:rPr>
              <w:t>应用服务省级高 </w:t>
            </w:r>
            <w:r>
              <w:rPr>
                <w:rFonts w:ascii="宋体" w:hAnsi="宋体" w:cs="宋体" w:eastAsia="宋体" w:hint="default"/>
                <w:spacing w:val="4"/>
                <w:sz w:val="21"/>
                <w:szCs w:val="21"/>
              </w:rPr>
              <w:t>新技术企业研究开发中心</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16"/>
              <w:jc w:val="right"/>
              <w:rPr>
                <w:rFonts w:ascii="宋体" w:hAnsi="宋体" w:cs="宋体" w:eastAsia="宋体" w:hint="default"/>
                <w:sz w:val="21"/>
                <w:szCs w:val="21"/>
              </w:rPr>
            </w:pPr>
            <w:r>
              <w:rPr>
                <w:rFonts w:ascii="宋体"/>
                <w:sz w:val="21"/>
              </w:rPr>
              <w:t>200,000.00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w:t>
            </w:r>
            <w:r>
              <w:rPr>
                <w:rFonts w:ascii="宋体" w:hAnsi="宋体" w:cs="宋体" w:eastAsia="宋体" w:hint="default"/>
                <w:spacing w:val="-86"/>
                <w:sz w:val="21"/>
                <w:szCs w:val="21"/>
              </w:rPr>
              <w:t>、</w:t>
            </w:r>
            <w:r>
              <w:rPr>
                <w:rFonts w:ascii="宋体" w:hAnsi="宋体" w:cs="宋体" w:eastAsia="宋体" w:hint="default"/>
                <w:sz w:val="21"/>
                <w:szCs w:val="21"/>
              </w:rPr>
              <w:t>杭州市滨江区</w:t>
            </w:r>
          </w:p>
          <w:p>
            <w:pPr>
              <w:pStyle w:val="TableParagraph"/>
              <w:spacing w:line="237" w:lineRule="auto" w:before="1"/>
              <w:ind w:left="102" w:right="1"/>
              <w:jc w:val="left"/>
              <w:rPr>
                <w:rFonts w:ascii="宋体" w:hAnsi="宋体" w:cs="宋体" w:eastAsia="宋体" w:hint="default"/>
                <w:sz w:val="21"/>
                <w:szCs w:val="21"/>
              </w:rPr>
            </w:pPr>
            <w:r>
              <w:rPr>
                <w:rFonts w:ascii="宋体" w:hAnsi="宋体" w:cs="宋体" w:eastAsia="宋体" w:hint="default"/>
                <w:sz w:val="21"/>
                <w:szCs w:val="21"/>
              </w:rPr>
              <w:t>科学技术局区科技〔</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31 </w:t>
            </w:r>
            <w:r>
              <w:rPr>
                <w:rFonts w:ascii="宋体" w:hAnsi="宋体" w:cs="宋体" w:eastAsia="宋体" w:hint="default"/>
                <w:sz w:val="21"/>
                <w:szCs w:val="21"/>
              </w:rPr>
              <w:t>号文，杭州高新技术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产业开发区财政局、杭州市滨江区财政局区财〔</w:t>
            </w:r>
            <w:r>
              <w:rPr>
                <w:rFonts w:ascii="宋体" w:hAnsi="宋体" w:cs="宋体" w:eastAsia="宋体" w:hint="default"/>
                <w:spacing w:val="-8"/>
                <w:sz w:val="21"/>
                <w:szCs w:val="21"/>
              </w:rPr>
              <w:t>2010</w:t>
            </w:r>
            <w:r>
              <w:rPr>
                <w:rFonts w:ascii="宋体" w:hAnsi="宋体" w:cs="宋体" w:eastAsia="宋体" w:hint="default"/>
                <w:spacing w:val="-8"/>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140</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0"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22" w:right="102"/>
              <w:jc w:val="both"/>
              <w:rPr>
                <w:rFonts w:ascii="宋体" w:hAnsi="宋体" w:cs="宋体" w:eastAsia="宋体" w:hint="default"/>
                <w:sz w:val="21"/>
                <w:szCs w:val="21"/>
              </w:rPr>
            </w:pPr>
            <w:r>
              <w:rPr>
                <w:rFonts w:ascii="宋体" w:hAnsi="宋体" w:cs="宋体" w:eastAsia="宋体" w:hint="default"/>
                <w:spacing w:val="4"/>
                <w:sz w:val="21"/>
                <w:szCs w:val="21"/>
              </w:rPr>
              <w:t>“面向公共服务的数字化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城</w:t>
            </w:r>
            <w:r>
              <w:rPr>
                <w:rFonts w:ascii="宋体" w:hAnsi="宋体" w:cs="宋体" w:eastAsia="宋体" w:hint="default"/>
                <w:spacing w:val="-76"/>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源</w:t>
            </w:r>
            <w:r>
              <w:rPr>
                <w:rFonts w:ascii="宋体" w:hAnsi="宋体" w:cs="宋体" w:eastAsia="宋体" w:hint="default"/>
                <w:spacing w:val="-74"/>
                <w:sz w:val="21"/>
                <w:szCs w:val="21"/>
              </w:rPr>
              <w:t> </w:t>
            </w:r>
            <w:r>
              <w:rPr>
                <w:rFonts w:ascii="宋体" w:hAnsi="宋体" w:cs="宋体" w:eastAsia="宋体" w:hint="default"/>
                <w:sz w:val="21"/>
                <w:szCs w:val="21"/>
              </w:rPr>
              <w:t>共</w:t>
            </w:r>
            <w:r>
              <w:rPr>
                <w:rFonts w:ascii="宋体" w:hAnsi="宋体" w:cs="宋体" w:eastAsia="宋体" w:hint="default"/>
                <w:spacing w:val="-74"/>
                <w:sz w:val="21"/>
                <w:szCs w:val="21"/>
              </w:rPr>
              <w:t> </w:t>
            </w:r>
            <w:r>
              <w:rPr>
                <w:rFonts w:ascii="宋体" w:hAnsi="宋体" w:cs="宋体" w:eastAsia="宋体" w:hint="default"/>
                <w:sz w:val="21"/>
                <w:szCs w:val="21"/>
              </w:rPr>
              <w:t>享</w:t>
            </w:r>
            <w:r>
              <w:rPr>
                <w:rFonts w:ascii="宋体" w:hAnsi="宋体" w:cs="宋体" w:eastAsia="宋体" w:hint="default"/>
                <w:spacing w:val="-76"/>
                <w:sz w:val="21"/>
                <w:szCs w:val="21"/>
              </w:rPr>
              <w:t> </w:t>
            </w:r>
            <w:r>
              <w:rPr>
                <w:rFonts w:ascii="宋体" w:hAnsi="宋体" w:cs="宋体" w:eastAsia="宋体" w:hint="default"/>
                <w:sz w:val="21"/>
                <w:szCs w:val="21"/>
              </w:rPr>
              <w:t>与</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系</w:t>
            </w:r>
            <w:r>
              <w:rPr>
                <w:rFonts w:ascii="宋体" w:hAnsi="宋体" w:cs="宋体" w:eastAsia="宋体" w:hint="default"/>
                <w:sz w:val="21"/>
                <w:szCs w:val="21"/>
              </w:rPr>
              <w:t> 统”项目配套经费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17"/>
              <w:jc w:val="right"/>
              <w:rPr>
                <w:rFonts w:ascii="宋体" w:hAnsi="宋体" w:cs="宋体" w:eastAsia="宋体" w:hint="default"/>
                <w:sz w:val="21"/>
                <w:szCs w:val="21"/>
              </w:rPr>
            </w:pPr>
            <w:r>
              <w:rPr>
                <w:rFonts w:ascii="宋体"/>
                <w:spacing w:val="-1"/>
                <w:sz w:val="21"/>
              </w:rPr>
              <w:t>2,000,000.00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w:t>
            </w:r>
            <w:r>
              <w:rPr>
                <w:rFonts w:ascii="宋体" w:hAnsi="宋体" w:cs="宋体" w:eastAsia="宋体" w:hint="default"/>
                <w:spacing w:val="-86"/>
                <w:sz w:val="21"/>
                <w:szCs w:val="21"/>
              </w:rPr>
              <w:t>、</w:t>
            </w:r>
            <w:r>
              <w:rPr>
                <w:rFonts w:ascii="宋体" w:hAnsi="宋体" w:cs="宋体" w:eastAsia="宋体" w:hint="default"/>
                <w:sz w:val="21"/>
                <w:szCs w:val="21"/>
              </w:rPr>
              <w:t>杭州市滨江区</w:t>
            </w:r>
          </w:p>
          <w:p>
            <w:pPr>
              <w:pStyle w:val="TableParagraph"/>
              <w:spacing w:line="272" w:lineRule="exact" w:before="26"/>
              <w:ind w:left="102" w:right="89"/>
              <w:jc w:val="left"/>
              <w:rPr>
                <w:rFonts w:ascii="宋体" w:hAnsi="宋体" w:cs="宋体" w:eastAsia="宋体" w:hint="default"/>
                <w:sz w:val="21"/>
                <w:szCs w:val="21"/>
              </w:rPr>
            </w:pPr>
            <w:r>
              <w:rPr>
                <w:rFonts w:ascii="宋体" w:hAnsi="宋体" w:cs="宋体" w:eastAsia="宋体" w:hint="default"/>
                <w:sz w:val="21"/>
                <w:szCs w:val="21"/>
              </w:rPr>
              <w:t>科学技术局区科技〔</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14</w:t>
            </w:r>
            <w:r>
              <w:rPr>
                <w:rFonts w:ascii="宋体" w:hAnsi="宋体" w:cs="宋体" w:eastAsia="宋体" w:hint="default"/>
                <w:spacing w:val="11"/>
                <w:sz w:val="21"/>
                <w:szCs w:val="21"/>
              </w:rPr>
              <w:t> </w:t>
            </w:r>
            <w:r>
              <w:rPr>
                <w:rFonts w:ascii="宋体" w:hAnsi="宋体" w:cs="宋体" w:eastAsia="宋体" w:hint="default"/>
                <w:sz w:val="21"/>
                <w:szCs w:val="21"/>
              </w:rPr>
              <w:t>号文，杭州高新技术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6"/>
                <w:sz w:val="21"/>
                <w:szCs w:val="21"/>
              </w:rPr>
              <w:t>产业开发区财政局、杭州市滨江区财政局区区财</w:t>
            </w:r>
            <w:r>
              <w:rPr>
                <w:rFonts w:ascii="宋体" w:hAnsi="宋体" w:cs="宋体" w:eastAsia="宋体" w:hint="default"/>
                <w:sz w:val="21"/>
                <w:szCs w:val="21"/>
              </w:rPr>
            </w:r>
          </w:p>
          <w:p>
            <w:pPr>
              <w:pStyle w:val="TableParagraph"/>
              <w:spacing w:line="248"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108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“信息安全专业化服务支</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撑平台和相关服务体系建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设”项目补助资金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16"/>
              <w:jc w:val="right"/>
              <w:rPr>
                <w:rFonts w:ascii="宋体" w:hAnsi="宋体" w:cs="宋体" w:eastAsia="宋体" w:hint="default"/>
                <w:sz w:val="21"/>
                <w:szCs w:val="21"/>
              </w:rPr>
            </w:pPr>
            <w:r>
              <w:rPr>
                <w:rFonts w:ascii="宋体"/>
                <w:sz w:val="21"/>
              </w:rPr>
              <w:t>800,000.00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561</w:t>
            </w:r>
            <w:r>
              <w:rPr>
                <w:rFonts w:ascii="宋体" w:hAnsi="宋体" w:cs="宋体" w:eastAsia="宋体" w:hint="default"/>
                <w:spacing w:val="-58"/>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通过软件产品登记奖励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7,500.00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杭州市财政局、杭州市经济和信息化委员会杭财企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574</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“信息系统（政务）运行</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维护支持系统研发及产业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化”项目配套资金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7"/>
              <w:jc w:val="right"/>
              <w:rPr>
                <w:rFonts w:ascii="宋体" w:hAnsi="宋体" w:cs="宋体" w:eastAsia="宋体" w:hint="default"/>
                <w:sz w:val="21"/>
                <w:szCs w:val="21"/>
              </w:rPr>
            </w:pPr>
            <w:r>
              <w:rPr>
                <w:rFonts w:ascii="宋体"/>
                <w:spacing w:val="-1"/>
                <w:sz w:val="21"/>
              </w:rPr>
              <w:t>1,400,000.00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4" w:lineRule="exact" w:before="101"/>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杭州市财政局、杭州市经济和信息化委员会杭财企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533</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125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5"/>
              <w:ind w:left="122" w:right="102"/>
              <w:jc w:val="left"/>
              <w:rPr>
                <w:rFonts w:ascii="宋体" w:hAnsi="宋体" w:cs="宋体" w:eastAsia="宋体" w:hint="default"/>
                <w:sz w:val="21"/>
                <w:szCs w:val="21"/>
              </w:rPr>
            </w:pPr>
            <w:r>
              <w:rPr>
                <w:rFonts w:ascii="宋体" w:hAnsi="宋体" w:cs="宋体" w:eastAsia="宋体" w:hint="default"/>
                <w:spacing w:val="5"/>
                <w:sz w:val="21"/>
                <w:szCs w:val="21"/>
              </w:rPr>
              <w:t>“道路停车收费管理服务</w:t>
            </w:r>
            <w:r>
              <w:rPr>
                <w:rFonts w:ascii="宋体" w:hAnsi="宋体" w:cs="宋体" w:eastAsia="宋体" w:hint="default"/>
                <w:sz w:val="21"/>
                <w:szCs w:val="21"/>
              </w:rPr>
              <w:t> 系统”项目发展资金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116"/>
              <w:jc w:val="right"/>
              <w:rPr>
                <w:rFonts w:ascii="宋体" w:hAnsi="宋体" w:cs="宋体" w:eastAsia="宋体" w:hint="default"/>
                <w:sz w:val="21"/>
                <w:szCs w:val="21"/>
              </w:rPr>
            </w:pPr>
            <w:r>
              <w:rPr>
                <w:rFonts w:ascii="宋体"/>
                <w:sz w:val="21"/>
              </w:rPr>
              <w:t>1,444,000.00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杭州市财政局、杭州市经济和信息化委员会杭财企</w:t>
            </w:r>
            <w:r>
              <w:rPr>
                <w:rFonts w:ascii="宋体" w:hAnsi="宋体" w:cs="宋体" w:eastAsia="宋体" w:hint="default"/>
                <w:sz w:val="21"/>
                <w:szCs w:val="21"/>
              </w:rPr>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953</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82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“数字城市管理中基于通</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用数据交换平台的数据采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集与应用”项目资助资金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6"/>
              <w:jc w:val="right"/>
              <w:rPr>
                <w:rFonts w:ascii="宋体" w:hAnsi="宋体" w:cs="宋体" w:eastAsia="宋体" w:hint="default"/>
                <w:sz w:val="21"/>
                <w:szCs w:val="21"/>
              </w:rPr>
            </w:pPr>
            <w:r>
              <w:rPr>
                <w:rFonts w:ascii="宋体"/>
                <w:sz w:val="21"/>
              </w:rPr>
              <w:t>456,000.00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9"/>
              <w:ind w:left="102" w:right="23"/>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w:t>
            </w:r>
            <w:r>
              <w:rPr>
                <w:rFonts w:ascii="宋体" w:hAnsi="宋体" w:cs="宋体" w:eastAsia="宋体" w:hint="default"/>
                <w:sz w:val="21"/>
                <w:szCs w:val="21"/>
              </w:rPr>
              <w:t>2009</w:t>
            </w:r>
            <w:r>
              <w:rPr>
                <w:rFonts w:ascii="宋体" w:hAnsi="宋体" w:cs="宋体" w:eastAsia="宋体" w:hint="default"/>
                <w:sz w:val="21"/>
                <w:szCs w:val="21"/>
              </w:rPr>
              <w:t>〕 </w:t>
            </w:r>
            <w:r>
              <w:rPr>
                <w:rFonts w:ascii="宋体" w:hAnsi="宋体" w:cs="宋体" w:eastAsia="宋体" w:hint="default"/>
                <w:sz w:val="21"/>
                <w:szCs w:val="21"/>
              </w:rPr>
              <w:t>1041</w:t>
            </w:r>
            <w:r>
              <w:rPr>
                <w:rFonts w:ascii="宋体" w:hAnsi="宋体" w:cs="宋体" w:eastAsia="宋体" w:hint="default"/>
                <w:spacing w:val="-51"/>
                <w:sz w:val="21"/>
                <w:szCs w:val="21"/>
              </w:rPr>
              <w:t> </w:t>
            </w:r>
            <w:r>
              <w:rPr>
                <w:rFonts w:ascii="宋体" w:hAnsi="宋体" w:cs="宋体" w:eastAsia="宋体" w:hint="default"/>
                <w:sz w:val="21"/>
                <w:szCs w:val="21"/>
              </w:rPr>
              <w:t>号文</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“社会保障‘一卡通’公</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共服务平台”项目资助资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16"/>
              <w:jc w:val="right"/>
              <w:rPr>
                <w:rFonts w:ascii="宋体" w:hAnsi="宋体" w:cs="宋体" w:eastAsia="宋体" w:hint="default"/>
                <w:sz w:val="21"/>
                <w:szCs w:val="21"/>
              </w:rPr>
            </w:pPr>
            <w:r>
              <w:rPr>
                <w:rFonts w:ascii="宋体"/>
                <w:sz w:val="21"/>
              </w:rPr>
              <w:t>414,000.00</w:t>
            </w:r>
          </w:p>
        </w:tc>
        <w:tc>
          <w:tcPr>
            <w:tcW w:w="496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6"/>
              <w:ind w:left="102" w:right="23"/>
              <w:jc w:val="left"/>
              <w:rPr>
                <w:rFonts w:ascii="宋体" w:hAnsi="宋体" w:cs="宋体" w:eastAsia="宋体" w:hint="default"/>
                <w:sz w:val="21"/>
                <w:szCs w:val="21"/>
              </w:rPr>
            </w:pPr>
            <w:r>
              <w:rPr>
                <w:rFonts w:ascii="宋体" w:hAnsi="宋体" w:cs="宋体" w:eastAsia="宋体" w:hint="default"/>
                <w:sz w:val="21"/>
                <w:szCs w:val="21"/>
              </w:rPr>
              <w:t>杭州市财政局、杭州市信息化办公室杭财企〔</w:t>
            </w:r>
            <w:r>
              <w:rPr>
                <w:rFonts w:ascii="宋体" w:hAnsi="宋体" w:cs="宋体" w:eastAsia="宋体" w:hint="default"/>
                <w:sz w:val="21"/>
                <w:szCs w:val="21"/>
              </w:rPr>
              <w:t>2010</w:t>
            </w:r>
            <w:r>
              <w:rPr>
                <w:rFonts w:ascii="宋体" w:hAnsi="宋体" w:cs="宋体" w:eastAsia="宋体" w:hint="default"/>
                <w:sz w:val="21"/>
                <w:szCs w:val="21"/>
              </w:rPr>
              <w:t>〕 </w:t>
            </w:r>
            <w:r>
              <w:rPr>
                <w:rFonts w:ascii="宋体" w:hAnsi="宋体" w:cs="宋体" w:eastAsia="宋体" w:hint="default"/>
                <w:sz w:val="21"/>
                <w:szCs w:val="21"/>
              </w:rPr>
              <w:t>1134</w:t>
            </w:r>
            <w:r>
              <w:rPr>
                <w:rFonts w:ascii="宋体" w:hAnsi="宋体" w:cs="宋体" w:eastAsia="宋体" w:hint="default"/>
                <w:spacing w:val="-51"/>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“市民卡的移动互联网应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用平台”项目资助资金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561,600.00</w:t>
            </w:r>
          </w:p>
        </w:tc>
        <w:tc>
          <w:tcPr>
            <w:tcW w:w="4961" w:type="dxa"/>
            <w:vMerge/>
            <w:tcBorders>
              <w:left w:val="single" w:sz="4" w:space="0" w:color="000000"/>
              <w:bottom w:val="single" w:sz="4" w:space="0" w:color="000000"/>
              <w:right w:val="nil" w:sz="6" w:space="0" w:color="auto"/>
            </w:tcBorders>
          </w:tcPr>
          <w:p>
            <w:pP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“网新恩普医保异地就医</w:t>
            </w:r>
          </w:p>
          <w:p>
            <w:pPr>
              <w:pStyle w:val="TableParagraph"/>
              <w:spacing w:line="272" w:lineRule="exact" w:before="26"/>
              <w:ind w:left="122" w:right="101"/>
              <w:jc w:val="left"/>
              <w:rPr>
                <w:rFonts w:ascii="宋体" w:hAnsi="宋体" w:cs="宋体" w:eastAsia="宋体" w:hint="default"/>
                <w:sz w:val="21"/>
                <w:szCs w:val="21"/>
              </w:rPr>
            </w:pPr>
            <w:r>
              <w:rPr>
                <w:rFonts w:ascii="宋体" w:hAnsi="宋体" w:cs="宋体" w:eastAsia="宋体" w:hint="default"/>
                <w:sz w:val="21"/>
                <w:szCs w:val="21"/>
              </w:rPr>
              <w:t>联网结算软件</w:t>
            </w:r>
            <w:r>
              <w:rPr>
                <w:rFonts w:ascii="宋体" w:hAnsi="宋体" w:cs="宋体" w:eastAsia="宋体" w:hint="default"/>
                <w:spacing w:val="-42"/>
                <w:sz w:val="21"/>
                <w:szCs w:val="21"/>
              </w:rPr>
              <w:t> </w:t>
            </w:r>
            <w:r>
              <w:rPr>
                <w:rFonts w:ascii="宋体" w:hAnsi="宋体" w:cs="宋体" w:eastAsia="宋体" w:hint="default"/>
                <w:sz w:val="21"/>
                <w:szCs w:val="21"/>
              </w:rPr>
              <w:t>V2.0</w:t>
            </w:r>
            <w:r>
              <w:rPr>
                <w:rFonts w:ascii="宋体" w:hAnsi="宋体" w:cs="宋体" w:eastAsia="宋体" w:hint="default"/>
                <w:sz w:val="21"/>
                <w:szCs w:val="21"/>
              </w:rPr>
              <w:t>”项目 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6"/>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科学技术部国科发财〔</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533</w:t>
            </w:r>
            <w:r>
              <w:rPr>
                <w:rFonts w:ascii="宋体" w:hAnsi="宋体" w:cs="宋体" w:eastAsia="宋体" w:hint="default"/>
                <w:spacing w:val="-58"/>
                <w:sz w:val="21"/>
                <w:szCs w:val="21"/>
              </w:rPr>
              <w:t> </w:t>
            </w:r>
            <w:r>
              <w:rPr>
                <w:rFonts w:ascii="宋体" w:hAnsi="宋体" w:cs="宋体" w:eastAsia="宋体" w:hint="default"/>
                <w:sz w:val="21"/>
                <w:szCs w:val="21"/>
              </w:rPr>
              <w:t>号文</w:t>
            </w:r>
          </w:p>
        </w:tc>
      </w:tr>
      <w:tr>
        <w:trPr>
          <w:trHeight w:val="82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“基于 </w:t>
            </w:r>
            <w:r>
              <w:rPr>
                <w:rFonts w:ascii="宋体" w:hAnsi="宋体" w:cs="宋体" w:eastAsia="宋体" w:hint="default"/>
                <w:sz w:val="21"/>
                <w:szCs w:val="21"/>
              </w:rPr>
              <w:t>SOA</w:t>
            </w:r>
            <w:r>
              <w:rPr>
                <w:rFonts w:ascii="宋体" w:hAnsi="宋体" w:cs="宋体" w:eastAsia="宋体" w:hint="default"/>
                <w:spacing w:val="-43"/>
                <w:sz w:val="21"/>
                <w:szCs w:val="21"/>
              </w:rPr>
              <w:t> </w:t>
            </w:r>
            <w:r>
              <w:rPr>
                <w:rFonts w:ascii="宋体" w:hAnsi="宋体" w:cs="宋体" w:eastAsia="宋体" w:hint="default"/>
                <w:sz w:val="21"/>
                <w:szCs w:val="21"/>
              </w:rPr>
              <w:t>的社保基金审</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计和分析系统”项目补助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6"/>
              <w:jc w:val="right"/>
              <w:rPr>
                <w:rFonts w:ascii="宋体" w:hAnsi="宋体" w:cs="宋体" w:eastAsia="宋体" w:hint="default"/>
                <w:sz w:val="21"/>
                <w:szCs w:val="21"/>
              </w:rPr>
            </w:pPr>
            <w:r>
              <w:rPr>
                <w:rFonts w:ascii="宋体"/>
                <w:sz w:val="21"/>
              </w:rPr>
              <w:t>180,000.00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9"/>
              <w:ind w:left="102" w:right="107"/>
              <w:jc w:val="left"/>
              <w:rPr>
                <w:rFonts w:ascii="宋体" w:hAnsi="宋体" w:cs="宋体" w:eastAsia="宋体" w:hint="default"/>
                <w:sz w:val="21"/>
                <w:szCs w:val="21"/>
              </w:rPr>
            </w:pPr>
            <w:r>
              <w:rPr>
                <w:rFonts w:ascii="宋体" w:hAnsi="宋体" w:cs="宋体" w:eastAsia="宋体" w:hint="default"/>
                <w:spacing w:val="-8"/>
                <w:sz w:val="21"/>
                <w:szCs w:val="21"/>
              </w:rPr>
              <w:t>浙江省财政厅、浙江省科学技术厅浙财教〔</w:t>
            </w:r>
            <w:r>
              <w:rPr>
                <w:rFonts w:ascii="宋体" w:hAnsi="宋体" w:cs="宋体" w:eastAsia="宋体" w:hint="default"/>
                <w:spacing w:val="-8"/>
                <w:sz w:val="21"/>
                <w:szCs w:val="21"/>
              </w:rPr>
              <w:t>2011</w:t>
            </w:r>
            <w:r>
              <w:rPr>
                <w:rFonts w:ascii="宋体" w:hAnsi="宋体" w:cs="宋体" w:eastAsia="宋体" w:hint="default"/>
                <w:spacing w:val="-8"/>
                <w:sz w:val="21"/>
                <w:szCs w:val="21"/>
              </w:rPr>
              <w:t>〕</w:t>
            </w:r>
            <w:r>
              <w:rPr>
                <w:rFonts w:ascii="宋体" w:hAnsi="宋体" w:cs="宋体" w:eastAsia="宋体" w:hint="default"/>
                <w:spacing w:val="-8"/>
                <w:sz w:val="21"/>
                <w:szCs w:val="21"/>
              </w:rPr>
              <w:t>284</w:t>
            </w:r>
            <w:r>
              <w:rPr>
                <w:rFonts w:ascii="宋体" w:hAnsi="宋体" w:cs="宋体" w:eastAsia="宋体" w:hint="default"/>
                <w:spacing w:val="-83"/>
                <w:sz w:val="21"/>
                <w:szCs w:val="21"/>
              </w:rPr>
              <w:t> </w:t>
            </w:r>
            <w:r>
              <w:rPr>
                <w:rFonts w:ascii="宋体" w:hAnsi="宋体" w:cs="宋体" w:eastAsia="宋体" w:hint="default"/>
                <w:sz w:val="21"/>
                <w:szCs w:val="21"/>
              </w:rPr>
              <w:t>号文</w:t>
            </w:r>
          </w:p>
        </w:tc>
      </w:tr>
    </w:tbl>
    <w:p>
      <w:pPr>
        <w:spacing w:after="0" w:line="272" w:lineRule="exact"/>
        <w:jc w:val="left"/>
        <w:rPr>
          <w:rFonts w:ascii="宋体" w:hAnsi="宋体" w:cs="宋体" w:eastAsia="宋体" w:hint="default"/>
          <w:sz w:val="21"/>
          <w:szCs w:val="21"/>
        </w:rPr>
        <w:sectPr>
          <w:pgSz w:w="11910" w:h="16840"/>
          <w:pgMar w:header="1091" w:footer="978" w:top="1280" w:bottom="1160" w:left="148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04"/>
        <w:gridCol w:w="1702"/>
        <w:gridCol w:w="4961"/>
      </w:tblGrid>
      <w:tr>
        <w:trPr>
          <w:trHeight w:val="109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22" w:right="101"/>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年杭州市企业高新技 </w:t>
            </w:r>
            <w:r>
              <w:rPr>
                <w:rFonts w:ascii="宋体" w:hAnsi="宋体" w:cs="宋体" w:eastAsia="宋体" w:hint="default"/>
                <w:spacing w:val="4"/>
                <w:sz w:val="21"/>
                <w:szCs w:val="21"/>
              </w:rPr>
              <w:t>术研究开发中心项目区配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套经费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16"/>
              <w:jc w:val="right"/>
              <w:rPr>
                <w:rFonts w:ascii="宋体" w:hAnsi="宋体" w:cs="宋体" w:eastAsia="宋体" w:hint="default"/>
                <w:sz w:val="21"/>
                <w:szCs w:val="21"/>
              </w:rPr>
            </w:pPr>
            <w:r>
              <w:rPr>
                <w:rFonts w:ascii="宋体"/>
                <w:sz w:val="21"/>
              </w:rPr>
              <w:t>100,000.00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杭州高新技术产业开发区科学技术局</w:t>
            </w:r>
            <w:r>
              <w:rPr>
                <w:rFonts w:ascii="宋体" w:hAnsi="宋体" w:cs="宋体" w:eastAsia="宋体" w:hint="default"/>
                <w:spacing w:val="-86"/>
                <w:sz w:val="21"/>
                <w:szCs w:val="21"/>
              </w:rPr>
              <w:t>、</w:t>
            </w:r>
            <w:r>
              <w:rPr>
                <w:rFonts w:ascii="宋体" w:hAnsi="宋体" w:cs="宋体" w:eastAsia="宋体" w:hint="default"/>
                <w:sz w:val="21"/>
                <w:szCs w:val="21"/>
              </w:rPr>
              <w:t>杭州市滨江区</w:t>
            </w:r>
          </w:p>
          <w:p>
            <w:pPr>
              <w:pStyle w:val="TableParagraph"/>
              <w:spacing w:line="272" w:lineRule="exact" w:before="26"/>
              <w:ind w:left="102" w:right="1"/>
              <w:jc w:val="left"/>
              <w:rPr>
                <w:rFonts w:ascii="宋体" w:hAnsi="宋体" w:cs="宋体" w:eastAsia="宋体" w:hint="default"/>
                <w:sz w:val="21"/>
                <w:szCs w:val="21"/>
              </w:rPr>
            </w:pPr>
            <w:r>
              <w:rPr>
                <w:rFonts w:ascii="宋体" w:hAnsi="宋体" w:cs="宋体" w:eastAsia="宋体" w:hint="default"/>
                <w:sz w:val="21"/>
                <w:szCs w:val="21"/>
              </w:rPr>
              <w:t>科学技术局区科技〔</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11 </w:t>
            </w:r>
            <w:r>
              <w:rPr>
                <w:rFonts w:ascii="宋体" w:hAnsi="宋体" w:cs="宋体" w:eastAsia="宋体" w:hint="default"/>
                <w:sz w:val="21"/>
                <w:szCs w:val="21"/>
              </w:rPr>
              <w:t>号文，杭州高新技术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产业开发区财政局、杭州市滨江区财政局区财〔</w:t>
            </w:r>
            <w:r>
              <w:rPr>
                <w:rFonts w:ascii="宋体" w:hAnsi="宋体" w:cs="宋体" w:eastAsia="宋体" w:hint="default"/>
                <w:spacing w:val="-8"/>
                <w:sz w:val="21"/>
                <w:szCs w:val="21"/>
              </w:rPr>
              <w:t>2011</w:t>
            </w:r>
            <w:r>
              <w:rPr>
                <w:rFonts w:ascii="宋体" w:hAnsi="宋体" w:cs="宋体" w:eastAsia="宋体" w:hint="default"/>
                <w:spacing w:val="-8"/>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95</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1100"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72" w:lineRule="exact"/>
              <w:ind w:left="122" w:right="101"/>
              <w:jc w:val="left"/>
              <w:rPr>
                <w:rFonts w:ascii="宋体" w:hAnsi="宋体" w:cs="宋体" w:eastAsia="宋体" w:hint="default"/>
                <w:sz w:val="21"/>
                <w:szCs w:val="21"/>
              </w:rPr>
            </w:pPr>
            <w:r>
              <w:rPr>
                <w:rFonts w:ascii="宋体" w:hAnsi="宋体" w:cs="宋体" w:eastAsia="宋体" w:hint="default"/>
                <w:sz w:val="21"/>
                <w:szCs w:val="21"/>
              </w:rPr>
              <w:t>“社会保障</w:t>
            </w:r>
            <w:r>
              <w:rPr>
                <w:rFonts w:ascii="宋体" w:hAnsi="宋体" w:cs="宋体" w:eastAsia="宋体" w:hint="default"/>
                <w:spacing w:val="-74"/>
                <w:sz w:val="21"/>
                <w:szCs w:val="21"/>
              </w:rPr>
              <w:t> </w:t>
            </w:r>
            <w:r>
              <w:rPr>
                <w:rFonts w:ascii="宋体" w:hAnsi="宋体" w:cs="宋体" w:eastAsia="宋体" w:hint="default"/>
                <w:sz w:val="21"/>
                <w:szCs w:val="21"/>
              </w:rPr>
              <w:t>IT</w:t>
            </w:r>
            <w:r>
              <w:rPr>
                <w:rFonts w:ascii="宋体" w:hAnsi="宋体" w:cs="宋体" w:eastAsia="宋体" w:hint="default"/>
                <w:spacing w:val="-73"/>
                <w:sz w:val="21"/>
                <w:szCs w:val="21"/>
              </w:rPr>
              <w:t> </w:t>
            </w:r>
            <w:r>
              <w:rPr>
                <w:rFonts w:ascii="宋体" w:hAnsi="宋体" w:cs="宋体" w:eastAsia="宋体" w:hint="default"/>
                <w:sz w:val="21"/>
                <w:szCs w:val="21"/>
              </w:rPr>
              <w:t>运维服务中 心“项目补助资金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16"/>
              <w:jc w:val="right"/>
              <w:rPr>
                <w:rFonts w:ascii="宋体" w:hAnsi="宋体" w:cs="宋体" w:eastAsia="宋体" w:hint="default"/>
                <w:sz w:val="21"/>
                <w:szCs w:val="21"/>
              </w:rPr>
            </w:pPr>
            <w:r>
              <w:rPr>
                <w:rFonts w:ascii="宋体"/>
                <w:sz w:val="21"/>
              </w:rPr>
              <w:t>205,000.00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杭州高新技术产业开发区发展改革和经济局</w:t>
            </w:r>
            <w:r>
              <w:rPr>
                <w:rFonts w:ascii="宋体" w:hAnsi="宋体" w:cs="宋体" w:eastAsia="宋体" w:hint="default"/>
                <w:spacing w:val="-86"/>
                <w:sz w:val="21"/>
                <w:szCs w:val="21"/>
              </w:rPr>
              <w:t>、</w:t>
            </w:r>
            <w:r>
              <w:rPr>
                <w:rFonts w:ascii="宋体" w:hAnsi="宋体" w:cs="宋体" w:eastAsia="宋体" w:hint="default"/>
                <w:sz w:val="21"/>
                <w:szCs w:val="21"/>
              </w:rPr>
              <w:t>杭州市</w:t>
            </w:r>
          </w:p>
          <w:p>
            <w:pPr>
              <w:pStyle w:val="TableParagraph"/>
              <w:spacing w:line="272" w:lineRule="exact" w:before="26"/>
              <w:ind w:left="102" w:right="74"/>
              <w:jc w:val="both"/>
              <w:rPr>
                <w:rFonts w:ascii="宋体" w:hAnsi="宋体" w:cs="宋体" w:eastAsia="宋体" w:hint="default"/>
                <w:sz w:val="21"/>
                <w:szCs w:val="21"/>
              </w:rPr>
            </w:pPr>
            <w:r>
              <w:rPr>
                <w:rFonts w:ascii="宋体" w:hAnsi="宋体" w:cs="宋体" w:eastAsia="宋体" w:hint="default"/>
                <w:sz w:val="21"/>
                <w:szCs w:val="21"/>
              </w:rPr>
              <w:t>滨江区发展改革和经济局区发改综〔</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号文， </w:t>
            </w:r>
            <w:r>
              <w:rPr>
                <w:rFonts w:ascii="宋体" w:hAnsi="宋体" w:cs="宋体" w:eastAsia="宋体" w:hint="default"/>
                <w:spacing w:val="-4"/>
                <w:sz w:val="21"/>
                <w:szCs w:val="21"/>
              </w:rPr>
              <w:t>杭州高新技术产业开发区财政局、杭州市滨江区财政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局区财〔</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年度江阴市服务外包</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企业发展专项补助资金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50,000.00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江阴市人民政府澄政发〔</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入驻扬子江信息软件园物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业费优惠资金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110,447.00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江阴经济开发区招商局对入驻扬子江信息软件园企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业的物业管理费实行减半优惠</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国际服务外包企业人才培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训项目支持资金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200,000.00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江苏省商务厅澄商务〔</w:t>
            </w:r>
            <w:r>
              <w:rPr>
                <w:rFonts w:ascii="宋体" w:hAnsi="宋体" w:cs="宋体" w:eastAsia="宋体" w:hint="default"/>
                <w:spacing w:val="-2"/>
                <w:sz w:val="21"/>
                <w:szCs w:val="21"/>
              </w:rPr>
              <w:t>2010</w:t>
            </w: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39"/>
                <w:sz w:val="21"/>
                <w:szCs w:val="21"/>
              </w:rPr>
              <w:t> </w:t>
            </w:r>
            <w:r>
              <w:rPr>
                <w:rFonts w:ascii="宋体" w:hAnsi="宋体" w:cs="宋体" w:eastAsia="宋体" w:hint="default"/>
                <w:spacing w:val="-2"/>
                <w:sz w:val="21"/>
                <w:szCs w:val="21"/>
              </w:rPr>
              <w:t>号文，中华人民共和</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国财政部财企〔</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64</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江阴市软件和信息服务产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业发展的扶持资金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江阴市人民政府澄政发〔</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148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国际服务外包企业人才培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训项目支持资金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153,000.00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中华人民共和国财政部财企〔</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64</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82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年度技术出口、软件</w:t>
            </w:r>
          </w:p>
          <w:p>
            <w:pPr>
              <w:pStyle w:val="TableParagraph"/>
              <w:spacing w:line="272" w:lineRule="exact" w:before="26"/>
              <w:ind w:left="122" w:right="102"/>
              <w:jc w:val="left"/>
              <w:rPr>
                <w:rFonts w:ascii="宋体" w:hAnsi="宋体" w:cs="宋体" w:eastAsia="宋体" w:hint="default"/>
                <w:sz w:val="21"/>
                <w:szCs w:val="21"/>
              </w:rPr>
            </w:pPr>
            <w:r>
              <w:rPr>
                <w:rFonts w:ascii="宋体" w:hAnsi="宋体" w:cs="宋体" w:eastAsia="宋体" w:hint="default"/>
                <w:spacing w:val="4"/>
                <w:sz w:val="21"/>
                <w:szCs w:val="21"/>
              </w:rPr>
              <w:t>技术及相关信息出口扶持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6"/>
              <w:jc w:val="right"/>
              <w:rPr>
                <w:rFonts w:ascii="宋体" w:hAnsi="宋体" w:cs="宋体" w:eastAsia="宋体" w:hint="default"/>
                <w:sz w:val="21"/>
                <w:szCs w:val="21"/>
              </w:rPr>
            </w:pPr>
            <w:r>
              <w:rPr>
                <w:rFonts w:ascii="宋体"/>
                <w:sz w:val="21"/>
              </w:rPr>
              <w:t>419,600.00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9"/>
              <w:ind w:left="102" w:right="107"/>
              <w:jc w:val="left"/>
              <w:rPr>
                <w:rFonts w:ascii="宋体" w:hAnsi="宋体" w:cs="宋体" w:eastAsia="宋体" w:hint="default"/>
                <w:sz w:val="21"/>
                <w:szCs w:val="21"/>
              </w:rPr>
            </w:pPr>
            <w:r>
              <w:rPr>
                <w:rFonts w:ascii="宋体" w:hAnsi="宋体" w:cs="宋体" w:eastAsia="宋体" w:hint="default"/>
                <w:spacing w:val="-4"/>
                <w:sz w:val="21"/>
                <w:szCs w:val="21"/>
              </w:rPr>
              <w:t>北京市商务委员会鼓励技术出口、软件技术及相关信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息服务出口</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 </w:t>
            </w:r>
            <w:r>
              <w:rPr>
                <w:rFonts w:ascii="宋体" w:hAnsi="宋体" w:cs="宋体" w:eastAsia="宋体" w:hint="default"/>
                <w:sz w:val="21"/>
                <w:szCs w:val="21"/>
              </w:rPr>
              <w:t>100</w:t>
            </w:r>
            <w:r>
              <w:rPr>
                <w:rFonts w:ascii="宋体" w:hAnsi="宋体" w:cs="宋体" w:eastAsia="宋体" w:hint="default"/>
                <w:spacing w:val="-43"/>
                <w:sz w:val="21"/>
                <w:szCs w:val="21"/>
              </w:rPr>
              <w:t> </w:t>
            </w:r>
            <w:r>
              <w:rPr>
                <w:rFonts w:ascii="宋体" w:hAnsi="宋体" w:cs="宋体" w:eastAsia="宋体" w:hint="default"/>
                <w:sz w:val="21"/>
                <w:szCs w:val="21"/>
              </w:rPr>
              <w:t>强成长型服务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外包企业”项目奖励资金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300,000.00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北京市海淀区商务委员会海行规发〔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19</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年度承接服务外包</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业务企业”项目支持资金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251,500.00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北京商务服务贸易处京商务服贸字〔</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827"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22" w:right="102"/>
              <w:jc w:val="left"/>
              <w:rPr>
                <w:rFonts w:ascii="宋体" w:hAnsi="宋体" w:cs="宋体" w:eastAsia="宋体" w:hint="default"/>
                <w:sz w:val="21"/>
                <w:szCs w:val="21"/>
              </w:rPr>
            </w:pPr>
            <w:r>
              <w:rPr>
                <w:rFonts w:ascii="宋体" w:hAnsi="宋体" w:cs="宋体" w:eastAsia="宋体" w:hint="default"/>
                <w:spacing w:val="5"/>
                <w:sz w:val="21"/>
                <w:szCs w:val="21"/>
              </w:rPr>
              <w:t>“统一用户与访问安全管</w:t>
            </w:r>
            <w:r>
              <w:rPr>
                <w:rFonts w:ascii="宋体" w:hAnsi="宋体" w:cs="宋体" w:eastAsia="宋体" w:hint="default"/>
                <w:sz w:val="21"/>
                <w:szCs w:val="21"/>
              </w:rPr>
              <w:t> 理平台”项目专项资金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6"/>
              <w:jc w:val="right"/>
              <w:rPr>
                <w:rFonts w:ascii="宋体" w:hAnsi="宋体" w:cs="宋体" w:eastAsia="宋体" w:hint="default"/>
                <w:sz w:val="21"/>
                <w:szCs w:val="21"/>
              </w:rPr>
            </w:pPr>
            <w:r>
              <w:rPr>
                <w:rFonts w:ascii="宋体"/>
                <w:sz w:val="21"/>
              </w:rPr>
              <w:t>400,000.00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沈阳市财政局沈财指企〔</w:t>
            </w:r>
            <w:r>
              <w:rPr>
                <w:rFonts w:ascii="宋体" w:hAnsi="宋体" w:cs="宋体" w:eastAsia="宋体" w:hint="default"/>
                <w:spacing w:val="-2"/>
                <w:sz w:val="21"/>
                <w:szCs w:val="21"/>
              </w:rPr>
              <w:t>2011</w:t>
            </w:r>
            <w:r>
              <w:rPr>
                <w:rFonts w:ascii="宋体" w:hAnsi="宋体" w:cs="宋体" w:eastAsia="宋体" w:hint="default"/>
                <w:spacing w:val="-2"/>
                <w:sz w:val="21"/>
                <w:szCs w:val="21"/>
              </w:rPr>
              <w:t>〕</w:t>
            </w:r>
            <w:r>
              <w:rPr>
                <w:rFonts w:ascii="宋体" w:hAnsi="宋体" w:cs="宋体" w:eastAsia="宋体" w:hint="default"/>
                <w:spacing w:val="-2"/>
                <w:sz w:val="21"/>
                <w:szCs w:val="21"/>
              </w:rPr>
              <w:t>934</w:t>
            </w:r>
            <w:r>
              <w:rPr>
                <w:rFonts w:ascii="宋体" w:hAnsi="宋体" w:cs="宋体" w:eastAsia="宋体" w:hint="default"/>
                <w:spacing w:val="-36"/>
                <w:sz w:val="21"/>
                <w:szCs w:val="21"/>
              </w:rPr>
              <w:t> </w:t>
            </w:r>
            <w:r>
              <w:rPr>
                <w:rFonts w:ascii="宋体" w:hAnsi="宋体" w:cs="宋体" w:eastAsia="宋体" w:hint="default"/>
                <w:spacing w:val="-2"/>
                <w:sz w:val="21"/>
                <w:szCs w:val="21"/>
              </w:rPr>
              <w:t>号文，沈阳市经</w:t>
            </w:r>
          </w:p>
          <w:p>
            <w:pPr>
              <w:pStyle w:val="TableParagraph"/>
              <w:spacing w:line="272" w:lineRule="exact" w:before="26"/>
              <w:ind w:left="102" w:right="23"/>
              <w:jc w:val="left"/>
              <w:rPr>
                <w:rFonts w:ascii="宋体" w:hAnsi="宋体" w:cs="宋体" w:eastAsia="宋体" w:hint="default"/>
                <w:sz w:val="21"/>
                <w:szCs w:val="21"/>
              </w:rPr>
            </w:pPr>
            <w:r>
              <w:rPr>
                <w:rFonts w:ascii="宋体" w:hAnsi="宋体" w:cs="宋体" w:eastAsia="宋体" w:hint="default"/>
                <w:sz w:val="21"/>
                <w:szCs w:val="21"/>
              </w:rPr>
              <w:t>济和信息化委员会、沈阳市财政局沈经信发〔</w:t>
            </w:r>
            <w:r>
              <w:rPr>
                <w:rFonts w:ascii="宋体" w:hAnsi="宋体" w:cs="宋体" w:eastAsia="宋体" w:hint="default"/>
                <w:sz w:val="21"/>
                <w:szCs w:val="21"/>
              </w:rPr>
              <w:t>2011</w:t>
            </w:r>
            <w:r>
              <w:rPr>
                <w:rFonts w:ascii="宋体" w:hAnsi="宋体" w:cs="宋体" w:eastAsia="宋体" w:hint="default"/>
                <w:sz w:val="21"/>
                <w:szCs w:val="21"/>
              </w:rPr>
              <w:t>〕 </w:t>
            </w:r>
            <w:r>
              <w:rPr>
                <w:rFonts w:ascii="宋体" w:hAnsi="宋体" w:cs="宋体" w:eastAsia="宋体" w:hint="default"/>
                <w:sz w:val="21"/>
                <w:szCs w:val="21"/>
              </w:rPr>
              <w:t>117</w:t>
            </w:r>
            <w:r>
              <w:rPr>
                <w:rFonts w:ascii="宋体" w:hAnsi="宋体" w:cs="宋体" w:eastAsia="宋体" w:hint="default"/>
                <w:spacing w:val="-52"/>
                <w:sz w:val="21"/>
                <w:szCs w:val="21"/>
              </w:rPr>
              <w:t> </w:t>
            </w:r>
            <w:r>
              <w:rPr>
                <w:rFonts w:ascii="宋体" w:hAnsi="宋体" w:cs="宋体" w:eastAsia="宋体" w:hint="default"/>
                <w:sz w:val="21"/>
                <w:szCs w:val="21"/>
              </w:rPr>
              <w:t>号文</w:t>
            </w:r>
          </w:p>
        </w:tc>
      </w:tr>
      <w:tr>
        <w:trPr>
          <w:trHeight w:val="55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沈阳市服务外包业务发展</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204,900.00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沈阳市人民政府沈政发〔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支持承接国际服务外包业</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务发展资金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63,000.00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大连市财政局财企〔</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47</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41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技术出口贴息资金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
              <w:jc w:val="right"/>
              <w:rPr>
                <w:rFonts w:ascii="宋体" w:hAnsi="宋体" w:cs="宋体" w:eastAsia="宋体" w:hint="default"/>
                <w:sz w:val="21"/>
                <w:szCs w:val="21"/>
              </w:rPr>
            </w:pPr>
            <w:r>
              <w:rPr>
                <w:rFonts w:ascii="宋体"/>
                <w:sz w:val="21"/>
              </w:rPr>
              <w:t>178,400.00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716</w:t>
            </w:r>
            <w:r>
              <w:rPr>
                <w:rFonts w:ascii="宋体" w:hAnsi="宋体" w:cs="宋体" w:eastAsia="宋体" w:hint="default"/>
                <w:spacing w:val="-58"/>
                <w:sz w:val="21"/>
                <w:szCs w:val="21"/>
              </w:rPr>
              <w:t> </w:t>
            </w:r>
            <w:r>
              <w:rPr>
                <w:rFonts w:ascii="宋体" w:hAnsi="宋体" w:cs="宋体" w:eastAsia="宋体" w:hint="default"/>
                <w:sz w:val="21"/>
                <w:szCs w:val="21"/>
              </w:rPr>
              <w:t>号文</w:t>
            </w:r>
          </w:p>
        </w:tc>
      </w:tr>
      <w:tr>
        <w:trPr>
          <w:trHeight w:val="418"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技术出口贴息资金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
              <w:jc w:val="right"/>
              <w:rPr>
                <w:rFonts w:ascii="宋体" w:hAnsi="宋体" w:cs="宋体" w:eastAsia="宋体" w:hint="default"/>
                <w:sz w:val="21"/>
                <w:szCs w:val="21"/>
              </w:rPr>
            </w:pPr>
            <w:r>
              <w:rPr>
                <w:rFonts w:ascii="宋体"/>
                <w:sz w:val="21"/>
              </w:rPr>
              <w:t>339,700.00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江苏省商务厅苏商办发传〔</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CMM/CMMI</w:t>
            </w:r>
            <w:r>
              <w:rPr>
                <w:rFonts w:ascii="宋体" w:hAnsi="宋体" w:cs="宋体" w:eastAsia="宋体" w:hint="default"/>
                <w:spacing w:val="-42"/>
                <w:sz w:val="21"/>
                <w:szCs w:val="21"/>
              </w:rPr>
              <w:t> </w:t>
            </w:r>
            <w:r>
              <w:rPr>
                <w:rFonts w:ascii="宋体" w:hAnsi="宋体" w:cs="宋体" w:eastAsia="宋体" w:hint="default"/>
                <w:sz w:val="21"/>
                <w:szCs w:val="21"/>
              </w:rPr>
              <w:t>评估的软件企业</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实行奖励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400,000.00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8"/>
                <w:sz w:val="21"/>
                <w:szCs w:val="21"/>
              </w:rPr>
              <w:t>江苏省财政局、江苏省信息产业厅苏财建〔</w:t>
            </w:r>
            <w:r>
              <w:rPr>
                <w:rFonts w:ascii="宋体" w:hAnsi="宋体" w:cs="宋体" w:eastAsia="宋体" w:hint="default"/>
                <w:spacing w:val="-8"/>
                <w:sz w:val="21"/>
                <w:szCs w:val="21"/>
              </w:rPr>
              <w:t>2010</w:t>
            </w:r>
            <w:r>
              <w:rPr>
                <w:rFonts w:ascii="宋体" w:hAnsi="宋体" w:cs="宋体" w:eastAsia="宋体" w:hint="default"/>
                <w:spacing w:val="-8"/>
                <w:sz w:val="21"/>
                <w:szCs w:val="21"/>
              </w:rPr>
              <w:t>〕</w:t>
            </w:r>
            <w:r>
              <w:rPr>
                <w:rFonts w:ascii="宋体" w:hAnsi="宋体" w:cs="宋体" w:eastAsia="宋体" w:hint="default"/>
                <w:spacing w:val="-8"/>
                <w:sz w:val="21"/>
                <w:szCs w:val="21"/>
              </w:rPr>
              <w:t>126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年度第一批国家服务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外包业务发展支持资金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462,500.00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129</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年度第二批国家服务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外包业务发展支持资金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31,500.00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87"/>
                <w:sz w:val="21"/>
                <w:szCs w:val="21"/>
              </w:rPr>
              <w:t> </w:t>
            </w:r>
            <w:r>
              <w:rPr>
                <w:rFonts w:ascii="宋体" w:hAnsi="宋体" w:cs="宋体" w:eastAsia="宋体" w:hint="default"/>
                <w:sz w:val="21"/>
                <w:szCs w:val="21"/>
              </w:rPr>
              <w:t>号</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11"/>
                <w:sz w:val="21"/>
                <w:szCs w:val="21"/>
              </w:rPr>
              <w:t>季度“</w:t>
            </w:r>
            <w:r>
              <w:rPr>
                <w:rFonts w:ascii="宋体" w:hAnsi="宋体" w:cs="宋体" w:eastAsia="宋体" w:hint="default"/>
                <w:spacing w:val="-11"/>
                <w:sz w:val="21"/>
                <w:szCs w:val="21"/>
              </w:rPr>
              <w:t>123</w:t>
            </w:r>
            <w:r>
              <w:rPr>
                <w:rFonts w:ascii="宋体" w:hAnsi="宋体" w:cs="宋体" w:eastAsia="宋体" w:hint="default"/>
                <w:spacing w:val="-11"/>
                <w:sz w:val="21"/>
                <w:szCs w:val="21"/>
              </w:rPr>
              <w:t>“计划</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企业政策支持资金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241,000.00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无锡市财政局锡财工贸〔</w:t>
            </w:r>
            <w:r>
              <w:rPr>
                <w:rFonts w:ascii="宋体" w:hAnsi="宋体" w:cs="宋体" w:eastAsia="宋体" w:hint="default"/>
                <w:spacing w:val="-2"/>
                <w:sz w:val="21"/>
                <w:szCs w:val="21"/>
              </w:rPr>
              <w:t>2011</w:t>
            </w: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39"/>
                <w:sz w:val="21"/>
                <w:szCs w:val="21"/>
              </w:rPr>
              <w:t> </w:t>
            </w:r>
            <w:r>
              <w:rPr>
                <w:rFonts w:ascii="宋体" w:hAnsi="宋体" w:cs="宋体" w:eastAsia="宋体" w:hint="default"/>
                <w:spacing w:val="-2"/>
                <w:sz w:val="21"/>
                <w:szCs w:val="21"/>
              </w:rPr>
              <w:t>号，无锡市商务局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锡商外〔</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号文</w:t>
            </w:r>
          </w:p>
        </w:tc>
      </w:tr>
      <w:tr>
        <w:trPr>
          <w:trHeight w:val="556"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pacing w:val="-9"/>
                <w:sz w:val="21"/>
                <w:szCs w:val="21"/>
              </w:rPr>
              <w:t>年“</w:t>
            </w:r>
            <w:r>
              <w:rPr>
                <w:rFonts w:ascii="宋体" w:hAnsi="宋体" w:cs="宋体" w:eastAsia="宋体" w:hint="default"/>
                <w:spacing w:val="-9"/>
                <w:sz w:val="21"/>
                <w:szCs w:val="21"/>
              </w:rPr>
              <w:t>123</w:t>
            </w:r>
            <w:r>
              <w:rPr>
                <w:rFonts w:ascii="宋体" w:hAnsi="宋体" w:cs="宋体" w:eastAsia="宋体" w:hint="default"/>
                <w:spacing w:val="-9"/>
                <w:sz w:val="21"/>
                <w:szCs w:val="21"/>
              </w:rPr>
              <w:t>“计划企业政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策支持资金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217,650.00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4"/>
                <w:sz w:val="21"/>
                <w:szCs w:val="21"/>
              </w:rPr>
              <w:t>无锡市财政局、无锡市商务局锡财工贸〔</w:t>
            </w:r>
            <w:r>
              <w:rPr>
                <w:rFonts w:ascii="宋体" w:hAnsi="宋体" w:cs="宋体" w:eastAsia="宋体" w:hint="default"/>
                <w:spacing w:val="4"/>
                <w:sz w:val="21"/>
                <w:szCs w:val="21"/>
              </w:rPr>
              <w:t>2011</w:t>
            </w:r>
            <w:r>
              <w:rPr>
                <w:rFonts w:ascii="宋体" w:hAnsi="宋体" w:cs="宋体" w:eastAsia="宋体" w:hint="default"/>
                <w:spacing w:val="4"/>
                <w:sz w:val="21"/>
                <w:szCs w:val="21"/>
              </w:rPr>
              <w:t>〕</w:t>
            </w:r>
            <w:r>
              <w:rPr>
                <w:rFonts w:ascii="宋体" w:hAnsi="宋体" w:cs="宋体" w:eastAsia="宋体" w:hint="default"/>
                <w:spacing w:val="4"/>
                <w:sz w:val="21"/>
                <w:szCs w:val="21"/>
              </w:rPr>
              <w:t>83</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5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年度承接国际服务外</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包业务发展支持资金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86,400.00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无锡市财政局锡财工贸〔</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14"/>
                <w:sz w:val="21"/>
                <w:szCs w:val="21"/>
              </w:rPr>
              <w:t> </w:t>
            </w:r>
            <w:r>
              <w:rPr>
                <w:rFonts w:ascii="宋体" w:hAnsi="宋体" w:cs="宋体" w:eastAsia="宋体" w:hint="default"/>
                <w:sz w:val="21"/>
                <w:szCs w:val="21"/>
              </w:rPr>
              <w:t>号，无锡市商务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局锡商外〔</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技术出口贴息资金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398,600.00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120</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bl>
    <w:p>
      <w:pPr>
        <w:spacing w:after="0" w:line="274" w:lineRule="exact"/>
        <w:jc w:val="left"/>
        <w:rPr>
          <w:rFonts w:ascii="宋体" w:hAnsi="宋体" w:cs="宋体" w:eastAsia="宋体" w:hint="default"/>
          <w:sz w:val="21"/>
          <w:szCs w:val="21"/>
        </w:rPr>
        <w:sectPr>
          <w:pgSz w:w="11910" w:h="16840"/>
          <w:pgMar w:header="1091" w:footer="978" w:top="1280" w:bottom="1160" w:left="1480" w:right="920"/>
        </w:sectPr>
      </w:pPr>
    </w:p>
    <w:p>
      <w:pPr>
        <w:spacing w:line="240" w:lineRule="auto" w:before="11"/>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590"/>
        <w:gridCol w:w="1702"/>
        <w:gridCol w:w="4961"/>
      </w:tblGrid>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年度服务外包发展资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金支持资金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148,200.00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121</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年度省国际服务外包</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266,200.00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无锡市财政局、无锡市商务局锡财工贸〔</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136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号文</w:t>
            </w:r>
          </w:p>
        </w:tc>
      </w:tr>
      <w:tr>
        <w:trPr>
          <w:trHeight w:val="828"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“网络交易市场经营者信</w:t>
            </w:r>
          </w:p>
          <w:p>
            <w:pPr>
              <w:pStyle w:val="TableParagraph"/>
              <w:spacing w:line="272" w:lineRule="exact" w:before="26"/>
              <w:ind w:left="108" w:right="102"/>
              <w:jc w:val="left"/>
              <w:rPr>
                <w:rFonts w:ascii="宋体" w:hAnsi="宋体" w:cs="宋体" w:eastAsia="宋体" w:hint="default"/>
                <w:sz w:val="21"/>
                <w:szCs w:val="21"/>
              </w:rPr>
            </w:pPr>
            <w:r>
              <w:rPr>
                <w:rFonts w:ascii="宋体" w:hAnsi="宋体" w:cs="宋体" w:eastAsia="宋体" w:hint="default"/>
                <w:spacing w:val="4"/>
                <w:sz w:val="21"/>
                <w:szCs w:val="21"/>
              </w:rPr>
              <w:t>用综合服务支撑平台研发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“项目课题经费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16"/>
              <w:jc w:val="right"/>
              <w:rPr>
                <w:rFonts w:ascii="宋体" w:hAnsi="宋体" w:cs="宋体" w:eastAsia="宋体" w:hint="default"/>
                <w:sz w:val="21"/>
                <w:szCs w:val="21"/>
              </w:rPr>
            </w:pPr>
            <w:r>
              <w:rPr>
                <w:rFonts w:ascii="宋体"/>
                <w:sz w:val="21"/>
              </w:rPr>
              <w:t>435,000.00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科学技术部国科发财〔</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107</w:t>
            </w:r>
            <w:r>
              <w:rPr>
                <w:rFonts w:ascii="宋体" w:hAnsi="宋体" w:cs="宋体" w:eastAsia="宋体" w:hint="default"/>
                <w:spacing w:val="-58"/>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年度服务外包企业人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才培训奖励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36,000.00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88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年度服务外包企业人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才培训奖励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103,000.00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杭州市财政局杭财企〔</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926</w:t>
            </w:r>
            <w:r>
              <w:rPr>
                <w:rFonts w:ascii="宋体" w:hAnsi="宋体" w:cs="宋体" w:eastAsia="宋体" w:hint="default"/>
                <w:spacing w:val="-58"/>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杭州市服务外包人才</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实训先进奖励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50,000.00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282</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6"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年度技术出口贴息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102,100.00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财政部、商务部</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年度技术出口贴息资金的通知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财企〔</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96</w:t>
            </w:r>
            <w:r>
              <w:rPr>
                <w:rFonts w:ascii="宋体" w:hAnsi="宋体" w:cs="宋体" w:eastAsia="宋体" w:hint="default"/>
                <w:spacing w:val="-54"/>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杭州市服务外包人才订单</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式培训资助资金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156,000.00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1188</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554"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年度杭州市服务贸易</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出口奖励资金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6"/>
              <w:jc w:val="right"/>
              <w:rPr>
                <w:rFonts w:ascii="宋体" w:hAnsi="宋体" w:cs="宋体" w:eastAsia="宋体" w:hint="default"/>
                <w:sz w:val="21"/>
                <w:szCs w:val="21"/>
              </w:rPr>
            </w:pPr>
            <w:r>
              <w:rPr>
                <w:rFonts w:ascii="宋体"/>
                <w:sz w:val="21"/>
              </w:rPr>
              <w:t>167,800.00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6"/>
                <w:sz w:val="21"/>
                <w:szCs w:val="21"/>
              </w:rPr>
              <w:t>杭州市财政局、杭州市对外贸易经济合作局杭财企</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465</w:t>
            </w:r>
            <w:r>
              <w:rPr>
                <w:rFonts w:ascii="宋体" w:hAnsi="宋体" w:cs="宋体" w:eastAsia="宋体" w:hint="default"/>
                <w:spacing w:val="-56"/>
                <w:sz w:val="21"/>
                <w:szCs w:val="21"/>
              </w:rPr>
              <w:t> </w:t>
            </w:r>
            <w:r>
              <w:rPr>
                <w:rFonts w:ascii="宋体" w:hAnsi="宋体" w:cs="宋体" w:eastAsia="宋体" w:hint="default"/>
                <w:sz w:val="21"/>
                <w:szCs w:val="21"/>
              </w:rPr>
              <w:t>号文</w:t>
            </w:r>
          </w:p>
        </w:tc>
      </w:tr>
      <w:tr>
        <w:trPr>
          <w:trHeight w:val="419"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
              <w:jc w:val="right"/>
              <w:rPr>
                <w:rFonts w:ascii="宋体" w:hAnsi="宋体" w:cs="宋体" w:eastAsia="宋体" w:hint="default"/>
                <w:sz w:val="21"/>
                <w:szCs w:val="21"/>
              </w:rPr>
            </w:pPr>
            <w:r>
              <w:rPr>
                <w:rFonts w:ascii="宋体"/>
                <w:sz w:val="21"/>
              </w:rPr>
              <w:t>1,090,000.00</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19" w:hRule="exact"/>
        </w:trPr>
        <w:tc>
          <w:tcPr>
            <w:tcW w:w="25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
              <w:jc w:val="right"/>
              <w:rPr>
                <w:rFonts w:ascii="宋体" w:hAnsi="宋体" w:cs="宋体" w:eastAsia="宋体" w:hint="default"/>
                <w:sz w:val="21"/>
                <w:szCs w:val="21"/>
              </w:rPr>
            </w:pPr>
            <w:r>
              <w:rPr>
                <w:rFonts w:ascii="宋体"/>
                <w:spacing w:val="-1"/>
                <w:sz w:val="21"/>
              </w:rPr>
              <w:t>1,643,427.90</w:t>
            </w:r>
          </w:p>
        </w:tc>
        <w:tc>
          <w:tcPr>
            <w:tcW w:w="4961"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33"/>
        <w:ind w:left="225" w:right="0"/>
        <w:jc w:val="left"/>
      </w:pPr>
      <w:r>
        <w:rPr/>
        <w:t>与资产相关的政府补助</w:t>
      </w:r>
    </w:p>
    <w:p>
      <w:pPr>
        <w:spacing w:line="240" w:lineRule="auto" w:before="8"/>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604"/>
        <w:gridCol w:w="1702"/>
        <w:gridCol w:w="4961"/>
      </w:tblGrid>
      <w:tr>
        <w:trPr>
          <w:trHeight w:val="41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right="672"/>
              <w:jc w:val="center"/>
              <w:rPr>
                <w:rFonts w:ascii="宋体" w:hAnsi="宋体" w:cs="宋体" w:eastAsia="宋体" w:hint="default"/>
                <w:sz w:val="21"/>
                <w:szCs w:val="21"/>
              </w:rPr>
            </w:pPr>
            <w:r>
              <w:rPr>
                <w:rFonts w:ascii="宋体" w:hAnsi="宋体" w:cs="宋体" w:eastAsia="宋体" w:hint="default"/>
                <w:sz w:val="21"/>
                <w:szCs w:val="21"/>
              </w:rPr>
              <w:t>递延收益摊销转入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1"/>
              <w:jc w:val="right"/>
              <w:rPr>
                <w:rFonts w:ascii="宋体" w:hAnsi="宋体" w:cs="宋体" w:eastAsia="宋体" w:hint="default"/>
                <w:sz w:val="21"/>
                <w:szCs w:val="21"/>
              </w:rPr>
            </w:pPr>
            <w:r>
              <w:rPr>
                <w:rFonts w:ascii="宋体"/>
                <w:sz w:val="21"/>
              </w:rPr>
              <w:t>173,301.84</w:t>
            </w:r>
          </w:p>
        </w:tc>
        <w:tc>
          <w:tcPr>
            <w:tcW w:w="49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详见本财务报表附注其他非流动负债之说明</w:t>
            </w:r>
          </w:p>
        </w:tc>
      </w:tr>
      <w:tr>
        <w:trPr>
          <w:trHeight w:val="419"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672"/>
              <w:jc w:val="center"/>
              <w:rPr>
                <w:rFonts w:ascii="宋体" w:hAnsi="宋体" w:cs="宋体" w:eastAsia="宋体" w:hint="default"/>
                <w:sz w:val="21"/>
                <w:szCs w:val="21"/>
              </w:rPr>
            </w:pPr>
            <w:r>
              <w:rPr>
                <w:rFonts w:ascii="宋体" w:hAnsi="宋体" w:cs="宋体" w:eastAsia="宋体" w:hint="default"/>
                <w:sz w:val="21"/>
                <w:szCs w:val="21"/>
              </w:rPr>
              <w:t>政府补助小计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34,194,258.89</w:t>
            </w:r>
          </w:p>
        </w:tc>
        <w:tc>
          <w:tcPr>
            <w:tcW w:w="49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717" w:right="0"/>
        <w:jc w:val="left"/>
      </w:pPr>
      <w:r>
        <w:rPr>
          <w:rFonts w:ascii="宋体" w:hAnsi="宋体" w:cs="宋体" w:eastAsia="宋体" w:hint="default"/>
        </w:rPr>
        <w:t>10.</w:t>
      </w:r>
      <w:r>
        <w:rPr>
          <w:rFonts w:ascii="宋体" w:hAnsi="宋体" w:cs="宋体" w:eastAsia="宋体" w:hint="default"/>
          <w:spacing w:val="-1"/>
        </w:rPr>
        <w:t> </w:t>
      </w:r>
      <w:r>
        <w:rPr/>
        <w:t>营业外支出</w:t>
      </w:r>
    </w:p>
    <w:p>
      <w:pPr>
        <w:spacing w:line="240" w:lineRule="auto" w:before="10"/>
        <w:rPr>
          <w:rFonts w:ascii="宋体" w:hAnsi="宋体" w:cs="宋体" w:eastAsia="宋体" w:hint="default"/>
          <w:sz w:val="12"/>
          <w:szCs w:val="12"/>
        </w:rPr>
      </w:pPr>
    </w:p>
    <w:tbl>
      <w:tblPr>
        <w:tblW w:w="0" w:type="auto"/>
        <w:jc w:val="left"/>
        <w:tblInd w:w="278" w:type="dxa"/>
        <w:tblLayout w:type="fixed"/>
        <w:tblCellMar>
          <w:top w:w="0" w:type="dxa"/>
          <w:left w:w="0" w:type="dxa"/>
          <w:bottom w:w="0" w:type="dxa"/>
          <w:right w:w="0" w:type="dxa"/>
        </w:tblCellMar>
        <w:tblLook w:val="01E0"/>
      </w:tblPr>
      <w:tblGrid>
        <w:gridCol w:w="2715"/>
        <w:gridCol w:w="1800"/>
        <w:gridCol w:w="1762"/>
        <w:gridCol w:w="2378"/>
      </w:tblGrid>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9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737"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22"/>
                <w:sz w:val="28"/>
                <w:szCs w:val="28"/>
              </w:rPr>
              <w:t>非流动</w:t>
            </w:r>
            <w:r>
              <w:rPr>
                <w:rFonts w:ascii="宋体" w:hAnsi="宋体" w:cs="宋体" w:eastAsia="宋体" w:hint="default"/>
                <w:spacing w:val="-105"/>
                <w:sz w:val="28"/>
                <w:szCs w:val="28"/>
              </w:rPr>
              <w:t> </w:t>
            </w:r>
            <w:r>
              <w:rPr>
                <w:rFonts w:ascii="宋体" w:hAnsi="宋体" w:cs="宋体" w:eastAsia="宋体" w:hint="default"/>
                <w:spacing w:val="22"/>
                <w:sz w:val="28"/>
                <w:szCs w:val="28"/>
              </w:rPr>
              <w:t>资产处</w:t>
            </w:r>
            <w:r>
              <w:rPr>
                <w:rFonts w:ascii="宋体" w:hAnsi="宋体" w:cs="宋体" w:eastAsia="宋体" w:hint="default"/>
                <w:spacing w:val="-105"/>
                <w:sz w:val="28"/>
                <w:szCs w:val="28"/>
              </w:rPr>
              <w:t> </w:t>
            </w:r>
            <w:r>
              <w:rPr>
                <w:rFonts w:ascii="宋体" w:hAnsi="宋体" w:cs="宋体" w:eastAsia="宋体" w:hint="default"/>
                <w:spacing w:val="17"/>
                <w:sz w:val="28"/>
                <w:szCs w:val="28"/>
              </w:rPr>
              <w:t>置损</w:t>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z w:val="21"/>
              </w:rPr>
              <w:t>354,843.51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z w:val="21"/>
              </w:rPr>
              <w:t>566,682.39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5"/>
              <w:jc w:val="right"/>
              <w:rPr>
                <w:rFonts w:ascii="宋体" w:hAnsi="宋体" w:cs="宋体" w:eastAsia="宋体" w:hint="default"/>
                <w:sz w:val="21"/>
                <w:szCs w:val="21"/>
              </w:rPr>
            </w:pPr>
            <w:r>
              <w:rPr>
                <w:rFonts w:ascii="宋体"/>
                <w:sz w:val="21"/>
              </w:rPr>
              <w:t>354,843.51</w:t>
            </w:r>
          </w:p>
        </w:tc>
      </w:tr>
      <w:tr>
        <w:trPr>
          <w:trHeight w:val="73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5"/>
                <w:sz w:val="28"/>
                <w:szCs w:val="28"/>
              </w:rPr>
              <w:t>其中：固定资产处置</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z w:val="21"/>
              </w:rPr>
              <w:t>354,843.51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566,682.39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354,843.51</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44" w:lineRule="exact"/>
              <w:ind w:left="122" w:right="0"/>
              <w:jc w:val="left"/>
              <w:rPr>
                <w:rFonts w:ascii="宋体" w:hAnsi="宋体" w:cs="宋体" w:eastAsia="宋体" w:hint="default"/>
                <w:sz w:val="28"/>
                <w:szCs w:val="28"/>
              </w:rPr>
            </w:pPr>
            <w:r>
              <w:rPr>
                <w:rFonts w:ascii="宋体" w:hAnsi="宋体" w:cs="宋体" w:eastAsia="宋体" w:hint="default"/>
                <w:sz w:val="28"/>
                <w:szCs w:val="28"/>
              </w:rPr>
              <w:t>对外捐赠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242,466.76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180,927.84</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242,466.76</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罚款支出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445,618.77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100,240.10</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445,618.77</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水利建设专项资金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2,193,892.63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1,080,332.62</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43" w:lineRule="exact"/>
              <w:ind w:left="122" w:right="0"/>
              <w:jc w:val="left"/>
              <w:rPr>
                <w:rFonts w:ascii="宋体" w:hAnsi="宋体" w:cs="宋体" w:eastAsia="宋体" w:hint="default"/>
                <w:sz w:val="28"/>
                <w:szCs w:val="28"/>
              </w:rPr>
            </w:pPr>
            <w:r>
              <w:rPr>
                <w:rFonts w:ascii="宋体" w:hAnsi="宋体" w:cs="宋体" w:eastAsia="宋体" w:hint="default"/>
                <w:sz w:val="28"/>
                <w:szCs w:val="28"/>
              </w:rPr>
              <w:t>债务重组损失</w:t>
            </w:r>
            <w:r>
              <w:rPr>
                <w:rFonts w:ascii="宋体" w:hAnsi="宋体" w:cs="宋体" w:eastAsia="宋体" w:hint="default"/>
                <w:sz w:val="28"/>
                <w:szCs w:val="28"/>
              </w:rPr>
              <w:t>[</w:t>
            </w:r>
            <w:r>
              <w:rPr>
                <w:rFonts w:ascii="宋体" w:hAnsi="宋体" w:cs="宋体" w:eastAsia="宋体" w:hint="default"/>
                <w:sz w:val="28"/>
                <w:szCs w:val="28"/>
              </w:rPr>
              <w:t>注</w:t>
            </w:r>
            <w:r>
              <w:rPr>
                <w:rFonts w:ascii="宋体" w:hAnsi="宋体" w:cs="宋体" w:eastAsia="宋体" w:hint="default"/>
                <w:sz w:val="28"/>
                <w:szCs w:val="2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4,415,000.00</w:t>
            </w:r>
          </w:p>
        </w:tc>
        <w:tc>
          <w:tcPr>
            <w:tcW w:w="1762"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4,415,000.00</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344" w:lineRule="exact"/>
              <w:ind w:left="122" w:right="0"/>
              <w:jc w:val="left"/>
              <w:rPr>
                <w:rFonts w:ascii="宋体" w:hAnsi="宋体" w:cs="宋体" w:eastAsia="宋体" w:hint="default"/>
                <w:sz w:val="28"/>
                <w:szCs w:val="28"/>
              </w:rPr>
            </w:pPr>
            <w:r>
              <w:rPr>
                <w:rFonts w:ascii="宋体" w:hAnsi="宋体" w:cs="宋体" w:eastAsia="宋体" w:hint="default"/>
                <w:sz w:val="28"/>
                <w:szCs w:val="2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1,157,046.71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166,218.07</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1,157,046.71</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8,808,868.38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2,094,401.02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6,614,975.75</w:t>
            </w:r>
          </w:p>
        </w:tc>
      </w:tr>
    </w:tbl>
    <w:p>
      <w:pPr>
        <w:pStyle w:val="BodyText"/>
        <w:spacing w:line="241" w:lineRule="exact"/>
        <w:ind w:left="717" w:right="0"/>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：详见本财务报表附注其他重要事项债务重组之说明。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17" w:right="0"/>
        <w:jc w:val="left"/>
      </w:pPr>
      <w:r>
        <w:rPr>
          <w:rFonts w:ascii="宋体" w:hAnsi="宋体" w:cs="宋体" w:eastAsia="宋体" w:hint="default"/>
        </w:rPr>
        <w:t>11.</w:t>
      </w:r>
      <w:r>
        <w:rPr>
          <w:rFonts w:ascii="宋体" w:hAnsi="宋体" w:cs="宋体" w:eastAsia="宋体" w:hint="default"/>
          <w:spacing w:val="-1"/>
        </w:rPr>
        <w:t> </w:t>
      </w:r>
      <w:r>
        <w:rPr/>
        <w:t>所得税费用</w:t>
      </w:r>
    </w:p>
    <w:p>
      <w:pPr>
        <w:spacing w:after="0" w:line="240" w:lineRule="auto"/>
        <w:jc w:val="left"/>
        <w:sectPr>
          <w:pgSz w:w="11910" w:h="16840"/>
          <w:pgMar w:header="1091" w:footer="978" w:top="1280" w:bottom="1160" w:left="1500" w:right="920"/>
        </w:sectPr>
      </w:pPr>
    </w:p>
    <w:p>
      <w:pPr>
        <w:spacing w:line="240" w:lineRule="auto" w:before="5"/>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3701"/>
        <w:gridCol w:w="2552"/>
        <w:gridCol w:w="2402"/>
      </w:tblGrid>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73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8"/>
                <w:sz w:val="28"/>
                <w:szCs w:val="28"/>
              </w:rPr>
              <w:t>按税法及相关规定计算的当</w:t>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期所得税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宋体" w:hAnsi="宋体" w:cs="宋体" w:eastAsia="宋体" w:hint="default"/>
                <w:sz w:val="21"/>
                <w:szCs w:val="21"/>
              </w:rPr>
            </w:pPr>
            <w:r>
              <w:rPr>
                <w:rFonts w:ascii="宋体"/>
                <w:sz w:val="21"/>
              </w:rPr>
              <w:t>27,710,608.09</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spacing w:val="-1"/>
                <w:sz w:val="21"/>
              </w:rPr>
              <w:t>15,127,904.48</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345" w:lineRule="exact"/>
              <w:ind w:left="122" w:right="0"/>
              <w:jc w:val="left"/>
              <w:rPr>
                <w:rFonts w:ascii="宋体" w:hAnsi="宋体" w:cs="宋体" w:eastAsia="宋体" w:hint="default"/>
                <w:sz w:val="28"/>
                <w:szCs w:val="28"/>
              </w:rPr>
            </w:pPr>
            <w:r>
              <w:rPr>
                <w:rFonts w:ascii="宋体" w:hAnsi="宋体" w:cs="宋体" w:eastAsia="宋体" w:hint="default"/>
                <w:sz w:val="28"/>
                <w:szCs w:val="28"/>
              </w:rPr>
              <w:t>递延所得税调整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-3,665,290.92</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-1,077,095.79</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24,045,317.17</w:t>
            </w:r>
          </w:p>
        </w:tc>
        <w:tc>
          <w:tcPr>
            <w:tcW w:w="2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14,050,808.69</w:t>
            </w:r>
          </w:p>
        </w:tc>
      </w:tr>
    </w:tbl>
    <w:p>
      <w:pPr>
        <w:spacing w:line="240" w:lineRule="auto" w:before="5"/>
        <w:rPr>
          <w:rFonts w:ascii="宋体" w:hAnsi="宋体" w:cs="宋体" w:eastAsia="宋体" w:hint="default"/>
          <w:sz w:val="22"/>
          <w:szCs w:val="22"/>
        </w:rPr>
      </w:pPr>
    </w:p>
    <w:p>
      <w:pPr>
        <w:pStyle w:val="BodyText"/>
        <w:spacing w:line="240" w:lineRule="auto" w:before="35"/>
        <w:ind w:left="737" w:right="0"/>
        <w:jc w:val="left"/>
      </w:pPr>
      <w:r>
        <w:rPr>
          <w:rFonts w:ascii="宋体" w:hAnsi="宋体" w:cs="宋体" w:eastAsia="宋体" w:hint="default"/>
        </w:rPr>
        <w:t>12.</w:t>
      </w:r>
      <w:r>
        <w:rPr>
          <w:rFonts w:ascii="宋体" w:hAnsi="宋体" w:cs="宋体" w:eastAsia="宋体" w:hint="default"/>
          <w:spacing w:val="-1"/>
        </w:rPr>
        <w:t> </w:t>
      </w:r>
      <w:r>
        <w:rPr/>
        <w:t>基本每股收益和稀释每股收益的计算过程</w:t>
      </w:r>
    </w:p>
    <w:p>
      <w:pPr>
        <w:pStyle w:val="BodyText"/>
        <w:spacing w:line="240" w:lineRule="auto" w:before="133"/>
        <w:ind w:left="737" w:right="0"/>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335"/>
        <w:gridCol w:w="1440"/>
        <w:gridCol w:w="2916"/>
      </w:tblGrid>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125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A</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-35,080,975.37</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B</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41,222,472.59</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C=A-B</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-76,303,447.96</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842,008,495.00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E</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F</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G</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H</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2,590,000.00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0[</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91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K</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12</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841,843,495.00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M=A/L</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-0.04</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N=C/L</w:t>
            </w:r>
          </w:p>
        </w:tc>
        <w:tc>
          <w:tcPr>
            <w:tcW w:w="2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-0.09</w:t>
            </w:r>
          </w:p>
        </w:tc>
      </w:tr>
    </w:tbl>
    <w:p>
      <w:pPr>
        <w:pStyle w:val="Heading2"/>
        <w:spacing w:line="320" w:lineRule="exact" w:before="0"/>
        <w:ind w:left="878"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：系分两部分回购，其中</w:t>
      </w:r>
      <w:r>
        <w:rPr>
          <w:spacing w:val="-64"/>
        </w:rPr>
        <w:t> </w:t>
      </w:r>
      <w:r>
        <w:rPr>
          <w:rFonts w:ascii="宋体" w:hAnsi="宋体" w:cs="宋体" w:eastAsia="宋体" w:hint="default"/>
        </w:rPr>
        <w:t>66</w:t>
      </w:r>
      <w:r>
        <w:rPr>
          <w:rFonts w:ascii="宋体" w:hAnsi="宋体" w:cs="宋体" w:eastAsia="宋体" w:hint="default"/>
          <w:spacing w:val="-64"/>
        </w:rPr>
        <w:t> </w:t>
      </w:r>
      <w:r>
        <w:rPr/>
        <w:t>万股于</w:t>
      </w:r>
      <w:r>
        <w:rPr>
          <w:spacing w:val="-64"/>
        </w:rPr>
        <w:t> </w:t>
      </w: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月回购，</w:t>
      </w:r>
      <w:r>
        <w:rPr>
          <w:rFonts w:ascii="宋体" w:hAnsi="宋体" w:cs="宋体" w:eastAsia="宋体" w:hint="default"/>
        </w:rPr>
        <w:t>193</w:t>
      </w:r>
    </w:p>
    <w:p>
      <w:pPr>
        <w:spacing w:before="178"/>
        <w:ind w:left="317" w:right="0" w:firstLine="0"/>
        <w:jc w:val="left"/>
        <w:rPr>
          <w:rFonts w:ascii="宋体" w:hAnsi="宋体" w:cs="宋体" w:eastAsia="宋体" w:hint="default"/>
          <w:sz w:val="28"/>
          <w:szCs w:val="28"/>
        </w:rPr>
      </w:pPr>
      <w:r>
        <w:rPr>
          <w:rFonts w:ascii="宋体" w:hAnsi="宋体" w:cs="宋体" w:eastAsia="宋体" w:hint="default"/>
          <w:sz w:val="28"/>
          <w:szCs w:val="28"/>
        </w:rPr>
        <w:t>万股于</w:t>
      </w:r>
      <w:r>
        <w:rPr>
          <w:rFonts w:ascii="宋体" w:hAnsi="宋体" w:cs="宋体" w:eastAsia="宋体" w:hint="default"/>
          <w:spacing w:val="-71"/>
          <w:sz w:val="28"/>
          <w:szCs w:val="28"/>
        </w:rPr>
        <w:t> </w:t>
      </w:r>
      <w:r>
        <w:rPr>
          <w:rFonts w:ascii="宋体" w:hAnsi="宋体" w:cs="宋体" w:eastAsia="宋体" w:hint="default"/>
          <w:sz w:val="28"/>
          <w:szCs w:val="28"/>
        </w:rPr>
        <w:t>2012</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月回购。</w:t>
      </w:r>
    </w:p>
    <w:p>
      <w:pPr>
        <w:pStyle w:val="BodyText"/>
        <w:spacing w:line="240" w:lineRule="auto" w:before="190"/>
        <w:ind w:left="737" w:right="0"/>
        <w:jc w:val="left"/>
      </w:pPr>
      <w:r>
        <w:rPr>
          <w:rFonts w:ascii="宋体" w:hAnsi="宋体" w:cs="宋体" w:eastAsia="宋体" w:hint="default"/>
        </w:rPr>
        <w:t>(2)</w:t>
      </w:r>
      <w:r>
        <w:rPr>
          <w:rFonts w:ascii="宋体" w:hAnsi="宋体" w:cs="宋体" w:eastAsia="宋体" w:hint="default"/>
          <w:spacing w:val="-1"/>
        </w:rPr>
        <w:t> </w:t>
      </w:r>
      <w:r>
        <w:rPr/>
        <w:t>稀释每股收益的计算过程与基本每股收益的计算过程相同。</w:t>
      </w:r>
    </w:p>
    <w:p>
      <w:pPr>
        <w:spacing w:after="0" w:line="240" w:lineRule="auto"/>
        <w:jc w:val="left"/>
        <w:sectPr>
          <w:pgSz w:w="11910" w:h="16840"/>
          <w:pgMar w:header="1091" w:footer="978" w:top="1280" w:bottom="1160" w:left="1480" w:right="1340"/>
        </w:sectPr>
      </w:pPr>
    </w:p>
    <w:p>
      <w:pPr>
        <w:pStyle w:val="BodyText"/>
        <w:spacing w:line="240" w:lineRule="auto" w:before="114"/>
        <w:ind w:left="737" w:right="0"/>
        <w:jc w:val="left"/>
      </w:pPr>
      <w:r>
        <w:rPr>
          <w:rFonts w:ascii="宋体" w:hAnsi="宋体" w:cs="宋体" w:eastAsia="宋体" w:hint="default"/>
        </w:rPr>
        <w:t>13.</w:t>
      </w:r>
      <w:r>
        <w:rPr>
          <w:rFonts w:ascii="宋体" w:hAnsi="宋体" w:cs="宋体" w:eastAsia="宋体" w:hint="default"/>
          <w:spacing w:val="-1"/>
        </w:rPr>
        <w:t> </w:t>
      </w:r>
      <w:r>
        <w:rPr/>
        <w:t>其他综合收益</w:t>
      </w:r>
    </w:p>
    <w:p>
      <w:pPr>
        <w:spacing w:line="240" w:lineRule="auto" w:before="10"/>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5163"/>
        <w:gridCol w:w="1746"/>
        <w:gridCol w:w="1746"/>
      </w:tblGrid>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6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35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可供出售金融资产产生的利得（损失）金额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按照权益法核算的在被投资单位其他综合收益中所享</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491,195.60</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-1,356,490.76</w:t>
            </w:r>
          </w:p>
        </w:tc>
      </w:tr>
      <w:tr>
        <w:trPr>
          <w:trHeight w:val="556"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w:t>
            </w:r>
          </w:p>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益中所享有的份额产生的所得税影响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491,195.60</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-1,356,490.76</w:t>
            </w: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现金流量套期工具产生的利得（或损失）金额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-919,525.56</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-3,476,577.14</w:t>
            </w: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-919,525.56</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-3,476,577.14</w:t>
            </w: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51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-428,329.96</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pacing w:val="-1"/>
                <w:sz w:val="21"/>
              </w:rPr>
              <w:t>-4,833,067.90</w:t>
            </w:r>
          </w:p>
        </w:tc>
      </w:tr>
    </w:tbl>
    <w:p>
      <w:pPr>
        <w:spacing w:line="240" w:lineRule="auto" w:before="12"/>
        <w:rPr>
          <w:rFonts w:ascii="宋体" w:hAnsi="宋体" w:cs="宋体" w:eastAsia="宋体" w:hint="default"/>
          <w:sz w:val="25"/>
          <w:szCs w:val="25"/>
        </w:rPr>
      </w:pPr>
    </w:p>
    <w:p>
      <w:pPr>
        <w:pStyle w:val="BodyText"/>
        <w:spacing w:line="355" w:lineRule="auto" w:before="35"/>
        <w:ind w:left="737" w:right="507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合并现金流量表项目注释 </w:t>
      </w:r>
      <w:r>
        <w:rPr>
          <w:rFonts w:ascii="宋体" w:hAnsi="宋体" w:cs="宋体" w:eastAsia="宋体" w:hint="default"/>
        </w:rPr>
        <w:t>1</w:t>
      </w:r>
      <w:r>
        <w:rPr/>
        <w:t>．收到其他与经营活动有关的现金</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503"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宋体" w:hAnsi="宋体" w:cs="宋体" w:eastAsia="宋体" w:hint="default"/>
                <w:sz w:val="21"/>
                <w:szCs w:val="21"/>
              </w:rPr>
            </w:pPr>
            <w:r>
              <w:rPr>
                <w:rFonts w:ascii="宋体"/>
                <w:spacing w:val="-1"/>
                <w:sz w:val="21"/>
              </w:rPr>
              <w:t>19,711,870.69</w:t>
            </w:r>
          </w:p>
        </w:tc>
      </w:tr>
      <w:tr>
        <w:trPr>
          <w:trHeight w:val="474"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1"/>
                <w:szCs w:val="21"/>
              </w:rPr>
            </w:pPr>
            <w:r>
              <w:rPr>
                <w:rFonts w:ascii="宋体"/>
                <w:sz w:val="21"/>
              </w:rPr>
              <w:t>16,877,962.93</w:t>
            </w:r>
          </w:p>
        </w:tc>
      </w:tr>
      <w:tr>
        <w:trPr>
          <w:trHeight w:val="50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宋体" w:hAnsi="宋体" w:cs="宋体" w:eastAsia="宋体" w:hint="default"/>
                <w:sz w:val="21"/>
                <w:szCs w:val="21"/>
              </w:rPr>
            </w:pPr>
            <w:r>
              <w:rPr>
                <w:rFonts w:ascii="宋体"/>
                <w:sz w:val="21"/>
              </w:rPr>
              <w:t>35,978,820.48</w:t>
            </w:r>
          </w:p>
        </w:tc>
      </w:tr>
      <w:tr>
        <w:trPr>
          <w:trHeight w:val="475"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17,398,657.75</w:t>
            </w:r>
          </w:p>
        </w:tc>
      </w:tr>
    </w:tbl>
    <w:p>
      <w:pPr>
        <w:spacing w:after="0" w:line="240" w:lineRule="auto"/>
        <w:jc w:val="right"/>
        <w:rPr>
          <w:rFonts w:ascii="宋体" w:hAnsi="宋体" w:cs="宋体" w:eastAsia="宋体" w:hint="default"/>
          <w:sz w:val="21"/>
          <w:szCs w:val="21"/>
        </w:rPr>
        <w:sectPr>
          <w:pgSz w:w="11910" w:h="16840"/>
          <w:pgMar w:header="1091" w:footer="978" w:top="1280" w:bottom="1160" w:left="1480" w:right="134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75"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宋体" w:hAnsi="宋体" w:cs="宋体" w:eastAsia="宋体" w:hint="default"/>
                <w:sz w:val="21"/>
                <w:szCs w:val="21"/>
              </w:rPr>
            </w:pPr>
            <w:r>
              <w:rPr>
                <w:rFonts w:ascii="宋体"/>
                <w:sz w:val="21"/>
              </w:rPr>
              <w:t>4,635,816.25</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12,444,853.47</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107,047,981.57</w:t>
            </w:r>
          </w:p>
        </w:tc>
      </w:tr>
    </w:tbl>
    <w:p>
      <w:pPr>
        <w:spacing w:line="240" w:lineRule="auto" w:before="12"/>
        <w:rPr>
          <w:rFonts w:ascii="宋体" w:hAnsi="宋体" w:cs="宋体" w:eastAsia="宋体" w:hint="default"/>
          <w:sz w:val="25"/>
          <w:szCs w:val="25"/>
        </w:rPr>
      </w:pPr>
    </w:p>
    <w:p>
      <w:pPr>
        <w:pStyle w:val="BodyText"/>
        <w:spacing w:line="240" w:lineRule="auto" w:before="35"/>
        <w:ind w:left="737" w:right="0"/>
        <w:jc w:val="left"/>
      </w:pPr>
      <w:r>
        <w:rPr>
          <w:rFonts w:ascii="宋体" w:hAnsi="宋体" w:cs="宋体" w:eastAsia="宋体" w:hint="default"/>
        </w:rPr>
        <w:t>2</w:t>
      </w:r>
      <w:r>
        <w:rPr/>
        <w:t>．支付其他与经营活动有关的现金</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84,917,866.69</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43,313,171.37</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付现的期间费用等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302,346,418.45</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sz w:val="21"/>
              </w:rPr>
              <w:t>430,577,456.51</w:t>
            </w:r>
          </w:p>
        </w:tc>
      </w:tr>
    </w:tbl>
    <w:p>
      <w:pPr>
        <w:spacing w:line="240" w:lineRule="auto" w:before="12"/>
        <w:rPr>
          <w:rFonts w:ascii="宋体" w:hAnsi="宋体" w:cs="宋体" w:eastAsia="宋体" w:hint="default"/>
          <w:sz w:val="25"/>
          <w:szCs w:val="25"/>
        </w:rPr>
      </w:pPr>
    </w:p>
    <w:p>
      <w:pPr>
        <w:pStyle w:val="BodyText"/>
        <w:spacing w:line="240" w:lineRule="auto" w:before="35"/>
        <w:ind w:left="737" w:right="0"/>
        <w:jc w:val="left"/>
      </w:pPr>
      <w:r>
        <w:rPr>
          <w:rFonts w:ascii="宋体" w:hAnsi="宋体" w:cs="宋体" w:eastAsia="宋体" w:hint="default"/>
        </w:rPr>
        <w:t>3</w:t>
      </w:r>
      <w:r>
        <w:rPr/>
        <w:t>．收到其他与投资活动有关的现金</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08"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资金占用利息收入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11,811,132.99</w:t>
            </w:r>
          </w:p>
        </w:tc>
      </w:tr>
      <w:tr>
        <w:trPr>
          <w:trHeight w:val="554"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购买子公司支付的现金与取得子公司现金和现金等价物</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之间的差额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919,549.61</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12,730,682.60</w:t>
            </w:r>
          </w:p>
        </w:tc>
      </w:tr>
    </w:tbl>
    <w:p>
      <w:pPr>
        <w:spacing w:line="240" w:lineRule="auto" w:before="0"/>
        <w:rPr>
          <w:rFonts w:ascii="宋体" w:hAnsi="宋体" w:cs="宋体" w:eastAsia="宋体" w:hint="default"/>
          <w:sz w:val="26"/>
          <w:szCs w:val="26"/>
        </w:rPr>
      </w:pPr>
    </w:p>
    <w:p>
      <w:pPr>
        <w:pStyle w:val="BodyText"/>
        <w:spacing w:line="355" w:lineRule="auto" w:before="35"/>
        <w:ind w:left="737" w:right="4895"/>
        <w:jc w:val="left"/>
      </w:pPr>
      <w:r>
        <w:rPr>
          <w:rFonts w:ascii="宋体" w:hAnsi="宋体" w:cs="宋体" w:eastAsia="宋体" w:hint="default"/>
        </w:rPr>
        <w:t>4</w:t>
      </w:r>
      <w:r>
        <w:rPr/>
        <w:t>．收到其他与筹资活动有关的现金 </w:t>
      </w: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发行短期融资券</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398,400,000.00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103,900,000.00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贴现的筹资性商业承兑汇票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45,288,710.75</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代收代缴股权激励个人所得税</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5,818,844.05</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553,407,554.80</w:t>
            </w:r>
          </w:p>
        </w:tc>
      </w:tr>
    </w:tbl>
    <w:p>
      <w:pPr>
        <w:pStyle w:val="BodyText"/>
        <w:spacing w:line="241" w:lineRule="exact"/>
        <w:ind w:left="737" w:right="0"/>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357" w:lineRule="auto" w:before="133"/>
        <w:ind w:left="317" w:right="273" w:firstLine="420"/>
        <w:jc w:val="both"/>
      </w:pPr>
      <w:r>
        <w:rPr>
          <w:spacing w:val="-3"/>
        </w:rPr>
        <w:t>报告期内，子公司存在收到商业承兑汇票向银行申请贴现的情况。考虑该等经济业务的</w:t>
      </w:r>
      <w:r>
        <w:rPr/>
        <w:t> </w:t>
      </w:r>
      <w:r>
        <w:rPr>
          <w:spacing w:val="-3"/>
        </w:rPr>
        <w:t>性质，结合财政部关于应收票据贴现会计处理的相关规定的精神，将该等票据贴现取得的现</w:t>
      </w:r>
      <w:r>
        <w:rPr>
          <w:spacing w:val="-73"/>
        </w:rPr>
        <w:t> </w:t>
      </w:r>
      <w:r>
        <w:rPr>
          <w:spacing w:val="-73"/>
        </w:rPr>
      </w:r>
      <w:r>
        <w:rPr>
          <w:spacing w:val="-3"/>
        </w:rPr>
        <w:t>金扣除贴现利息在现金流量表中计列“收到的其他与筹资活动有关的现金”，将到期承付的</w:t>
      </w:r>
      <w:r>
        <w:rPr>
          <w:spacing w:val="-77"/>
        </w:rPr>
        <w:t> </w:t>
      </w:r>
      <w:r>
        <w:rPr>
          <w:spacing w:val="-77"/>
        </w:rPr>
      </w:r>
      <w:r>
        <w:rPr>
          <w:spacing w:val="-5"/>
        </w:rPr>
        <w:t>该等票据计列“支付的其他与筹资活动有关的现金”。</w:t>
      </w:r>
    </w:p>
    <w:p>
      <w:pPr>
        <w:spacing w:line="240" w:lineRule="auto" w:before="0"/>
        <w:rPr>
          <w:rFonts w:ascii="宋体" w:hAnsi="宋体" w:cs="宋体" w:eastAsia="宋体" w:hint="default"/>
          <w:sz w:val="20"/>
          <w:szCs w:val="20"/>
        </w:rPr>
      </w:pPr>
    </w:p>
    <w:p>
      <w:pPr>
        <w:pStyle w:val="BodyText"/>
        <w:spacing w:line="240" w:lineRule="auto" w:before="178"/>
        <w:ind w:left="737" w:right="0"/>
        <w:jc w:val="left"/>
      </w:pPr>
      <w:r>
        <w:rPr>
          <w:rFonts w:ascii="宋体" w:hAnsi="宋体" w:cs="宋体" w:eastAsia="宋体" w:hint="default"/>
        </w:rPr>
        <w:t>5</w:t>
      </w:r>
      <w:r>
        <w:rPr/>
        <w:t>．支付其他与筹资活动有关的现金</w:t>
      </w:r>
    </w:p>
    <w:p>
      <w:pPr>
        <w:spacing w:line="240" w:lineRule="auto" w:before="7"/>
        <w:rPr>
          <w:rFonts w:ascii="宋体" w:hAnsi="宋体" w:cs="宋体" w:eastAsia="宋体" w:hint="default"/>
          <w:sz w:val="12"/>
          <w:szCs w:val="12"/>
        </w:rPr>
      </w:pPr>
    </w:p>
    <w:p>
      <w:pPr>
        <w:spacing w:line="438" w:lineRule="exact"/>
        <w:ind w:left="1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3.25pt;height:21.9pt;mso-position-horizontal-relative:char;mso-position-vertical-relative:line" coordorigin="0,0" coordsize="8665,438">
            <v:group style="position:absolute;left:19;top:10;width:5396;height:2" coordorigin="19,10" coordsize="5396,2">
              <v:shape style="position:absolute;left:19;top:10;width:5396;height:2" coordorigin="19,10" coordsize="5396,0" path="m19,10l5415,10e" filled="false" stroked="true" strokeweight=".48004pt" strokecolor="#000000">
                <v:path arrowok="t"/>
              </v:shape>
            </v:group>
            <v:group style="position:absolute;left:5424;top:10;width:3236;height:2" coordorigin="5424,10" coordsize="3236,2">
              <v:shape style="position:absolute;left:5424;top:10;width:3236;height:2" coordorigin="5424,10" coordsize="3236,0" path="m5424,10l8660,10e" filled="false" stroked="true" strokeweight=".48004pt" strokecolor="#000000">
                <v:path arrowok="t"/>
              </v:shape>
            </v:group>
            <v:group style="position:absolute;left:5;top:428;width:5410;height:2" coordorigin="5,428" coordsize="5410,2">
              <v:shape style="position:absolute;left:5;top:428;width:5410;height:2" coordorigin="5,428" coordsize="5410,0" path="m5,428l5415,428e" filled="false" stroked="true" strokeweight=".48004pt" strokecolor="#000000">
                <v:path arrowok="t"/>
              </v:shape>
            </v:group>
            <v:group style="position:absolute;left:5420;top:5;width:2;height:429" coordorigin="5420,5" coordsize="2,429">
              <v:shape style="position:absolute;left:5420;top:5;width:2;height:429" coordorigin="5420,5" coordsize="0,429" path="m5420,5l5420,433e" filled="false" stroked="true" strokeweight=".47998pt" strokecolor="#000000">
                <v:path arrowok="t"/>
              </v:shape>
            </v:group>
            <v:group style="position:absolute;left:5424;top:428;width:3236;height:2" coordorigin="5424,428" coordsize="3236,2">
              <v:shape style="position:absolute;left:5424;top:428;width:3236;height:2" coordorigin="5424,428" coordsize="3236,0" path="m5424,428l8660,428e" filled="false" stroked="true" strokeweight=".48004pt" strokecolor="#000000">
                <v:path arrowok="t"/>
              </v:shape>
              <v:shape style="position:absolute;left:337;top:45;width:632;height:210" type="#_x0000_t202" filled="false" stroked="false">
                <v:textbox inset="0,0,0,0">
                  <w:txbxContent>
                    <w:p>
                      <w:pPr>
                        <w:tabs>
                          <w:tab w:pos="42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6726;top:4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本期数</w:t>
                      </w:r>
                    </w:p>
                  </w:txbxContent>
                </v:textbox>
                <w10:wrap type="none"/>
              </v:shape>
            </v:group>
          </v:group>
        </w:pict>
      </w:r>
      <w:r>
        <w:rPr>
          <w:rFonts w:ascii="宋体" w:hAnsi="宋体" w:cs="宋体" w:eastAsia="宋体" w:hint="default"/>
          <w:position w:val="-8"/>
          <w:sz w:val="20"/>
          <w:szCs w:val="20"/>
        </w:rPr>
      </w:r>
    </w:p>
    <w:p>
      <w:pPr>
        <w:spacing w:after="0" w:line="438" w:lineRule="exact"/>
        <w:rPr>
          <w:rFonts w:ascii="宋体" w:hAnsi="宋体" w:cs="宋体" w:eastAsia="宋体" w:hint="default"/>
          <w:sz w:val="20"/>
          <w:szCs w:val="20"/>
        </w:rPr>
        <w:sectPr>
          <w:pgSz w:w="11910" w:h="16840"/>
          <w:pgMar w:header="1091" w:footer="978" w:top="1280" w:bottom="1160" w:left="1480" w:right="152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短期融资券到期付款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200,000,000.00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到期承付的已贴现的商业承兑汇票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48,498,907.42</w:t>
            </w:r>
          </w:p>
        </w:tc>
      </w:tr>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回购股权激励股票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3,594,120.00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252,093,027.42</w:t>
            </w:r>
          </w:p>
        </w:tc>
      </w:tr>
    </w:tbl>
    <w:p>
      <w:pPr>
        <w:spacing w:line="240" w:lineRule="auto" w:before="13"/>
        <w:rPr>
          <w:rFonts w:ascii="宋体" w:hAnsi="宋体" w:cs="宋体" w:eastAsia="宋体" w:hint="default"/>
          <w:sz w:val="25"/>
          <w:szCs w:val="25"/>
        </w:rPr>
      </w:pPr>
    </w:p>
    <w:p>
      <w:pPr>
        <w:pStyle w:val="BodyText"/>
        <w:spacing w:line="240" w:lineRule="auto" w:before="35"/>
        <w:ind w:left="737" w:right="0"/>
        <w:jc w:val="left"/>
      </w:pPr>
      <w:r>
        <w:rPr>
          <w:rFonts w:ascii="宋体" w:hAnsi="宋体" w:cs="宋体" w:eastAsia="宋体" w:hint="default"/>
        </w:rPr>
        <w:t>6.</w:t>
      </w:r>
      <w:r>
        <w:rPr>
          <w:rFonts w:ascii="宋体" w:hAnsi="宋体" w:cs="宋体" w:eastAsia="宋体" w:hint="default"/>
          <w:spacing w:val="-1"/>
        </w:rPr>
        <w:t> </w:t>
      </w:r>
      <w:r>
        <w:rPr/>
        <w:t>现金流量表补充资料</w:t>
      </w:r>
    </w:p>
    <w:p>
      <w:pPr>
        <w:pStyle w:val="BodyText"/>
        <w:spacing w:line="240" w:lineRule="auto" w:before="133"/>
        <w:ind w:left="737" w:right="0"/>
        <w:jc w:val="left"/>
      </w:pPr>
      <w:r>
        <w:rPr>
          <w:rFonts w:ascii="宋体" w:hAnsi="宋体" w:cs="宋体" w:eastAsia="宋体" w:hint="default"/>
        </w:rPr>
        <w:t>(1)</w:t>
      </w:r>
      <w:r>
        <w:rPr>
          <w:rFonts w:ascii="宋体" w:hAnsi="宋体" w:cs="宋体" w:eastAsia="宋体" w:hint="default"/>
          <w:spacing w:val="-1"/>
        </w:rPr>
        <w:t> </w:t>
      </w:r>
      <w:r>
        <w:rPr/>
        <w:t>现金流量表补充资料</w:t>
      </w:r>
    </w:p>
    <w:p>
      <w:pPr>
        <w:spacing w:line="240" w:lineRule="auto" w:before="11"/>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4875"/>
        <w:gridCol w:w="1800"/>
        <w:gridCol w:w="180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-22,481,438.02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136,904,912.73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26,913,164.80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7,987,244.09</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5"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p>
          <w:p>
            <w:pPr>
              <w:pStyle w:val="TableParagraph"/>
              <w:spacing w:line="234" w:lineRule="exact"/>
              <w:ind w:left="93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33,716,565.03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z w:val="18"/>
              </w:rPr>
              <w:t>35,131,546.47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5,708,287.47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9,485,208.14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4,447,269.68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3,399,890.37</w:t>
            </w:r>
          </w:p>
        </w:tc>
      </w:tr>
      <w:tr>
        <w:trPr>
          <w:trHeight w:val="48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z w:val="18"/>
                <w:szCs w:val="18"/>
              </w:rPr>
            </w:r>
          </w:p>
          <w:p>
            <w:pPr>
              <w:pStyle w:val="TableParagraph"/>
              <w:spacing w:line="245" w:lineRule="exact"/>
              <w:ind w:left="934" w:right="0"/>
              <w:jc w:val="left"/>
              <w:rPr>
                <w:rFonts w:ascii="宋体" w:hAnsi="宋体" w:cs="宋体" w:eastAsia="宋体" w:hint="default"/>
                <w:sz w:val="18"/>
                <w:szCs w:val="18"/>
              </w:rPr>
            </w:pPr>
            <w:r>
              <w:rPr>
                <w:rFonts w:ascii="宋体" w:hAnsi="宋体" w:cs="宋体" w:eastAsia="宋体" w:hint="default"/>
                <w:spacing w:val="2"/>
                <w:position w:val="1"/>
                <w:sz w:val="18"/>
                <w:szCs w:val="18"/>
              </w:rPr>
              <w:t>失</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300,703.58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z w:val="18"/>
              </w:rPr>
              <w:t>531,987.62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-3,863,723.38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8,934,614.61</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101,938,057.24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79,918,152.02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-1,916,220.03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-127,100,956.78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-4,088,854.64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-1,103,848.98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423,563.72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26,753.19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-86,411,885.13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-29,349,079.15</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-316,075,429.94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-246,091,785.19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213,095,756.61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106,876,722.18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3,166,928.92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11,802,162.75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-45,127,254.09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-2,646,475.93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644,758,635.22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798,277,683.62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798,277,683.62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815,974,920.20</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-153,519,048.40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-17,697,236.58</w:t>
            </w:r>
          </w:p>
        </w:tc>
      </w:tr>
    </w:tbl>
    <w:p>
      <w:pPr>
        <w:pStyle w:val="BodyText"/>
        <w:spacing w:line="241" w:lineRule="exact"/>
        <w:ind w:left="737" w:right="0"/>
        <w:jc w:val="left"/>
      </w:pPr>
      <w:r>
        <w:rPr>
          <w:rFonts w:ascii="宋体" w:hAnsi="宋体" w:cs="宋体" w:eastAsia="宋体" w:hint="default"/>
        </w:rPr>
        <w:t>(2)</w:t>
      </w:r>
      <w:r>
        <w:rPr>
          <w:rFonts w:ascii="宋体" w:hAnsi="宋体" w:cs="宋体" w:eastAsia="宋体" w:hint="default"/>
          <w:spacing w:val="-1"/>
        </w:rPr>
        <w:t> </w:t>
      </w:r>
      <w:r>
        <w:rPr/>
        <w:t>本期取得或处置子公司及其他营业单位的相关信息</w:t>
      </w:r>
    </w:p>
    <w:p>
      <w:pPr>
        <w:spacing w:after="0" w:line="241" w:lineRule="exact"/>
        <w:jc w:val="left"/>
        <w:sectPr>
          <w:pgSz w:w="11910" w:h="16840"/>
          <w:pgMar w:header="1091" w:footer="978" w:top="1280" w:bottom="1160" w:left="1480" w:right="152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4875"/>
        <w:gridCol w:w="1890"/>
        <w:gridCol w:w="189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1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2,750,000.00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768,396.00</w:t>
            </w: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212" w:right="0"/>
              <w:jc w:val="left"/>
              <w:rPr>
                <w:rFonts w:ascii="宋体" w:hAnsi="宋体" w:cs="宋体" w:eastAsia="宋体" w:hint="default"/>
                <w:sz w:val="18"/>
                <w:szCs w:val="18"/>
              </w:rPr>
            </w:pPr>
            <w:r>
              <w:rPr>
                <w:rFonts w:ascii="宋体" w:hAnsi="宋体" w:cs="宋体" w:eastAsia="宋体" w:hint="default"/>
                <w:sz w:val="18"/>
                <w:szCs w:val="18"/>
              </w:rPr>
              <w:t>② 取得子公司及其他营业单位支付的现金和现金等价物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2,750,000.00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768,396.00</w:t>
            </w: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3,669,549.61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32,548.03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-919,549.61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735,847.97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4,217,525.54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5,894.22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4,253,188.71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5,894.22</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1,556,109.46</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1,591,772.63</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65,531,000.00</w:t>
            </w:r>
          </w:p>
        </w:tc>
      </w:tr>
      <w:tr>
        <w:trPr>
          <w:trHeight w:val="49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② 处置子公司及其他营业单位收到的现金和现金等价物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65,531,000.00</w:t>
            </w:r>
          </w:p>
        </w:tc>
      </w:tr>
      <w:tr>
        <w:trPr>
          <w:trHeight w:val="43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9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宋体" w:hAnsi="宋体" w:cs="宋体" w:eastAsia="宋体" w:hint="default"/>
                <w:sz w:val="18"/>
                <w:szCs w:val="18"/>
              </w:rPr>
            </w:pPr>
            <w:r>
              <w:rPr>
                <w:rFonts w:ascii="宋体"/>
                <w:sz w:val="18"/>
              </w:rPr>
              <w:t>56,233,285.91</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9,297,714.09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73,243,116.49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332,860,363.43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2,748,205.76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262,365,452.70</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57" w:right="0"/>
        <w:jc w:val="left"/>
      </w:pPr>
      <w:r>
        <w:rPr>
          <w:rFonts w:ascii="宋体" w:hAnsi="宋体" w:cs="宋体" w:eastAsia="宋体" w:hint="default"/>
        </w:rPr>
        <w:t>(3)</w:t>
      </w:r>
      <w:r>
        <w:rPr>
          <w:rFonts w:ascii="宋体" w:hAnsi="宋体" w:cs="宋体" w:eastAsia="宋体" w:hint="default"/>
          <w:spacing w:val="-1"/>
        </w:rPr>
        <w:t> </w:t>
      </w:r>
      <w:r>
        <w:rPr/>
        <w:t>现金和现金等价物的构成</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875"/>
        <w:gridCol w:w="1890"/>
        <w:gridCol w:w="189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644,758,635.22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798,277,683.62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5,350,355.40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2,142,297.73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609,940,941.76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760,706,122.56</w:t>
            </w: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29,467,338.06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35,429,263.33</w:t>
            </w:r>
          </w:p>
        </w:tc>
      </w:tr>
      <w:tr>
        <w:trPr>
          <w:trHeight w:val="43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644,758,635.22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798,277,683.62</w:t>
            </w:r>
          </w:p>
        </w:tc>
      </w:tr>
    </w:tbl>
    <w:p>
      <w:pPr>
        <w:pStyle w:val="BodyText"/>
        <w:spacing w:line="241" w:lineRule="exact"/>
        <w:ind w:left="557" w:right="0"/>
        <w:jc w:val="left"/>
      </w:pPr>
      <w:r>
        <w:rPr>
          <w:rFonts w:ascii="宋体" w:hAnsi="宋体" w:cs="宋体" w:eastAsia="宋体" w:hint="default"/>
        </w:rPr>
        <w:t>(4)</w:t>
      </w:r>
      <w:r>
        <w:rPr>
          <w:rFonts w:ascii="宋体" w:hAnsi="宋体" w:cs="宋体" w:eastAsia="宋体" w:hint="default"/>
          <w:spacing w:val="-1"/>
        </w:rPr>
        <w:t> </w:t>
      </w:r>
      <w:r>
        <w:rPr/>
        <w:t>现金流量表补充资料的说明</w:t>
      </w:r>
    </w:p>
    <w:p>
      <w:pPr>
        <w:pStyle w:val="BodyText"/>
        <w:spacing w:line="240" w:lineRule="auto" w:before="133"/>
        <w:ind w:left="557" w:right="0"/>
        <w:jc w:val="left"/>
      </w:pPr>
      <w:r>
        <w:rPr>
          <w:rFonts w:ascii="宋体" w:hAnsi="宋体" w:cs="宋体" w:eastAsia="宋体" w:hint="default"/>
        </w:rPr>
        <w:t>2012</w:t>
      </w:r>
      <w:r>
        <w:rPr>
          <w:rFonts w:ascii="宋体" w:hAnsi="宋体" w:cs="宋体" w:eastAsia="宋体" w:hint="default"/>
          <w:spacing w:val="-22"/>
        </w:rPr>
        <w:t> </w:t>
      </w:r>
      <w:r>
        <w:rPr/>
        <w:t>年度现金流量表“期末现金及现金等价物余额”为</w:t>
      </w:r>
      <w:r>
        <w:rPr>
          <w:spacing w:val="-23"/>
        </w:rPr>
        <w:t> </w:t>
      </w:r>
      <w:r>
        <w:rPr>
          <w:rFonts w:ascii="宋体" w:hAnsi="宋体" w:cs="宋体" w:eastAsia="宋体" w:hint="default"/>
        </w:rPr>
        <w:t>644,758,635.22</w:t>
      </w:r>
      <w:r>
        <w:rPr>
          <w:rFonts w:ascii="宋体" w:hAnsi="宋体" w:cs="宋体" w:eastAsia="宋体" w:hint="default"/>
          <w:spacing w:val="-24"/>
        </w:rPr>
        <w:t> </w:t>
      </w:r>
      <w:r>
        <w:rPr/>
        <w:t>元，</w:t>
      </w:r>
      <w:r>
        <w:rPr>
          <w:rFonts w:ascii="宋体" w:hAnsi="宋体" w:cs="宋体" w:eastAsia="宋体" w:hint="default"/>
        </w:rPr>
        <w:t>2012</w:t>
      </w:r>
      <w:r>
        <w:rPr>
          <w:rFonts w:ascii="宋体" w:hAnsi="宋体" w:cs="宋体" w:eastAsia="宋体" w:hint="default"/>
          <w:spacing w:val="-24"/>
        </w:rPr>
        <w:t> </w:t>
      </w:r>
      <w:r>
        <w:rPr/>
        <w:t>年</w:t>
      </w:r>
    </w:p>
    <w:p>
      <w:pPr>
        <w:pStyle w:val="BodyText"/>
        <w:spacing w:line="240" w:lineRule="auto" w:before="133"/>
        <w:ind w:right="0"/>
        <w:jc w:val="left"/>
      </w:pP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日资产负债表“货币资金”期末数为</w:t>
      </w:r>
      <w:r>
        <w:rPr>
          <w:spacing w:val="-57"/>
        </w:rPr>
        <w:t> </w:t>
      </w:r>
      <w:r>
        <w:rPr>
          <w:rFonts w:ascii="宋体" w:hAnsi="宋体" w:cs="宋体" w:eastAsia="宋体" w:hint="default"/>
        </w:rPr>
        <w:t>692,744,843.34</w:t>
      </w:r>
      <w:r>
        <w:rPr>
          <w:rFonts w:ascii="宋体" w:hAnsi="宋体" w:cs="宋体" w:eastAsia="宋体" w:hint="default"/>
          <w:spacing w:val="-57"/>
        </w:rPr>
        <w:t> </w:t>
      </w:r>
      <w:r>
        <w:rPr>
          <w:spacing w:val="-3"/>
        </w:rPr>
        <w:t>元，差异</w:t>
      </w:r>
      <w:r>
        <w:rPr>
          <w:spacing w:val="-57"/>
        </w:rPr>
        <w:t> </w:t>
      </w:r>
      <w:r>
        <w:rPr>
          <w:rFonts w:ascii="宋体" w:hAnsi="宋体" w:cs="宋体" w:eastAsia="宋体" w:hint="default"/>
        </w:rPr>
        <w:t>47,986,208.12</w:t>
      </w:r>
      <w:r>
        <w:rPr>
          <w:rFonts w:ascii="宋体" w:hAnsi="宋体" w:cs="宋体" w:eastAsia="宋体" w:hint="default"/>
          <w:spacing w:val="-57"/>
        </w:rPr>
        <w:t> </w:t>
      </w:r>
      <w:r>
        <w:rPr/>
        <w:t>元，</w:t>
      </w:r>
    </w:p>
    <w:p>
      <w:pPr>
        <w:spacing w:after="0" w:line="240" w:lineRule="auto"/>
        <w:jc w:val="left"/>
        <w:sectPr>
          <w:pgSz w:w="11910" w:h="16840"/>
          <w:pgMar w:header="1091" w:footer="978" w:top="1280" w:bottom="1160" w:left="1660" w:right="1340"/>
        </w:sectPr>
      </w:pPr>
    </w:p>
    <w:p>
      <w:pPr>
        <w:pStyle w:val="BodyText"/>
        <w:spacing w:line="355" w:lineRule="auto" w:before="114"/>
        <w:ind w:left="1037" w:right="1420"/>
        <w:jc w:val="left"/>
      </w:pPr>
      <w:r>
        <w:rPr>
          <w:spacing w:val="-3"/>
        </w:rPr>
        <w:t>系现金流量表“期末现金及现金等价物余额”扣除了不符合现金及现金等价物定义的货币资</w:t>
      </w:r>
      <w:r>
        <w:rPr>
          <w:spacing w:val="-73"/>
        </w:rPr>
        <w:t> </w:t>
      </w:r>
      <w:r>
        <w:rPr>
          <w:spacing w:val="-73"/>
        </w:rPr>
      </w:r>
      <w:r>
        <w:rPr/>
        <w:t>金</w:t>
      </w:r>
      <w:r>
        <w:rPr>
          <w:spacing w:val="-53"/>
        </w:rPr>
        <w:t> </w:t>
      </w:r>
      <w:r>
        <w:rPr>
          <w:rFonts w:ascii="宋体" w:hAnsi="宋体" w:cs="宋体" w:eastAsia="宋体" w:hint="default"/>
        </w:rPr>
        <w:t>47,986,208.12</w:t>
      </w:r>
      <w:r>
        <w:rPr>
          <w:rFonts w:ascii="宋体" w:hAnsi="宋体" w:cs="宋体" w:eastAsia="宋体" w:hint="default"/>
          <w:spacing w:val="-52"/>
        </w:rPr>
        <w:t> </w:t>
      </w:r>
      <w:r>
        <w:rPr/>
        <w:t>元。</w:t>
      </w:r>
    </w:p>
    <w:p>
      <w:pPr>
        <w:pStyle w:val="BodyText"/>
        <w:spacing w:line="240" w:lineRule="auto" w:before="33"/>
        <w:ind w:left="1457" w:right="1420"/>
        <w:jc w:val="left"/>
      </w:pPr>
      <w:r>
        <w:rPr>
          <w:rFonts w:ascii="宋体" w:hAnsi="宋体" w:cs="宋体" w:eastAsia="宋体" w:hint="default"/>
        </w:rPr>
        <w:t>2012</w:t>
      </w:r>
      <w:r>
        <w:rPr>
          <w:rFonts w:ascii="宋体" w:hAnsi="宋体" w:cs="宋体" w:eastAsia="宋体" w:hint="default"/>
          <w:spacing w:val="-22"/>
        </w:rPr>
        <w:t> </w:t>
      </w:r>
      <w:r>
        <w:rPr/>
        <w:t>年度现金流量表“期初现金及现金等价物余额”为</w:t>
      </w:r>
      <w:r>
        <w:rPr>
          <w:spacing w:val="-23"/>
        </w:rPr>
        <w:t> </w:t>
      </w:r>
      <w:r>
        <w:rPr>
          <w:rFonts w:ascii="宋体" w:hAnsi="宋体" w:cs="宋体" w:eastAsia="宋体" w:hint="default"/>
        </w:rPr>
        <w:t>798,277,683.62</w:t>
      </w:r>
      <w:r>
        <w:rPr>
          <w:rFonts w:ascii="宋体" w:hAnsi="宋体" w:cs="宋体" w:eastAsia="宋体" w:hint="default"/>
          <w:spacing w:val="-24"/>
        </w:rPr>
        <w:t> </w:t>
      </w:r>
      <w:r>
        <w:rPr/>
        <w:t>元，</w:t>
      </w:r>
      <w:r>
        <w:rPr>
          <w:rFonts w:ascii="宋体" w:hAnsi="宋体" w:cs="宋体" w:eastAsia="宋体" w:hint="default"/>
        </w:rPr>
        <w:t>2012</w:t>
      </w:r>
      <w:r>
        <w:rPr>
          <w:rFonts w:ascii="宋体" w:hAnsi="宋体" w:cs="宋体" w:eastAsia="宋体" w:hint="default"/>
          <w:spacing w:val="-24"/>
        </w:rPr>
        <w:t> </w:t>
      </w:r>
      <w:r>
        <w:rPr/>
        <w:t>年</w:t>
      </w:r>
    </w:p>
    <w:p>
      <w:pPr>
        <w:pStyle w:val="BodyText"/>
        <w:spacing w:line="357" w:lineRule="auto" w:before="133"/>
        <w:ind w:left="1037" w:right="1420"/>
        <w:jc w:val="left"/>
      </w:pP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日资产负债表“货币资金”期初数为</w:t>
      </w:r>
      <w:r>
        <w:rPr>
          <w:spacing w:val="-57"/>
        </w:rPr>
        <w:t> </w:t>
      </w:r>
      <w:r>
        <w:rPr>
          <w:rFonts w:ascii="宋体" w:hAnsi="宋体" w:cs="宋体" w:eastAsia="宋体" w:hint="default"/>
        </w:rPr>
        <w:t>815,227,599.80</w:t>
      </w:r>
      <w:r>
        <w:rPr>
          <w:rFonts w:ascii="宋体" w:hAnsi="宋体" w:cs="宋体" w:eastAsia="宋体" w:hint="default"/>
          <w:spacing w:val="-57"/>
        </w:rPr>
        <w:t> </w:t>
      </w:r>
      <w:r>
        <w:rPr>
          <w:spacing w:val="-3"/>
        </w:rPr>
        <w:t>元，差异</w:t>
      </w:r>
      <w:r>
        <w:rPr>
          <w:spacing w:val="-57"/>
        </w:rPr>
        <w:t> </w:t>
      </w:r>
      <w:r>
        <w:rPr>
          <w:rFonts w:ascii="宋体" w:hAnsi="宋体" w:cs="宋体" w:eastAsia="宋体" w:hint="default"/>
        </w:rPr>
        <w:t>16,949,916.18</w:t>
      </w:r>
      <w:r>
        <w:rPr>
          <w:rFonts w:ascii="宋体" w:hAnsi="宋体" w:cs="宋体" w:eastAsia="宋体" w:hint="default"/>
          <w:spacing w:val="-57"/>
        </w:rPr>
        <w:t> </w:t>
      </w:r>
      <w:r>
        <w:rPr/>
        <w:t>元， </w:t>
      </w:r>
      <w:r>
        <w:rPr>
          <w:spacing w:val="-3"/>
        </w:rPr>
        <w:t>系现金流量表“期初现金及现金等价物余额”扣除了不符合现金及现金等价物定义的货币资</w:t>
      </w:r>
      <w:r>
        <w:rPr>
          <w:spacing w:val="-73"/>
        </w:rPr>
        <w:t> </w:t>
      </w:r>
      <w:r>
        <w:rPr>
          <w:spacing w:val="-73"/>
        </w:rPr>
      </w:r>
      <w:r>
        <w:rPr/>
        <w:t>金</w:t>
      </w:r>
      <w:r>
        <w:rPr>
          <w:spacing w:val="-53"/>
        </w:rPr>
        <w:t> </w:t>
      </w:r>
      <w:r>
        <w:rPr>
          <w:rFonts w:ascii="宋体" w:hAnsi="宋体" w:cs="宋体" w:eastAsia="宋体" w:hint="default"/>
        </w:rPr>
        <w:t>16,949,916.18</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before="0"/>
        <w:ind w:left="1599" w:right="1420"/>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pStyle w:val="BodyText"/>
        <w:spacing w:line="240" w:lineRule="auto" w:before="9"/>
        <w:ind w:left="1457" w:right="142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关联方情况</w:t>
      </w:r>
    </w:p>
    <w:p>
      <w:pPr>
        <w:pStyle w:val="BodyText"/>
        <w:spacing w:line="240" w:lineRule="auto" w:before="134"/>
        <w:ind w:left="1457" w:right="1420"/>
        <w:jc w:val="left"/>
      </w:pPr>
      <w:r>
        <w:rPr>
          <w:rFonts w:ascii="宋体" w:hAnsi="宋体" w:cs="宋体" w:eastAsia="宋体" w:hint="default"/>
        </w:rPr>
        <w:t>1.</w:t>
      </w:r>
      <w:r>
        <w:rPr>
          <w:rFonts w:ascii="宋体" w:hAnsi="宋体" w:cs="宋体" w:eastAsia="宋体" w:hint="default"/>
          <w:spacing w:val="-1"/>
        </w:rPr>
        <w:t> </w:t>
      </w:r>
      <w:r>
        <w:rPr/>
        <w:t>本公司的母公司情况</w:t>
      </w:r>
    </w:p>
    <w:p>
      <w:pPr>
        <w:spacing w:line="240" w:lineRule="auto" w:before="10"/>
        <w:rPr>
          <w:rFonts w:ascii="宋体" w:hAnsi="宋体" w:cs="宋体" w:eastAsia="宋体" w:hint="default"/>
          <w:sz w:val="12"/>
          <w:szCs w:val="12"/>
        </w:rPr>
      </w:pPr>
    </w:p>
    <w:tbl>
      <w:tblPr>
        <w:tblW w:w="0" w:type="auto"/>
        <w:jc w:val="left"/>
        <w:tblInd w:w="1018" w:type="dxa"/>
        <w:tblLayout w:type="fixed"/>
        <w:tblCellMar>
          <w:top w:w="0" w:type="dxa"/>
          <w:left w:w="0" w:type="dxa"/>
          <w:bottom w:w="0" w:type="dxa"/>
          <w:right w:w="0" w:type="dxa"/>
        </w:tblCellMar>
        <w:tblLook w:val="01E0"/>
      </w:tblPr>
      <w:tblGrid>
        <w:gridCol w:w="2535"/>
        <w:gridCol w:w="1080"/>
        <w:gridCol w:w="1440"/>
        <w:gridCol w:w="1008"/>
        <w:gridCol w:w="1080"/>
        <w:gridCol w:w="1512"/>
      </w:tblGrid>
      <w:tr>
        <w:trPr>
          <w:trHeight w:val="41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360"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赵建</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软件业</w:t>
            </w:r>
          </w:p>
        </w:tc>
      </w:tr>
    </w:tbl>
    <w:p>
      <w:pPr>
        <w:pStyle w:val="BodyText"/>
        <w:spacing w:line="241" w:lineRule="exact"/>
        <w:ind w:left="1143" w:right="1420"/>
        <w:jc w:val="left"/>
      </w:pPr>
      <w:r>
        <w:rPr/>
        <w:t>（续上表）</w:t>
      </w:r>
    </w:p>
    <w:p>
      <w:pPr>
        <w:spacing w:line="240" w:lineRule="auto" w:before="11"/>
        <w:rPr>
          <w:rFonts w:ascii="宋体" w:hAnsi="宋体" w:cs="宋体" w:eastAsia="宋体" w:hint="default"/>
          <w:sz w:val="12"/>
          <w:szCs w:val="12"/>
        </w:rPr>
      </w:pPr>
    </w:p>
    <w:tbl>
      <w:tblPr>
        <w:tblW w:w="0" w:type="auto"/>
        <w:jc w:val="left"/>
        <w:tblInd w:w="1018" w:type="dxa"/>
        <w:tblLayout w:type="fixed"/>
        <w:tblCellMar>
          <w:top w:w="0" w:type="dxa"/>
          <w:left w:w="0" w:type="dxa"/>
          <w:bottom w:w="0" w:type="dxa"/>
          <w:right w:w="0" w:type="dxa"/>
        </w:tblCellMar>
        <w:tblLook w:val="01E0"/>
      </w:tblPr>
      <w:tblGrid>
        <w:gridCol w:w="2505"/>
        <w:gridCol w:w="1026"/>
        <w:gridCol w:w="1386"/>
        <w:gridCol w:w="1386"/>
        <w:gridCol w:w="1202"/>
        <w:gridCol w:w="1150"/>
      </w:tblGrid>
      <w:tr>
        <w:trPr>
          <w:trHeight w:val="827" w:hRule="exact"/>
        </w:trPr>
        <w:tc>
          <w:tcPr>
            <w:tcW w:w="25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2" w:lineRule="exact" w:before="26"/>
              <w:ind w:left="297" w:right="191" w:hanging="105"/>
              <w:jc w:val="left"/>
              <w:rPr>
                <w:rFonts w:ascii="宋体" w:hAnsi="宋体" w:cs="宋体" w:eastAsia="宋体" w:hint="default"/>
                <w:sz w:val="21"/>
                <w:szCs w:val="21"/>
              </w:rPr>
            </w:pPr>
            <w:r>
              <w:rPr>
                <w:rFonts w:ascii="宋体" w:hAnsi="宋体" w:cs="宋体" w:eastAsia="宋体" w:hint="default"/>
                <w:sz w:val="21"/>
                <w:szCs w:val="21"/>
              </w:rPr>
              <w:t>本（万 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3"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6"/>
              <w:ind w:left="320" w:right="161" w:hanging="158"/>
              <w:jc w:val="left"/>
              <w:rPr>
                <w:rFonts w:ascii="宋体" w:hAnsi="宋体" w:cs="宋体" w:eastAsia="宋体" w:hint="default"/>
                <w:sz w:val="21"/>
                <w:szCs w:val="21"/>
              </w:rPr>
            </w:pPr>
            <w:r>
              <w:rPr>
                <w:rFonts w:ascii="宋体" w:hAnsi="宋体" w:cs="宋体" w:eastAsia="宋体" w:hint="default"/>
                <w:sz w:val="21"/>
                <w:szCs w:val="21"/>
              </w:rPr>
              <w:t>公司的持股 比例</w:t>
            </w:r>
            <w:r>
              <w:rPr>
                <w:rFonts w:ascii="宋体" w:hAnsi="宋体" w:cs="宋体" w:eastAsia="宋体" w:hint="default"/>
                <w:sz w:val="21"/>
                <w:szCs w:val="21"/>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3"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6"/>
              <w:ind w:left="215" w:right="161" w:hanging="53"/>
              <w:jc w:val="left"/>
              <w:rPr>
                <w:rFonts w:ascii="宋体" w:hAnsi="宋体" w:cs="宋体" w:eastAsia="宋体" w:hint="default"/>
                <w:sz w:val="21"/>
                <w:szCs w:val="21"/>
              </w:rPr>
            </w:pPr>
            <w:r>
              <w:rPr>
                <w:rFonts w:ascii="宋体" w:hAnsi="宋体" w:cs="宋体" w:eastAsia="宋体" w:hint="default"/>
                <w:sz w:val="21"/>
                <w:szCs w:val="21"/>
              </w:rPr>
              <w:t>公司的表决 权比例</w:t>
            </w:r>
            <w:r>
              <w:rPr>
                <w:rFonts w:ascii="宋体" w:hAnsi="宋体" w:cs="宋体" w:eastAsia="宋体" w:hint="default"/>
                <w:sz w:val="21"/>
                <w:szCs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5" w:right="175"/>
              <w:jc w:val="left"/>
              <w:rPr>
                <w:rFonts w:ascii="宋体" w:hAnsi="宋体" w:cs="宋体" w:eastAsia="宋体" w:hint="default"/>
                <w:sz w:val="21"/>
                <w:szCs w:val="21"/>
              </w:rPr>
            </w:pPr>
            <w:r>
              <w:rPr>
                <w:rFonts w:ascii="宋体" w:hAnsi="宋体" w:cs="宋体" w:eastAsia="宋体" w:hint="default"/>
                <w:sz w:val="21"/>
                <w:szCs w:val="21"/>
              </w:rPr>
              <w:t>本公司最 终控制方</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28"/>
              <w:ind w:left="358" w:right="15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60" w:hRule="exact"/>
        </w:trPr>
        <w:tc>
          <w:tcPr>
            <w:tcW w:w="25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33,702.60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16.63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5"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18" w:right="0"/>
              <w:jc w:val="left"/>
              <w:rPr>
                <w:rFonts w:ascii="宋体" w:hAnsi="宋体" w:cs="宋体" w:eastAsia="宋体" w:hint="default"/>
                <w:sz w:val="18"/>
                <w:szCs w:val="18"/>
              </w:rPr>
            </w:pPr>
            <w:r>
              <w:rPr>
                <w:rFonts w:ascii="宋体"/>
                <w:sz w:val="18"/>
              </w:rPr>
              <w:t>72912180-0</w:t>
            </w:r>
          </w:p>
        </w:tc>
      </w:tr>
    </w:tbl>
    <w:p>
      <w:pPr>
        <w:pStyle w:val="BodyText"/>
        <w:spacing w:line="241" w:lineRule="exact"/>
        <w:ind w:left="1457" w:right="1420"/>
        <w:jc w:val="left"/>
      </w:pPr>
      <w:r>
        <w:rPr>
          <w:rFonts w:ascii="宋体" w:hAnsi="宋体" w:cs="宋体" w:eastAsia="宋体" w:hint="default"/>
        </w:rPr>
        <w:t>2.</w:t>
      </w:r>
      <w:r>
        <w:rPr>
          <w:rFonts w:ascii="宋体" w:hAnsi="宋体" w:cs="宋体" w:eastAsia="宋体" w:hint="default"/>
          <w:spacing w:val="-1"/>
        </w:rPr>
        <w:t> </w:t>
      </w:r>
      <w:r>
        <w:rPr/>
        <w:t>本公司的子公司情况详见本财务报表附注企业合并及合并财务报表之说明。</w:t>
      </w:r>
    </w:p>
    <w:p>
      <w:pPr>
        <w:pStyle w:val="BodyText"/>
        <w:spacing w:line="240" w:lineRule="auto" w:before="134"/>
        <w:ind w:left="1457" w:right="1420"/>
        <w:jc w:val="left"/>
      </w:pPr>
      <w:r>
        <w:rPr>
          <w:rFonts w:ascii="宋体" w:hAnsi="宋体" w:cs="宋体" w:eastAsia="宋体" w:hint="default"/>
        </w:rPr>
        <w:t>3.</w:t>
      </w:r>
      <w:r>
        <w:rPr>
          <w:rFonts w:ascii="宋体" w:hAnsi="宋体" w:cs="宋体" w:eastAsia="宋体" w:hint="default"/>
          <w:spacing w:val="-1"/>
        </w:rPr>
        <w:t> </w:t>
      </w:r>
      <w:r>
        <w:rPr/>
        <w:t>本公司的合营和联营企业情况</w:t>
      </w:r>
    </w:p>
    <w:p>
      <w:pPr>
        <w:pStyle w:val="BodyText"/>
        <w:spacing w:line="240" w:lineRule="auto" w:before="133"/>
        <w:ind w:left="0" w:right="1533"/>
        <w:jc w:val="right"/>
      </w:pPr>
      <w:r>
        <w:rPr/>
        <w:t>单位</w:t>
      </w:r>
      <w:r>
        <w:rPr>
          <w:spacing w:val="-87"/>
        </w:rPr>
        <w:t>：</w:t>
      </w:r>
      <w:r>
        <w:rPr/>
        <w:t>万元</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605"/>
        <w:gridCol w:w="1414"/>
        <w:gridCol w:w="712"/>
        <w:gridCol w:w="887"/>
        <w:gridCol w:w="1069"/>
        <w:gridCol w:w="1379"/>
        <w:gridCol w:w="868"/>
        <w:gridCol w:w="880"/>
        <w:gridCol w:w="857"/>
        <w:gridCol w:w="966"/>
      </w:tblGrid>
      <w:tr>
        <w:trPr>
          <w:trHeight w:val="554"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8" w:right="0"/>
              <w:jc w:val="center"/>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6" w:right="0"/>
              <w:jc w:val="left"/>
              <w:rPr>
                <w:rFonts w:ascii="宋体" w:hAnsi="宋体" w:cs="宋体" w:eastAsia="宋体" w:hint="default"/>
                <w:sz w:val="21"/>
                <w:szCs w:val="21"/>
              </w:rPr>
            </w:pPr>
            <w:r>
              <w:rPr>
                <w:rFonts w:ascii="宋体" w:hAnsi="宋体" w:cs="宋体" w:eastAsia="宋体" w:hint="default"/>
                <w:sz w:val="21"/>
                <w:szCs w:val="21"/>
              </w:rPr>
              <w:t>法人</w:t>
            </w:r>
          </w:p>
          <w:p>
            <w:pPr>
              <w:pStyle w:val="TableParagraph"/>
              <w:spacing w:line="274" w:lineRule="exact"/>
              <w:ind w:left="226" w:right="0"/>
              <w:jc w:val="left"/>
              <w:rPr>
                <w:rFonts w:ascii="宋体" w:hAnsi="宋体" w:cs="宋体" w:eastAsia="宋体" w:hint="default"/>
                <w:sz w:val="21"/>
                <w:szCs w:val="21"/>
              </w:rPr>
            </w:pPr>
            <w:r>
              <w:rPr>
                <w:rFonts w:ascii="宋体" w:hAnsi="宋体" w:cs="宋体" w:eastAsia="宋体" w:hint="default"/>
                <w:sz w:val="21"/>
                <w:szCs w:val="21"/>
              </w:rPr>
              <w:t>代表</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9"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资本</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0" w:right="0" w:hanging="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2"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4" w:lineRule="exact"/>
              <w:ind w:left="212"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419"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浙江网新富士科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钟明博</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3"/>
              <w:jc w:val="right"/>
              <w:rPr>
                <w:rFonts w:ascii="宋体" w:hAnsi="宋体" w:cs="宋体" w:eastAsia="宋体" w:hint="default"/>
                <w:sz w:val="18"/>
                <w:szCs w:val="18"/>
              </w:rPr>
            </w:pPr>
            <w:r>
              <w:rPr>
                <w:rFonts w:ascii="宋体"/>
                <w:sz w:val="18"/>
              </w:rPr>
              <w:t>33.00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4"/>
              <w:jc w:val="center"/>
              <w:rPr>
                <w:rFonts w:ascii="宋体" w:hAnsi="宋体" w:cs="宋体" w:eastAsia="宋体" w:hint="default"/>
                <w:sz w:val="15"/>
                <w:szCs w:val="15"/>
              </w:rPr>
            </w:pPr>
            <w:r>
              <w:rPr>
                <w:rFonts w:ascii="宋体"/>
                <w:sz w:val="15"/>
              </w:rPr>
              <w:t>75443043-7</w:t>
            </w:r>
          </w:p>
        </w:tc>
      </w:tr>
      <w:tr>
        <w:trPr>
          <w:trHeight w:val="476"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浙江浙大网新置</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地管理有限公司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张四纲</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USD3,750.00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sz w:val="18"/>
              </w:rPr>
              <w:t>20.00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79557320-7</w:t>
            </w:r>
          </w:p>
        </w:tc>
      </w:tr>
      <w:tr>
        <w:trPr>
          <w:trHeight w:val="710"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浙江浙大网新兰</w:t>
            </w: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16"/>
                <w:sz w:val="18"/>
                <w:szCs w:val="18"/>
              </w:rPr>
              <w:t>德科技股份有限</w:t>
            </w:r>
            <w:r>
              <w:rPr>
                <w:rFonts w:ascii="宋体" w:hAnsi="宋体" w:cs="宋体" w:eastAsia="宋体" w:hint="default"/>
                <w:sz w:val="18"/>
                <w:szCs w:val="18"/>
              </w:rPr>
              <w:t> 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陈平</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68"/>
              <w:jc w:val="left"/>
              <w:rPr>
                <w:rFonts w:ascii="宋体" w:hAnsi="宋体" w:cs="宋体" w:eastAsia="宋体" w:hint="default"/>
                <w:sz w:val="18"/>
                <w:szCs w:val="18"/>
              </w:rPr>
            </w:pPr>
            <w:r>
              <w:rPr>
                <w:rFonts w:ascii="宋体" w:hAnsi="宋体" w:cs="宋体" w:eastAsia="宋体" w:hint="default"/>
                <w:sz w:val="18"/>
                <w:szCs w:val="18"/>
              </w:rPr>
              <w:t>网络解决 方案服务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3,395.80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sz w:val="18"/>
              </w:rPr>
              <w:t>22.94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22.94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2"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5"/>
                <w:szCs w:val="15"/>
              </w:rPr>
            </w:pPr>
            <w:r>
              <w:rPr>
                <w:rFonts w:ascii="宋体"/>
                <w:sz w:val="15"/>
              </w:rPr>
              <w:t>14320373-7</w:t>
            </w:r>
          </w:p>
        </w:tc>
      </w:tr>
      <w:tr>
        <w:trPr>
          <w:trHeight w:val="478"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绍兴贝马其寝具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制衣有限公司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绍兴</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郭子新</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服装制造</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USD118.00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sz w:val="18"/>
              </w:rPr>
              <w:t>30.00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60961111-9</w:t>
            </w:r>
          </w:p>
        </w:tc>
      </w:tr>
      <w:tr>
        <w:trPr>
          <w:trHeight w:val="710"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上海花样年华数</w:t>
            </w:r>
          </w:p>
          <w:p>
            <w:pPr>
              <w:pStyle w:val="TableParagraph"/>
              <w:spacing w:line="232" w:lineRule="exact" w:before="24"/>
              <w:ind w:left="122" w:right="102"/>
              <w:jc w:val="left"/>
              <w:rPr>
                <w:rFonts w:ascii="宋体" w:hAnsi="宋体" w:cs="宋体" w:eastAsia="宋体" w:hint="default"/>
                <w:sz w:val="18"/>
                <w:szCs w:val="18"/>
              </w:rPr>
            </w:pPr>
            <w:r>
              <w:rPr>
                <w:rFonts w:ascii="宋体" w:hAnsi="宋体" w:cs="宋体" w:eastAsia="宋体" w:hint="default"/>
                <w:spacing w:val="16"/>
                <w:sz w:val="18"/>
                <w:szCs w:val="18"/>
              </w:rPr>
              <w:t>字媒体技术有限</w:t>
            </w:r>
            <w:r>
              <w:rPr>
                <w:rFonts w:ascii="宋体" w:hAnsi="宋体" w:cs="宋体" w:eastAsia="宋体" w:hint="default"/>
                <w:sz w:val="18"/>
                <w:szCs w:val="18"/>
              </w:rPr>
              <w:t> 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吴朝晖</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hanging="66"/>
              <w:jc w:val="left"/>
              <w:rPr>
                <w:rFonts w:ascii="宋体" w:hAnsi="宋体" w:cs="宋体" w:eastAsia="宋体" w:hint="default"/>
                <w:sz w:val="18"/>
                <w:szCs w:val="18"/>
              </w:rPr>
            </w:pPr>
            <w:r>
              <w:rPr>
                <w:rFonts w:ascii="宋体" w:hAnsi="宋体" w:cs="宋体" w:eastAsia="宋体" w:hint="default"/>
                <w:sz w:val="18"/>
                <w:szCs w:val="18"/>
              </w:rPr>
              <w:t>数字传媒、</w:t>
            </w:r>
          </w:p>
          <w:p>
            <w:pPr>
              <w:pStyle w:val="TableParagraph"/>
              <w:spacing w:line="232" w:lineRule="exact" w:before="24"/>
              <w:ind w:left="349" w:right="168" w:hanging="180"/>
              <w:jc w:val="left"/>
              <w:rPr>
                <w:rFonts w:ascii="宋体" w:hAnsi="宋体" w:cs="宋体" w:eastAsia="宋体" w:hint="default"/>
                <w:sz w:val="18"/>
                <w:szCs w:val="18"/>
              </w:rPr>
            </w:pPr>
            <w:r>
              <w:rPr>
                <w:rFonts w:ascii="宋体" w:hAnsi="宋体" w:cs="宋体" w:eastAsia="宋体" w:hint="default"/>
                <w:sz w:val="18"/>
                <w:szCs w:val="18"/>
              </w:rPr>
              <w:t>手机游戏 开发</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sz w:val="18"/>
              </w:rPr>
              <w:t>50.00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2"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5"/>
                <w:szCs w:val="15"/>
              </w:rPr>
            </w:pPr>
            <w:r>
              <w:rPr>
                <w:rFonts w:ascii="宋体"/>
                <w:sz w:val="15"/>
              </w:rPr>
              <w:t>74028803-8</w:t>
            </w:r>
          </w:p>
        </w:tc>
      </w:tr>
      <w:tr>
        <w:trPr>
          <w:trHeight w:val="476"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杭州怡德数码技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陈健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计算机、网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USD330.00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3"/>
              <w:jc w:val="right"/>
              <w:rPr>
                <w:rFonts w:ascii="宋体" w:hAnsi="宋体" w:cs="宋体" w:eastAsia="宋体" w:hint="default"/>
                <w:sz w:val="18"/>
                <w:szCs w:val="18"/>
              </w:rPr>
            </w:pPr>
            <w:r>
              <w:rPr>
                <w:rFonts w:ascii="宋体"/>
                <w:sz w:val="18"/>
              </w:rPr>
              <w:t>35.00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4"/>
              <w:jc w:val="center"/>
              <w:rPr>
                <w:rFonts w:ascii="宋体" w:hAnsi="宋体" w:cs="宋体" w:eastAsia="宋体" w:hint="default"/>
                <w:sz w:val="15"/>
                <w:szCs w:val="15"/>
              </w:rPr>
            </w:pPr>
            <w:r>
              <w:rPr>
                <w:rFonts w:ascii="宋体"/>
                <w:sz w:val="15"/>
              </w:rPr>
              <w:t>73322890-X</w:t>
            </w:r>
          </w:p>
        </w:tc>
      </w:tr>
      <w:tr>
        <w:trPr>
          <w:trHeight w:val="476"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上海微创软件股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中外合资企业</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叶峻</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USD878.00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sz w:val="18"/>
              </w:rPr>
              <w:t>23.24</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23.24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73854719-2</w:t>
            </w:r>
          </w:p>
        </w:tc>
      </w:tr>
      <w:tr>
        <w:trPr>
          <w:trHeight w:val="478"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浙江众合机电股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潘丽春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专用设备</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30,133.81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sz w:val="18"/>
              </w:rPr>
              <w:t>28.78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28.78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4"/>
              <w:jc w:val="center"/>
              <w:rPr>
                <w:rFonts w:ascii="宋体" w:hAnsi="宋体" w:cs="宋体" w:eastAsia="宋体" w:hint="default"/>
                <w:sz w:val="15"/>
                <w:szCs w:val="15"/>
              </w:rPr>
            </w:pPr>
            <w:r>
              <w:rPr>
                <w:rFonts w:ascii="宋体"/>
                <w:sz w:val="15"/>
              </w:rPr>
              <w:t>71256246-6</w:t>
            </w:r>
          </w:p>
        </w:tc>
      </w:tr>
      <w:tr>
        <w:trPr>
          <w:trHeight w:val="476"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辽宁新天数字科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铁岭</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胡俊波</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计算机、网</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络系统</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3,000.00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3"/>
              <w:jc w:val="right"/>
              <w:rPr>
                <w:rFonts w:ascii="宋体" w:hAnsi="宋体" w:cs="宋体" w:eastAsia="宋体" w:hint="default"/>
                <w:sz w:val="18"/>
                <w:szCs w:val="18"/>
              </w:rPr>
            </w:pPr>
            <w:r>
              <w:rPr>
                <w:rFonts w:ascii="宋体"/>
                <w:sz w:val="18"/>
              </w:rPr>
              <w:t>27.78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27.78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68969901-7</w:t>
            </w:r>
          </w:p>
        </w:tc>
      </w:tr>
      <w:tr>
        <w:trPr>
          <w:trHeight w:val="244"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浙江乐得网络科</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陈健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软件、网络</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3"/>
              <w:jc w:val="right"/>
              <w:rPr>
                <w:rFonts w:ascii="宋体" w:hAnsi="宋体" w:cs="宋体" w:eastAsia="宋体" w:hint="default"/>
                <w:sz w:val="18"/>
                <w:szCs w:val="18"/>
              </w:rPr>
            </w:pPr>
            <w:r>
              <w:rPr>
                <w:rFonts w:ascii="宋体"/>
                <w:sz w:val="18"/>
              </w:rPr>
              <w:t>48.72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48.72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191" w:lineRule="exact"/>
              <w:ind w:right="4"/>
              <w:jc w:val="center"/>
              <w:rPr>
                <w:rFonts w:ascii="宋体" w:hAnsi="宋体" w:cs="宋体" w:eastAsia="宋体" w:hint="default"/>
                <w:sz w:val="15"/>
                <w:szCs w:val="15"/>
              </w:rPr>
            </w:pPr>
            <w:r>
              <w:rPr>
                <w:rFonts w:ascii="宋体"/>
                <w:sz w:val="15"/>
              </w:rPr>
              <w:t>57771267-8</w:t>
            </w:r>
          </w:p>
        </w:tc>
      </w:tr>
    </w:tbl>
    <w:p>
      <w:pPr>
        <w:spacing w:after="0" w:line="191" w:lineRule="exact"/>
        <w:jc w:val="center"/>
        <w:rPr>
          <w:rFonts w:ascii="宋体" w:hAnsi="宋体" w:cs="宋体" w:eastAsia="宋体" w:hint="default"/>
          <w:sz w:val="15"/>
          <w:szCs w:val="15"/>
        </w:rPr>
        <w:sectPr>
          <w:pgSz w:w="11910" w:h="16840"/>
          <w:pgMar w:header="1091" w:footer="978" w:top="1280" w:bottom="1160" w:left="760" w:right="26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605"/>
        <w:gridCol w:w="1414"/>
        <w:gridCol w:w="712"/>
        <w:gridCol w:w="887"/>
        <w:gridCol w:w="1069"/>
        <w:gridCol w:w="1379"/>
        <w:gridCol w:w="868"/>
        <w:gridCol w:w="880"/>
        <w:gridCol w:w="857"/>
        <w:gridCol w:w="966"/>
      </w:tblGrid>
      <w:tr>
        <w:trPr>
          <w:trHeight w:val="244"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14"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系统</w:t>
            </w:r>
          </w:p>
        </w:tc>
        <w:tc>
          <w:tcPr>
            <w:tcW w:w="137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杭州掌游科技有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金旭</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 w:right="0"/>
              <w:jc w:val="center"/>
              <w:rPr>
                <w:rFonts w:ascii="宋体" w:hAnsi="宋体" w:cs="宋体" w:eastAsia="宋体" w:hint="default"/>
                <w:sz w:val="18"/>
                <w:szCs w:val="18"/>
              </w:rPr>
            </w:pPr>
            <w:r>
              <w:rPr>
                <w:rFonts w:ascii="宋体" w:hAnsi="宋体" w:cs="宋体" w:eastAsia="宋体" w:hint="default"/>
                <w:sz w:val="18"/>
                <w:szCs w:val="18"/>
              </w:rPr>
              <w:t>信息服务、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133.334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3"/>
              <w:jc w:val="right"/>
              <w:rPr>
                <w:rFonts w:ascii="宋体" w:hAnsi="宋体" w:cs="宋体" w:eastAsia="宋体" w:hint="default"/>
                <w:sz w:val="18"/>
                <w:szCs w:val="18"/>
              </w:rPr>
            </w:pPr>
            <w:r>
              <w:rPr>
                <w:rFonts w:ascii="宋体"/>
                <w:sz w:val="18"/>
              </w:rPr>
              <w:t>26.99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26.99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69458430-2</w:t>
            </w:r>
          </w:p>
        </w:tc>
      </w:tr>
      <w:tr>
        <w:trPr>
          <w:trHeight w:val="478"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浙江网新数码有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9"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金晓涛</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sz w:val="18"/>
              </w:rPr>
              <w:t>38.69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38.69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76203581-6</w:t>
            </w:r>
          </w:p>
        </w:tc>
      </w:tr>
      <w:tr>
        <w:trPr>
          <w:trHeight w:val="477"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杭州广桥网络技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彭毅</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计算机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18"/>
                <w:szCs w:val="18"/>
              </w:rPr>
            </w:pPr>
            <w:r>
              <w:rPr>
                <w:rFonts w:ascii="宋体"/>
                <w:sz w:val="18"/>
              </w:rPr>
              <w:t>1,000.00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3"/>
              <w:jc w:val="right"/>
              <w:rPr>
                <w:rFonts w:ascii="宋体" w:hAnsi="宋体" w:cs="宋体" w:eastAsia="宋体" w:hint="default"/>
                <w:sz w:val="18"/>
                <w:szCs w:val="18"/>
              </w:rPr>
            </w:pPr>
            <w:r>
              <w:rPr>
                <w:rFonts w:ascii="宋体"/>
                <w:sz w:val="18"/>
              </w:rPr>
              <w:t>42.86</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42.86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4"/>
              <w:jc w:val="center"/>
              <w:rPr>
                <w:rFonts w:ascii="宋体" w:hAnsi="宋体" w:cs="宋体" w:eastAsia="宋体" w:hint="default"/>
                <w:sz w:val="15"/>
                <w:szCs w:val="15"/>
              </w:rPr>
            </w:pPr>
            <w:r>
              <w:rPr>
                <w:rFonts w:ascii="宋体"/>
                <w:sz w:val="15"/>
              </w:rPr>
              <w:t>05670506-9</w:t>
            </w:r>
          </w:p>
        </w:tc>
      </w:tr>
      <w:tr>
        <w:trPr>
          <w:trHeight w:val="710"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02"/>
              <w:jc w:val="left"/>
              <w:rPr>
                <w:rFonts w:ascii="宋体" w:hAnsi="宋体" w:cs="宋体" w:eastAsia="宋体" w:hint="default"/>
                <w:sz w:val="18"/>
                <w:szCs w:val="18"/>
              </w:rPr>
            </w:pPr>
            <w:r>
              <w:rPr>
                <w:rFonts w:ascii="宋体" w:hAnsi="宋体" w:cs="宋体" w:eastAsia="宋体" w:hint="default"/>
                <w:spacing w:val="16"/>
                <w:sz w:val="18"/>
                <w:szCs w:val="18"/>
              </w:rPr>
              <w:t>浙江华通云数据</w:t>
            </w:r>
            <w:r>
              <w:rPr>
                <w:rFonts w:ascii="宋体" w:hAnsi="宋体" w:cs="宋体" w:eastAsia="宋体" w:hint="default"/>
                <w:sz w:val="18"/>
                <w:szCs w:val="18"/>
              </w:rPr>
              <w:t> 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郑晓林</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66"/>
              <w:jc w:val="left"/>
              <w:rPr>
                <w:rFonts w:ascii="宋体" w:hAnsi="宋体" w:cs="宋体" w:eastAsia="宋体" w:hint="default"/>
                <w:sz w:val="18"/>
                <w:szCs w:val="18"/>
              </w:rPr>
            </w:pPr>
            <w:r>
              <w:rPr>
                <w:rFonts w:ascii="宋体" w:hAnsi="宋体" w:cs="宋体" w:eastAsia="宋体" w:hint="default"/>
                <w:sz w:val="18"/>
                <w:szCs w:val="18"/>
              </w:rPr>
              <w:t>开发、投</w:t>
            </w:r>
          </w:p>
          <w:p>
            <w:pPr>
              <w:pStyle w:val="TableParagraph"/>
              <w:spacing w:line="232" w:lineRule="exact" w:before="24"/>
              <w:ind w:left="169" w:right="54" w:hanging="66"/>
              <w:jc w:val="left"/>
              <w:rPr>
                <w:rFonts w:ascii="宋体" w:hAnsi="宋体" w:cs="宋体" w:eastAsia="宋体" w:hint="default"/>
                <w:sz w:val="18"/>
                <w:szCs w:val="18"/>
              </w:rPr>
            </w:pPr>
            <w:r>
              <w:rPr>
                <w:rFonts w:ascii="宋体" w:hAnsi="宋体" w:cs="宋体" w:eastAsia="宋体" w:hint="default"/>
                <w:sz w:val="18"/>
                <w:szCs w:val="18"/>
              </w:rPr>
              <w:t>资、建造、 数据服务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27,260.23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sz w:val="18"/>
              </w:rPr>
              <w:t>18.90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18.90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2"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5"/>
                <w:szCs w:val="15"/>
              </w:rPr>
            </w:pPr>
            <w:r>
              <w:rPr>
                <w:rFonts w:ascii="宋体"/>
                <w:sz w:val="15"/>
              </w:rPr>
              <w:t>59955244-9</w:t>
            </w:r>
          </w:p>
        </w:tc>
      </w:tr>
      <w:tr>
        <w:trPr>
          <w:trHeight w:val="710" w:hRule="exact"/>
        </w:trPr>
        <w:tc>
          <w:tcPr>
            <w:tcW w:w="1605" w:type="dxa"/>
            <w:tcBorders>
              <w:top w:val="single" w:sz="4" w:space="0" w:color="000000"/>
              <w:left w:val="nil" w:sz="6" w:space="0" w:color="auto"/>
              <w:bottom w:val="single" w:sz="4" w:space="0" w:color="000000"/>
              <w:right w:val="single" w:sz="4" w:space="0" w:color="000000"/>
            </w:tcBorders>
          </w:tcPr>
          <w:p>
            <w:pPr>
              <w:pStyle w:val="TableParagraph"/>
              <w:tabs>
                <w:tab w:pos="1046" w:val="left" w:leader="none"/>
              </w:tabs>
              <w:spacing w:line="205" w:lineRule="exact"/>
              <w:ind w:left="122" w:right="0"/>
              <w:jc w:val="left"/>
              <w:rPr>
                <w:rFonts w:ascii="宋体" w:hAnsi="宋体" w:cs="宋体" w:eastAsia="宋体" w:hint="default"/>
                <w:sz w:val="18"/>
                <w:szCs w:val="18"/>
              </w:rPr>
            </w:pPr>
            <w:r>
              <w:rPr>
                <w:rFonts w:ascii="宋体"/>
                <w:sz w:val="18"/>
              </w:rPr>
              <w:t>City</w:t>
              <w:tab/>
              <w:t>Cloud</w:t>
            </w:r>
          </w:p>
          <w:p>
            <w:pPr>
              <w:pStyle w:val="TableParagraph"/>
              <w:spacing w:line="232" w:lineRule="exact" w:before="24"/>
              <w:ind w:left="122" w:right="305"/>
              <w:jc w:val="left"/>
              <w:rPr>
                <w:rFonts w:ascii="宋体" w:hAnsi="宋体" w:cs="宋体" w:eastAsia="宋体" w:hint="default"/>
                <w:sz w:val="18"/>
                <w:szCs w:val="18"/>
              </w:rPr>
            </w:pPr>
            <w:r>
              <w:rPr>
                <w:rFonts w:ascii="宋体"/>
                <w:sz w:val="18"/>
              </w:rPr>
              <w:t>International Co., Ltd.</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9" w:right="170"/>
              <w:jc w:val="left"/>
              <w:rPr>
                <w:rFonts w:ascii="宋体" w:hAnsi="宋体" w:cs="宋体" w:eastAsia="宋体" w:hint="default"/>
                <w:sz w:val="18"/>
                <w:szCs w:val="18"/>
              </w:rPr>
            </w:pPr>
            <w:r>
              <w:rPr>
                <w:rFonts w:ascii="宋体" w:hAnsi="宋体" w:cs="宋体" w:eastAsia="宋体" w:hint="default"/>
                <w:sz w:val="18"/>
                <w:szCs w:val="18"/>
              </w:rPr>
              <w:t>开曼 群岛</w:t>
            </w:r>
          </w:p>
        </w:tc>
        <w:tc>
          <w:tcPr>
            <w:tcW w:w="88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计算机、网</w:t>
            </w:r>
          </w:p>
          <w:p>
            <w:pPr>
              <w:pStyle w:val="TableParagraph"/>
              <w:spacing w:line="232" w:lineRule="exact" w:before="24"/>
              <w:ind w:left="259" w:right="101" w:hanging="156"/>
              <w:jc w:val="left"/>
              <w:rPr>
                <w:rFonts w:ascii="宋体" w:hAnsi="宋体" w:cs="宋体" w:eastAsia="宋体" w:hint="default"/>
                <w:sz w:val="18"/>
                <w:szCs w:val="18"/>
              </w:rPr>
            </w:pPr>
            <w:r>
              <w:rPr>
                <w:rFonts w:ascii="宋体" w:hAnsi="宋体" w:cs="宋体" w:eastAsia="宋体" w:hint="default"/>
                <w:spacing w:val="-10"/>
                <w:sz w:val="18"/>
                <w:szCs w:val="18"/>
              </w:rPr>
              <w:t>络系统、软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件开发</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USD11.00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3"/>
              <w:jc w:val="right"/>
              <w:rPr>
                <w:rFonts w:ascii="宋体" w:hAnsi="宋体" w:cs="宋体" w:eastAsia="宋体" w:hint="default"/>
                <w:sz w:val="18"/>
                <w:szCs w:val="18"/>
              </w:rPr>
            </w:pPr>
            <w:r>
              <w:rPr>
                <w:rFonts w:ascii="宋体"/>
                <w:sz w:val="18"/>
              </w:rPr>
              <w:t>50.00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2" w:right="242"/>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6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457" w:right="1420"/>
        <w:jc w:val="left"/>
      </w:pPr>
      <w:r>
        <w:rPr>
          <w:rFonts w:ascii="宋体" w:hAnsi="宋体" w:cs="宋体" w:eastAsia="宋体" w:hint="default"/>
        </w:rPr>
        <w:t>4.</w:t>
      </w:r>
      <w:r>
        <w:rPr>
          <w:rFonts w:ascii="宋体" w:hAnsi="宋体" w:cs="宋体" w:eastAsia="宋体" w:hint="default"/>
          <w:spacing w:val="-1"/>
        </w:rPr>
        <w:t> </w:t>
      </w:r>
      <w:r>
        <w:rPr/>
        <w:t>本公司的其他关联方情况</w:t>
      </w:r>
    </w:p>
    <w:p>
      <w:pPr>
        <w:spacing w:line="240" w:lineRule="auto" w:before="11"/>
        <w:rPr>
          <w:rFonts w:ascii="宋体" w:hAnsi="宋体" w:cs="宋体" w:eastAsia="宋体" w:hint="default"/>
          <w:sz w:val="12"/>
          <w:szCs w:val="12"/>
        </w:rPr>
      </w:pPr>
    </w:p>
    <w:tbl>
      <w:tblPr>
        <w:tblW w:w="0" w:type="auto"/>
        <w:jc w:val="left"/>
        <w:tblInd w:w="1018" w:type="dxa"/>
        <w:tblLayout w:type="fixed"/>
        <w:tblCellMar>
          <w:top w:w="0" w:type="dxa"/>
          <w:left w:w="0" w:type="dxa"/>
          <w:bottom w:w="0" w:type="dxa"/>
          <w:right w:w="0" w:type="dxa"/>
        </w:tblCellMar>
        <w:tblLook w:val="01E0"/>
      </w:tblPr>
      <w:tblGrid>
        <w:gridCol w:w="3723"/>
        <w:gridCol w:w="2880"/>
        <w:gridCol w:w="2052"/>
      </w:tblGrid>
      <w:tr>
        <w:trPr>
          <w:trHeight w:val="418"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sz w:val="21"/>
              </w:rPr>
              <w:t>71761309-0</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sz w:val="21"/>
              </w:rPr>
              <w:t>68668892-9</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74632338-3</w:t>
            </w:r>
          </w:p>
        </w:tc>
      </w:tr>
      <w:tr>
        <w:trPr>
          <w:trHeight w:val="554"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浙江浙大网新众合轨道交通工程有限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21"/>
                <w:szCs w:val="21"/>
              </w:rPr>
            </w:pPr>
            <w:r>
              <w:rPr>
                <w:rFonts w:ascii="宋体"/>
                <w:sz w:val="21"/>
              </w:rPr>
              <w:t>79099162-9</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78827445-2</w:t>
            </w:r>
          </w:p>
        </w:tc>
      </w:tr>
      <w:tr>
        <w:trPr>
          <w:trHeight w:val="438"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宋体" w:hAnsi="宋体" w:cs="宋体" w:eastAsia="宋体" w:hint="default"/>
                <w:sz w:val="22"/>
                <w:szCs w:val="22"/>
              </w:rPr>
            </w:pPr>
            <w:r>
              <w:rPr>
                <w:rFonts w:ascii="宋体" w:hAnsi="宋体" w:cs="宋体" w:eastAsia="宋体" w:hint="default"/>
                <w:sz w:val="22"/>
                <w:szCs w:val="22"/>
              </w:rPr>
              <w:t>联营企业之子公司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73199039-4</w:t>
            </w:r>
          </w:p>
        </w:tc>
      </w:tr>
      <w:tr>
        <w:trPr>
          <w:trHeight w:val="418"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名誉董事长任高管的企业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72658343-6</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sz w:val="21"/>
              </w:rPr>
              <w:t>55139450-1</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网新（天津）软件有限公司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母公司之子公司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sz w:val="21"/>
              </w:rPr>
              <w:t>56267036-4</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参股企业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70551798-2</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浙江大学圆正控股集团有限公司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同受浙江大学控制</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78292665-9</w:t>
            </w:r>
          </w:p>
        </w:tc>
      </w:tr>
      <w:tr>
        <w:trPr>
          <w:trHeight w:val="48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城云科技（杭州）有限公司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联营企业之孙公司</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宋体"/>
                <w:sz w:val="21"/>
              </w:rPr>
              <w:t>59958075-X</w:t>
            </w:r>
          </w:p>
        </w:tc>
      </w:tr>
      <w:tr>
        <w:trPr>
          <w:trHeight w:val="53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21"/>
                <w:szCs w:val="21"/>
              </w:rPr>
            </w:pPr>
            <w:r>
              <w:rPr>
                <w:rFonts w:ascii="宋体" w:hAnsi="宋体" w:cs="宋体" w:eastAsia="宋体" w:hint="default"/>
                <w:sz w:val="21"/>
                <w:szCs w:val="21"/>
              </w:rPr>
              <w:t>浙江浙大网新创业科技有限公司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21"/>
                <w:szCs w:val="21"/>
              </w:rPr>
            </w:pPr>
            <w:r>
              <w:rPr>
                <w:rFonts w:ascii="宋体"/>
                <w:sz w:val="21"/>
              </w:rPr>
              <w:t>73920830-1</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北京鸿鹄志软件技术有限公司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子公司董事投资企业</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79850654-4</w:t>
            </w:r>
          </w:p>
        </w:tc>
      </w:tr>
      <w:tr>
        <w:trPr>
          <w:trHeight w:val="419"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公司关键管理人员</w:t>
            </w:r>
          </w:p>
        </w:tc>
        <w:tc>
          <w:tcPr>
            <w:tcW w:w="205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457" w:right="1420"/>
        <w:jc w:val="left"/>
      </w:pPr>
      <w:r>
        <w:rPr>
          <w:rFonts w:ascii="宋体" w:hAnsi="宋体" w:cs="宋体" w:eastAsia="宋体" w:hint="default"/>
        </w:rPr>
        <w:t>[</w:t>
      </w:r>
      <w:r>
        <w:rPr/>
        <w:t>注</w:t>
      </w:r>
      <w:r>
        <w:rPr>
          <w:spacing w:val="-46"/>
        </w:rPr>
        <w:t> </w:t>
      </w:r>
      <w:r>
        <w:rPr>
          <w:rFonts w:ascii="宋体" w:hAnsi="宋体" w:cs="宋体" w:eastAsia="宋体" w:hint="default"/>
        </w:rPr>
        <w:t>1]</w:t>
      </w:r>
      <w:r>
        <w:rPr/>
        <w:t>：原为子公司浙江浙大网新图灵信息科技有限公司持有</w:t>
      </w:r>
      <w:r>
        <w:rPr>
          <w:spacing w:val="-46"/>
        </w:rPr>
        <w:t> </w:t>
      </w:r>
      <w:r>
        <w:rPr>
          <w:rFonts w:ascii="宋体" w:hAnsi="宋体" w:cs="宋体" w:eastAsia="宋体" w:hint="default"/>
        </w:rPr>
        <w:t>35%</w:t>
      </w:r>
      <w:r>
        <w:rPr/>
        <w:t>股权之联营企业，浙</w:t>
      </w:r>
    </w:p>
    <w:p>
      <w:pPr>
        <w:pStyle w:val="BodyText"/>
        <w:spacing w:line="240" w:lineRule="auto" w:before="133"/>
        <w:ind w:left="1037" w:right="1420"/>
        <w:jc w:val="left"/>
      </w:pPr>
      <w:r>
        <w:rPr/>
        <w:t>江浙大网新图灵信息科技有限公司已于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月将其持有该公司全部股权转让。</w:t>
      </w:r>
    </w:p>
    <w:p>
      <w:pPr>
        <w:pStyle w:val="BodyText"/>
        <w:spacing w:line="355" w:lineRule="auto" w:before="134"/>
        <w:ind w:left="1037" w:right="1522" w:firstLine="420"/>
        <w:jc w:val="left"/>
      </w:pPr>
      <w:r>
        <w:rPr>
          <w:rFonts w:ascii="宋体" w:hAnsi="宋体" w:cs="宋体" w:eastAsia="宋体" w:hint="default"/>
        </w:rPr>
        <w:t>[</w:t>
      </w:r>
      <w:r>
        <w:rPr/>
        <w:t>注</w:t>
      </w:r>
      <w:r>
        <w:rPr>
          <w:spacing w:val="-46"/>
        </w:rPr>
        <w:t> </w:t>
      </w:r>
      <w:r>
        <w:rPr>
          <w:rFonts w:ascii="宋体" w:hAnsi="宋体" w:cs="宋体" w:eastAsia="宋体" w:hint="default"/>
        </w:rPr>
        <w:t>2]</w:t>
      </w:r>
      <w:r>
        <w:rPr/>
        <w:t>：原为子公司浙大网新软件产业集团有限公司持有</w:t>
      </w:r>
      <w:r>
        <w:rPr>
          <w:spacing w:val="-46"/>
        </w:rPr>
        <w:t> </w:t>
      </w:r>
      <w:r>
        <w:rPr>
          <w:rFonts w:ascii="宋体" w:hAnsi="宋体" w:cs="宋体" w:eastAsia="宋体" w:hint="default"/>
        </w:rPr>
        <w:t>20%</w:t>
      </w:r>
      <w:r>
        <w:rPr/>
        <w:t>股权之联营企业，浙大网 新软件产业集团有限公司已于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月将其持有该公司全部股权转让。</w:t>
      </w:r>
    </w:p>
    <w:p>
      <w:pPr>
        <w:pStyle w:val="BodyText"/>
        <w:spacing w:line="240" w:lineRule="auto" w:before="152"/>
        <w:ind w:left="1457" w:right="142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关联交易情况</w:t>
      </w:r>
    </w:p>
    <w:p>
      <w:pPr>
        <w:pStyle w:val="BodyText"/>
        <w:spacing w:line="240" w:lineRule="auto" w:before="134"/>
        <w:ind w:left="1457" w:right="1420"/>
        <w:jc w:val="left"/>
      </w:pPr>
      <w:r>
        <w:rPr>
          <w:rFonts w:ascii="宋体" w:hAnsi="宋体" w:cs="宋体" w:eastAsia="宋体" w:hint="default"/>
        </w:rPr>
        <w:t>1.</w:t>
      </w:r>
      <w:r>
        <w:rPr>
          <w:rFonts w:ascii="宋体" w:hAnsi="宋体" w:cs="宋体" w:eastAsia="宋体" w:hint="default"/>
          <w:spacing w:val="-1"/>
        </w:rPr>
        <w:t> </w:t>
      </w:r>
      <w:r>
        <w:rPr/>
        <w:t>购销商品、提供和接受劳务的关联交易</w:t>
      </w:r>
    </w:p>
    <w:p>
      <w:pPr>
        <w:pStyle w:val="BodyText"/>
        <w:spacing w:line="240" w:lineRule="auto" w:before="133"/>
        <w:ind w:left="1457" w:right="1420"/>
        <w:jc w:val="left"/>
      </w:pPr>
      <w:r>
        <w:rPr>
          <w:rFonts w:ascii="宋体" w:hAnsi="宋体" w:cs="宋体" w:eastAsia="宋体" w:hint="default"/>
        </w:rPr>
        <w:t>(1)</w:t>
      </w:r>
      <w:r>
        <w:rPr>
          <w:rFonts w:ascii="宋体" w:hAnsi="宋体" w:cs="宋体" w:eastAsia="宋体" w:hint="default"/>
          <w:spacing w:val="-1"/>
        </w:rPr>
        <w:t> </w:t>
      </w:r>
      <w:r>
        <w:rPr/>
        <w:t>采购商品和接受劳务的关联交易</w:t>
      </w:r>
    </w:p>
    <w:p>
      <w:pPr>
        <w:spacing w:line="240" w:lineRule="auto" w:before="11"/>
        <w:rPr>
          <w:rFonts w:ascii="宋体" w:hAnsi="宋体" w:cs="宋体" w:eastAsia="宋体" w:hint="default"/>
          <w:sz w:val="12"/>
          <w:szCs w:val="12"/>
        </w:rPr>
      </w:pPr>
    </w:p>
    <w:tbl>
      <w:tblPr>
        <w:tblW w:w="0" w:type="auto"/>
        <w:jc w:val="left"/>
        <w:tblInd w:w="1032" w:type="dxa"/>
        <w:tblLayout w:type="fixed"/>
        <w:tblCellMar>
          <w:top w:w="0" w:type="dxa"/>
          <w:left w:w="0" w:type="dxa"/>
          <w:bottom w:w="0" w:type="dxa"/>
          <w:right w:w="0" w:type="dxa"/>
        </w:tblCellMar>
        <w:tblLook w:val="01E0"/>
      </w:tblPr>
      <w:tblGrid>
        <w:gridCol w:w="2117"/>
        <w:gridCol w:w="1590"/>
        <w:gridCol w:w="857"/>
        <w:gridCol w:w="2066"/>
        <w:gridCol w:w="2011"/>
      </w:tblGrid>
      <w:tr>
        <w:trPr>
          <w:trHeight w:val="34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35"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5"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9" w:right="-13"/>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490"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bl>
    <w:p>
      <w:pPr>
        <w:spacing w:after="0" w:line="268" w:lineRule="exact"/>
        <w:jc w:val="left"/>
        <w:rPr>
          <w:rFonts w:ascii="宋体" w:hAnsi="宋体" w:cs="宋体" w:eastAsia="宋体" w:hint="default"/>
          <w:sz w:val="21"/>
          <w:szCs w:val="21"/>
        </w:rPr>
        <w:sectPr>
          <w:pgSz w:w="11910" w:h="16840"/>
          <w:pgMar w:header="1091" w:footer="978" w:top="1280" w:bottom="1160" w:left="760" w:right="26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32"/>
        <w:gridCol w:w="1590"/>
        <w:gridCol w:w="857"/>
        <w:gridCol w:w="1386"/>
        <w:gridCol w:w="679"/>
        <w:gridCol w:w="1296"/>
        <w:gridCol w:w="715"/>
      </w:tblGrid>
      <w:tr>
        <w:trPr>
          <w:trHeight w:val="1099" w:hRule="exact"/>
        </w:trPr>
        <w:tc>
          <w:tcPr>
            <w:tcW w:w="2132" w:type="dxa"/>
            <w:tcBorders>
              <w:top w:val="single" w:sz="4" w:space="0" w:color="000000"/>
              <w:left w:val="nil" w:sz="6" w:space="0" w:color="auto"/>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 w:right="-13"/>
              <w:jc w:val="left"/>
              <w:rPr>
                <w:rFonts w:ascii="宋体" w:hAnsi="宋体" w:cs="宋体" w:eastAsia="宋体" w:hint="default"/>
                <w:sz w:val="21"/>
                <w:szCs w:val="21"/>
              </w:rPr>
            </w:pPr>
            <w:r>
              <w:rPr>
                <w:rFonts w:ascii="宋体" w:hAnsi="宋体" w:cs="宋体" w:eastAsia="宋体" w:hint="default"/>
                <w:sz w:val="21"/>
                <w:szCs w:val="21"/>
              </w:rPr>
              <w:t>定价方式</w:t>
            </w:r>
          </w:p>
          <w:p>
            <w:pPr>
              <w:pStyle w:val="TableParagraph"/>
              <w:spacing w:line="272" w:lineRule="exact" w:before="26"/>
              <w:ind w:left="333" w:right="-13" w:hanging="315"/>
              <w:jc w:val="left"/>
              <w:rPr>
                <w:rFonts w:ascii="宋体" w:hAnsi="宋体" w:cs="宋体" w:eastAsia="宋体" w:hint="default"/>
                <w:sz w:val="21"/>
                <w:szCs w:val="21"/>
              </w:rPr>
            </w:pPr>
            <w:r>
              <w:rPr>
                <w:rFonts w:ascii="宋体" w:hAnsi="宋体" w:cs="宋体" w:eastAsia="宋体" w:hint="default"/>
                <w:sz w:val="21"/>
                <w:szCs w:val="21"/>
              </w:rPr>
              <w:t>及决策程 序</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4"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34" w:right="2"/>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52"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52" w:right="25"/>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p>
        </w:tc>
      </w:tr>
      <w:tr>
        <w:trPr>
          <w:trHeight w:val="360" w:hRule="exact"/>
        </w:trPr>
        <w:tc>
          <w:tcPr>
            <w:tcW w:w="2132" w:type="dxa"/>
            <w:vMerge w:val="restart"/>
            <w:tcBorders>
              <w:top w:val="single" w:sz="4" w:space="0" w:color="000000"/>
              <w:left w:val="nil" w:sz="6" w:space="0" w:color="auto"/>
              <w:right w:val="single" w:sz="4" w:space="0" w:color="000000"/>
            </w:tcBorders>
          </w:tcPr>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委托开发项目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4,391,813.53</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4,812,350.00</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sz w:val="18"/>
              </w:rPr>
              <w:t>0.78</w:t>
            </w:r>
          </w:p>
        </w:tc>
      </w:tr>
      <w:tr>
        <w:trPr>
          <w:trHeight w:val="360" w:hRule="exact"/>
        </w:trPr>
        <w:tc>
          <w:tcPr>
            <w:tcW w:w="2132" w:type="dxa"/>
            <w:vMerge/>
            <w:tcBorders>
              <w:left w:val="nil" w:sz="6" w:space="0" w:color="auto"/>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48,543.69</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744,068.38</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sz w:val="18"/>
              </w:rPr>
              <w:t>0.12</w:t>
            </w:r>
          </w:p>
        </w:tc>
      </w:tr>
      <w:tr>
        <w:trPr>
          <w:trHeight w:val="650"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思创数码科技股份有限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委托开发项目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150,000.00</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0.02</w:t>
            </w:r>
          </w:p>
        </w:tc>
      </w:tr>
      <w:tr>
        <w:trPr>
          <w:trHeight w:val="650"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杭州怡德数码技术有限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5,033,631.20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4,488,002.55</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0.11</w:t>
            </w:r>
          </w:p>
        </w:tc>
      </w:tr>
      <w:tr>
        <w:trPr>
          <w:trHeight w:val="325"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11,407.69</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3,315,670.94</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0.08</w:t>
            </w:r>
          </w:p>
        </w:tc>
      </w:tr>
      <w:tr>
        <w:trPr>
          <w:trHeight w:val="649"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浙江浙大网新易盛网络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通讯有限公司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33,290.60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78,205.13</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0.00</w:t>
            </w:r>
          </w:p>
        </w:tc>
      </w:tr>
      <w:tr>
        <w:trPr>
          <w:trHeight w:val="467"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浙江网新数码有限公司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8,410,584.62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0.27</w:t>
            </w:r>
          </w:p>
        </w:tc>
        <w:tc>
          <w:tcPr>
            <w:tcW w:w="129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上海微创软件股份有限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委托开发项目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4,250,000.00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0.43</w:t>
            </w:r>
          </w:p>
        </w:tc>
        <w:tc>
          <w:tcPr>
            <w:tcW w:w="129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北京鸿鹄志软件技术有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软件服务与外包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3,432,100.00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0.35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2,814,301.28</w:t>
            </w:r>
          </w:p>
        </w:tc>
        <w:tc>
          <w:tcPr>
            <w:tcW w:w="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5" w:right="0"/>
              <w:jc w:val="center"/>
              <w:rPr>
                <w:rFonts w:ascii="宋体" w:hAnsi="宋体" w:cs="宋体" w:eastAsia="宋体" w:hint="default"/>
                <w:sz w:val="18"/>
                <w:szCs w:val="18"/>
              </w:rPr>
            </w:pPr>
            <w:r>
              <w:rPr>
                <w:rFonts w:ascii="宋体"/>
                <w:sz w:val="18"/>
              </w:rPr>
              <w:t>0.07</w:t>
            </w:r>
          </w:p>
        </w:tc>
      </w:tr>
    </w:tbl>
    <w:p>
      <w:pPr>
        <w:pStyle w:val="BodyText"/>
        <w:spacing w:line="241" w:lineRule="exact"/>
        <w:ind w:left="557" w:right="0"/>
        <w:jc w:val="left"/>
      </w:pPr>
      <w:r>
        <w:rPr>
          <w:rFonts w:ascii="宋体" w:hAnsi="宋体" w:cs="宋体" w:eastAsia="宋体" w:hint="default"/>
        </w:rPr>
        <w:t>(2)</w:t>
      </w:r>
      <w:r>
        <w:rPr>
          <w:rFonts w:ascii="宋体" w:hAnsi="宋体" w:cs="宋体" w:eastAsia="宋体" w:hint="default"/>
          <w:spacing w:val="-1"/>
        </w:rPr>
        <w:t> </w:t>
      </w:r>
      <w:r>
        <w:rPr/>
        <w:t>出售商品和提供劳务的关联交易</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063"/>
        <w:gridCol w:w="1542"/>
        <w:gridCol w:w="866"/>
        <w:gridCol w:w="1386"/>
        <w:gridCol w:w="701"/>
        <w:gridCol w:w="1386"/>
        <w:gridCol w:w="710"/>
      </w:tblGrid>
      <w:tr>
        <w:trPr>
          <w:trHeight w:val="340"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556" w:right="34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866" w:type="dxa"/>
            <w:vMerge w:val="restart"/>
            <w:tcBorders>
              <w:top w:val="single" w:sz="4" w:space="0" w:color="000000"/>
              <w:left w:val="single" w:sz="4" w:space="0" w:color="000000"/>
              <w:right w:val="single" w:sz="4" w:space="0" w:color="000000"/>
            </w:tcBorders>
          </w:tcPr>
          <w:p>
            <w:pPr>
              <w:pStyle w:val="TableParagraph"/>
              <w:spacing w:line="237" w:lineRule="auto" w:before="137"/>
              <w:ind w:left="8" w:right="6"/>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20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96"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518"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1101" w:hRule="exact"/>
        </w:trPr>
        <w:tc>
          <w:tcPr>
            <w:tcW w:w="2063" w:type="dxa"/>
            <w:vMerge/>
            <w:tcBorders>
              <w:left w:val="nil" w:sz="6" w:space="0" w:color="auto"/>
              <w:bottom w:val="single" w:sz="4" w:space="0" w:color="000000"/>
              <w:right w:val="single" w:sz="4" w:space="0" w:color="000000"/>
            </w:tcBorders>
          </w:tcPr>
          <w:p>
            <w:pPr/>
          </w:p>
        </w:tc>
        <w:tc>
          <w:tcPr>
            <w:tcW w:w="1542"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45" w:right="13"/>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49"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49" w:right="24"/>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p>
        </w:tc>
      </w:tr>
      <w:tr>
        <w:trPr>
          <w:trHeight w:val="314"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1,036,771.89</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5"/>
              <w:jc w:val="center"/>
              <w:rPr>
                <w:rFonts w:ascii="宋体" w:hAnsi="宋体" w:cs="宋体" w:eastAsia="宋体" w:hint="default"/>
                <w:sz w:val="18"/>
                <w:szCs w:val="18"/>
              </w:rPr>
            </w:pPr>
            <w:r>
              <w:rPr>
                <w:rFonts w:ascii="宋体"/>
                <w:sz w:val="18"/>
              </w:rPr>
              <w:t>0.02</w:t>
            </w:r>
          </w:p>
        </w:tc>
      </w:tr>
      <w:tr>
        <w:trPr>
          <w:trHeight w:val="316"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995,000.00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0.06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8"/>
                <w:szCs w:val="18"/>
              </w:rPr>
            </w:pPr>
            <w:r>
              <w:rPr>
                <w:rFonts w:ascii="宋体"/>
                <w:sz w:val="18"/>
              </w:rPr>
              <w:t>5,056,298.00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5"/>
              <w:jc w:val="center"/>
              <w:rPr>
                <w:rFonts w:ascii="宋体" w:hAnsi="宋体" w:cs="宋体" w:eastAsia="宋体" w:hint="default"/>
                <w:sz w:val="18"/>
                <w:szCs w:val="18"/>
              </w:rPr>
            </w:pPr>
            <w:r>
              <w:rPr>
                <w:rFonts w:ascii="宋体"/>
                <w:sz w:val="18"/>
              </w:rPr>
              <w:t>0.48</w:t>
            </w:r>
          </w:p>
        </w:tc>
      </w:tr>
      <w:tr>
        <w:trPr>
          <w:trHeight w:val="242"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445,960.68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34,188.03</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0.01</w:t>
            </w: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97"/>
              <w:ind w:left="122" w:right="99"/>
              <w:jc w:val="left"/>
              <w:rPr>
                <w:rFonts w:ascii="宋体" w:hAnsi="宋体" w:cs="宋体" w:eastAsia="宋体" w:hint="default"/>
                <w:sz w:val="18"/>
                <w:szCs w:val="18"/>
              </w:rPr>
            </w:pPr>
            <w:r>
              <w:rPr>
                <w:rFonts w:ascii="宋体" w:hAnsi="宋体" w:cs="宋体" w:eastAsia="宋体" w:hint="default"/>
                <w:spacing w:val="3"/>
                <w:sz w:val="18"/>
                <w:szCs w:val="18"/>
              </w:rPr>
              <w:t>浙江浙大网新集团有限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4,529.91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264,854.70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0.01</w:t>
            </w: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532,500.00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0.03</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18,395.73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240,195.21</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0.02</w:t>
            </w:r>
          </w:p>
        </w:tc>
      </w:tr>
      <w:tr>
        <w:trPr>
          <w:trHeight w:val="476"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浙江浙大网新置地管理</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0.00</w:t>
            </w:r>
          </w:p>
        </w:tc>
      </w:tr>
      <w:tr>
        <w:trPr>
          <w:trHeight w:val="478"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思创数码科技股份有限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362,442.73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26,837.61</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0.00</w:t>
            </w: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杭州怡德数码技术有限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699,645.73</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0.02</w:t>
            </w: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46,068.38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浙江腾创科技有限公司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2,333,877.78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12,035,767.52</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0.27</w:t>
            </w: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238,803.42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0.02</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67,022.00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辽宁新天数字科技有限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596,000.00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0.06</w:t>
            </w: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47,169.81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pacing w:val="3"/>
                <w:sz w:val="18"/>
                <w:szCs w:val="18"/>
              </w:rPr>
              <w:t>浙江浙大网新众合轨道 </w:t>
            </w:r>
            <w:r>
              <w:rPr>
                <w:rFonts w:ascii="宋体" w:hAnsi="宋体" w:cs="宋体" w:eastAsia="宋体" w:hint="default"/>
                <w:sz w:val="18"/>
                <w:szCs w:val="18"/>
              </w:rPr>
              <w:t>交通工程有限公司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16,775,338.97</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0.38</w:t>
            </w:r>
          </w:p>
        </w:tc>
      </w:tr>
      <w:tr>
        <w:trPr>
          <w:trHeight w:val="244" w:hRule="exact"/>
        </w:trPr>
        <w:tc>
          <w:tcPr>
            <w:tcW w:w="2063"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22,390,819.40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36,053,728.72</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sz w:val="18"/>
              </w:rPr>
              <w:t>9.44</w:t>
            </w:r>
          </w:p>
        </w:tc>
      </w:tr>
      <w:tr>
        <w:trPr>
          <w:trHeight w:val="420"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1"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25,000.00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63" w:type="dxa"/>
            <w:vMerge w:val="restart"/>
            <w:tcBorders>
              <w:top w:val="single" w:sz="4" w:space="0" w:color="000000"/>
              <w:left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浙江众合机电股份有限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0.00</w:t>
            </w:r>
          </w:p>
        </w:tc>
      </w:tr>
      <w:tr>
        <w:trPr>
          <w:trHeight w:val="244" w:hRule="exact"/>
        </w:trPr>
        <w:tc>
          <w:tcPr>
            <w:tcW w:w="2063"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13,512.82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6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浙江浙大网新机电工程</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25,000.00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0.00</w:t>
            </w:r>
          </w:p>
        </w:tc>
      </w:tr>
    </w:tbl>
    <w:p>
      <w:pPr>
        <w:spacing w:after="0" w:line="240" w:lineRule="auto"/>
        <w:jc w:val="center"/>
        <w:rPr>
          <w:rFonts w:ascii="宋体" w:hAnsi="宋体" w:cs="宋体" w:eastAsia="宋体" w:hint="default"/>
          <w:sz w:val="18"/>
          <w:szCs w:val="18"/>
        </w:rPr>
        <w:sectPr>
          <w:pgSz w:w="11910" w:h="16840"/>
          <w:pgMar w:header="1091" w:footer="978" w:top="1280" w:bottom="1160" w:left="1660" w:right="1340"/>
        </w:sectPr>
      </w:pPr>
    </w:p>
    <w:p>
      <w:pPr>
        <w:spacing w:line="240" w:lineRule="auto" w:before="5"/>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2049"/>
        <w:gridCol w:w="1542"/>
        <w:gridCol w:w="866"/>
        <w:gridCol w:w="1386"/>
        <w:gridCol w:w="701"/>
        <w:gridCol w:w="1386"/>
        <w:gridCol w:w="710"/>
      </w:tblGrid>
      <w:tr>
        <w:trPr>
          <w:trHeight w:val="458" w:hRule="exact"/>
        </w:trPr>
        <w:tc>
          <w:tcPr>
            <w:tcW w:w="2049"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8" w:right="99"/>
              <w:jc w:val="left"/>
              <w:rPr>
                <w:rFonts w:ascii="宋体" w:hAnsi="宋体" w:cs="宋体" w:eastAsia="宋体" w:hint="default"/>
                <w:sz w:val="18"/>
                <w:szCs w:val="18"/>
              </w:rPr>
            </w:pPr>
            <w:r>
              <w:rPr>
                <w:rFonts w:ascii="宋体" w:hAnsi="宋体" w:cs="宋体" w:eastAsia="宋体" w:hint="default"/>
                <w:spacing w:val="3"/>
                <w:sz w:val="18"/>
                <w:szCs w:val="18"/>
              </w:rPr>
              <w:t>浙江浙大网新易盛网络 </w:t>
            </w:r>
            <w:r>
              <w:rPr>
                <w:rFonts w:ascii="宋体" w:hAnsi="宋体" w:cs="宋体" w:eastAsia="宋体" w:hint="default"/>
                <w:sz w:val="18"/>
                <w:szCs w:val="18"/>
              </w:rPr>
              <w:t>通讯有限公司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27,410.26</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sz w:val="18"/>
              </w:rPr>
              <w:t>0.00</w:t>
            </w:r>
          </w:p>
        </w:tc>
      </w:tr>
      <w:tr>
        <w:trPr>
          <w:trHeight w:val="377" w:hRule="exact"/>
        </w:trPr>
        <w:tc>
          <w:tcPr>
            <w:tcW w:w="2049"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3,248,000.00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0.21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2,040,000.00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sz w:val="18"/>
              </w:rPr>
              <w:t>0.19</w:t>
            </w:r>
          </w:p>
        </w:tc>
      </w:tr>
      <w:tr>
        <w:trPr>
          <w:trHeight w:val="377" w:hRule="exact"/>
        </w:trPr>
        <w:tc>
          <w:tcPr>
            <w:tcW w:w="2049" w:type="dxa"/>
            <w:vMerge w:val="restart"/>
            <w:tcBorders>
              <w:top w:val="single" w:sz="4" w:space="0" w:color="000000"/>
              <w:left w:val="nil" w:sz="6" w:space="0" w:color="auto"/>
              <w:right w:val="single" w:sz="4" w:space="0" w:color="000000"/>
            </w:tcBorders>
          </w:tcPr>
          <w:p>
            <w:pPr>
              <w:pStyle w:val="TableParagraph"/>
              <w:spacing w:line="234" w:lineRule="exact" w:before="132"/>
              <w:ind w:left="108" w:right="99"/>
              <w:jc w:val="left"/>
              <w:rPr>
                <w:rFonts w:ascii="宋体" w:hAnsi="宋体" w:cs="宋体" w:eastAsia="宋体" w:hint="default"/>
                <w:sz w:val="18"/>
                <w:szCs w:val="18"/>
              </w:rPr>
            </w:pPr>
            <w:r>
              <w:rPr>
                <w:rFonts w:ascii="宋体" w:hAnsi="宋体" w:cs="宋体" w:eastAsia="宋体" w:hint="default"/>
                <w:spacing w:val="3"/>
                <w:sz w:val="18"/>
                <w:szCs w:val="18"/>
              </w:rPr>
              <w:t>浙大网新系统工程有限 </w:t>
            </w: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5,128,278.63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0.15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470,147.01</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sz w:val="18"/>
              </w:rPr>
              <w:t>0.01</w:t>
            </w:r>
          </w:p>
        </w:tc>
      </w:tr>
      <w:tr>
        <w:trPr>
          <w:trHeight w:val="377" w:hRule="exact"/>
        </w:trPr>
        <w:tc>
          <w:tcPr>
            <w:tcW w:w="2049"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1,100,100.85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宋体" w:hAnsi="宋体" w:cs="宋体" w:eastAsia="宋体" w:hint="default"/>
                <w:sz w:val="18"/>
                <w:szCs w:val="18"/>
              </w:rPr>
            </w:pPr>
            <w:r>
              <w:rPr>
                <w:rFonts w:ascii="宋体"/>
                <w:sz w:val="18"/>
              </w:rPr>
              <w:t>0.07</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上海微创软件股份有限</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46,854.70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0.00</w:t>
            </w:r>
          </w:p>
        </w:tc>
      </w:tr>
      <w:tr>
        <w:trPr>
          <w:trHeight w:val="476"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网新创新研究开发有限</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8,750.00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sz w:val="18"/>
              </w:rPr>
              <w:t>0.00</w:t>
            </w:r>
          </w:p>
        </w:tc>
      </w:tr>
      <w:tr>
        <w:trPr>
          <w:trHeight w:val="476"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浙江乐得网络科技有限</w:t>
            </w:r>
            <w:r>
              <w:rPr>
                <w:rFonts w:ascii="宋体" w:hAnsi="宋体" w:cs="宋体" w:eastAsia="宋体" w:hint="default"/>
                <w:sz w:val="18"/>
                <w:szCs w:val="18"/>
              </w:rPr>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20,000.00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0.00</w:t>
            </w:r>
          </w:p>
        </w:tc>
      </w:tr>
      <w:tr>
        <w:trPr>
          <w:trHeight w:val="478"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网新（天津）软件有限</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23,520.00</w:t>
            </w:r>
          </w:p>
        </w:tc>
        <w:tc>
          <w:tcPr>
            <w:tcW w:w="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0.00</w:t>
            </w:r>
          </w:p>
        </w:tc>
      </w:tr>
      <w:tr>
        <w:trPr>
          <w:trHeight w:val="476"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城云科技（杭州）有限</w:t>
            </w:r>
            <w:r>
              <w:rPr>
                <w:rFonts w:ascii="宋体" w:hAnsi="宋体" w:cs="宋体" w:eastAsia="宋体" w:hint="default"/>
                <w:sz w:val="18"/>
                <w:szCs w:val="18"/>
              </w:rPr>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4,725,804.27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0.14</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2"/>
                <w:sz w:val="18"/>
                <w:szCs w:val="18"/>
              </w:rPr>
              <w:t>杭州浙大网新科技实业</w:t>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4,470.09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浙江大学圆正控股集团</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浙江浙大网新实业发展</w:t>
            </w:r>
            <w:r>
              <w:rPr>
                <w:rFonts w:ascii="宋体" w:hAnsi="宋体" w:cs="宋体" w:eastAsia="宋体" w:hint="default"/>
                <w:sz w:val="18"/>
                <w:szCs w:val="18"/>
              </w:rPr>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软件开发与服务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49"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浙江网新数码有限公司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35,616,171.23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1.05</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2049" w:type="dxa"/>
            <w:vMerge/>
            <w:tcBorders>
              <w:left w:val="nil" w:sz="6" w:space="0" w:color="auto"/>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2,305,341.03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0.15</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r>
        <w:trPr>
          <w:trHeight w:val="421" w:hRule="exact"/>
        </w:trPr>
        <w:tc>
          <w:tcPr>
            <w:tcW w:w="2049" w:type="dxa"/>
            <w:vMerge/>
            <w:tcBorders>
              <w:left w:val="nil" w:sz="6" w:space="0" w:color="auto"/>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1"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53,460.00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57" w:right="0"/>
        <w:jc w:val="left"/>
      </w:pPr>
      <w:r>
        <w:rPr>
          <w:rFonts w:ascii="宋体" w:hAnsi="宋体" w:cs="宋体" w:eastAsia="宋体" w:hint="default"/>
        </w:rPr>
        <w:t>2.</w:t>
      </w:r>
      <w:r>
        <w:rPr>
          <w:rFonts w:ascii="宋体" w:hAnsi="宋体" w:cs="宋体" w:eastAsia="宋体" w:hint="default"/>
          <w:spacing w:val="-1"/>
        </w:rPr>
        <w:t> </w:t>
      </w:r>
      <w:r>
        <w:rPr/>
        <w:t>关联租赁情况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476"/>
        <w:gridCol w:w="1752"/>
        <w:gridCol w:w="898"/>
        <w:gridCol w:w="1134"/>
        <w:gridCol w:w="1134"/>
        <w:gridCol w:w="1134"/>
        <w:gridCol w:w="1319"/>
      </w:tblGrid>
      <w:tr>
        <w:trPr>
          <w:trHeight w:val="935"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535" w:right="411" w:hanging="106"/>
              <w:jc w:val="left"/>
              <w:rPr>
                <w:rFonts w:ascii="宋体" w:hAnsi="宋体" w:cs="宋体" w:eastAsia="宋体" w:hint="default"/>
                <w:sz w:val="21"/>
                <w:szCs w:val="21"/>
              </w:rPr>
            </w:pPr>
            <w:r>
              <w:rPr>
                <w:rFonts w:ascii="宋体" w:hAnsi="宋体" w:cs="宋体" w:eastAsia="宋体" w:hint="default"/>
                <w:sz w:val="21"/>
                <w:szCs w:val="21"/>
              </w:rPr>
              <w:t>出租方 名称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659" w:right="557" w:hanging="106"/>
              <w:jc w:val="left"/>
              <w:rPr>
                <w:rFonts w:ascii="宋体" w:hAnsi="宋体" w:cs="宋体" w:eastAsia="宋体" w:hint="default"/>
                <w:sz w:val="21"/>
                <w:szCs w:val="21"/>
              </w:rPr>
            </w:pPr>
            <w:r>
              <w:rPr>
                <w:rFonts w:ascii="宋体" w:hAnsi="宋体" w:cs="宋体" w:eastAsia="宋体" w:hint="default"/>
                <w:sz w:val="21"/>
                <w:szCs w:val="21"/>
              </w:rPr>
              <w:t>承租方 名称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127" w:right="128"/>
              <w:jc w:val="left"/>
              <w:rPr>
                <w:rFonts w:ascii="宋体" w:hAnsi="宋体" w:cs="宋体" w:eastAsia="宋体" w:hint="default"/>
                <w:sz w:val="21"/>
                <w:szCs w:val="21"/>
              </w:rPr>
            </w:pPr>
            <w:r>
              <w:rPr>
                <w:rFonts w:ascii="宋体" w:hAnsi="宋体" w:cs="宋体" w:eastAsia="宋体" w:hint="default"/>
                <w:sz w:val="21"/>
                <w:szCs w:val="21"/>
              </w:rPr>
              <w:t>租赁资 产种类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246" w:right="246" w:firstLine="104"/>
              <w:jc w:val="left"/>
              <w:rPr>
                <w:rFonts w:ascii="宋体" w:hAnsi="宋体" w:cs="宋体" w:eastAsia="宋体" w:hint="default"/>
                <w:sz w:val="21"/>
                <w:szCs w:val="21"/>
              </w:rPr>
            </w:pPr>
            <w:r>
              <w:rPr>
                <w:rFonts w:ascii="宋体" w:hAnsi="宋体" w:cs="宋体" w:eastAsia="宋体" w:hint="default"/>
                <w:sz w:val="21"/>
                <w:szCs w:val="21"/>
              </w:rPr>
              <w:t>租赁 起始日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245" w:right="246" w:firstLine="104"/>
              <w:jc w:val="left"/>
              <w:rPr>
                <w:rFonts w:ascii="宋体" w:hAnsi="宋体" w:cs="宋体" w:eastAsia="宋体" w:hint="default"/>
                <w:sz w:val="21"/>
                <w:szCs w:val="21"/>
              </w:rPr>
            </w:pPr>
            <w:r>
              <w:rPr>
                <w:rFonts w:ascii="宋体" w:hAnsi="宋体" w:cs="宋体" w:eastAsia="宋体" w:hint="default"/>
                <w:sz w:val="21"/>
                <w:szCs w:val="21"/>
              </w:rPr>
              <w:t>租赁 终止日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140" w:right="143"/>
              <w:jc w:val="left"/>
              <w:rPr>
                <w:rFonts w:ascii="宋体" w:hAnsi="宋体" w:cs="宋体" w:eastAsia="宋体" w:hint="default"/>
                <w:sz w:val="21"/>
                <w:szCs w:val="21"/>
              </w:rPr>
            </w:pPr>
            <w:r>
              <w:rPr>
                <w:rFonts w:ascii="宋体" w:hAnsi="宋体" w:cs="宋体" w:eastAsia="宋体" w:hint="default"/>
                <w:sz w:val="21"/>
                <w:szCs w:val="21"/>
              </w:rPr>
              <w:t>租赁收益 定价依据</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2" w:lineRule="exact"/>
              <w:ind w:left="232" w:right="133" w:hanging="105"/>
              <w:jc w:val="left"/>
              <w:rPr>
                <w:rFonts w:ascii="宋体" w:hAnsi="宋体" w:cs="宋体" w:eastAsia="宋体" w:hint="default"/>
                <w:sz w:val="21"/>
                <w:szCs w:val="21"/>
              </w:rPr>
            </w:pPr>
            <w:r>
              <w:rPr>
                <w:rFonts w:ascii="宋体" w:hAnsi="宋体" w:cs="宋体" w:eastAsia="宋体" w:hint="default"/>
                <w:sz w:val="21"/>
                <w:szCs w:val="21"/>
              </w:rPr>
              <w:t>年度确认的 租赁收益</w:t>
            </w:r>
          </w:p>
        </w:tc>
      </w:tr>
      <w:tr>
        <w:trPr>
          <w:trHeight w:val="636"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浙江浙大网新兰德</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sz w:val="18"/>
              </w:rPr>
              <w:t>2010-1-1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sz w:val="18"/>
              </w:rPr>
              <w:t>2018-12-31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432,358.11</w:t>
            </w:r>
          </w:p>
        </w:tc>
      </w:tr>
      <w:tr>
        <w:trPr>
          <w:trHeight w:val="62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浙江浙大网新实业</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2" w:right="0"/>
              <w:jc w:val="left"/>
              <w:rPr>
                <w:rFonts w:ascii="宋体" w:hAnsi="宋体" w:cs="宋体" w:eastAsia="宋体" w:hint="default"/>
                <w:sz w:val="18"/>
                <w:szCs w:val="18"/>
              </w:rPr>
            </w:pPr>
            <w:r>
              <w:rPr>
                <w:rFonts w:ascii="宋体"/>
                <w:sz w:val="18"/>
              </w:rPr>
              <w:t>2011-10-1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8"/>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7"/>
              <w:jc w:val="right"/>
              <w:rPr>
                <w:rFonts w:ascii="宋体" w:hAnsi="宋体" w:cs="宋体" w:eastAsia="宋体" w:hint="default"/>
                <w:sz w:val="18"/>
                <w:szCs w:val="18"/>
              </w:rPr>
            </w:pPr>
            <w:r>
              <w:rPr>
                <w:rFonts w:ascii="宋体"/>
                <w:sz w:val="18"/>
              </w:rPr>
              <w:t>220,390.34</w:t>
            </w:r>
          </w:p>
        </w:tc>
      </w:tr>
      <w:tr>
        <w:trPr>
          <w:trHeight w:val="622"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浙大网新系统工程</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2" w:right="0"/>
              <w:jc w:val="left"/>
              <w:rPr>
                <w:rFonts w:ascii="宋体" w:hAnsi="宋体" w:cs="宋体" w:eastAsia="宋体" w:hint="default"/>
                <w:sz w:val="18"/>
                <w:szCs w:val="18"/>
              </w:rPr>
            </w:pPr>
            <w:r>
              <w:rPr>
                <w:rFonts w:ascii="宋体"/>
                <w:sz w:val="18"/>
              </w:rPr>
              <w:t>2012-5-1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8"/>
              <w:jc w:val="center"/>
              <w:rPr>
                <w:rFonts w:ascii="宋体" w:hAnsi="宋体" w:cs="宋体" w:eastAsia="宋体" w:hint="default"/>
                <w:sz w:val="18"/>
                <w:szCs w:val="18"/>
              </w:rPr>
            </w:pPr>
            <w:r>
              <w:rPr>
                <w:rFonts w:ascii="宋体"/>
                <w:sz w:val="18"/>
              </w:rPr>
              <w:t>2013-12-31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18"/>
                <w:szCs w:val="18"/>
              </w:rPr>
            </w:pPr>
            <w:r>
              <w:rPr>
                <w:rFonts w:ascii="宋体"/>
                <w:sz w:val="18"/>
              </w:rPr>
              <w:t>756,229.94</w:t>
            </w:r>
          </w:p>
        </w:tc>
      </w:tr>
      <w:tr>
        <w:trPr>
          <w:trHeight w:val="71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3"/>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z w:val="18"/>
                <w:szCs w:val="18"/>
              </w:rPr>
              <w:t>浙</w:t>
            </w:r>
            <w:r>
              <w:rPr>
                <w:rFonts w:ascii="宋体" w:hAnsi="宋体" w:cs="宋体" w:eastAsia="宋体" w:hint="default"/>
                <w:spacing w:val="-58"/>
                <w:sz w:val="18"/>
                <w:szCs w:val="18"/>
              </w:rPr>
              <w:t> </w:t>
            </w:r>
            <w:r>
              <w:rPr>
                <w:rFonts w:ascii="宋体" w:hAnsi="宋体" w:cs="宋体" w:eastAsia="宋体" w:hint="default"/>
                <w:sz w:val="18"/>
                <w:szCs w:val="18"/>
              </w:rPr>
              <w:t>大</w:t>
            </w:r>
            <w:r>
              <w:rPr>
                <w:rFonts w:ascii="宋体" w:hAnsi="宋体" w:cs="宋体" w:eastAsia="宋体" w:hint="default"/>
                <w:spacing w:val="-58"/>
                <w:sz w:val="18"/>
                <w:szCs w:val="18"/>
              </w:rPr>
              <w:t> </w:t>
            </w:r>
            <w:r>
              <w:rPr>
                <w:rFonts w:ascii="宋体" w:hAnsi="宋体" w:cs="宋体" w:eastAsia="宋体" w:hint="default"/>
                <w:sz w:val="18"/>
                <w:szCs w:val="18"/>
              </w:rPr>
              <w:t>网</w:t>
            </w:r>
            <w:r>
              <w:rPr>
                <w:rFonts w:ascii="宋体" w:hAnsi="宋体" w:cs="宋体" w:eastAsia="宋体" w:hint="default"/>
                <w:spacing w:val="-58"/>
                <w:sz w:val="18"/>
                <w:szCs w:val="18"/>
              </w:rPr>
              <w:t> </w:t>
            </w:r>
            <w:r>
              <w:rPr>
                <w:rFonts w:ascii="宋体" w:hAnsi="宋体" w:cs="宋体" w:eastAsia="宋体" w:hint="default"/>
                <w:sz w:val="18"/>
                <w:szCs w:val="18"/>
              </w:rPr>
              <w:t>新</w:t>
            </w:r>
            <w:r>
              <w:rPr>
                <w:rFonts w:ascii="宋体" w:hAnsi="宋体" w:cs="宋体" w:eastAsia="宋体" w:hint="default"/>
                <w:sz w:val="18"/>
                <w:szCs w:val="18"/>
              </w:rPr>
              <w:t> 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浙江浙大网新众合</w:t>
            </w:r>
          </w:p>
          <w:p>
            <w:pPr>
              <w:pStyle w:val="TableParagraph"/>
              <w:spacing w:line="232" w:lineRule="exact" w:before="24"/>
              <w:ind w:left="101" w:right="103"/>
              <w:jc w:val="left"/>
              <w:rPr>
                <w:rFonts w:ascii="宋体" w:hAnsi="宋体" w:cs="宋体" w:eastAsia="宋体" w:hint="default"/>
                <w:sz w:val="18"/>
                <w:szCs w:val="18"/>
              </w:rPr>
            </w:pPr>
            <w:r>
              <w:rPr>
                <w:rFonts w:ascii="宋体" w:hAnsi="宋体" w:cs="宋体" w:eastAsia="宋体" w:hint="default"/>
                <w:spacing w:val="11"/>
                <w:sz w:val="18"/>
                <w:szCs w:val="18"/>
              </w:rPr>
              <w:t>轨道交通工程有限</w:t>
            </w:r>
            <w:r>
              <w:rPr>
                <w:rFonts w:ascii="宋体" w:hAnsi="宋体" w:cs="宋体" w:eastAsia="宋体" w:hint="default"/>
                <w:sz w:val="18"/>
                <w:szCs w:val="18"/>
              </w:rPr>
              <w:t>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2012-1-1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288,218.40</w:t>
            </w:r>
          </w:p>
        </w:tc>
      </w:tr>
      <w:tr>
        <w:trPr>
          <w:trHeight w:val="71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103"/>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z w:val="18"/>
                <w:szCs w:val="18"/>
              </w:rPr>
              <w:t>浙</w:t>
            </w:r>
            <w:r>
              <w:rPr>
                <w:rFonts w:ascii="宋体" w:hAnsi="宋体" w:cs="宋体" w:eastAsia="宋体" w:hint="default"/>
                <w:spacing w:val="-58"/>
                <w:sz w:val="18"/>
                <w:szCs w:val="18"/>
              </w:rPr>
              <w:t> </w:t>
            </w:r>
            <w:r>
              <w:rPr>
                <w:rFonts w:ascii="宋体" w:hAnsi="宋体" w:cs="宋体" w:eastAsia="宋体" w:hint="default"/>
                <w:sz w:val="18"/>
                <w:szCs w:val="18"/>
              </w:rPr>
              <w:t>大</w:t>
            </w:r>
            <w:r>
              <w:rPr>
                <w:rFonts w:ascii="宋体" w:hAnsi="宋体" w:cs="宋体" w:eastAsia="宋体" w:hint="default"/>
                <w:spacing w:val="-58"/>
                <w:sz w:val="18"/>
                <w:szCs w:val="18"/>
              </w:rPr>
              <w:t> </w:t>
            </w:r>
            <w:r>
              <w:rPr>
                <w:rFonts w:ascii="宋体" w:hAnsi="宋体" w:cs="宋体" w:eastAsia="宋体" w:hint="default"/>
                <w:sz w:val="18"/>
                <w:szCs w:val="18"/>
              </w:rPr>
              <w:t>网</w:t>
            </w:r>
            <w:r>
              <w:rPr>
                <w:rFonts w:ascii="宋体" w:hAnsi="宋体" w:cs="宋体" w:eastAsia="宋体" w:hint="default"/>
                <w:spacing w:val="-58"/>
                <w:sz w:val="18"/>
                <w:szCs w:val="18"/>
              </w:rPr>
              <w:t> </w:t>
            </w:r>
            <w:r>
              <w:rPr>
                <w:rFonts w:ascii="宋体" w:hAnsi="宋体" w:cs="宋体" w:eastAsia="宋体" w:hint="default"/>
                <w:sz w:val="18"/>
                <w:szCs w:val="18"/>
              </w:rPr>
              <w:t>新</w:t>
            </w:r>
            <w:r>
              <w:rPr>
                <w:rFonts w:ascii="宋体" w:hAnsi="宋体" w:cs="宋体" w:eastAsia="宋体" w:hint="default"/>
                <w:sz w:val="18"/>
                <w:szCs w:val="18"/>
              </w:rPr>
              <w:t> 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浙江浙大网新众合</w:t>
            </w:r>
          </w:p>
          <w:p>
            <w:pPr>
              <w:pStyle w:val="TableParagraph"/>
              <w:spacing w:line="232" w:lineRule="exact" w:before="24"/>
              <w:ind w:left="101" w:right="103"/>
              <w:jc w:val="left"/>
              <w:rPr>
                <w:rFonts w:ascii="宋体" w:hAnsi="宋体" w:cs="宋体" w:eastAsia="宋体" w:hint="default"/>
                <w:sz w:val="18"/>
                <w:szCs w:val="18"/>
              </w:rPr>
            </w:pPr>
            <w:r>
              <w:rPr>
                <w:rFonts w:ascii="宋体" w:hAnsi="宋体" w:cs="宋体" w:eastAsia="宋体" w:hint="default"/>
                <w:spacing w:val="11"/>
                <w:sz w:val="18"/>
                <w:szCs w:val="18"/>
              </w:rPr>
              <w:t>轨道交通工程有限</w:t>
            </w:r>
            <w:r>
              <w:rPr>
                <w:rFonts w:ascii="宋体" w:hAnsi="宋体" w:cs="宋体" w:eastAsia="宋体" w:hint="default"/>
                <w:sz w:val="18"/>
                <w:szCs w:val="18"/>
              </w:rPr>
              <w:t>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车位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2012-6-1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3,500.00</w:t>
            </w:r>
          </w:p>
        </w:tc>
      </w:tr>
      <w:tr>
        <w:trPr>
          <w:trHeight w:val="62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03"/>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z w:val="18"/>
                <w:szCs w:val="18"/>
              </w:rPr>
              <w:t>浙</w:t>
            </w:r>
            <w:r>
              <w:rPr>
                <w:rFonts w:ascii="宋体" w:hAnsi="宋体" w:cs="宋体" w:eastAsia="宋体" w:hint="default"/>
                <w:spacing w:val="-58"/>
                <w:sz w:val="18"/>
                <w:szCs w:val="18"/>
              </w:rPr>
              <w:t> </w:t>
            </w:r>
            <w:r>
              <w:rPr>
                <w:rFonts w:ascii="宋体" w:hAnsi="宋体" w:cs="宋体" w:eastAsia="宋体" w:hint="default"/>
                <w:sz w:val="18"/>
                <w:szCs w:val="18"/>
              </w:rPr>
              <w:t>大</w:t>
            </w:r>
            <w:r>
              <w:rPr>
                <w:rFonts w:ascii="宋体" w:hAnsi="宋体" w:cs="宋体" w:eastAsia="宋体" w:hint="default"/>
                <w:spacing w:val="-58"/>
                <w:sz w:val="18"/>
                <w:szCs w:val="18"/>
              </w:rPr>
              <w:t> </w:t>
            </w:r>
            <w:r>
              <w:rPr>
                <w:rFonts w:ascii="宋体" w:hAnsi="宋体" w:cs="宋体" w:eastAsia="宋体" w:hint="default"/>
                <w:sz w:val="18"/>
                <w:szCs w:val="18"/>
              </w:rPr>
              <w:t>网</w:t>
            </w:r>
            <w:r>
              <w:rPr>
                <w:rFonts w:ascii="宋体" w:hAnsi="宋体" w:cs="宋体" w:eastAsia="宋体" w:hint="default"/>
                <w:spacing w:val="-58"/>
                <w:sz w:val="18"/>
                <w:szCs w:val="18"/>
              </w:rPr>
              <w:t> </w:t>
            </w:r>
            <w:r>
              <w:rPr>
                <w:rFonts w:ascii="宋体" w:hAnsi="宋体" w:cs="宋体" w:eastAsia="宋体" w:hint="default"/>
                <w:sz w:val="18"/>
                <w:szCs w:val="18"/>
              </w:rPr>
              <w:t>新</w:t>
            </w:r>
            <w:r>
              <w:rPr>
                <w:rFonts w:ascii="宋体" w:hAnsi="宋体" w:cs="宋体" w:eastAsia="宋体" w:hint="default"/>
                <w:sz w:val="18"/>
                <w:szCs w:val="18"/>
              </w:rPr>
              <w:t> 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浙江浙大网新集团</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办公楼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2" w:right="0"/>
              <w:jc w:val="left"/>
              <w:rPr>
                <w:rFonts w:ascii="宋体" w:hAnsi="宋体" w:cs="宋体" w:eastAsia="宋体" w:hint="default"/>
                <w:sz w:val="18"/>
                <w:szCs w:val="18"/>
              </w:rPr>
            </w:pPr>
            <w:r>
              <w:rPr>
                <w:rFonts w:ascii="宋体"/>
                <w:sz w:val="18"/>
              </w:rPr>
              <w:t>2012-1-1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8"/>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7"/>
              <w:jc w:val="right"/>
              <w:rPr>
                <w:rFonts w:ascii="宋体" w:hAnsi="宋体" w:cs="宋体" w:eastAsia="宋体" w:hint="default"/>
                <w:sz w:val="18"/>
                <w:szCs w:val="18"/>
              </w:rPr>
            </w:pPr>
            <w:r>
              <w:rPr>
                <w:rFonts w:ascii="宋体"/>
                <w:sz w:val="18"/>
              </w:rPr>
              <w:t>455,965.36</w:t>
            </w:r>
          </w:p>
        </w:tc>
      </w:tr>
      <w:tr>
        <w:trPr>
          <w:trHeight w:val="622"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7"/>
                <w:sz w:val="18"/>
                <w:szCs w:val="18"/>
              </w:rPr>
              <w:t> </w:t>
            </w:r>
            <w:r>
              <w:rPr>
                <w:rFonts w:ascii="宋体" w:hAnsi="宋体" w:cs="宋体" w:eastAsia="宋体" w:hint="default"/>
                <w:sz w:val="18"/>
                <w:szCs w:val="18"/>
              </w:rPr>
              <w:t>京</w:t>
            </w:r>
            <w:r>
              <w:rPr>
                <w:rFonts w:ascii="宋体" w:hAnsi="宋体" w:cs="宋体" w:eastAsia="宋体" w:hint="default"/>
                <w:spacing w:val="-57"/>
                <w:sz w:val="18"/>
                <w:szCs w:val="18"/>
              </w:rPr>
              <w:t> </w:t>
            </w:r>
            <w:r>
              <w:rPr>
                <w:rFonts w:ascii="宋体" w:hAnsi="宋体" w:cs="宋体" w:eastAsia="宋体" w:hint="default"/>
                <w:sz w:val="18"/>
                <w:szCs w:val="18"/>
              </w:rPr>
              <w:t>浙</w:t>
            </w:r>
            <w:r>
              <w:rPr>
                <w:rFonts w:ascii="宋体" w:hAnsi="宋体" w:cs="宋体" w:eastAsia="宋体" w:hint="default"/>
                <w:spacing w:val="-58"/>
                <w:sz w:val="18"/>
                <w:szCs w:val="18"/>
              </w:rPr>
              <w:t> </w:t>
            </w:r>
            <w:r>
              <w:rPr>
                <w:rFonts w:ascii="宋体" w:hAnsi="宋体" w:cs="宋体" w:eastAsia="宋体" w:hint="default"/>
                <w:sz w:val="18"/>
                <w:szCs w:val="18"/>
              </w:rPr>
              <w:t>大</w:t>
            </w:r>
            <w:r>
              <w:rPr>
                <w:rFonts w:ascii="宋体" w:hAnsi="宋体" w:cs="宋体" w:eastAsia="宋体" w:hint="default"/>
                <w:spacing w:val="-58"/>
                <w:sz w:val="18"/>
                <w:szCs w:val="18"/>
              </w:rPr>
              <w:t> </w:t>
            </w:r>
            <w:r>
              <w:rPr>
                <w:rFonts w:ascii="宋体" w:hAnsi="宋体" w:cs="宋体" w:eastAsia="宋体" w:hint="default"/>
                <w:sz w:val="18"/>
                <w:szCs w:val="18"/>
              </w:rPr>
              <w:t>网</w:t>
            </w:r>
            <w:r>
              <w:rPr>
                <w:rFonts w:ascii="宋体" w:hAnsi="宋体" w:cs="宋体" w:eastAsia="宋体" w:hint="default"/>
                <w:spacing w:val="-58"/>
                <w:sz w:val="18"/>
                <w:szCs w:val="18"/>
              </w:rPr>
              <w:t> </w:t>
            </w:r>
            <w:r>
              <w:rPr>
                <w:rFonts w:ascii="宋体" w:hAnsi="宋体" w:cs="宋体" w:eastAsia="宋体" w:hint="default"/>
                <w:sz w:val="18"/>
                <w:szCs w:val="18"/>
              </w:rPr>
              <w:t>新</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浙江浙大网新集团</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车位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2" w:right="0"/>
              <w:jc w:val="left"/>
              <w:rPr>
                <w:rFonts w:ascii="宋体" w:hAnsi="宋体" w:cs="宋体" w:eastAsia="宋体" w:hint="default"/>
                <w:sz w:val="18"/>
                <w:szCs w:val="18"/>
              </w:rPr>
            </w:pPr>
            <w:r>
              <w:rPr>
                <w:rFonts w:ascii="宋体"/>
                <w:sz w:val="18"/>
              </w:rPr>
              <w:t>2012-1-1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8"/>
              <w:jc w:val="center"/>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93"/>
              <w:jc w:val="right"/>
              <w:rPr>
                <w:rFonts w:ascii="宋体" w:hAnsi="宋体" w:cs="宋体" w:eastAsia="宋体" w:hint="default"/>
                <w:sz w:val="18"/>
                <w:szCs w:val="18"/>
              </w:rPr>
            </w:pPr>
            <w:r>
              <w:rPr>
                <w:rFonts w:ascii="宋体" w:hAnsi="宋体" w:cs="宋体" w:eastAsia="宋体" w:hint="default"/>
                <w:sz w:val="18"/>
                <w:szCs w:val="18"/>
              </w:rPr>
              <w:t>协议价</w:t>
            </w:r>
          </w:p>
        </w:tc>
        <w:tc>
          <w:tcPr>
            <w:tcW w:w="13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18"/>
                <w:szCs w:val="18"/>
              </w:rPr>
            </w:pPr>
            <w:r>
              <w:rPr>
                <w:rFonts w:ascii="宋体"/>
                <w:sz w:val="18"/>
              </w:rPr>
              <w:t>30,000.00</w:t>
            </w:r>
          </w:p>
        </w:tc>
      </w:tr>
    </w:tbl>
    <w:p>
      <w:pPr>
        <w:pStyle w:val="BodyText"/>
        <w:spacing w:line="241" w:lineRule="exact"/>
        <w:ind w:left="557" w:right="0"/>
        <w:jc w:val="left"/>
      </w:pPr>
      <w:r>
        <w:rPr>
          <w:rFonts w:ascii="宋体" w:hAnsi="宋体" w:cs="宋体" w:eastAsia="宋体" w:hint="default"/>
        </w:rPr>
        <w:t>3.</w:t>
      </w:r>
      <w:r>
        <w:rPr>
          <w:rFonts w:ascii="宋体" w:hAnsi="宋体" w:cs="宋体" w:eastAsia="宋体" w:hint="default"/>
          <w:spacing w:val="-1"/>
        </w:rPr>
        <w:t> </w:t>
      </w:r>
      <w:r>
        <w:rPr/>
        <w:t>关联担保情况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24"/>
        <w:gridCol w:w="1418"/>
        <w:gridCol w:w="1476"/>
        <w:gridCol w:w="1116"/>
        <w:gridCol w:w="1116"/>
        <w:gridCol w:w="1312"/>
      </w:tblGrid>
      <w:tr>
        <w:trPr>
          <w:trHeight w:val="55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pacing w:val="-12"/>
                <w:sz w:val="18"/>
                <w:szCs w:val="18"/>
              </w:rPr>
              <w:t>杭州怡德数码技术有限公司</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7"/>
                <w:sz w:val="18"/>
                <w:szCs w:val="18"/>
              </w:rPr>
              <w:t> </w:t>
            </w: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5"/>
                <w:sz w:val="18"/>
                <w:szCs w:val="18"/>
              </w:rPr>
              <w:t> </w:t>
            </w:r>
            <w:r>
              <w:rPr>
                <w:rFonts w:ascii="宋体" w:hAnsi="宋体" w:cs="宋体" w:eastAsia="宋体" w:hint="default"/>
                <w:sz w:val="18"/>
                <w:szCs w:val="18"/>
              </w:rPr>
              <w:t>图</w:t>
            </w:r>
            <w:r>
              <w:rPr>
                <w:rFonts w:ascii="宋体" w:hAnsi="宋体" w:cs="宋体" w:eastAsia="宋体" w:hint="default"/>
                <w:spacing w:val="-67"/>
                <w:sz w:val="18"/>
                <w:szCs w:val="18"/>
              </w:rPr>
              <w:t> </w:t>
            </w:r>
            <w:r>
              <w:rPr>
                <w:rFonts w:ascii="宋体" w:hAnsi="宋体" w:cs="宋体" w:eastAsia="宋体" w:hint="default"/>
                <w:sz w:val="18"/>
                <w:szCs w:val="18"/>
              </w:rPr>
              <w:t>灵</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sz w:val="18"/>
              </w:rPr>
              <w:t>10,000,000.00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sz w:val="18"/>
              </w:rPr>
              <w:t>2012-11-22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7" w:right="0"/>
              <w:jc w:val="left"/>
              <w:rPr>
                <w:rFonts w:ascii="宋体" w:hAnsi="宋体" w:cs="宋体" w:eastAsia="宋体" w:hint="default"/>
                <w:sz w:val="18"/>
                <w:szCs w:val="18"/>
              </w:rPr>
            </w:pPr>
            <w:r>
              <w:rPr>
                <w:rFonts w:ascii="宋体"/>
                <w:sz w:val="18"/>
              </w:rPr>
              <w:t>2013-5-21</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380"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1091" w:footer="978" w:top="1280" w:bottom="1160" w:left="1660" w:right="1140"/>
        </w:sectPr>
      </w:pPr>
    </w:p>
    <w:p>
      <w:pPr>
        <w:spacing w:line="240" w:lineRule="auto" w:before="5"/>
        <w:rPr>
          <w:rFonts w:ascii="宋体" w:hAnsi="宋体" w:cs="宋体" w:eastAsia="宋体" w:hint="default"/>
          <w:sz w:val="11"/>
          <w:szCs w:val="11"/>
        </w:rPr>
      </w:pPr>
    </w:p>
    <w:tbl>
      <w:tblPr>
        <w:tblW w:w="0" w:type="auto"/>
        <w:jc w:val="left"/>
        <w:tblInd w:w="1358" w:type="dxa"/>
        <w:tblLayout w:type="fixed"/>
        <w:tblCellMar>
          <w:top w:w="0" w:type="dxa"/>
          <w:left w:w="0" w:type="dxa"/>
          <w:bottom w:w="0" w:type="dxa"/>
          <w:right w:w="0" w:type="dxa"/>
        </w:tblCellMar>
        <w:tblLook w:val="01E0"/>
      </w:tblPr>
      <w:tblGrid>
        <w:gridCol w:w="2424"/>
        <w:gridCol w:w="1418"/>
        <w:gridCol w:w="1476"/>
        <w:gridCol w:w="1116"/>
        <w:gridCol w:w="1116"/>
        <w:gridCol w:w="1312"/>
      </w:tblGrid>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8" w:right="0"/>
              <w:jc w:val="center"/>
              <w:rPr>
                <w:rFonts w:ascii="宋体" w:hAnsi="宋体" w:cs="宋体" w:eastAsia="宋体" w:hint="default"/>
                <w:sz w:val="18"/>
                <w:szCs w:val="18"/>
              </w:rPr>
            </w:pPr>
            <w:r>
              <w:rPr>
                <w:rFonts w:ascii="宋体" w:hAnsi="宋体" w:cs="宋体" w:eastAsia="宋体" w:hint="default"/>
                <w:sz w:val="18"/>
                <w:szCs w:val="18"/>
              </w:rPr>
              <w:t>浙江众合机电股份有限公司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2012-5-21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2013-5-9</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8" w:right="0"/>
              <w:jc w:val="center"/>
              <w:rPr>
                <w:rFonts w:ascii="宋体" w:hAnsi="宋体" w:cs="宋体" w:eastAsia="宋体" w:hint="default"/>
                <w:sz w:val="18"/>
                <w:szCs w:val="18"/>
              </w:rPr>
            </w:pPr>
            <w:r>
              <w:rPr>
                <w:rFonts w:ascii="宋体" w:hAnsi="宋体" w:cs="宋体" w:eastAsia="宋体" w:hint="default"/>
                <w:sz w:val="18"/>
                <w:szCs w:val="18"/>
              </w:rPr>
              <w:t>浙江众合机电股份有限公司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2012-8-6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2013-5-9</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2009-05-27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2013-05-27</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17,000,000.00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2009-05-27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2014-05-27</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2010-05-24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2013-05-25</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2"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77"/>
              <w:ind w:left="122" w:right="102"/>
              <w:jc w:val="left"/>
              <w:rPr>
                <w:rFonts w:ascii="宋体" w:hAnsi="宋体" w:cs="宋体" w:eastAsia="宋体" w:hint="default"/>
                <w:sz w:val="18"/>
                <w:szCs w:val="18"/>
              </w:rPr>
            </w:pPr>
            <w:r>
              <w:rPr>
                <w:rFonts w:ascii="宋体" w:hAnsi="宋体" w:cs="宋体" w:eastAsia="宋体" w:hint="default"/>
                <w:spacing w:val="2"/>
                <w:sz w:val="18"/>
                <w:szCs w:val="18"/>
              </w:rPr>
              <w:t>杭州浙大网新科技实业投资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sz w:val="18"/>
              </w:rPr>
              <w:t>27,124,000.00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z w:val="18"/>
              </w:rPr>
              <w:t>2012-10-16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z w:val="18"/>
              </w:rPr>
              <w:t>2020-09-20</w:t>
            </w:r>
          </w:p>
        </w:tc>
        <w:tc>
          <w:tcPr>
            <w:tcW w:w="1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4"/>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129,124,000.00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797" w:right="0"/>
        <w:jc w:val="left"/>
      </w:pPr>
      <w:r>
        <w:rPr>
          <w:rFonts w:ascii="宋体" w:hAnsi="宋体" w:cs="宋体" w:eastAsia="宋体" w:hint="default"/>
        </w:rPr>
        <w:t>[</w:t>
      </w:r>
      <w:r>
        <w:rPr/>
        <w:t>注</w:t>
      </w:r>
      <w:r>
        <w:rPr>
          <w:rFonts w:ascii="宋体" w:hAnsi="宋体" w:cs="宋体" w:eastAsia="宋体" w:hint="default"/>
        </w:rPr>
        <w:t>]</w:t>
      </w:r>
      <w:r>
        <w:rPr/>
        <w:t>：同时由浙江浙大图灵软件技术有限公司提供担保。</w:t>
      </w:r>
    </w:p>
    <w:p>
      <w:pPr>
        <w:pStyle w:val="BodyText"/>
        <w:spacing w:line="240" w:lineRule="auto" w:before="133"/>
        <w:ind w:left="1797" w:right="0"/>
        <w:jc w:val="left"/>
      </w:pPr>
      <w:r>
        <w:rPr>
          <w:rFonts w:ascii="宋体" w:hAnsi="宋体" w:cs="宋体" w:eastAsia="宋体" w:hint="default"/>
        </w:rPr>
        <w:t>4.</w:t>
      </w:r>
      <w:r>
        <w:rPr>
          <w:rFonts w:ascii="宋体" w:hAnsi="宋体" w:cs="宋体" w:eastAsia="宋体" w:hint="default"/>
          <w:spacing w:val="-1"/>
        </w:rPr>
        <w:t> </w:t>
      </w:r>
      <w:r>
        <w:rPr/>
        <w:t>关联方资金拆借</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966"/>
        <w:gridCol w:w="1700"/>
        <w:gridCol w:w="1702"/>
        <w:gridCol w:w="1985"/>
        <w:gridCol w:w="1702"/>
        <w:gridCol w:w="1700"/>
      </w:tblGrid>
      <w:tr>
        <w:trPr>
          <w:trHeight w:val="41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期初借方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贷方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期末借方</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资金拆借利息</w:t>
            </w:r>
          </w:p>
        </w:tc>
      </w:tr>
      <w:tr>
        <w:trPr>
          <w:trHeight w:val="41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拆出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浙江网新数码有限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306,905,808.00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286,775,808.00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20,130,000.00</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杭州怡德数码技术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15,302,000.00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12,722,000.00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2,800,000.00</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浙江浙大网新创业</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907,912.58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浙江乐得网络科技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5,000,000.00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城云科技</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杭州</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有</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2,924,000.00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2,924,000.00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浙江浙大网新兰德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6,800,679.21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5,741,497.21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6,742,935.21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5,799,241.21</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浙江浙大网新实业</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981,682.92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981,682.92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797" w:right="0"/>
        <w:jc w:val="left"/>
      </w:pPr>
      <w:r>
        <w:rPr>
          <w:rFonts w:ascii="宋体" w:hAnsi="宋体" w:cs="宋体" w:eastAsia="宋体" w:hint="default"/>
          <w:spacing w:val="-1"/>
        </w:rPr>
        <w:t>[</w:t>
      </w:r>
      <w:r>
        <w:rPr>
          <w:spacing w:val="-1"/>
        </w:rPr>
        <w:t>注</w:t>
      </w:r>
      <w:r>
        <w:rPr>
          <w:rFonts w:ascii="宋体" w:hAnsi="宋体" w:cs="宋体" w:eastAsia="宋体" w:hint="default"/>
          <w:spacing w:val="-1"/>
        </w:rPr>
        <w:t>]</w:t>
      </w:r>
      <w:r>
        <w:rPr>
          <w:spacing w:val="-1"/>
        </w:rPr>
        <w:t>：原为子公司浙大网新软件产业集团有限公司持有</w:t>
      </w:r>
      <w:r>
        <w:rPr>
          <w:spacing w:val="-35"/>
        </w:rPr>
        <w:t> </w:t>
      </w:r>
      <w:r>
        <w:rPr>
          <w:rFonts w:ascii="宋体" w:hAnsi="宋体" w:cs="宋体" w:eastAsia="宋体" w:hint="default"/>
          <w:spacing w:val="-2"/>
        </w:rPr>
        <w:t>20%</w:t>
      </w:r>
      <w:r>
        <w:rPr>
          <w:spacing w:val="-2"/>
        </w:rPr>
        <w:t>股权之联营企业，浙大网新</w:t>
      </w:r>
    </w:p>
    <w:p>
      <w:pPr>
        <w:pStyle w:val="BodyText"/>
        <w:spacing w:line="240" w:lineRule="auto" w:before="134"/>
        <w:ind w:left="1377" w:right="0"/>
        <w:jc w:val="left"/>
      </w:pPr>
      <w:r>
        <w:rPr/>
        <w:t>软件产业集团有限公司已于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月将其持</w:t>
      </w:r>
      <w:r>
        <w:rPr>
          <w:spacing w:val="-2"/>
        </w:rPr>
        <w:t>有</w:t>
      </w:r>
      <w:r>
        <w:rPr/>
        <w:t>该公司全部股权转让</w:t>
      </w:r>
      <w:r>
        <w:rPr>
          <w:spacing w:val="-87"/>
        </w:rPr>
        <w:t>，</w:t>
      </w:r>
      <w:r>
        <w:rPr>
          <w:spacing w:val="-2"/>
        </w:rPr>
        <w:t>故</w:t>
      </w:r>
      <w:r>
        <w:rPr/>
        <w:t>不披露期末余额。</w:t>
      </w:r>
    </w:p>
    <w:p>
      <w:pPr>
        <w:pStyle w:val="BodyText"/>
        <w:spacing w:line="240" w:lineRule="auto" w:before="133"/>
        <w:ind w:left="1797" w:right="0"/>
        <w:jc w:val="left"/>
      </w:pPr>
      <w:r>
        <w:rPr>
          <w:rFonts w:ascii="宋体" w:hAnsi="宋体" w:cs="宋体" w:eastAsia="宋体" w:hint="default"/>
        </w:rPr>
        <w:t>5.</w:t>
      </w:r>
      <w:r>
        <w:rPr>
          <w:rFonts w:ascii="宋体" w:hAnsi="宋体" w:cs="宋体" w:eastAsia="宋体" w:hint="default"/>
          <w:spacing w:val="-1"/>
        </w:rPr>
        <w:t> </w:t>
      </w:r>
      <w:r>
        <w:rPr/>
        <w:t>关联方资产转让情况</w:t>
      </w:r>
    </w:p>
    <w:p>
      <w:pPr>
        <w:spacing w:line="240" w:lineRule="auto" w:before="10"/>
        <w:rPr>
          <w:rFonts w:ascii="宋体" w:hAnsi="宋体" w:cs="宋体" w:eastAsia="宋体" w:hint="default"/>
          <w:sz w:val="12"/>
          <w:szCs w:val="12"/>
        </w:rPr>
      </w:pPr>
    </w:p>
    <w:tbl>
      <w:tblPr>
        <w:tblW w:w="0" w:type="auto"/>
        <w:jc w:val="left"/>
        <w:tblInd w:w="1074" w:type="dxa"/>
        <w:tblLayout w:type="fixed"/>
        <w:tblCellMar>
          <w:top w:w="0" w:type="dxa"/>
          <w:left w:w="0" w:type="dxa"/>
          <w:bottom w:w="0" w:type="dxa"/>
          <w:right w:w="0" w:type="dxa"/>
        </w:tblCellMar>
        <w:tblLook w:val="01E0"/>
      </w:tblPr>
      <w:tblGrid>
        <w:gridCol w:w="1632"/>
        <w:gridCol w:w="1079"/>
        <w:gridCol w:w="817"/>
        <w:gridCol w:w="758"/>
        <w:gridCol w:w="1498"/>
        <w:gridCol w:w="953"/>
        <w:gridCol w:w="1182"/>
        <w:gridCol w:w="1169"/>
      </w:tblGrid>
      <w:tr>
        <w:trPr>
          <w:trHeight w:val="368" w:hRule="exact"/>
        </w:trPr>
        <w:tc>
          <w:tcPr>
            <w:tcW w:w="16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52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0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72" w:lineRule="exact"/>
              <w:ind w:left="233" w:right="203"/>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72" w:lineRule="exact"/>
              <w:ind w:left="104" w:right="71"/>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58" w:type="dxa"/>
            <w:vMerge w:val="restart"/>
            <w:tcBorders>
              <w:top w:val="single" w:sz="4" w:space="0" w:color="000000"/>
              <w:left w:val="single" w:sz="4" w:space="0" w:color="000000"/>
              <w:right w:val="single" w:sz="4" w:space="0" w:color="000000"/>
            </w:tcBorders>
          </w:tcPr>
          <w:p>
            <w:pPr>
              <w:pStyle w:val="TableParagraph"/>
              <w:spacing w:line="272" w:lineRule="exact" w:before="177"/>
              <w:ind w:left="73" w:right="43"/>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65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27" w:hRule="exact"/>
        </w:trPr>
        <w:tc>
          <w:tcPr>
            <w:tcW w:w="1632" w:type="dxa"/>
            <w:vMerge/>
            <w:tcBorders>
              <w:left w:val="nil" w:sz="6" w:space="0" w:color="auto"/>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19" w:right="35" w:hanging="54"/>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宋体" w:hAnsi="宋体" w:cs="宋体" w:eastAsia="宋体" w:hint="default"/>
                <w:sz w:val="21"/>
                <w:szCs w:val="21"/>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before="26"/>
              <w:ind w:left="437" w:right="42" w:hanging="369"/>
              <w:jc w:val="left"/>
              <w:rPr>
                <w:rFonts w:ascii="宋体" w:hAnsi="宋体" w:cs="宋体" w:eastAsia="宋体" w:hint="default"/>
                <w:sz w:val="21"/>
                <w:szCs w:val="21"/>
              </w:rPr>
            </w:pPr>
            <w:r>
              <w:rPr>
                <w:rFonts w:ascii="宋体" w:hAnsi="宋体" w:cs="宋体" w:eastAsia="宋体" w:hint="default"/>
                <w:sz w:val="21"/>
                <w:szCs w:val="21"/>
              </w:rPr>
              <w:t>金额的比例 </w:t>
            </w:r>
            <w:r>
              <w:rPr>
                <w:rFonts w:ascii="宋体" w:hAnsi="宋体" w:cs="宋体" w:eastAsia="宋体" w:hint="default"/>
                <w:sz w:val="21"/>
                <w:szCs w:val="21"/>
              </w:rPr>
              <w:t>(%)</w:t>
            </w:r>
          </w:p>
        </w:tc>
      </w:tr>
      <w:tr>
        <w:trPr>
          <w:trHeight w:val="99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50"/>
              <w:ind w:left="122" w:right="243"/>
              <w:jc w:val="both"/>
              <w:rPr>
                <w:rFonts w:ascii="宋体" w:hAnsi="宋体" w:cs="宋体" w:eastAsia="宋体" w:hint="default"/>
                <w:sz w:val="21"/>
                <w:szCs w:val="21"/>
              </w:rPr>
            </w:pPr>
            <w:r>
              <w:rPr>
                <w:rFonts w:ascii="宋体" w:hAnsi="宋体" w:cs="宋体" w:eastAsia="宋体" w:hint="default"/>
                <w:sz w:val="21"/>
                <w:szCs w:val="21"/>
              </w:rPr>
              <w:t>杭州浙大网新 科技实业投资 有限公司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101" w:right="125"/>
              <w:jc w:val="left"/>
              <w:rPr>
                <w:rFonts w:ascii="宋体" w:hAnsi="宋体" w:cs="宋体" w:eastAsia="宋体" w:hint="default"/>
                <w:sz w:val="21"/>
                <w:szCs w:val="21"/>
              </w:rPr>
            </w:pPr>
            <w:r>
              <w:rPr>
                <w:rFonts w:ascii="宋体" w:hAnsi="宋体" w:cs="宋体" w:eastAsia="宋体" w:hint="default"/>
                <w:sz w:val="21"/>
                <w:szCs w:val="21"/>
              </w:rPr>
              <w:t>房屋及建 筑物</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协议价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2"/>
              <w:jc w:val="center"/>
              <w:rPr>
                <w:rFonts w:ascii="宋体" w:hAnsi="宋体" w:cs="宋体" w:eastAsia="宋体" w:hint="default"/>
                <w:sz w:val="21"/>
                <w:szCs w:val="21"/>
              </w:rPr>
            </w:pPr>
            <w:r>
              <w:rPr>
                <w:rFonts w:ascii="宋体"/>
                <w:sz w:val="21"/>
              </w:rPr>
              <w:t>56,782,636.00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2"/>
              <w:jc w:val="right"/>
              <w:rPr>
                <w:rFonts w:ascii="宋体" w:hAnsi="宋体" w:cs="宋体" w:eastAsia="宋体" w:hint="default"/>
                <w:sz w:val="21"/>
                <w:szCs w:val="21"/>
              </w:rPr>
            </w:pPr>
            <w:r>
              <w:rPr>
                <w:rFonts w:ascii="宋体"/>
                <w:sz w:val="21"/>
              </w:rPr>
              <w:t>89.97</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99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50"/>
              <w:ind w:left="122" w:right="243"/>
              <w:jc w:val="both"/>
              <w:rPr>
                <w:rFonts w:ascii="宋体" w:hAnsi="宋体" w:cs="宋体" w:eastAsia="宋体" w:hint="default"/>
                <w:sz w:val="21"/>
                <w:szCs w:val="21"/>
              </w:rPr>
            </w:pPr>
            <w:r>
              <w:rPr>
                <w:rFonts w:ascii="宋体" w:hAnsi="宋体" w:cs="宋体" w:eastAsia="宋体" w:hint="default"/>
                <w:sz w:val="21"/>
                <w:szCs w:val="21"/>
              </w:rPr>
              <w:t>北京鸿鹄志软 件技术有限公 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101" w:right="125"/>
              <w:jc w:val="left"/>
              <w:rPr>
                <w:rFonts w:ascii="宋体" w:hAnsi="宋体" w:cs="宋体" w:eastAsia="宋体" w:hint="default"/>
                <w:sz w:val="21"/>
                <w:szCs w:val="21"/>
              </w:rPr>
            </w:pPr>
            <w:r>
              <w:rPr>
                <w:rFonts w:ascii="宋体" w:hAnsi="宋体" w:cs="宋体" w:eastAsia="宋体" w:hint="default"/>
                <w:sz w:val="21"/>
                <w:szCs w:val="21"/>
              </w:rPr>
              <w:t>软件著作 权</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协议价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21"/>
                <w:szCs w:val="21"/>
              </w:rPr>
            </w:pPr>
            <w:r>
              <w:rPr>
                <w:rFonts w:ascii="宋体"/>
                <w:sz w:val="21"/>
              </w:rPr>
              <w:t>2,530,000.00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82"/>
              <w:jc w:val="right"/>
              <w:rPr>
                <w:rFonts w:ascii="宋体" w:hAnsi="宋体" w:cs="宋体" w:eastAsia="宋体" w:hint="default"/>
                <w:sz w:val="21"/>
                <w:szCs w:val="21"/>
              </w:rPr>
            </w:pPr>
            <w:r>
              <w:rPr>
                <w:rFonts w:ascii="宋体"/>
                <w:sz w:val="21"/>
              </w:rPr>
              <w:t>57.83</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nil" w:sz="6" w:space="0" w:color="auto"/>
            </w:tcBorders>
          </w:tcPr>
          <w:p>
            <w:pPr/>
          </w:p>
        </w:tc>
      </w:tr>
      <w:tr>
        <w:trPr>
          <w:trHeight w:val="991"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122" w:right="243"/>
              <w:jc w:val="left"/>
              <w:rPr>
                <w:rFonts w:ascii="宋体" w:hAnsi="宋体" w:cs="宋体" w:eastAsia="宋体" w:hint="default"/>
                <w:sz w:val="21"/>
                <w:szCs w:val="21"/>
              </w:rPr>
            </w:pPr>
            <w:r>
              <w:rPr>
                <w:rFonts w:ascii="宋体" w:hAnsi="宋体" w:cs="宋体" w:eastAsia="宋体" w:hint="default"/>
                <w:sz w:val="21"/>
                <w:szCs w:val="21"/>
              </w:rPr>
              <w:t>浙江乐得网络 科技有限公司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电脑设备</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协议价</w:t>
            </w:r>
          </w:p>
        </w:tc>
        <w:tc>
          <w:tcPr>
            <w:tcW w:w="149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7" w:right="0"/>
              <w:jc w:val="left"/>
              <w:rPr>
                <w:rFonts w:ascii="宋体" w:hAnsi="宋体" w:cs="宋体" w:eastAsia="宋体" w:hint="default"/>
                <w:sz w:val="21"/>
                <w:szCs w:val="21"/>
              </w:rPr>
            </w:pPr>
            <w:r>
              <w:rPr>
                <w:rFonts w:ascii="宋体"/>
                <w:sz w:val="21"/>
              </w:rPr>
              <w:t>163,480.85</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44" w:right="0"/>
              <w:jc w:val="left"/>
              <w:rPr>
                <w:rFonts w:ascii="宋体" w:hAnsi="宋体" w:cs="宋体" w:eastAsia="宋体" w:hint="default"/>
                <w:sz w:val="21"/>
                <w:szCs w:val="21"/>
              </w:rPr>
            </w:pPr>
            <w:r>
              <w:rPr>
                <w:rFonts w:ascii="宋体"/>
                <w:sz w:val="21"/>
              </w:rPr>
              <w:t>7.66</w:t>
            </w:r>
          </w:p>
        </w:tc>
      </w:tr>
    </w:tbl>
    <w:p>
      <w:pPr>
        <w:spacing w:after="0" w:line="240" w:lineRule="auto"/>
        <w:jc w:val="left"/>
        <w:rPr>
          <w:rFonts w:ascii="宋体" w:hAnsi="宋体" w:cs="宋体" w:eastAsia="宋体" w:hint="default"/>
          <w:sz w:val="21"/>
          <w:szCs w:val="21"/>
        </w:rPr>
        <w:sectPr>
          <w:pgSz w:w="11910" w:h="16840"/>
          <w:pgMar w:header="1091" w:footer="978" w:top="1280" w:bottom="1160" w:left="420" w:right="500"/>
        </w:sectPr>
      </w:pPr>
    </w:p>
    <w:p>
      <w:pPr>
        <w:spacing w:line="240" w:lineRule="auto" w:before="5"/>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632"/>
        <w:gridCol w:w="1079"/>
        <w:gridCol w:w="817"/>
        <w:gridCol w:w="758"/>
        <w:gridCol w:w="1498"/>
        <w:gridCol w:w="953"/>
        <w:gridCol w:w="1182"/>
        <w:gridCol w:w="1169"/>
      </w:tblGrid>
      <w:tr>
        <w:trPr>
          <w:trHeight w:val="99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74"/>
              <w:ind w:left="122" w:right="243"/>
              <w:jc w:val="both"/>
              <w:rPr>
                <w:rFonts w:ascii="宋体" w:hAnsi="宋体" w:cs="宋体" w:eastAsia="宋体" w:hint="default"/>
                <w:sz w:val="21"/>
                <w:szCs w:val="21"/>
              </w:rPr>
            </w:pPr>
            <w:r>
              <w:rPr>
                <w:rFonts w:ascii="宋体" w:hAnsi="宋体" w:cs="宋体" w:eastAsia="宋体" w:hint="default"/>
                <w:sz w:val="21"/>
                <w:szCs w:val="21"/>
              </w:rPr>
              <w:t>浙江浙大网新 易盛网络通讯 有限公司</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电脑设备</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498"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3" w:right="0"/>
              <w:jc w:val="left"/>
              <w:rPr>
                <w:rFonts w:ascii="宋体" w:hAnsi="宋体" w:cs="宋体" w:eastAsia="宋体" w:hint="default"/>
                <w:sz w:val="21"/>
                <w:szCs w:val="21"/>
              </w:rPr>
            </w:pPr>
            <w:r>
              <w:rPr>
                <w:rFonts w:ascii="宋体"/>
                <w:sz w:val="21"/>
              </w:rPr>
              <w:t>42,567.34</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43" w:right="0"/>
              <w:jc w:val="left"/>
              <w:rPr>
                <w:rFonts w:ascii="宋体" w:hAnsi="宋体" w:cs="宋体" w:eastAsia="宋体" w:hint="default"/>
                <w:sz w:val="21"/>
                <w:szCs w:val="21"/>
              </w:rPr>
            </w:pPr>
            <w:r>
              <w:rPr>
                <w:rFonts w:ascii="宋体"/>
                <w:sz w:val="21"/>
              </w:rPr>
              <w:t>1.99</w:t>
            </w:r>
          </w:p>
        </w:tc>
      </w:tr>
    </w:tbl>
    <w:p>
      <w:pPr>
        <w:spacing w:line="240" w:lineRule="auto" w:before="0"/>
        <w:rPr>
          <w:rFonts w:ascii="宋体" w:hAnsi="宋体" w:cs="宋体" w:eastAsia="宋体" w:hint="default"/>
          <w:sz w:val="26"/>
          <w:szCs w:val="26"/>
        </w:rPr>
      </w:pPr>
    </w:p>
    <w:p>
      <w:pPr>
        <w:pStyle w:val="BodyText"/>
        <w:spacing w:line="355" w:lineRule="auto" w:before="35"/>
        <w:ind w:left="837" w:right="6097"/>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关联方应收应付款项 </w:t>
      </w:r>
      <w:r>
        <w:rPr>
          <w:rFonts w:ascii="宋体" w:hAnsi="宋体" w:cs="宋体" w:eastAsia="宋体" w:hint="default"/>
        </w:rPr>
        <w:t>1</w:t>
      </w:r>
      <w:r>
        <w:rPr/>
        <w:t>．应收关联方款项</w:t>
      </w:r>
    </w:p>
    <w:p>
      <w:pPr>
        <w:spacing w:line="240" w:lineRule="auto" w:before="2"/>
        <w:rPr>
          <w:rFonts w:ascii="宋体" w:hAnsi="宋体" w:cs="宋体" w:eastAsia="宋体" w:hint="default"/>
          <w:sz w:val="5"/>
          <w:szCs w:val="5"/>
        </w:rPr>
      </w:pPr>
    </w:p>
    <w:tbl>
      <w:tblPr>
        <w:tblW w:w="0" w:type="auto"/>
        <w:jc w:val="left"/>
        <w:tblInd w:w="290" w:type="dxa"/>
        <w:tblLayout w:type="fixed"/>
        <w:tblCellMar>
          <w:top w:w="0" w:type="dxa"/>
          <w:left w:w="0" w:type="dxa"/>
          <w:bottom w:w="0" w:type="dxa"/>
          <w:right w:w="0" w:type="dxa"/>
        </w:tblCellMar>
        <w:tblLook w:val="01E0"/>
      </w:tblPr>
      <w:tblGrid>
        <w:gridCol w:w="1139"/>
        <w:gridCol w:w="1480"/>
        <w:gridCol w:w="1686"/>
        <w:gridCol w:w="1476"/>
        <w:gridCol w:w="1686"/>
        <w:gridCol w:w="1476"/>
      </w:tblGrid>
      <w:tr>
        <w:trPr>
          <w:trHeight w:val="282" w:hRule="exact"/>
        </w:trPr>
        <w:tc>
          <w:tcPr>
            <w:tcW w:w="1139" w:type="dxa"/>
            <w:vMerge w:val="restart"/>
            <w:tcBorders>
              <w:top w:val="single" w:sz="4" w:space="0" w:color="000000"/>
              <w:left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before="39"/>
              <w:ind w:left="41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exact"/>
              <w:ind w:left="2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2" w:hRule="exact"/>
        </w:trPr>
        <w:tc>
          <w:tcPr>
            <w:tcW w:w="1139" w:type="dxa"/>
            <w:vMerge/>
            <w:tcBorders>
              <w:left w:val="nil" w:sz="6" w:space="0" w:color="auto"/>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2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1"/>
              <w:jc w:val="right"/>
              <w:rPr>
                <w:rFonts w:ascii="宋体" w:hAnsi="宋体" w:cs="宋体" w:eastAsia="宋体" w:hint="default"/>
                <w:sz w:val="21"/>
                <w:szCs w:val="21"/>
              </w:rPr>
            </w:pPr>
            <w:r>
              <w:rPr>
                <w:rFonts w:ascii="宋体" w:hAnsi="宋体" w:cs="宋体" w:eastAsia="宋体" w:hint="default"/>
                <w:sz w:val="21"/>
                <w:szCs w:val="21"/>
              </w:rPr>
              <w:t>应收票据</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14,779,186.69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34,047,984.44</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1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14,779,186.69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34,047,984.44</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hAnsi="宋体" w:cs="宋体" w:eastAsia="宋体" w:hint="default"/>
                <w:sz w:val="21"/>
                <w:szCs w:val="21"/>
              </w:rPr>
              <w:t>应收账款</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107,700.00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53,671.00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107,700.00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63,140.00</w:t>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258,002.88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7,740.09</w:t>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110,743.47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3,322.30</w:t>
            </w:r>
          </w:p>
        </w:tc>
      </w:tr>
      <w:tr>
        <w:trPr>
          <w:trHeight w:val="556"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3,355,989.80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988,979.69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1,890,072.00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945,002.16</w:t>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21,158,184.25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687,668.58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17,355,630.26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520,668.91</w:t>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125,000.00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9,000.00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75,000.00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2,250.00</w:t>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城云科技（杭</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州）有限公司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5,529,191.00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165,875.73</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科技实业投资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230.00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6.90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1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30,276,295.05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1,905,201.90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21"/>
                <w:szCs w:val="21"/>
              </w:rPr>
            </w:pPr>
            <w:r>
              <w:rPr>
                <w:rFonts w:ascii="宋体"/>
                <w:spacing w:val="-1"/>
                <w:sz w:val="21"/>
              </w:rPr>
              <w:t>19,797,148.61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1,542,123.46</w:t>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171"/>
              <w:jc w:val="right"/>
              <w:rPr>
                <w:rFonts w:ascii="宋体" w:hAnsi="宋体" w:cs="宋体" w:eastAsia="宋体" w:hint="default"/>
                <w:sz w:val="21"/>
                <w:szCs w:val="21"/>
              </w:rPr>
            </w:pPr>
            <w:r>
              <w:rPr>
                <w:rFonts w:ascii="宋体" w:hAnsi="宋体" w:cs="宋体" w:eastAsia="宋体" w:hint="default"/>
                <w:sz w:val="21"/>
                <w:szCs w:val="21"/>
              </w:rPr>
              <w:t>预付款项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浙江网新数码</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443,461.00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1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443,461.00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其他应收</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494,700.00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71,297.50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798,450.00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21"/>
                <w:szCs w:val="21"/>
              </w:rPr>
            </w:pPr>
            <w:r>
              <w:rPr>
                <w:rFonts w:ascii="宋体"/>
                <w:sz w:val="21"/>
              </w:rPr>
              <w:t>77,888.00</w:t>
            </w:r>
          </w:p>
        </w:tc>
      </w:tr>
      <w:tr>
        <w:trPr>
          <w:trHeight w:val="828"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创业科技有限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907,912.58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583,956.29</w:t>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5,799,241.21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178,019.32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6,800,679.21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1,360,135.84</w:t>
            </w: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2,800,000.00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84,000.00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220,000.00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6,600.00</w:t>
            </w:r>
          </w:p>
        </w:tc>
      </w:tr>
      <w:tr>
        <w:trPr>
          <w:trHeight w:val="556"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实业发展有限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981,682.92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490,841.46</w:t>
            </w:r>
          </w:p>
        </w:tc>
      </w:tr>
    </w:tbl>
    <w:p>
      <w:pPr>
        <w:spacing w:after="0" w:line="240" w:lineRule="auto"/>
        <w:jc w:val="right"/>
        <w:rPr>
          <w:rFonts w:ascii="宋体" w:hAnsi="宋体" w:cs="宋体" w:eastAsia="宋体" w:hint="default"/>
          <w:sz w:val="21"/>
          <w:szCs w:val="21"/>
        </w:rPr>
        <w:sectPr>
          <w:pgSz w:w="11910" w:h="16840"/>
          <w:pgMar w:header="1091" w:footer="978" w:top="1280" w:bottom="1160" w:left="1380" w:right="1160"/>
        </w:sectPr>
      </w:pP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139"/>
        <w:gridCol w:w="1480"/>
        <w:gridCol w:w="1686"/>
        <w:gridCol w:w="1476"/>
        <w:gridCol w:w="1686"/>
        <w:gridCol w:w="1476"/>
      </w:tblGrid>
      <w:tr>
        <w:trPr>
          <w:trHeight w:val="282"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机电工程有限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51,388.89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51,388.89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51,388.89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51,388.89</w:t>
            </w:r>
          </w:p>
        </w:tc>
      </w:tr>
      <w:tr>
        <w:trPr>
          <w:trHeight w:val="556"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z w:val="21"/>
              </w:rPr>
              <w:t>69,757,462.24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69,928,373.85</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浙江网新数码</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20,130,000.00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603,900.00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思创数码科技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70,000.00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6,195.56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70,000.00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21"/>
                <w:szCs w:val="21"/>
              </w:rPr>
            </w:pPr>
            <w:r>
              <w:rPr>
                <w:rFonts w:ascii="宋体"/>
                <w:sz w:val="21"/>
              </w:rPr>
              <w:t>2,100.00</w:t>
            </w: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120,000.00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3,600.00</w:t>
            </w:r>
          </w:p>
        </w:tc>
      </w:tr>
      <w:tr>
        <w:trPr>
          <w:trHeight w:val="419"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99,102,792.34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994,801.27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79,878,487.45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2,576,510.48</w:t>
            </w:r>
          </w:p>
        </w:tc>
      </w:tr>
      <w:tr>
        <w:trPr>
          <w:trHeight w:val="827"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29"/>
              <w:ind w:left="122" w:right="78"/>
              <w:jc w:val="left"/>
              <w:rPr>
                <w:rFonts w:ascii="宋体" w:hAnsi="宋体" w:cs="宋体" w:eastAsia="宋体" w:hint="default"/>
                <w:sz w:val="21"/>
                <w:szCs w:val="21"/>
              </w:rPr>
            </w:pPr>
            <w:r>
              <w:rPr>
                <w:rFonts w:ascii="宋体" w:hAnsi="宋体" w:cs="宋体" w:eastAsia="宋体" w:hint="default"/>
                <w:spacing w:val="16"/>
                <w:sz w:val="21"/>
                <w:szCs w:val="21"/>
              </w:rPr>
              <w:t>其他非流</w:t>
            </w:r>
            <w:r>
              <w:rPr>
                <w:rFonts w:ascii="宋体" w:hAnsi="宋体" w:cs="宋体" w:eastAsia="宋体" w:hint="default"/>
                <w:spacing w:val="-83"/>
                <w:sz w:val="21"/>
                <w:szCs w:val="21"/>
              </w:rPr>
              <w:t> </w:t>
            </w:r>
            <w:r>
              <w:rPr>
                <w:rFonts w:ascii="宋体" w:hAnsi="宋体" w:cs="宋体" w:eastAsia="宋体" w:hint="default"/>
                <w:sz w:val="21"/>
                <w:szCs w:val="21"/>
              </w:rPr>
              <w:t>动资产</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31,180,100.00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13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exact"/>
              <w:ind w:right="16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31,180,100.00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7" w:right="0"/>
        <w:jc w:val="left"/>
      </w:pPr>
      <w:r>
        <w:rPr>
          <w:rFonts w:ascii="宋体" w:hAnsi="宋体" w:cs="宋体" w:eastAsia="宋体" w:hint="default"/>
        </w:rPr>
        <w:t>2</w:t>
      </w:r>
      <w:r>
        <w:rPr/>
        <w:t>．应付关联方款项</w:t>
      </w:r>
    </w:p>
    <w:p>
      <w:pPr>
        <w:spacing w:line="240" w:lineRule="auto" w:before="10"/>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1275"/>
        <w:gridCol w:w="3600"/>
        <w:gridCol w:w="1775"/>
        <w:gridCol w:w="2035"/>
      </w:tblGrid>
      <w:tr>
        <w:trPr>
          <w:trHeight w:val="419"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63"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应付票据</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25,000,000.00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25,000,000.00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应付账款</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18,635,058.37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25,394,077.97</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27,400.00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13,820.00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13,394,071.18</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31,394,071.18</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19,200.00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16,300.00</w:t>
            </w:r>
          </w:p>
        </w:tc>
      </w:tr>
      <w:tr>
        <w:trPr>
          <w:trHeight w:val="463"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浙江腾创科技有限公司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67,188.50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118,867.93</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1,852,000.00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1,750,000.00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33,944,597.48</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58,737,457.65</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预收款项</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75,950.00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766,950.00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16,139.00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z w:val="21"/>
              </w:rPr>
              <w:t>1,440,000.00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6"/>
              <w:ind w:right="305"/>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92,089.00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z w:val="21"/>
              </w:rPr>
              <w:t>2,206,950.00</w:t>
            </w:r>
          </w:p>
        </w:tc>
      </w:tr>
      <w:tr>
        <w:trPr>
          <w:trHeight w:val="555"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1"/>
                <w:sz w:val="21"/>
                <w:szCs w:val="21"/>
              </w:rPr>
              <w:t>其他应付</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sz w:val="21"/>
              </w:rPr>
              <w:t>94,528.74</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54,356.36</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168,317.08</w:t>
            </w:r>
          </w:p>
        </w:tc>
        <w:tc>
          <w:tcPr>
            <w:tcW w:w="203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1560" w:right="1160"/>
        </w:sectPr>
      </w:pPr>
    </w:p>
    <w:p>
      <w:pPr>
        <w:spacing w:line="240" w:lineRule="auto" w:before="5"/>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1275"/>
        <w:gridCol w:w="3600"/>
        <w:gridCol w:w="1775"/>
        <w:gridCol w:w="2035"/>
      </w:tblGrid>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413,803.90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536,315.75</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536,315.75</w:t>
            </w:r>
          </w:p>
        </w:tc>
      </w:tr>
      <w:tr>
        <w:trPr>
          <w:trHeight w:val="465"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74,000.00</w:t>
            </w: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1775"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z w:val="21"/>
              </w:rPr>
              <w:t>1,000,000.00</w:t>
            </w:r>
          </w:p>
        </w:tc>
      </w:tr>
      <w:tr>
        <w:trPr>
          <w:trHeight w:val="464" w:hRule="exact"/>
        </w:trPr>
        <w:tc>
          <w:tcPr>
            <w:tcW w:w="12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600" w:type="dxa"/>
            <w:tcBorders>
              <w:top w:val="single" w:sz="4" w:space="0" w:color="000000"/>
              <w:left w:val="single" w:sz="4" w:space="0" w:color="000000"/>
              <w:bottom w:val="single" w:sz="4" w:space="0" w:color="000000"/>
              <w:right w:val="single" w:sz="4" w:space="0" w:color="000000"/>
            </w:tcBorders>
          </w:tcPr>
          <w:p>
            <w:pP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1,286,965.47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z w:val="21"/>
              </w:rPr>
              <w:t>1,590,672.11</w:t>
            </w:r>
          </w:p>
        </w:tc>
      </w:tr>
    </w:tbl>
    <w:p>
      <w:pPr>
        <w:pStyle w:val="BodyText"/>
        <w:spacing w:line="241" w:lineRule="exact"/>
        <w:ind w:left="657" w:right="359"/>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关键管理人员薪酬</w:t>
      </w:r>
    </w:p>
    <w:p>
      <w:pPr>
        <w:pStyle w:val="BodyText"/>
        <w:spacing w:line="240" w:lineRule="auto" w:before="133"/>
        <w:ind w:left="657" w:right="359"/>
        <w:jc w:val="left"/>
      </w:pPr>
      <w:r>
        <w:rPr>
          <w:rFonts w:ascii="宋体" w:hAnsi="宋体" w:cs="宋体" w:eastAsia="宋体" w:hint="default"/>
        </w:rPr>
        <w:t>2012</w:t>
      </w:r>
      <w:r>
        <w:rPr>
          <w:rFonts w:ascii="宋体" w:hAnsi="宋体" w:cs="宋体" w:eastAsia="宋体" w:hint="default"/>
          <w:spacing w:val="-57"/>
        </w:rPr>
        <w:t> </w:t>
      </w:r>
      <w:r>
        <w:rPr/>
        <w:t>年度和</w:t>
      </w:r>
      <w:r>
        <w:rPr>
          <w:spacing w:val="-59"/>
        </w:rPr>
        <w:t> </w:t>
      </w:r>
      <w:r>
        <w:rPr>
          <w:rFonts w:ascii="宋体" w:hAnsi="宋体" w:cs="宋体" w:eastAsia="宋体" w:hint="default"/>
        </w:rPr>
        <w:t>2011</w:t>
      </w:r>
      <w:r>
        <w:rPr>
          <w:rFonts w:ascii="宋体" w:hAnsi="宋体" w:cs="宋体" w:eastAsia="宋体" w:hint="default"/>
          <w:spacing w:val="-59"/>
        </w:rPr>
        <w:t> </w:t>
      </w:r>
      <w:r>
        <w:rPr/>
        <w:t>年度，本公司关键管理人员报酬总额分别为</w:t>
      </w:r>
      <w:r>
        <w:rPr>
          <w:spacing w:val="-58"/>
        </w:rPr>
        <w:t> </w:t>
      </w:r>
      <w:r>
        <w:rPr>
          <w:rFonts w:ascii="宋体" w:hAnsi="宋体" w:cs="宋体" w:eastAsia="宋体" w:hint="default"/>
        </w:rPr>
        <w:t>506.14</w:t>
      </w:r>
      <w:r>
        <w:rPr>
          <w:rFonts w:ascii="宋体" w:hAnsi="宋体" w:cs="宋体" w:eastAsia="宋体" w:hint="default"/>
          <w:spacing w:val="-59"/>
        </w:rPr>
        <w:t> </w:t>
      </w:r>
      <w:r>
        <w:rPr/>
        <w:t>万元和</w:t>
      </w:r>
      <w:r>
        <w:rPr>
          <w:spacing w:val="-59"/>
        </w:rPr>
        <w:t> </w:t>
      </w:r>
      <w:r>
        <w:rPr>
          <w:rFonts w:ascii="宋体" w:hAnsi="宋体" w:cs="宋体" w:eastAsia="宋体" w:hint="default"/>
        </w:rPr>
        <w:t>420.00</w:t>
      </w:r>
      <w:r>
        <w:rPr>
          <w:rFonts w:ascii="宋体" w:hAnsi="宋体" w:cs="宋体" w:eastAsia="宋体" w:hint="default"/>
          <w:spacing w:val="-59"/>
        </w:rPr>
        <w:t> </w:t>
      </w:r>
      <w:r>
        <w:rPr/>
        <w:t>万</w:t>
      </w:r>
    </w:p>
    <w:p>
      <w:pPr>
        <w:pStyle w:val="BodyText"/>
        <w:spacing w:line="240" w:lineRule="auto" w:before="134"/>
        <w:ind w:left="237" w:right="359"/>
        <w:jc w:val="left"/>
      </w:pPr>
      <w:r>
        <w:rPr/>
        <w:t>元。计入本期的股权激励费用中的关键管理人员的部分为</w:t>
      </w:r>
      <w:r>
        <w:rPr>
          <w:spacing w:val="-52"/>
        </w:rPr>
        <w:t> </w:t>
      </w:r>
      <w:r>
        <w:rPr>
          <w:rFonts w:ascii="宋体" w:hAnsi="宋体" w:cs="宋体" w:eastAsia="宋体" w:hint="default"/>
        </w:rPr>
        <w:t>142.54</w:t>
      </w:r>
      <w:r>
        <w:rPr>
          <w:rFonts w:ascii="宋体" w:hAnsi="宋体" w:cs="宋体" w:eastAsia="宋体" w:hint="default"/>
          <w:spacing w:val="-52"/>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2"/>
        <w:ind w:left="660" w:right="359"/>
        <w:jc w:val="left"/>
        <w:rPr>
          <w:rFonts w:ascii="黑体" w:hAnsi="黑体" w:cs="黑体" w:eastAsia="黑体" w:hint="default"/>
          <w:b w:val="0"/>
          <w:bCs w:val="0"/>
        </w:rPr>
      </w:pPr>
      <w:r>
        <w:rPr>
          <w:rFonts w:ascii="黑体" w:hAnsi="黑体" w:cs="黑体" w:eastAsia="黑体" w:hint="default"/>
        </w:rPr>
        <w:t>七、股份支付</w:t>
      </w:r>
      <w:r>
        <w:rPr>
          <w:rFonts w:ascii="黑体" w:hAnsi="黑体" w:cs="黑体" w:eastAsia="黑体" w:hint="default"/>
          <w:b w:val="0"/>
          <w:bCs w:val="0"/>
        </w:rPr>
      </w:r>
    </w:p>
    <w:p>
      <w:pPr>
        <w:pStyle w:val="BodyText"/>
        <w:spacing w:line="357" w:lineRule="auto" w:before="8"/>
        <w:ind w:left="657" w:right="6147"/>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股份支付总体情况 </w:t>
      </w: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4276"/>
        <w:gridCol w:w="4262"/>
      </w:tblGrid>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262"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公司本期解锁的各项权益工具总额</w:t>
            </w:r>
          </w:p>
        </w:tc>
        <w:tc>
          <w:tcPr>
            <w:tcW w:w="42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8,668,500.00</w:t>
            </w:r>
          </w:p>
        </w:tc>
      </w:tr>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公司本期回购的各项权益工具总额</w:t>
            </w:r>
          </w:p>
        </w:tc>
        <w:tc>
          <w:tcPr>
            <w:tcW w:w="42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2,590,000.00</w:t>
            </w:r>
          </w:p>
        </w:tc>
      </w:tr>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7,543,500.00</w:t>
            </w:r>
          </w:p>
        </w:tc>
      </w:tr>
    </w:tbl>
    <w:p>
      <w:pPr>
        <w:pStyle w:val="BodyText"/>
        <w:spacing w:line="241" w:lineRule="exact"/>
        <w:ind w:left="657" w:right="359"/>
        <w:jc w:val="left"/>
      </w:pPr>
      <w:r>
        <w:rPr>
          <w:rFonts w:ascii="宋体" w:hAnsi="宋体" w:cs="宋体" w:eastAsia="宋体" w:hint="default"/>
        </w:rPr>
        <w:t>2.</w:t>
      </w:r>
      <w:r>
        <w:rPr/>
        <w:t>股份支付情况说明</w:t>
      </w:r>
    </w:p>
    <w:p>
      <w:pPr>
        <w:pStyle w:val="BodyText"/>
        <w:spacing w:line="357" w:lineRule="auto" w:before="133"/>
        <w:ind w:left="237" w:right="473" w:firstLine="420"/>
        <w:jc w:val="both"/>
      </w:pPr>
      <w:r>
        <w:rPr/>
        <w:t>根据公司</w:t>
      </w:r>
      <w:r>
        <w:rPr>
          <w:spacing w:val="-67"/>
        </w:rPr>
        <w:t> </w:t>
      </w:r>
      <w:r>
        <w:rPr>
          <w:rFonts w:ascii="宋体" w:hAnsi="宋体" w:cs="宋体" w:eastAsia="宋体" w:hint="default"/>
        </w:rPr>
        <w:t>2010</w:t>
      </w:r>
      <w:r>
        <w:rPr>
          <w:rFonts w:ascii="宋体" w:hAnsi="宋体" w:cs="宋体" w:eastAsia="宋体" w:hint="default"/>
          <w:spacing w:val="-67"/>
        </w:rPr>
        <w:t> </w:t>
      </w:r>
      <w:r>
        <w:rPr/>
        <w:t>年</w:t>
      </w:r>
      <w:r>
        <w:rPr>
          <w:spacing w:val="-68"/>
        </w:rPr>
        <w:t> </w:t>
      </w:r>
      <w:r>
        <w:rPr>
          <w:rFonts w:ascii="宋体" w:hAnsi="宋体" w:cs="宋体" w:eastAsia="宋体" w:hint="default"/>
          <w:spacing w:val="-1"/>
        </w:rPr>
        <w:t>12</w:t>
      </w:r>
      <w:r>
        <w:rPr>
          <w:rFonts w:ascii="宋体" w:hAnsi="宋体" w:cs="宋体" w:eastAsia="宋体" w:hint="default"/>
          <w:spacing w:val="-66"/>
        </w:rPr>
        <w:t> </w:t>
      </w:r>
      <w:r>
        <w:rPr/>
        <w:t>月</w:t>
      </w:r>
      <w:r>
        <w:rPr>
          <w:spacing w:val="-67"/>
        </w:rPr>
        <w:t> </w:t>
      </w:r>
      <w:r>
        <w:rPr>
          <w:rFonts w:ascii="宋体" w:hAnsi="宋体" w:cs="宋体" w:eastAsia="宋体" w:hint="default"/>
          <w:spacing w:val="-1"/>
        </w:rPr>
        <w:t>22</w:t>
      </w:r>
      <w:r>
        <w:rPr>
          <w:rFonts w:ascii="宋体" w:hAnsi="宋体" w:cs="宋体" w:eastAsia="宋体" w:hint="default"/>
          <w:spacing w:val="-68"/>
        </w:rPr>
        <w:t> </w:t>
      </w:r>
      <w:r>
        <w:rPr>
          <w:spacing w:val="-4"/>
        </w:rPr>
        <w:t>日第六届第十九次董事会及第六届八次监事会审议通过的《浙</w:t>
      </w:r>
      <w:r>
        <w:rPr/>
        <w:t> 大网新科技股份有限公司 </w:t>
      </w:r>
      <w:r>
        <w:rPr>
          <w:rFonts w:ascii="宋体" w:hAnsi="宋体" w:cs="宋体" w:eastAsia="宋体" w:hint="default"/>
        </w:rPr>
        <w:t>A</w:t>
      </w:r>
      <w:r>
        <w:rPr>
          <w:rFonts w:ascii="宋体" w:hAnsi="宋体" w:cs="宋体" w:eastAsia="宋体" w:hint="default"/>
          <w:spacing w:val="-29"/>
        </w:rPr>
        <w:t> </w:t>
      </w:r>
      <w:r>
        <w:rPr>
          <w:spacing w:val="-13"/>
        </w:rPr>
        <w:t>股限制性股票激励计划（草案）》（以下简称股权激励计划），并</w:t>
      </w:r>
      <w:r>
        <w:rPr/>
        <w:t> 经中国证券监督管理委员会审核无异议及</w:t>
      </w:r>
      <w:r>
        <w:rPr>
          <w:spacing w:val="-44"/>
        </w:rPr>
        <w:t> </w:t>
      </w:r>
      <w:r>
        <w:rPr>
          <w:rFonts w:ascii="宋体" w:hAnsi="宋体" w:cs="宋体" w:eastAsia="宋体" w:hint="default"/>
        </w:rPr>
        <w:t>2011</w:t>
      </w:r>
      <w:r>
        <w:rPr>
          <w:rFonts w:ascii="宋体" w:hAnsi="宋体" w:cs="宋体" w:eastAsia="宋体" w:hint="default"/>
          <w:spacing w:val="-45"/>
        </w:rPr>
        <w:t> </w:t>
      </w:r>
      <w:r>
        <w:rPr/>
        <w:t>年第一次临时股东大会审议批准通过，公司</w:t>
      </w:r>
    </w:p>
    <w:p>
      <w:pPr>
        <w:pStyle w:val="BodyText"/>
        <w:spacing w:line="240" w:lineRule="auto" w:before="30"/>
        <w:ind w:left="237" w:right="359"/>
        <w:jc w:val="left"/>
      </w:pPr>
      <w:r>
        <w:rPr>
          <w:rFonts w:ascii="宋体" w:hAnsi="宋体" w:cs="宋体" w:eastAsia="宋体" w:hint="default"/>
        </w:rPr>
        <w:t>2011</w:t>
      </w:r>
      <w:r>
        <w:rPr>
          <w:rFonts w:ascii="宋体" w:hAnsi="宋体" w:cs="宋体" w:eastAsia="宋体" w:hint="default"/>
          <w:spacing w:val="-39"/>
        </w:rPr>
        <w:t> </w:t>
      </w:r>
      <w:r>
        <w:rPr/>
        <w:t>年授予激励对象的限制性股票为</w:t>
      </w:r>
      <w:r>
        <w:rPr>
          <w:spacing w:val="-40"/>
        </w:rPr>
        <w:t> </w:t>
      </w:r>
      <w:r>
        <w:rPr>
          <w:rFonts w:ascii="宋体" w:hAnsi="宋体" w:cs="宋体" w:eastAsia="宋体" w:hint="default"/>
        </w:rPr>
        <w:t>28,965,000</w:t>
      </w:r>
      <w:r>
        <w:rPr>
          <w:rFonts w:ascii="宋体" w:hAnsi="宋体" w:cs="宋体" w:eastAsia="宋体" w:hint="default"/>
          <w:spacing w:val="-40"/>
        </w:rPr>
        <w:t> </w:t>
      </w:r>
      <w:r>
        <w:rPr/>
        <w:t>份，授予价格为每股</w:t>
      </w:r>
      <w:r>
        <w:rPr>
          <w:spacing w:val="-40"/>
        </w:rPr>
        <w:t> </w:t>
      </w:r>
      <w:r>
        <w:rPr>
          <w:rFonts w:ascii="宋体" w:hAnsi="宋体" w:cs="宋体" w:eastAsia="宋体" w:hint="default"/>
        </w:rPr>
        <w:t>3.87</w:t>
      </w:r>
      <w:r>
        <w:rPr>
          <w:rFonts w:ascii="宋体" w:hAnsi="宋体" w:cs="宋体" w:eastAsia="宋体" w:hint="default"/>
          <w:spacing w:val="-40"/>
        </w:rPr>
        <w:t> </w:t>
      </w:r>
      <w:r>
        <w:rPr/>
        <w:t>元，授予日期</w:t>
      </w:r>
    </w:p>
    <w:p>
      <w:pPr>
        <w:pStyle w:val="BodyText"/>
        <w:spacing w:line="355" w:lineRule="auto" w:before="134"/>
        <w:ind w:left="237" w:right="471"/>
        <w:jc w:val="left"/>
      </w:pPr>
      <w:r>
        <w:rPr/>
        <w:t>为</w:t>
      </w:r>
      <w:r>
        <w:rPr>
          <w:spacing w:val="-52"/>
        </w:rPr>
        <w:t> </w:t>
      </w:r>
      <w:r>
        <w:rPr>
          <w:rFonts w:ascii="宋体" w:hAnsi="宋体" w:cs="宋体" w:eastAsia="宋体" w:hint="default"/>
        </w:rPr>
        <w:t>2011</w:t>
      </w:r>
      <w:r>
        <w:rPr>
          <w:rFonts w:ascii="宋体" w:hAnsi="宋体" w:cs="宋体" w:eastAsia="宋体" w:hint="default"/>
          <w:spacing w:val="-51"/>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3</w:t>
      </w:r>
      <w:r>
        <w:rPr>
          <w:rFonts w:ascii="宋体" w:hAnsi="宋体" w:cs="宋体" w:eastAsia="宋体" w:hint="default"/>
          <w:spacing w:val="-52"/>
        </w:rPr>
        <w:t> </w:t>
      </w:r>
      <w:r>
        <w:rPr/>
        <w:t>日，公司已于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t>日完成限制性股票登记工作。该股权激励计 划下的限制性股票所需达到的行权业绩条件及解锁安排如下：</w:t>
      </w:r>
    </w:p>
    <w:p>
      <w:pPr>
        <w:pStyle w:val="BodyText"/>
        <w:spacing w:line="355" w:lineRule="auto" w:before="33"/>
        <w:ind w:left="657" w:right="475"/>
        <w:jc w:val="left"/>
      </w:pPr>
      <w:r>
        <w:rPr>
          <w:rFonts w:ascii="宋体" w:hAnsi="宋体" w:cs="宋体" w:eastAsia="宋体" w:hint="default"/>
        </w:rPr>
        <w:t>(1</w:t>
      </w:r>
      <w:r>
        <w:rPr/>
        <w:t>）行权业绩条件 </w:t>
      </w:r>
      <w:r>
        <w:rPr>
          <w:rFonts w:ascii="宋体" w:hAnsi="宋体" w:cs="宋体" w:eastAsia="宋体" w:hint="default"/>
        </w:rPr>
        <w:t>1</w:t>
      </w:r>
      <w:r>
        <w:rPr/>
        <w:t>）股权激励计划禁售期内，各年度归属于上市公司股东的净利润及归属于上市公司股</w:t>
      </w:r>
    </w:p>
    <w:p>
      <w:pPr>
        <w:pStyle w:val="BodyText"/>
        <w:spacing w:line="355" w:lineRule="auto" w:before="33"/>
        <w:ind w:left="237" w:right="359"/>
        <w:jc w:val="left"/>
      </w:pPr>
      <w:r>
        <w:rPr>
          <w:spacing w:val="2"/>
        </w:rPr>
        <w:t>东的扣除非经常性损益的净利润均不得低于授予日前最近三个会计年度的平均水平且不得</w:t>
      </w:r>
      <w:r>
        <w:rPr>
          <w:spacing w:val="-82"/>
        </w:rPr>
        <w:t> </w:t>
      </w:r>
      <w:r>
        <w:rPr>
          <w:spacing w:val="-82"/>
        </w:rPr>
      </w:r>
      <w:r>
        <w:rPr/>
        <w:t>为负。</w:t>
      </w:r>
    </w:p>
    <w:p>
      <w:pPr>
        <w:pStyle w:val="BodyText"/>
        <w:spacing w:line="357" w:lineRule="auto" w:before="32"/>
        <w:ind w:left="237" w:right="359" w:firstLine="420"/>
        <w:jc w:val="left"/>
      </w:pPr>
      <w:r>
        <w:rPr>
          <w:rFonts w:ascii="宋体" w:hAnsi="宋体" w:cs="宋体" w:eastAsia="宋体" w:hint="default"/>
        </w:rPr>
        <w:t>2</w:t>
      </w:r>
      <w:r>
        <w:rPr/>
        <w:t>）以</w:t>
      </w:r>
      <w:r>
        <w:rPr>
          <w:spacing w:val="-57"/>
        </w:rPr>
        <w:t> </w:t>
      </w:r>
      <w:r>
        <w:rPr>
          <w:rFonts w:ascii="宋体" w:hAnsi="宋体" w:cs="宋体" w:eastAsia="宋体" w:hint="default"/>
        </w:rPr>
        <w:t>2010</w:t>
      </w:r>
      <w:r>
        <w:rPr>
          <w:rFonts w:ascii="宋体" w:hAnsi="宋体" w:cs="宋体" w:eastAsia="宋体" w:hint="default"/>
          <w:spacing w:val="-58"/>
        </w:rPr>
        <w:t> </w:t>
      </w:r>
      <w:r>
        <w:rPr>
          <w:spacing w:val="-6"/>
        </w:rPr>
        <w:t>年为基准年，首次解锁条件为公司授予所在</w:t>
      </w:r>
      <w:r>
        <w:rPr>
          <w:spacing w:val="-57"/>
        </w:rPr>
        <w:t> </w:t>
      </w:r>
      <w:r>
        <w:rPr>
          <w:rFonts w:ascii="宋体" w:hAnsi="宋体" w:cs="宋体" w:eastAsia="宋体" w:hint="default"/>
        </w:rPr>
        <w:t>T</w:t>
      </w:r>
      <w:r>
        <w:rPr>
          <w:rFonts w:ascii="宋体" w:hAnsi="宋体" w:cs="宋体" w:eastAsia="宋体" w:hint="default"/>
          <w:spacing w:val="-56"/>
        </w:rPr>
        <w:t> </w:t>
      </w:r>
      <w:r>
        <w:rPr>
          <w:spacing w:val="-1"/>
        </w:rPr>
        <w:t>年度净利润增长率不低于</w:t>
      </w:r>
      <w:r>
        <w:rPr>
          <w:spacing w:val="-56"/>
        </w:rPr>
        <w:t> </w:t>
      </w:r>
      <w:r>
        <w:rPr>
          <w:rFonts w:ascii="宋体" w:hAnsi="宋体" w:cs="宋体" w:eastAsia="宋体" w:hint="default"/>
        </w:rPr>
        <w:t>20%</w:t>
      </w:r>
      <w:r>
        <w:rPr/>
        <w:t>， 毛利率不低于</w:t>
      </w:r>
      <w:r>
        <w:rPr>
          <w:spacing w:val="-50"/>
        </w:rPr>
        <w:t> </w:t>
      </w:r>
      <w:r>
        <w:rPr>
          <w:rFonts w:ascii="宋体" w:hAnsi="宋体" w:cs="宋体" w:eastAsia="宋体" w:hint="default"/>
        </w:rPr>
        <w:t>12%</w:t>
      </w:r>
      <w:r>
        <w:rPr/>
        <w:t>；第二次解锁条件为公司</w:t>
      </w:r>
      <w:r>
        <w:rPr>
          <w:spacing w:val="-50"/>
        </w:rPr>
        <w:t> </w:t>
      </w:r>
      <w:r>
        <w:rPr>
          <w:rFonts w:ascii="宋体" w:hAnsi="宋体" w:cs="宋体" w:eastAsia="宋体" w:hint="default"/>
        </w:rPr>
        <w:t>T+1</w:t>
      </w:r>
      <w:r>
        <w:rPr>
          <w:rFonts w:ascii="宋体" w:hAnsi="宋体" w:cs="宋体" w:eastAsia="宋体" w:hint="default"/>
          <w:spacing w:val="-51"/>
        </w:rPr>
        <w:t> </w:t>
      </w:r>
      <w:r>
        <w:rPr/>
        <w:t>年度净利润增长率不低于</w:t>
      </w:r>
      <w:r>
        <w:rPr>
          <w:spacing w:val="-50"/>
        </w:rPr>
        <w:t> </w:t>
      </w:r>
      <w:r>
        <w:rPr>
          <w:rFonts w:ascii="宋体" w:hAnsi="宋体" w:cs="宋体" w:eastAsia="宋体" w:hint="default"/>
        </w:rPr>
        <w:t>40%</w:t>
      </w:r>
      <w:r>
        <w:rPr/>
        <w:t>，毛利率不低 于</w:t>
      </w:r>
      <w:r>
        <w:rPr>
          <w:spacing w:val="-55"/>
        </w:rPr>
        <w:t> </w:t>
      </w:r>
      <w:r>
        <w:rPr>
          <w:rFonts w:ascii="宋体" w:hAnsi="宋体" w:cs="宋体" w:eastAsia="宋体" w:hint="default"/>
        </w:rPr>
        <w:t>14%</w:t>
      </w:r>
      <w:r>
        <w:rPr/>
        <w:t>；第三次解锁条件为公司</w:t>
      </w:r>
      <w:r>
        <w:rPr>
          <w:spacing w:val="-54"/>
        </w:rPr>
        <w:t> </w:t>
      </w:r>
      <w:r>
        <w:rPr>
          <w:rFonts w:ascii="宋体" w:hAnsi="宋体" w:cs="宋体" w:eastAsia="宋体" w:hint="default"/>
        </w:rPr>
        <w:t>T+2</w:t>
      </w:r>
      <w:r>
        <w:rPr>
          <w:rFonts w:ascii="宋体" w:hAnsi="宋体" w:cs="宋体" w:eastAsia="宋体" w:hint="default"/>
          <w:spacing w:val="-55"/>
        </w:rPr>
        <w:t> </w:t>
      </w:r>
      <w:r>
        <w:rPr/>
        <w:t>年度净利润增长率不低于</w:t>
      </w:r>
      <w:r>
        <w:rPr>
          <w:spacing w:val="-54"/>
        </w:rPr>
        <w:t> </w:t>
      </w:r>
      <w:r>
        <w:rPr>
          <w:rFonts w:ascii="宋体" w:hAnsi="宋体" w:cs="宋体" w:eastAsia="宋体" w:hint="default"/>
        </w:rPr>
        <w:t>60%</w:t>
      </w:r>
      <w:r>
        <w:rPr/>
        <w:t>，毛利率不低于</w:t>
      </w:r>
      <w:r>
        <w:rPr>
          <w:spacing w:val="-55"/>
        </w:rPr>
        <w:t> </w:t>
      </w:r>
      <w:r>
        <w:rPr>
          <w:rFonts w:ascii="宋体" w:hAnsi="宋体" w:cs="宋体" w:eastAsia="宋体" w:hint="default"/>
        </w:rPr>
        <w:t>16%</w:t>
      </w:r>
      <w:r>
        <w:rPr/>
        <w:t>。</w:t>
      </w:r>
    </w:p>
    <w:p>
      <w:pPr>
        <w:pStyle w:val="BodyText"/>
        <w:spacing w:line="240" w:lineRule="auto" w:before="32"/>
        <w:ind w:left="657" w:right="359"/>
        <w:jc w:val="left"/>
      </w:pPr>
      <w:r>
        <w:rPr/>
        <w:t>（</w:t>
      </w:r>
      <w:r>
        <w:rPr>
          <w:rFonts w:ascii="宋体" w:hAnsi="宋体" w:cs="宋体" w:eastAsia="宋体" w:hint="default"/>
        </w:rPr>
        <w:t>2</w:t>
      </w:r>
      <w:r>
        <w:rPr/>
        <w:t>）解锁安排</w:t>
      </w:r>
    </w:p>
    <w:p>
      <w:pPr>
        <w:pStyle w:val="BodyText"/>
        <w:spacing w:line="357" w:lineRule="auto" w:before="133"/>
        <w:ind w:left="657" w:right="466"/>
        <w:jc w:val="left"/>
      </w:pPr>
      <w:r>
        <w:rPr>
          <w:rFonts w:ascii="宋体" w:hAnsi="宋体" w:cs="宋体" w:eastAsia="宋体" w:hint="default"/>
        </w:rPr>
        <w:t>1</w:t>
      </w:r>
      <w:r>
        <w:rPr/>
        <w:t>）授予的限制性股票在授予日（</w:t>
      </w:r>
      <w:r>
        <w:rPr>
          <w:rFonts w:ascii="宋体" w:hAnsi="宋体" w:cs="宋体" w:eastAsia="宋体" w:hint="default"/>
        </w:rPr>
        <w:t>T1</w:t>
      </w:r>
      <w:r>
        <w:rPr>
          <w:rFonts w:ascii="宋体" w:hAnsi="宋体" w:cs="宋体" w:eastAsia="宋体" w:hint="default"/>
          <w:spacing w:val="-54"/>
        </w:rPr>
        <w:t> </w:t>
      </w:r>
      <w:r>
        <w:rPr/>
        <w:t>日）起满一年后，激励对象可按下列方式解锁： 第一次解锁时间为自授予日（</w:t>
      </w:r>
      <w:r>
        <w:rPr>
          <w:rFonts w:ascii="宋体" w:hAnsi="宋体" w:cs="宋体" w:eastAsia="宋体" w:hint="default"/>
        </w:rPr>
        <w:t>T1</w:t>
      </w:r>
      <w:r>
        <w:rPr>
          <w:rFonts w:ascii="宋体" w:hAnsi="宋体" w:cs="宋体" w:eastAsia="宋体" w:hint="default"/>
          <w:spacing w:val="-58"/>
        </w:rPr>
        <w:t> </w:t>
      </w:r>
      <w:r>
        <w:rPr>
          <w:spacing w:val="-3"/>
        </w:rPr>
        <w:t>日）＋</w:t>
      </w:r>
      <w:r>
        <w:rPr>
          <w:rFonts w:ascii="宋体" w:hAnsi="宋体" w:cs="宋体" w:eastAsia="宋体" w:hint="default"/>
          <w:spacing w:val="-3"/>
        </w:rPr>
        <w:t>12</w:t>
      </w:r>
      <w:r>
        <w:rPr>
          <w:rFonts w:ascii="宋体" w:hAnsi="宋体" w:cs="宋体" w:eastAsia="宋体" w:hint="default"/>
          <w:spacing w:val="-58"/>
        </w:rPr>
        <w:t> </w:t>
      </w:r>
      <w:r>
        <w:rPr/>
        <w:t>个月后的首个交易日起至授予日（</w:t>
      </w:r>
      <w:r>
        <w:rPr>
          <w:rFonts w:ascii="宋体" w:hAnsi="宋体" w:cs="宋体" w:eastAsia="宋体" w:hint="default"/>
        </w:rPr>
        <w:t>T1</w:t>
      </w:r>
      <w:r>
        <w:rPr>
          <w:rFonts w:ascii="宋体" w:hAnsi="宋体" w:cs="宋体" w:eastAsia="宋体" w:hint="default"/>
          <w:spacing w:val="-58"/>
        </w:rPr>
        <w:t> </w:t>
      </w:r>
      <w:r>
        <w:rPr>
          <w:spacing w:val="-4"/>
        </w:rPr>
        <w:t>日）＋</w:t>
      </w:r>
    </w:p>
    <w:p>
      <w:pPr>
        <w:spacing w:after="0" w:line="357" w:lineRule="auto"/>
        <w:jc w:val="left"/>
        <w:sectPr>
          <w:pgSz w:w="11910" w:h="16840"/>
          <w:pgMar w:header="1091" w:footer="978" w:top="1280" w:bottom="1160" w:left="1560" w:right="1320"/>
        </w:sectPr>
      </w:pPr>
    </w:p>
    <w:p>
      <w:pPr>
        <w:pStyle w:val="BodyText"/>
        <w:spacing w:line="355" w:lineRule="auto" w:before="114"/>
        <w:ind w:left="657" w:right="266" w:hanging="420"/>
        <w:jc w:val="left"/>
      </w:pPr>
      <w:r>
        <w:rPr>
          <w:rFonts w:ascii="宋体" w:hAnsi="宋体" w:cs="宋体" w:eastAsia="宋体" w:hint="default"/>
        </w:rPr>
        <w:t>24</w:t>
      </w:r>
      <w:r>
        <w:rPr>
          <w:rFonts w:ascii="宋体" w:hAnsi="宋体" w:cs="宋体" w:eastAsia="宋体" w:hint="default"/>
          <w:spacing w:val="-53"/>
        </w:rPr>
        <w:t> </w:t>
      </w:r>
      <w:r>
        <w:rPr/>
        <w:t>个月内的最后一个交易日当日止，可解锁额度上限为获授股票总额的</w:t>
      </w:r>
      <w:r>
        <w:rPr>
          <w:spacing w:val="-53"/>
        </w:rPr>
        <w:t> </w:t>
      </w:r>
      <w:r>
        <w:rPr>
          <w:rFonts w:ascii="宋体" w:hAnsi="宋体" w:cs="宋体" w:eastAsia="宋体" w:hint="default"/>
        </w:rPr>
        <w:t>30%</w:t>
      </w:r>
      <w:r>
        <w:rPr/>
        <w:t>； 第二次解锁时间为自授予日（</w:t>
      </w:r>
      <w:r>
        <w:rPr>
          <w:rFonts w:ascii="宋体" w:hAnsi="宋体" w:cs="宋体" w:eastAsia="宋体" w:hint="default"/>
        </w:rPr>
        <w:t>T1</w:t>
      </w:r>
      <w:r>
        <w:rPr>
          <w:rFonts w:ascii="宋体" w:hAnsi="宋体" w:cs="宋体" w:eastAsia="宋体" w:hint="default"/>
          <w:spacing w:val="-58"/>
        </w:rPr>
        <w:t> </w:t>
      </w:r>
      <w:r>
        <w:rPr>
          <w:spacing w:val="-3"/>
        </w:rPr>
        <w:t>日）＋</w:t>
      </w:r>
      <w:r>
        <w:rPr>
          <w:rFonts w:ascii="宋体" w:hAnsi="宋体" w:cs="宋体" w:eastAsia="宋体" w:hint="default"/>
          <w:spacing w:val="-3"/>
        </w:rPr>
        <w:t>24</w:t>
      </w:r>
      <w:r>
        <w:rPr>
          <w:rFonts w:ascii="宋体" w:hAnsi="宋体" w:cs="宋体" w:eastAsia="宋体" w:hint="default"/>
          <w:spacing w:val="-58"/>
        </w:rPr>
        <w:t> </w:t>
      </w:r>
      <w:r>
        <w:rPr/>
        <w:t>个月后的首个交易日起至授予日（</w:t>
      </w:r>
      <w:r>
        <w:rPr>
          <w:rFonts w:ascii="宋体" w:hAnsi="宋体" w:cs="宋体" w:eastAsia="宋体" w:hint="default"/>
        </w:rPr>
        <w:t>T1</w:t>
      </w:r>
      <w:r>
        <w:rPr>
          <w:rFonts w:ascii="宋体" w:hAnsi="宋体" w:cs="宋体" w:eastAsia="宋体" w:hint="default"/>
          <w:spacing w:val="-58"/>
        </w:rPr>
        <w:t> </w:t>
      </w:r>
      <w:r>
        <w:rPr>
          <w:spacing w:val="-4"/>
        </w:rPr>
        <w:t>日）＋</w:t>
      </w:r>
    </w:p>
    <w:p>
      <w:pPr>
        <w:pStyle w:val="BodyText"/>
        <w:spacing w:line="357" w:lineRule="auto" w:before="33"/>
        <w:ind w:left="657" w:right="266" w:hanging="420"/>
        <w:jc w:val="left"/>
      </w:pPr>
      <w:r>
        <w:rPr>
          <w:rFonts w:ascii="宋体" w:hAnsi="宋体" w:cs="宋体" w:eastAsia="宋体" w:hint="default"/>
        </w:rPr>
        <w:t>36</w:t>
      </w:r>
      <w:r>
        <w:rPr>
          <w:rFonts w:ascii="宋体" w:hAnsi="宋体" w:cs="宋体" w:eastAsia="宋体" w:hint="default"/>
          <w:spacing w:val="-53"/>
        </w:rPr>
        <w:t> </w:t>
      </w:r>
      <w:r>
        <w:rPr/>
        <w:t>个月内的最后一个交易日当日止，可解锁额度上限为获授股票总额的</w:t>
      </w:r>
      <w:r>
        <w:rPr>
          <w:spacing w:val="-53"/>
        </w:rPr>
        <w:t> </w:t>
      </w:r>
      <w:r>
        <w:rPr>
          <w:rFonts w:ascii="宋体" w:hAnsi="宋体" w:cs="宋体" w:eastAsia="宋体" w:hint="default"/>
        </w:rPr>
        <w:t>30%</w:t>
      </w:r>
      <w:r>
        <w:rPr/>
        <w:t>； 第三次解锁时间为自授予日（</w:t>
      </w:r>
      <w:r>
        <w:rPr>
          <w:rFonts w:ascii="宋体" w:hAnsi="宋体" w:cs="宋体" w:eastAsia="宋体" w:hint="default"/>
        </w:rPr>
        <w:t>T1</w:t>
      </w:r>
      <w:r>
        <w:rPr>
          <w:rFonts w:ascii="宋体" w:hAnsi="宋体" w:cs="宋体" w:eastAsia="宋体" w:hint="default"/>
          <w:spacing w:val="-58"/>
        </w:rPr>
        <w:t> </w:t>
      </w:r>
      <w:r>
        <w:rPr>
          <w:spacing w:val="-3"/>
        </w:rPr>
        <w:t>日）＋</w:t>
      </w:r>
      <w:r>
        <w:rPr>
          <w:rFonts w:ascii="宋体" w:hAnsi="宋体" w:cs="宋体" w:eastAsia="宋体" w:hint="default"/>
          <w:spacing w:val="-3"/>
        </w:rPr>
        <w:t>36</w:t>
      </w:r>
      <w:r>
        <w:rPr>
          <w:rFonts w:ascii="宋体" w:hAnsi="宋体" w:cs="宋体" w:eastAsia="宋体" w:hint="default"/>
          <w:spacing w:val="-58"/>
        </w:rPr>
        <w:t> </w:t>
      </w:r>
      <w:r>
        <w:rPr/>
        <w:t>个月后的首个交易日起至授予日（</w:t>
      </w:r>
      <w:r>
        <w:rPr>
          <w:rFonts w:ascii="宋体" w:hAnsi="宋体" w:cs="宋体" w:eastAsia="宋体" w:hint="default"/>
        </w:rPr>
        <w:t>T1</w:t>
      </w:r>
      <w:r>
        <w:rPr>
          <w:rFonts w:ascii="宋体" w:hAnsi="宋体" w:cs="宋体" w:eastAsia="宋体" w:hint="default"/>
          <w:spacing w:val="-58"/>
        </w:rPr>
        <w:t> </w:t>
      </w:r>
      <w:r>
        <w:rPr>
          <w:spacing w:val="-4"/>
        </w:rPr>
        <w:t>日）＋</w:t>
      </w:r>
    </w:p>
    <w:p>
      <w:pPr>
        <w:pStyle w:val="BodyText"/>
        <w:spacing w:line="355" w:lineRule="auto" w:before="31"/>
        <w:ind w:left="657" w:right="156" w:hanging="420"/>
        <w:jc w:val="left"/>
      </w:pPr>
      <w:r>
        <w:rPr>
          <w:rFonts w:ascii="宋体" w:hAnsi="宋体" w:cs="宋体" w:eastAsia="宋体" w:hint="default"/>
        </w:rPr>
        <w:t>48</w:t>
      </w:r>
      <w:r>
        <w:rPr>
          <w:rFonts w:ascii="宋体" w:hAnsi="宋体" w:cs="宋体" w:eastAsia="宋体" w:hint="default"/>
          <w:spacing w:val="-53"/>
        </w:rPr>
        <w:t> </w:t>
      </w:r>
      <w:r>
        <w:rPr/>
        <w:t>个月内的最后一个交易日当日止，可解锁额度上限为获授股票总额的</w:t>
      </w:r>
      <w:r>
        <w:rPr>
          <w:spacing w:val="-53"/>
        </w:rPr>
        <w:t> </w:t>
      </w:r>
      <w:r>
        <w:rPr>
          <w:rFonts w:ascii="宋体" w:hAnsi="宋体" w:cs="宋体" w:eastAsia="宋体" w:hint="default"/>
        </w:rPr>
        <w:t>40%</w:t>
      </w:r>
      <w:r>
        <w:rPr/>
        <w:t>； </w:t>
      </w:r>
      <w:r>
        <w:rPr>
          <w:spacing w:val="2"/>
        </w:rPr>
        <w:t>激励对象各批限制性股票实际解锁数量等于该批可解锁额度上限与上一年度个人绩效</w:t>
      </w:r>
    </w:p>
    <w:p>
      <w:pPr>
        <w:pStyle w:val="BodyText"/>
        <w:spacing w:line="355" w:lineRule="auto" w:before="33"/>
        <w:ind w:left="657" w:right="275" w:hanging="420"/>
        <w:jc w:val="left"/>
      </w:pPr>
      <w:r>
        <w:rPr/>
        <w:t>考核系数的乘积。 </w:t>
      </w:r>
      <w:r>
        <w:rPr>
          <w:rFonts w:ascii="宋体" w:hAnsi="宋体" w:cs="宋体" w:eastAsia="宋体" w:hint="default"/>
        </w:rPr>
        <w:t>2</w:t>
      </w:r>
      <w:r>
        <w:rPr/>
        <w:t>）如达到以上解锁条件但在各解锁期内未解锁的部分，在以后年度不得解锁，并由公</w:t>
      </w:r>
    </w:p>
    <w:p>
      <w:pPr>
        <w:pStyle w:val="BodyText"/>
        <w:spacing w:line="240" w:lineRule="auto" w:before="32"/>
        <w:ind w:left="237" w:right="156"/>
        <w:jc w:val="left"/>
      </w:pPr>
      <w:r>
        <w:rPr/>
        <w:t>司以授予价格在当期解锁日后</w:t>
      </w:r>
      <w:r>
        <w:rPr>
          <w:spacing w:val="-54"/>
        </w:rPr>
        <w:t> </w:t>
      </w:r>
      <w:r>
        <w:rPr>
          <w:rFonts w:ascii="宋体" w:hAnsi="宋体" w:cs="宋体" w:eastAsia="宋体" w:hint="default"/>
        </w:rPr>
        <w:t>30</w:t>
      </w:r>
      <w:r>
        <w:rPr>
          <w:rFonts w:ascii="宋体" w:hAnsi="宋体" w:cs="宋体" w:eastAsia="宋体" w:hint="default"/>
          <w:spacing w:val="-54"/>
        </w:rPr>
        <w:t> </w:t>
      </w:r>
      <w:r>
        <w:rPr/>
        <w:t>个工作日内回购注销。</w:t>
      </w:r>
    </w:p>
    <w:p>
      <w:pPr>
        <w:pStyle w:val="BodyText"/>
        <w:spacing w:line="240" w:lineRule="auto" w:before="134"/>
        <w:ind w:left="657" w:right="156"/>
        <w:jc w:val="left"/>
      </w:pPr>
      <w:r>
        <w:rPr>
          <w:rFonts w:ascii="宋体" w:hAnsi="宋体" w:cs="宋体" w:eastAsia="宋体" w:hint="default"/>
        </w:rPr>
        <w:t>(3)</w:t>
      </w:r>
      <w:r>
        <w:rPr>
          <w:rFonts w:ascii="宋体" w:hAnsi="宋体" w:cs="宋体" w:eastAsia="宋体" w:hint="default"/>
          <w:spacing w:val="-1"/>
        </w:rPr>
        <w:t> </w:t>
      </w:r>
      <w:r>
        <w:rPr/>
        <w:t>解锁及回购情况</w:t>
      </w:r>
    </w:p>
    <w:p>
      <w:pPr>
        <w:pStyle w:val="BodyText"/>
        <w:spacing w:line="357" w:lineRule="auto" w:before="133"/>
        <w:ind w:left="237" w:right="274" w:firstLine="420"/>
        <w:jc w:val="both"/>
        <w:rPr>
          <w:rFonts w:ascii="宋体" w:hAnsi="宋体" w:cs="宋体" w:eastAsia="宋体" w:hint="default"/>
        </w:rPr>
      </w:pPr>
      <w:r>
        <w:rPr>
          <w:rFonts w:ascii="宋体" w:hAnsi="宋体" w:cs="宋体" w:eastAsia="宋体" w:hint="default"/>
        </w:rPr>
        <w:t>1</w:t>
      </w:r>
      <w:r>
        <w:rPr/>
        <w:t>）根据公司</w:t>
      </w:r>
      <w:r>
        <w:rPr>
          <w:spacing w:val="-51"/>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26</w:t>
      </w:r>
      <w:r>
        <w:rPr>
          <w:rFonts w:ascii="宋体" w:hAnsi="宋体" w:cs="宋体" w:eastAsia="宋体" w:hint="default"/>
          <w:spacing w:val="-51"/>
        </w:rPr>
        <w:t> </w:t>
      </w:r>
      <w:r>
        <w:rPr/>
        <w:t>日第六届三十八次董事会审议通过的公司限制性股票符合 </w:t>
      </w:r>
      <w:r>
        <w:rPr>
          <w:spacing w:val="-3"/>
        </w:rPr>
        <w:t>解锁条件的议案，除两名不符合解锁条件的激励对象外，其余激励对象均满足上述限制性股</w:t>
      </w:r>
      <w:r>
        <w:rPr>
          <w:spacing w:val="-73"/>
        </w:rPr>
        <w:t> </w:t>
      </w:r>
      <w:r>
        <w:rPr>
          <w:spacing w:val="-73"/>
        </w:rPr>
      </w:r>
      <w:r>
        <w:rPr/>
        <w:t>票首次解锁条件</w:t>
      </w:r>
      <w:r>
        <w:rPr>
          <w:rFonts w:ascii="宋体" w:hAnsi="宋体" w:cs="宋体" w:eastAsia="宋体" w:hint="default"/>
        </w:rPr>
        <w:t>,</w:t>
      </w:r>
      <w:r>
        <w:rPr/>
        <w:t>本期解锁已授出股权激励股份数量 </w:t>
      </w:r>
      <w:r>
        <w:rPr>
          <w:rFonts w:ascii="宋体" w:hAnsi="宋体" w:cs="宋体" w:eastAsia="宋体" w:hint="default"/>
        </w:rPr>
        <w:t>8,668,500 </w:t>
      </w:r>
      <w:r>
        <w:rPr/>
        <w:t>股，可上市流通日为</w:t>
      </w:r>
      <w:r>
        <w:rPr>
          <w:spacing w:val="13"/>
        </w:rPr>
        <w:t> </w:t>
      </w:r>
      <w:r>
        <w:rPr>
          <w:rFonts w:ascii="宋体" w:hAnsi="宋体" w:cs="宋体" w:eastAsia="宋体" w:hint="default"/>
        </w:rPr>
        <w:t>2012</w:t>
      </w:r>
    </w:p>
    <w:p>
      <w:pPr>
        <w:pStyle w:val="BodyText"/>
        <w:spacing w:line="240" w:lineRule="auto" w:before="31"/>
        <w:ind w:left="237" w:right="156"/>
        <w:jc w:val="left"/>
      </w:pP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w:t>
      </w:r>
    </w:p>
    <w:p>
      <w:pPr>
        <w:pStyle w:val="BodyText"/>
        <w:spacing w:line="357" w:lineRule="auto" w:before="133"/>
        <w:ind w:left="237" w:right="273" w:firstLine="420"/>
        <w:jc w:val="both"/>
      </w:pPr>
      <w:r>
        <w:rPr>
          <w:rFonts w:ascii="宋体" w:hAnsi="宋体" w:cs="宋体" w:eastAsia="宋体" w:hint="default"/>
        </w:rPr>
        <w:t>2</w:t>
      </w:r>
      <w:r>
        <w:rPr/>
        <w:t>）本期，由于公司原激励对象顾帼英等 </w:t>
      </w:r>
      <w:r>
        <w:rPr>
          <w:rFonts w:ascii="宋体" w:hAnsi="宋体" w:cs="宋体" w:eastAsia="宋体" w:hint="default"/>
        </w:rPr>
        <w:t>14 </w:t>
      </w:r>
      <w:r>
        <w:rPr/>
        <w:t>人发生了《浙大网新科技股份有限公司</w:t>
      </w:r>
      <w:r>
        <w:rPr>
          <w:spacing w:val="14"/>
        </w:rPr>
        <w:t> </w:t>
      </w:r>
      <w:r>
        <w:rPr>
          <w:rFonts w:ascii="宋体" w:hAnsi="宋体" w:cs="宋体" w:eastAsia="宋体" w:hint="default"/>
        </w:rPr>
        <w:t>A </w:t>
      </w:r>
      <w:r>
        <w:rPr/>
        <w:t>股限制性股票激励计划》中规定的变更和终止的情形，公司分别于</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1"/>
        </w:rPr>
        <w:t> </w:t>
      </w:r>
      <w:r>
        <w:rPr>
          <w:rFonts w:ascii="宋体" w:hAnsi="宋体" w:cs="宋体" w:eastAsia="宋体" w:hint="default"/>
        </w:rPr>
        <w:t>11</w:t>
      </w:r>
      <w:r>
        <w:rPr>
          <w:rFonts w:ascii="宋体" w:hAnsi="宋体" w:cs="宋体" w:eastAsia="宋体" w:hint="default"/>
          <w:spacing w:val="-51"/>
        </w:rPr>
        <w:t> </w:t>
      </w:r>
      <w:r>
        <w:rPr/>
        <w:t>日和</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29</w:t>
      </w:r>
      <w:r>
        <w:rPr>
          <w:rFonts w:ascii="宋体" w:hAnsi="宋体" w:cs="宋体" w:eastAsia="宋体" w:hint="default"/>
          <w:spacing w:val="-51"/>
        </w:rPr>
        <w:t> </w:t>
      </w:r>
      <w:r>
        <w:rPr/>
        <w:t>日 </w:t>
      </w:r>
      <w:r>
        <w:rPr>
          <w:spacing w:val="2"/>
        </w:rPr>
        <w:t>召开了第六届三十九次董事会和第七届九次董事会审议通过了回购注销部分已授出股权激</w:t>
      </w:r>
      <w:r>
        <w:rPr>
          <w:spacing w:val="-82"/>
        </w:rPr>
        <w:t> </w:t>
      </w:r>
      <w:r>
        <w:rPr>
          <w:spacing w:val="-82"/>
        </w:rPr>
      </w:r>
      <w:r>
        <w:rPr>
          <w:spacing w:val="2"/>
        </w:rPr>
        <w:t>励股票的议案，决定回购并注销顾帼英等 </w:t>
      </w:r>
      <w:r>
        <w:rPr>
          <w:rFonts w:ascii="宋体" w:hAnsi="宋体" w:cs="宋体" w:eastAsia="宋体" w:hint="default"/>
        </w:rPr>
        <w:t>14</w:t>
      </w:r>
      <w:r>
        <w:rPr>
          <w:rFonts w:ascii="宋体" w:hAnsi="宋体" w:cs="宋体" w:eastAsia="宋体" w:hint="default"/>
          <w:spacing w:val="31"/>
        </w:rPr>
        <w:t> </w:t>
      </w:r>
      <w:r>
        <w:rPr>
          <w:spacing w:val="2"/>
        </w:rPr>
        <w:t>人已获授权但尚未解锁的股权激励股票共计</w:t>
      </w:r>
    </w:p>
    <w:p>
      <w:pPr>
        <w:pStyle w:val="BodyText"/>
        <w:spacing w:line="240" w:lineRule="auto" w:before="31"/>
        <w:ind w:left="237" w:right="156"/>
        <w:jc w:val="left"/>
      </w:pPr>
      <w:r>
        <w:rPr>
          <w:rFonts w:ascii="宋体" w:hAnsi="宋体" w:cs="宋体" w:eastAsia="宋体" w:hint="default"/>
        </w:rPr>
        <w:t>2,695,000</w:t>
      </w:r>
      <w:r>
        <w:rPr>
          <w:rFonts w:ascii="宋体" w:hAnsi="宋体" w:cs="宋体" w:eastAsia="宋体" w:hint="default"/>
          <w:spacing w:val="-45"/>
        </w:rPr>
        <w:t> </w:t>
      </w:r>
      <w:r>
        <w:rPr/>
        <w:t>股，回购价格为</w:t>
      </w:r>
      <w:r>
        <w:rPr>
          <w:spacing w:val="-46"/>
        </w:rPr>
        <w:t> </w:t>
      </w:r>
      <w:r>
        <w:rPr>
          <w:rFonts w:ascii="宋体" w:hAnsi="宋体" w:cs="宋体" w:eastAsia="宋体" w:hint="default"/>
        </w:rPr>
        <w:t>3.86</w:t>
      </w:r>
      <w:r>
        <w:rPr>
          <w:rFonts w:ascii="宋体" w:hAnsi="宋体" w:cs="宋体" w:eastAsia="宋体" w:hint="default"/>
          <w:spacing w:val="-46"/>
        </w:rPr>
        <w:t> </w:t>
      </w:r>
      <w:r>
        <w:rPr/>
        <w:t>元</w:t>
      </w:r>
      <w:r>
        <w:rPr>
          <w:rFonts w:ascii="宋体" w:hAnsi="宋体" w:cs="宋体" w:eastAsia="宋体" w:hint="default"/>
        </w:rPr>
        <w:t>/</w:t>
      </w:r>
      <w:r>
        <w:rPr/>
        <w:t>股。截至</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日，除因一位员工病故尚未</w:t>
      </w:r>
    </w:p>
    <w:p>
      <w:pPr>
        <w:pStyle w:val="BodyText"/>
        <w:spacing w:line="240" w:lineRule="auto" w:before="133"/>
        <w:ind w:left="237" w:right="156"/>
        <w:jc w:val="left"/>
      </w:pPr>
      <w:r>
        <w:rPr/>
        <w:t>完成回购工作之外，其他均已回购，共计</w:t>
      </w:r>
      <w:r>
        <w:rPr>
          <w:spacing w:val="-52"/>
        </w:rPr>
        <w:t> </w:t>
      </w:r>
      <w:r>
        <w:rPr>
          <w:rFonts w:ascii="宋体" w:hAnsi="宋体" w:cs="宋体" w:eastAsia="宋体" w:hint="default"/>
        </w:rPr>
        <w:t>2,590,000</w:t>
      </w:r>
      <w:r>
        <w:rPr>
          <w:rFonts w:ascii="宋体" w:hAnsi="宋体" w:cs="宋体" w:eastAsia="宋体" w:hint="default"/>
          <w:spacing w:val="-52"/>
        </w:rPr>
        <w:t> </w:t>
      </w:r>
      <w:r>
        <w:rPr/>
        <w:t>股。</w:t>
      </w:r>
    </w:p>
    <w:p>
      <w:pPr>
        <w:pStyle w:val="BodyText"/>
        <w:spacing w:line="355" w:lineRule="auto" w:before="134"/>
        <w:ind w:left="237" w:right="274" w:firstLine="420"/>
        <w:jc w:val="both"/>
      </w:pP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59"/>
        </w:rPr>
        <w:t> </w:t>
      </w:r>
      <w:r>
        <w:rPr/>
        <w:t>年，由于公司未能达到行权的业绩条件，即</w:t>
      </w:r>
      <w:r>
        <w:rPr>
          <w:spacing w:val="-61"/>
        </w:rPr>
        <w:t> </w:t>
      </w:r>
      <w:r>
        <w:rPr>
          <w:rFonts w:ascii="宋体" w:hAnsi="宋体" w:cs="宋体" w:eastAsia="宋体" w:hint="default"/>
        </w:rPr>
        <w:t>2012</w:t>
      </w:r>
      <w:r>
        <w:rPr>
          <w:rFonts w:ascii="宋体" w:hAnsi="宋体" w:cs="宋体" w:eastAsia="宋体" w:hint="default"/>
          <w:spacing w:val="-60"/>
        </w:rPr>
        <w:t> </w:t>
      </w:r>
      <w:r>
        <w:rPr/>
        <w:t>年度相比</w:t>
      </w:r>
      <w:r>
        <w:rPr>
          <w:spacing w:val="-61"/>
        </w:rPr>
        <w:t> </w:t>
      </w:r>
      <w:r>
        <w:rPr>
          <w:rFonts w:ascii="宋体" w:hAnsi="宋体" w:cs="宋体" w:eastAsia="宋体" w:hint="default"/>
        </w:rPr>
        <w:t>2010</w:t>
      </w:r>
      <w:r>
        <w:rPr>
          <w:rFonts w:ascii="宋体" w:hAnsi="宋体" w:cs="宋体" w:eastAsia="宋体" w:hint="default"/>
          <w:spacing w:val="-62"/>
        </w:rPr>
        <w:t> </w:t>
      </w:r>
      <w:r>
        <w:rPr/>
        <w:t>年度净利润增 长率不低于</w:t>
      </w:r>
      <w:r>
        <w:rPr>
          <w:spacing w:val="-54"/>
        </w:rPr>
        <w:t> </w:t>
      </w:r>
      <w:r>
        <w:rPr>
          <w:rFonts w:ascii="宋体" w:hAnsi="宋体" w:cs="宋体" w:eastAsia="宋体" w:hint="default"/>
        </w:rPr>
        <w:t>40%</w:t>
      </w:r>
      <w:r>
        <w:rPr/>
        <w:t>，因此，共有</w:t>
      </w:r>
      <w:r>
        <w:rPr>
          <w:spacing w:val="-55"/>
        </w:rPr>
        <w:t> </w:t>
      </w:r>
      <w:r>
        <w:rPr>
          <w:rFonts w:ascii="宋体" w:hAnsi="宋体" w:cs="宋体" w:eastAsia="宋体" w:hint="default"/>
        </w:rPr>
        <w:t>7,543,500</w:t>
      </w:r>
      <w:r>
        <w:rPr>
          <w:rFonts w:ascii="宋体" w:hAnsi="宋体" w:cs="宋体" w:eastAsia="宋体" w:hint="default"/>
          <w:spacing w:val="-54"/>
        </w:rPr>
        <w:t> </w:t>
      </w:r>
      <w:r>
        <w:rPr/>
        <w:t>份的股份失效。</w:t>
      </w:r>
    </w:p>
    <w:p>
      <w:pPr>
        <w:pStyle w:val="BodyText"/>
        <w:spacing w:line="240" w:lineRule="auto" w:before="32"/>
        <w:ind w:left="657" w:right="156"/>
        <w:jc w:val="left"/>
      </w:pPr>
      <w:r>
        <w:rPr>
          <w:rFonts w:ascii="宋体" w:hAnsi="宋体" w:cs="宋体" w:eastAsia="宋体" w:hint="default"/>
        </w:rPr>
        <w:t>4)</w:t>
      </w:r>
      <w:r>
        <w:rPr>
          <w:rFonts w:ascii="宋体" w:hAnsi="宋体" w:cs="宋体" w:eastAsia="宋体" w:hint="default"/>
          <w:spacing w:val="-36"/>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日，股权激励股份</w:t>
      </w:r>
      <w:r>
        <w:rPr>
          <w:spacing w:val="-54"/>
        </w:rPr>
        <w:t> </w:t>
      </w:r>
      <w:r>
        <w:rPr>
          <w:rFonts w:ascii="宋体" w:hAnsi="宋体" w:cs="宋体" w:eastAsia="宋体" w:hint="default"/>
        </w:rPr>
        <w:t>2,695,000</w:t>
      </w:r>
      <w:r>
        <w:rPr>
          <w:rFonts w:ascii="宋体" w:hAnsi="宋体" w:cs="宋体" w:eastAsia="宋体" w:hint="default"/>
          <w:spacing w:val="-53"/>
        </w:rPr>
        <w:t> </w:t>
      </w:r>
      <w:r>
        <w:rPr/>
        <w:t>股（其中病故员工股权激励股份已完成</w:t>
      </w:r>
    </w:p>
    <w:p>
      <w:pPr>
        <w:pStyle w:val="BodyText"/>
        <w:spacing w:line="240" w:lineRule="auto" w:before="134"/>
        <w:ind w:left="237" w:right="156"/>
        <w:jc w:val="left"/>
        <w:rPr>
          <w:rFonts w:ascii="宋体" w:hAnsi="宋体" w:cs="宋体" w:eastAsia="宋体" w:hint="default"/>
        </w:rPr>
      </w:pPr>
      <w:r>
        <w:rPr>
          <w:spacing w:val="-4"/>
        </w:rPr>
        <w:t>遗产继承和股权变更登记）已全部过户至公司开立的回购专用证券账户，该等股票已于</w:t>
      </w:r>
      <w:r>
        <w:rPr>
          <w:spacing w:val="-40"/>
        </w:rPr>
        <w:t> </w:t>
      </w:r>
      <w:r>
        <w:rPr>
          <w:rFonts w:ascii="宋体" w:hAnsi="宋体" w:cs="宋体" w:eastAsia="宋体" w:hint="default"/>
        </w:rPr>
        <w:t>2013</w:t>
      </w:r>
    </w:p>
    <w:p>
      <w:pPr>
        <w:pStyle w:val="BodyText"/>
        <w:spacing w:line="240" w:lineRule="auto" w:before="133"/>
        <w:ind w:left="237" w:right="156"/>
        <w:jc w:val="left"/>
      </w:pP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日予以注销。</w:t>
      </w:r>
    </w:p>
    <w:p>
      <w:pPr>
        <w:pStyle w:val="BodyText"/>
        <w:spacing w:line="355" w:lineRule="auto" w:before="134"/>
        <w:ind w:left="657" w:right="5107"/>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以权益结算的股份支付情况 </w:t>
      </w: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983"/>
        <w:gridCol w:w="3600"/>
      </w:tblGrid>
      <w:tr>
        <w:trPr>
          <w:trHeight w:val="1372" w:hRule="exact"/>
        </w:trPr>
        <w:tc>
          <w:tcPr>
            <w:tcW w:w="49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公司采用授予日市价减去认沽期权价</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16"/>
                <w:sz w:val="21"/>
                <w:szCs w:val="21"/>
              </w:rPr>
              <w:t>值的方法确定限制性股票的公允价 </w:t>
            </w:r>
            <w:r>
              <w:rPr>
                <w:rFonts w:ascii="宋体" w:hAnsi="宋体" w:cs="宋体" w:eastAsia="宋体" w:hint="default"/>
                <w:spacing w:val="-5"/>
                <w:sz w:val="21"/>
                <w:szCs w:val="21"/>
              </w:rPr>
              <w:t>值，期权定价模型确定认沽期权价值，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限制性股票成本由限制性股票公允价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值减去限制性股票授予价格确定。</w:t>
            </w:r>
          </w:p>
        </w:tc>
      </w:tr>
      <w:tr>
        <w:trPr>
          <w:trHeight w:val="963" w:hRule="exact"/>
        </w:trPr>
        <w:tc>
          <w:tcPr>
            <w:tcW w:w="4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公司采用获授限制性股票额度基数与</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z w:val="21"/>
                <w:szCs w:val="21"/>
              </w:rPr>
              <w:t>对应年度个人绩效考核系数的乘积确 定。</w:t>
            </w:r>
          </w:p>
        </w:tc>
      </w:tr>
      <w:tr>
        <w:trPr>
          <w:trHeight w:val="476" w:hRule="exact"/>
        </w:trPr>
        <w:tc>
          <w:tcPr>
            <w:tcW w:w="498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2" w:lineRule="exact"/>
        <w:jc w:val="left"/>
        <w:rPr>
          <w:rFonts w:ascii="宋体" w:hAnsi="宋体" w:cs="宋体" w:eastAsia="宋体" w:hint="default"/>
          <w:sz w:val="21"/>
          <w:szCs w:val="21"/>
        </w:rPr>
        <w:sectPr>
          <w:pgSz w:w="11910" w:h="16840"/>
          <w:pgMar w:header="1091" w:footer="978" w:top="1280" w:bottom="1160" w:left="1560" w:right="1520"/>
        </w:sectPr>
      </w:pP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983"/>
        <w:gridCol w:w="3600"/>
      </w:tblGrid>
      <w:tr>
        <w:trPr>
          <w:trHeight w:val="475" w:hRule="exact"/>
        </w:trPr>
        <w:tc>
          <w:tcPr>
            <w:tcW w:w="49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14,969,091.67</w:t>
            </w:r>
          </w:p>
        </w:tc>
      </w:tr>
      <w:tr>
        <w:trPr>
          <w:trHeight w:val="475" w:hRule="exact"/>
        </w:trPr>
        <w:tc>
          <w:tcPr>
            <w:tcW w:w="49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19,662,825.00</w:t>
            </w:r>
          </w:p>
        </w:tc>
      </w:tr>
    </w:tbl>
    <w:p>
      <w:pPr>
        <w:pStyle w:val="BodyText"/>
        <w:spacing w:line="241" w:lineRule="exact"/>
        <w:ind w:left="657" w:right="156"/>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357" w:lineRule="auto" w:before="133"/>
        <w:ind w:left="237" w:right="156" w:firstLine="420"/>
        <w:jc w:val="left"/>
      </w:pPr>
      <w:r>
        <w:rPr>
          <w:spacing w:val="-10"/>
        </w:rPr>
        <w:t>根据《企业会计准则第</w:t>
      </w:r>
      <w:r>
        <w:rPr/>
        <w:t> </w:t>
      </w:r>
      <w:r>
        <w:rPr>
          <w:rFonts w:ascii="宋体" w:hAnsi="宋体" w:cs="宋体" w:eastAsia="宋体" w:hint="default"/>
          <w:spacing w:val="-1"/>
        </w:rPr>
        <w:t>22</w:t>
      </w:r>
      <w:r>
        <w:rPr>
          <w:rFonts w:ascii="宋体" w:hAnsi="宋体" w:cs="宋体" w:eastAsia="宋体" w:hint="default"/>
          <w:spacing w:val="14"/>
        </w:rPr>
        <w:t> </w:t>
      </w:r>
      <w:r>
        <w:rPr>
          <w:spacing w:val="-4"/>
        </w:rPr>
        <w:t>号—金融工具确认和计量》中关于公允价值确定的相关规定，</w:t>
      </w:r>
      <w:r>
        <w:rPr/>
        <w:t> </w:t>
      </w:r>
      <w:r>
        <w:rPr>
          <w:spacing w:val="-3"/>
        </w:rPr>
        <w:t>公司采用授予日市价减去认沽期权价值的方法确定限制性股票的公允价值，期权定价模型确</w:t>
      </w:r>
      <w:r>
        <w:rPr>
          <w:spacing w:val="-74"/>
        </w:rPr>
        <w:t> </w:t>
      </w:r>
      <w:r>
        <w:rPr>
          <w:spacing w:val="-74"/>
        </w:rPr>
      </w:r>
      <w:r>
        <w:rPr>
          <w:spacing w:val="-3"/>
        </w:rPr>
        <w:t>定认沽期权价值，限制性股票成本由限制性股票公允价值减去限制性股票授予价格确定。公</w:t>
      </w:r>
      <w:r>
        <w:rPr>
          <w:spacing w:val="-73"/>
        </w:rPr>
        <w:t> </w:t>
      </w:r>
      <w:r>
        <w:rPr>
          <w:spacing w:val="-73"/>
        </w:rPr>
      </w:r>
      <w:r>
        <w:rPr/>
        <w:t>司聘请了申银万国证券股份有限公司对上期股权激励计划授予的</w:t>
      </w:r>
      <w:r>
        <w:rPr>
          <w:spacing w:val="-44"/>
        </w:rPr>
        <w:t> </w:t>
      </w:r>
      <w:r>
        <w:rPr>
          <w:rFonts w:ascii="宋体" w:hAnsi="宋体" w:cs="宋体" w:eastAsia="宋体" w:hint="default"/>
        </w:rPr>
        <w:t>28,965,000</w:t>
      </w:r>
      <w:r>
        <w:rPr>
          <w:rFonts w:ascii="宋体" w:hAnsi="宋体" w:cs="宋体" w:eastAsia="宋体" w:hint="default"/>
          <w:spacing w:val="-44"/>
        </w:rPr>
        <w:t> </w:t>
      </w:r>
      <w:r>
        <w:rPr/>
        <w:t>股限制性股票 的公允价值进行测算，相关参数取值如下：</w:t>
      </w:r>
    </w:p>
    <w:p>
      <w:pPr>
        <w:pStyle w:val="BodyText"/>
        <w:spacing w:line="240" w:lineRule="auto" w:before="31"/>
        <w:ind w:left="657" w:right="156"/>
        <w:jc w:val="left"/>
      </w:pPr>
      <w:r>
        <w:rPr>
          <w:rFonts w:ascii="宋体" w:hAnsi="宋体" w:cs="宋体" w:eastAsia="宋体" w:hint="default"/>
        </w:rPr>
        <w:t>(1) </w:t>
      </w:r>
      <w:r>
        <w:rPr/>
        <w:t>授予价格：本计划中限制性股票授予价格为每股 </w:t>
      </w:r>
      <w:r>
        <w:rPr>
          <w:rFonts w:ascii="宋体" w:hAnsi="宋体" w:cs="宋体" w:eastAsia="宋体" w:hint="default"/>
        </w:rPr>
        <w:t>3.87</w:t>
      </w:r>
      <w:r>
        <w:rPr>
          <w:rFonts w:ascii="宋体" w:hAnsi="宋体" w:cs="宋体" w:eastAsia="宋体" w:hint="default"/>
          <w:spacing w:val="-52"/>
        </w:rPr>
        <w:t> </w:t>
      </w:r>
      <w:r>
        <w:rPr/>
        <w:t>元；</w:t>
      </w:r>
    </w:p>
    <w:p>
      <w:pPr>
        <w:pStyle w:val="BodyText"/>
        <w:spacing w:line="240" w:lineRule="auto" w:before="133"/>
        <w:ind w:left="657" w:right="156"/>
        <w:jc w:val="left"/>
      </w:pPr>
      <w:r>
        <w:rPr>
          <w:rFonts w:ascii="宋体" w:hAnsi="宋体" w:cs="宋体" w:eastAsia="宋体" w:hint="default"/>
        </w:rPr>
        <w:t>(2) </w:t>
      </w:r>
      <w:r>
        <w:rPr/>
        <w:t>限制性股票授予日市价：</w:t>
      </w:r>
      <w:r>
        <w:rPr>
          <w:rFonts w:ascii="宋体" w:hAnsi="宋体" w:cs="宋体" w:eastAsia="宋体" w:hint="default"/>
        </w:rPr>
        <w:t>7.75</w:t>
      </w:r>
      <w:r>
        <w:rPr>
          <w:rFonts w:ascii="宋体" w:hAnsi="宋体" w:cs="宋体" w:eastAsia="宋体" w:hint="default"/>
          <w:spacing w:val="-2"/>
        </w:rPr>
        <w:t> </w:t>
      </w:r>
      <w:r>
        <w:rPr/>
        <w:t>元</w:t>
      </w:r>
      <w:r>
        <w:rPr>
          <w:rFonts w:ascii="宋体" w:hAnsi="宋体" w:cs="宋体" w:eastAsia="宋体" w:hint="default"/>
        </w:rPr>
        <w:t>/</w:t>
      </w:r>
      <w:r>
        <w:rPr/>
        <w:t>股；</w:t>
      </w:r>
    </w:p>
    <w:p>
      <w:pPr>
        <w:pStyle w:val="BodyText"/>
        <w:spacing w:line="240" w:lineRule="auto" w:before="133"/>
        <w:ind w:left="657" w:right="156"/>
        <w:jc w:val="left"/>
      </w:pPr>
      <w:r>
        <w:rPr>
          <w:rFonts w:ascii="宋体" w:hAnsi="宋体" w:cs="宋体" w:eastAsia="宋体" w:hint="default"/>
        </w:rPr>
        <w:t>(3) </w:t>
      </w:r>
      <w:r>
        <w:rPr/>
        <w:t>限制性股票各期解锁期限： </w:t>
      </w:r>
      <w:r>
        <w:rPr>
          <w:rFonts w:ascii="宋体" w:hAnsi="宋体" w:cs="宋体" w:eastAsia="宋体" w:hint="default"/>
        </w:rPr>
        <w:t>1 </w:t>
      </w:r>
      <w:r>
        <w:rPr/>
        <w:t>年、</w:t>
      </w:r>
      <w:r>
        <w:rPr>
          <w:rFonts w:ascii="宋体" w:hAnsi="宋体" w:cs="宋体" w:eastAsia="宋体" w:hint="default"/>
        </w:rPr>
        <w:t>2 </w:t>
      </w:r>
      <w:r>
        <w:rPr/>
        <w:t>年、</w:t>
      </w:r>
      <w:r>
        <w:rPr>
          <w:rFonts w:ascii="宋体" w:hAnsi="宋体" w:cs="宋体" w:eastAsia="宋体" w:hint="default"/>
        </w:rPr>
        <w:t>3</w:t>
      </w:r>
      <w:r>
        <w:rPr>
          <w:rFonts w:ascii="宋体" w:hAnsi="宋体" w:cs="宋体" w:eastAsia="宋体" w:hint="default"/>
          <w:spacing w:val="-4"/>
        </w:rPr>
        <w:t> </w:t>
      </w:r>
      <w:r>
        <w:rPr/>
        <w:t>年；</w:t>
      </w:r>
    </w:p>
    <w:p>
      <w:pPr>
        <w:pStyle w:val="BodyText"/>
        <w:spacing w:line="240" w:lineRule="auto" w:before="134"/>
        <w:ind w:left="657" w:right="156"/>
        <w:jc w:val="left"/>
      </w:pPr>
      <w:r>
        <w:rPr>
          <w:rFonts w:ascii="宋体" w:hAnsi="宋体" w:cs="宋体" w:eastAsia="宋体" w:hint="default"/>
        </w:rPr>
        <w:t>(4) </w:t>
      </w:r>
      <w:r>
        <w:rPr/>
        <w:t>各期股价预计波动率：</w:t>
      </w:r>
      <w:r>
        <w:rPr>
          <w:spacing w:val="-6"/>
        </w:rPr>
        <w:t> </w:t>
      </w:r>
      <w:r>
        <w:rPr>
          <w:rFonts w:ascii="宋体" w:hAnsi="宋体" w:cs="宋体" w:eastAsia="宋体" w:hint="default"/>
        </w:rPr>
        <w:t>40.04%</w:t>
      </w:r>
      <w:r>
        <w:rPr/>
        <w:t>、</w:t>
      </w:r>
      <w:r>
        <w:rPr>
          <w:rFonts w:ascii="宋体" w:hAnsi="宋体" w:cs="宋体" w:eastAsia="宋体" w:hint="default"/>
        </w:rPr>
        <w:t>43.90%</w:t>
      </w:r>
      <w:r>
        <w:rPr/>
        <w:t>、</w:t>
      </w:r>
      <w:r>
        <w:rPr>
          <w:rFonts w:ascii="宋体" w:hAnsi="宋体" w:cs="宋体" w:eastAsia="宋体" w:hint="default"/>
        </w:rPr>
        <w:t>52.66%</w:t>
      </w:r>
      <w:r>
        <w:rPr/>
        <w:t>；</w:t>
      </w:r>
    </w:p>
    <w:p>
      <w:pPr>
        <w:pStyle w:val="BodyText"/>
        <w:spacing w:line="240" w:lineRule="auto" w:before="133"/>
        <w:ind w:left="657" w:right="156"/>
        <w:jc w:val="left"/>
      </w:pPr>
      <w:r>
        <w:rPr>
          <w:rFonts w:ascii="宋体" w:hAnsi="宋体" w:cs="宋体" w:eastAsia="宋体" w:hint="default"/>
        </w:rPr>
        <w:t>(5)</w:t>
      </w:r>
      <w:r>
        <w:rPr>
          <w:rFonts w:ascii="宋体" w:hAnsi="宋体" w:cs="宋体" w:eastAsia="宋体" w:hint="default"/>
          <w:spacing w:val="-6"/>
        </w:rPr>
        <w:t> </w:t>
      </w:r>
      <w:r>
        <w:rPr/>
        <w:t>无风险收益率：</w:t>
      </w:r>
      <w:r>
        <w:rPr>
          <w:rFonts w:ascii="宋体" w:hAnsi="宋体" w:cs="宋体" w:eastAsia="宋体" w:hint="default"/>
        </w:rPr>
        <w:t>2.8139%</w:t>
      </w:r>
      <w:r>
        <w:rPr/>
        <w:t>、</w:t>
      </w:r>
      <w:r>
        <w:rPr>
          <w:rFonts w:ascii="宋体" w:hAnsi="宋体" w:cs="宋体" w:eastAsia="宋体" w:hint="default"/>
        </w:rPr>
        <w:t>3.1035%</w:t>
      </w:r>
      <w:r>
        <w:rPr/>
        <w:t>、</w:t>
      </w:r>
      <w:r>
        <w:rPr>
          <w:rFonts w:ascii="宋体" w:hAnsi="宋体" w:cs="宋体" w:eastAsia="宋体" w:hint="default"/>
        </w:rPr>
        <w:t>3.2673%</w:t>
      </w:r>
      <w:r>
        <w:rPr/>
        <w:t>；</w:t>
      </w:r>
    </w:p>
    <w:p>
      <w:pPr>
        <w:pStyle w:val="BodyText"/>
        <w:spacing w:line="240" w:lineRule="auto" w:before="134"/>
        <w:ind w:left="657" w:right="156"/>
        <w:jc w:val="left"/>
      </w:pPr>
      <w:r>
        <w:rPr/>
        <w:t>根据以上参数计算的认沽期权价值为 </w:t>
      </w:r>
      <w:r>
        <w:rPr>
          <w:rFonts w:ascii="宋体" w:hAnsi="宋体" w:cs="宋体" w:eastAsia="宋体" w:hint="default"/>
        </w:rPr>
        <w:t>2.83</w:t>
      </w:r>
      <w:r>
        <w:rPr>
          <w:rFonts w:ascii="宋体" w:hAnsi="宋体" w:cs="宋体" w:eastAsia="宋体" w:hint="default"/>
          <w:spacing w:val="-53"/>
        </w:rPr>
        <w:t> </w:t>
      </w:r>
      <w:r>
        <w:rPr/>
        <w:t>元</w:t>
      </w:r>
      <w:r>
        <w:rPr>
          <w:rFonts w:ascii="宋体" w:hAnsi="宋体" w:cs="宋体" w:eastAsia="宋体" w:hint="default"/>
        </w:rPr>
        <w:t>/</w:t>
      </w:r>
      <w:r>
        <w:rPr/>
        <w:t>股：</w:t>
      </w:r>
    </w:p>
    <w:p>
      <w:pPr>
        <w:pStyle w:val="BodyText"/>
        <w:spacing w:line="240" w:lineRule="auto" w:before="133"/>
        <w:ind w:left="657" w:right="156"/>
        <w:jc w:val="left"/>
      </w:pPr>
      <w:r>
        <w:rPr>
          <w:rFonts w:ascii="宋体" w:hAnsi="宋体" w:cs="宋体" w:eastAsia="宋体" w:hint="default"/>
        </w:rPr>
        <w:t>(1) </w:t>
      </w:r>
      <w:r>
        <w:rPr/>
        <w:t>授予日限制性股票的公允价值：授予日市价</w:t>
      </w:r>
      <w:r>
        <w:rPr>
          <w:rFonts w:ascii="宋体" w:hAnsi="宋体" w:cs="宋体" w:eastAsia="宋体" w:hint="default"/>
        </w:rPr>
        <w:t>-</w:t>
      </w:r>
      <w:r>
        <w:rPr/>
        <w:t>认沽期权价值</w:t>
      </w:r>
      <w:r>
        <w:rPr>
          <w:rFonts w:ascii="宋体" w:hAnsi="宋体" w:cs="宋体" w:eastAsia="宋体" w:hint="default"/>
        </w:rPr>
        <w:t>=4.92</w:t>
      </w:r>
      <w:r>
        <w:rPr>
          <w:rFonts w:ascii="宋体" w:hAnsi="宋体" w:cs="宋体" w:eastAsia="宋体" w:hint="default"/>
          <w:spacing w:val="-5"/>
        </w:rPr>
        <w:t> </w:t>
      </w:r>
      <w:r>
        <w:rPr/>
        <w:t>元</w:t>
      </w:r>
      <w:r>
        <w:rPr>
          <w:rFonts w:ascii="宋体" w:hAnsi="宋体" w:cs="宋体" w:eastAsia="宋体" w:hint="default"/>
        </w:rPr>
        <w:t>/</w:t>
      </w:r>
      <w:r>
        <w:rPr/>
        <w:t>股，</w:t>
      </w:r>
    </w:p>
    <w:p>
      <w:pPr>
        <w:pStyle w:val="BodyText"/>
        <w:spacing w:line="240" w:lineRule="auto" w:before="134"/>
        <w:ind w:left="657" w:right="156"/>
        <w:jc w:val="left"/>
      </w:pPr>
      <w:r>
        <w:rPr>
          <w:rFonts w:ascii="宋体" w:hAnsi="宋体" w:cs="宋体" w:eastAsia="宋体" w:hint="default"/>
        </w:rPr>
        <w:t>(2) </w:t>
      </w:r>
      <w:r>
        <w:rPr/>
        <w:t>限制性股票成本：公允价值</w:t>
      </w:r>
      <w:r>
        <w:rPr>
          <w:rFonts w:ascii="宋体" w:hAnsi="宋体" w:cs="宋体" w:eastAsia="宋体" w:hint="default"/>
        </w:rPr>
        <w:t>-</w:t>
      </w:r>
      <w:r>
        <w:rPr/>
        <w:t>授予价格</w:t>
      </w:r>
      <w:r>
        <w:rPr>
          <w:rFonts w:ascii="宋体" w:hAnsi="宋体" w:cs="宋体" w:eastAsia="宋体" w:hint="default"/>
        </w:rPr>
        <w:t>=1.05</w:t>
      </w:r>
      <w:r>
        <w:rPr>
          <w:rFonts w:ascii="宋体" w:hAnsi="宋体" w:cs="宋体" w:eastAsia="宋体" w:hint="default"/>
          <w:spacing w:val="-4"/>
        </w:rPr>
        <w:t> </w:t>
      </w:r>
      <w:r>
        <w:rPr/>
        <w:t>元</w:t>
      </w:r>
      <w:r>
        <w:rPr>
          <w:rFonts w:ascii="宋体" w:hAnsi="宋体" w:cs="宋体" w:eastAsia="宋体" w:hint="default"/>
        </w:rPr>
        <w:t>/</w:t>
      </w:r>
      <w:r>
        <w:rPr/>
        <w:t>股；</w:t>
      </w:r>
    </w:p>
    <w:p>
      <w:pPr>
        <w:pStyle w:val="BodyText"/>
        <w:spacing w:line="240" w:lineRule="auto" w:before="133"/>
        <w:ind w:left="657" w:right="156"/>
        <w:jc w:val="left"/>
      </w:pPr>
      <w:r>
        <w:rPr>
          <w:rFonts w:ascii="宋体" w:hAnsi="宋体" w:cs="宋体" w:eastAsia="宋体" w:hint="default"/>
        </w:rPr>
        <w:t>(3) </w:t>
      </w:r>
      <w:r>
        <w:rPr/>
        <w:t>公司限制性股票总成本：限制性股票成本</w:t>
      </w:r>
      <w:r>
        <w:rPr>
          <w:rFonts w:ascii="宋体" w:hAnsi="宋体" w:cs="宋体" w:eastAsia="宋体" w:hint="default"/>
        </w:rPr>
        <w:t>*</w:t>
      </w:r>
      <w:r>
        <w:rPr/>
        <w:t>授予股票总数</w:t>
      </w:r>
      <w:r>
        <w:rPr>
          <w:rFonts w:ascii="宋体" w:hAnsi="宋体" w:cs="宋体" w:eastAsia="宋体" w:hint="default"/>
        </w:rPr>
        <w:t>=3,041.33</w:t>
      </w:r>
      <w:r>
        <w:rPr>
          <w:rFonts w:ascii="宋体" w:hAnsi="宋体" w:cs="宋体" w:eastAsia="宋体" w:hint="default"/>
          <w:spacing w:val="-58"/>
        </w:rPr>
        <w:t> </w:t>
      </w:r>
      <w:r>
        <w:rPr/>
        <w:t>万元；</w:t>
      </w:r>
    </w:p>
    <w:p>
      <w:pPr>
        <w:pStyle w:val="BodyText"/>
        <w:spacing w:line="357" w:lineRule="auto" w:before="133"/>
        <w:ind w:left="237" w:right="264" w:firstLine="420"/>
        <w:jc w:val="left"/>
      </w:pPr>
      <w:r>
        <w:rPr>
          <w:rFonts w:ascii="宋体" w:hAnsi="宋体" w:cs="宋体" w:eastAsia="宋体" w:hint="default"/>
        </w:rPr>
        <w:t>(4)</w:t>
      </w:r>
      <w:r>
        <w:rPr>
          <w:rFonts w:ascii="宋体" w:hAnsi="宋体" w:cs="宋体" w:eastAsia="宋体" w:hint="default"/>
          <w:spacing w:val="-2"/>
        </w:rPr>
        <w:t> </w:t>
      </w:r>
      <w:r>
        <w:rPr/>
        <w:t>截至资产负债表日，预计可行权的权益工具数量修正为</w:t>
      </w:r>
      <w:r>
        <w:rPr>
          <w:spacing w:val="-46"/>
        </w:rPr>
        <w:t> </w:t>
      </w:r>
      <w:r>
        <w:rPr>
          <w:rFonts w:ascii="宋体" w:hAnsi="宋体" w:cs="宋体" w:eastAsia="宋体" w:hint="default"/>
        </w:rPr>
        <w:t>18,726,500</w:t>
      </w:r>
      <w:r>
        <w:rPr>
          <w:rFonts w:ascii="宋体" w:hAnsi="宋体" w:cs="宋体" w:eastAsia="宋体" w:hint="default"/>
          <w:spacing w:val="-46"/>
        </w:rPr>
        <w:t> </w:t>
      </w:r>
      <w:r>
        <w:rPr/>
        <w:t>股，公司限制 性股票总成本调整为：</w:t>
      </w:r>
      <w:r>
        <w:rPr>
          <w:rFonts w:ascii="宋体" w:hAnsi="宋体" w:cs="宋体" w:eastAsia="宋体" w:hint="default"/>
        </w:rPr>
        <w:t>18,726,500</w:t>
      </w:r>
      <w:r>
        <w:rPr>
          <w:rFonts w:ascii="宋体" w:hAnsi="宋体" w:cs="宋体" w:eastAsia="宋体" w:hint="default"/>
          <w:spacing w:val="-54"/>
        </w:rPr>
        <w:t> </w:t>
      </w:r>
      <w:r>
        <w:rPr/>
        <w:t>股</w:t>
      </w:r>
      <w:r>
        <w:rPr>
          <w:rFonts w:ascii="宋体" w:hAnsi="宋体" w:cs="宋体" w:eastAsia="宋体" w:hint="default"/>
        </w:rPr>
        <w:t>*1.05</w:t>
      </w:r>
      <w:r>
        <w:rPr>
          <w:rFonts w:ascii="宋体" w:hAnsi="宋体" w:cs="宋体" w:eastAsia="宋体" w:hint="default"/>
          <w:spacing w:val="-54"/>
        </w:rPr>
        <w:t> </w:t>
      </w:r>
      <w:r>
        <w:rPr/>
        <w:t>元</w:t>
      </w:r>
      <w:r>
        <w:rPr>
          <w:rFonts w:ascii="宋体" w:hAnsi="宋体" w:cs="宋体" w:eastAsia="宋体" w:hint="default"/>
        </w:rPr>
        <w:t>/</w:t>
      </w:r>
      <w:r>
        <w:rPr/>
        <w:t>股</w:t>
      </w:r>
      <w:r>
        <w:rPr>
          <w:rFonts w:ascii="宋体" w:hAnsi="宋体" w:cs="宋体" w:eastAsia="宋体" w:hint="default"/>
        </w:rPr>
        <w:t>=</w:t>
      </w:r>
      <w:r>
        <w:rPr>
          <w:rFonts w:ascii="宋体" w:hAnsi="宋体" w:cs="宋体" w:eastAsia="宋体" w:hint="default"/>
          <w:spacing w:val="-55"/>
        </w:rPr>
        <w:t> </w:t>
      </w:r>
      <w:r>
        <w:rPr>
          <w:rFonts w:ascii="宋体" w:hAnsi="宋体" w:cs="宋体" w:eastAsia="宋体" w:hint="default"/>
        </w:rPr>
        <w:t>19,662,825.00</w:t>
      </w:r>
      <w:r>
        <w:rPr>
          <w:rFonts w:ascii="宋体" w:hAnsi="宋体" w:cs="宋体" w:eastAsia="宋体" w:hint="default"/>
          <w:spacing w:val="-54"/>
        </w:rPr>
        <w:t> </w:t>
      </w:r>
      <w:r>
        <w:rPr/>
        <w:t>元。</w:t>
      </w:r>
    </w:p>
    <w:p>
      <w:pPr>
        <w:pStyle w:val="BodyText"/>
        <w:spacing w:line="240" w:lineRule="auto" w:before="30"/>
        <w:ind w:left="657" w:right="156"/>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以股份支付服务情况</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943"/>
        <w:gridCol w:w="3594"/>
      </w:tblGrid>
      <w:tr>
        <w:trPr>
          <w:trHeight w:val="41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35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14,969,091.67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spacing w:line="240" w:lineRule="auto"/>
        <w:ind w:left="660" w:right="156"/>
        <w:jc w:val="left"/>
        <w:rPr>
          <w:rFonts w:ascii="黑体" w:hAnsi="黑体" w:cs="黑体" w:eastAsia="黑体" w:hint="default"/>
          <w:b w:val="0"/>
          <w:bCs w:val="0"/>
        </w:rPr>
      </w:pPr>
      <w:r>
        <w:rPr>
          <w:rFonts w:ascii="黑体" w:hAnsi="黑体" w:cs="黑体" w:eastAsia="黑体" w:hint="default"/>
        </w:rPr>
        <w:t>八、或有事项</w:t>
      </w:r>
      <w:r>
        <w:rPr>
          <w:rFonts w:ascii="黑体" w:hAnsi="黑体" w:cs="黑体" w:eastAsia="黑体" w:hint="default"/>
          <w:b w:val="0"/>
          <w:bCs w:val="0"/>
        </w:rPr>
      </w:r>
    </w:p>
    <w:p>
      <w:pPr>
        <w:pStyle w:val="BodyText"/>
        <w:spacing w:line="355" w:lineRule="auto" w:before="190"/>
        <w:ind w:left="763" w:right="27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与阿尔斯通关于技术许可费用纠纷的仲裁 </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15</w:t>
      </w:r>
      <w:r>
        <w:rPr/>
        <w:t>日，公司接杭州市中级人民法院的通知，杭州市中级人民法院已收到阿</w:t>
      </w:r>
    </w:p>
    <w:p>
      <w:pPr>
        <w:pStyle w:val="BodyText"/>
        <w:spacing w:line="355" w:lineRule="auto" w:before="33"/>
        <w:ind w:left="237" w:right="290"/>
        <w:jc w:val="left"/>
      </w:pPr>
      <w:r>
        <w:rPr>
          <w:spacing w:val="-3"/>
        </w:rPr>
        <w:t>尔斯通技术有限公司（以下简称阿尔斯通公司）提交的《承认与执行申请书》。该申请书基</w:t>
      </w:r>
      <w:r>
        <w:rPr>
          <w:spacing w:val="-92"/>
        </w:rPr>
        <w:t> </w:t>
      </w:r>
      <w:r>
        <w:rPr>
          <w:spacing w:val="-92"/>
        </w:rPr>
      </w:r>
      <w:r>
        <w:rPr/>
        <w:t>本内容如下：</w:t>
      </w:r>
    </w:p>
    <w:p>
      <w:pPr>
        <w:pStyle w:val="BodyText"/>
        <w:spacing w:line="357" w:lineRule="auto" w:before="32"/>
        <w:ind w:left="237" w:right="275" w:firstLine="420"/>
        <w:jc w:val="both"/>
      </w:pPr>
      <w:r>
        <w:rPr>
          <w:rFonts w:ascii="宋体" w:hAnsi="宋体" w:cs="宋体" w:eastAsia="宋体" w:hint="default"/>
        </w:rPr>
        <w:t>1.</w:t>
      </w:r>
      <w:r>
        <w:rPr>
          <w:rFonts w:ascii="宋体" w:hAnsi="宋体" w:cs="宋体" w:eastAsia="宋体" w:hint="default"/>
          <w:spacing w:val="-1"/>
        </w:rPr>
        <w:t> </w:t>
      </w:r>
      <w:r>
        <w:rPr/>
        <w:t>请求裁定承认并执行新加坡仲裁裁决（具体内容详见本财务报表附注其他重要事项 </w:t>
      </w:r>
      <w:r>
        <w:rPr>
          <w:spacing w:val="-17"/>
        </w:rPr>
        <w:t>之说明），包括“部分仲裁裁决”、“部分仲裁裁决附录”、“利息和费用的最终裁决”以及“利</w:t>
      </w:r>
      <w:r>
        <w:rPr>
          <w:spacing w:val="-98"/>
        </w:rPr>
        <w:t> </w:t>
      </w:r>
      <w:r>
        <w:rPr>
          <w:spacing w:val="-98"/>
        </w:rPr>
      </w:r>
      <w:r>
        <w:rPr>
          <w:spacing w:val="-9"/>
        </w:rPr>
        <w:t>息和费用的最终裁决附录”；</w:t>
      </w:r>
    </w:p>
    <w:p>
      <w:pPr>
        <w:pStyle w:val="BodyText"/>
        <w:spacing w:line="240" w:lineRule="auto" w:before="32"/>
        <w:ind w:left="657" w:right="156"/>
        <w:jc w:val="left"/>
      </w:pPr>
      <w:r>
        <w:rPr>
          <w:rFonts w:ascii="宋体" w:hAnsi="宋体" w:cs="宋体" w:eastAsia="宋体" w:hint="default"/>
        </w:rPr>
        <w:t>2.</w:t>
      </w:r>
      <w:r>
        <w:rPr>
          <w:rFonts w:ascii="宋体" w:hAnsi="宋体" w:cs="宋体" w:eastAsia="宋体" w:hint="default"/>
          <w:spacing w:val="-2"/>
        </w:rPr>
        <w:t> </w:t>
      </w:r>
      <w:r>
        <w:rPr/>
        <w:t>请求依法强制公司向阿尔斯通支付赔偿款计</w:t>
      </w:r>
      <w:r>
        <w:rPr>
          <w:spacing w:val="-55"/>
        </w:rPr>
        <w:t> </w:t>
      </w:r>
      <w:r>
        <w:rPr>
          <w:rFonts w:ascii="宋体" w:hAnsi="宋体" w:cs="宋体" w:eastAsia="宋体" w:hint="default"/>
        </w:rPr>
        <w:t>32,349,179.79</w:t>
      </w:r>
      <w:r>
        <w:rPr>
          <w:rFonts w:ascii="宋体" w:hAnsi="宋体" w:cs="宋体" w:eastAsia="宋体" w:hint="default"/>
          <w:spacing w:val="-54"/>
        </w:rPr>
        <w:t> </w:t>
      </w:r>
      <w:r>
        <w:rPr/>
        <w:t>美元；</w:t>
      </w:r>
    </w:p>
    <w:p>
      <w:pPr>
        <w:pStyle w:val="BodyText"/>
        <w:spacing w:line="240" w:lineRule="auto" w:before="133"/>
        <w:ind w:left="657" w:right="156"/>
        <w:jc w:val="left"/>
      </w:pPr>
      <w:r>
        <w:rPr>
          <w:rFonts w:ascii="宋体" w:hAnsi="宋体" w:cs="宋体" w:eastAsia="宋体" w:hint="default"/>
        </w:rPr>
        <w:t>3.</w:t>
      </w:r>
      <w:r>
        <w:rPr>
          <w:rFonts w:ascii="宋体" w:hAnsi="宋体" w:cs="宋体" w:eastAsia="宋体" w:hint="default"/>
          <w:spacing w:val="14"/>
        </w:rPr>
        <w:t> </w:t>
      </w:r>
      <w:r>
        <w:rPr/>
        <w:t>请求依法强制公司向阿尔斯通支付以新加坡国际仲裁中心管理费用及裁决前利息作</w:t>
      </w:r>
    </w:p>
    <w:p>
      <w:pPr>
        <w:pStyle w:val="BodyText"/>
        <w:spacing w:line="240" w:lineRule="auto" w:before="134"/>
        <w:ind w:left="237" w:right="156"/>
        <w:jc w:val="left"/>
      </w:pPr>
      <w:r>
        <w:rPr/>
        <w:t>为本金的总计</w:t>
      </w:r>
      <w:r>
        <w:rPr>
          <w:spacing w:val="-51"/>
        </w:rPr>
        <w:t> </w:t>
      </w:r>
      <w:r>
        <w:rPr>
          <w:rFonts w:ascii="宋体" w:hAnsi="宋体" w:cs="宋体" w:eastAsia="宋体" w:hint="default"/>
        </w:rPr>
        <w:t>132,595.62</w:t>
      </w:r>
      <w:r>
        <w:rPr>
          <w:rFonts w:ascii="宋体" w:hAnsi="宋体" w:cs="宋体" w:eastAsia="宋体" w:hint="default"/>
          <w:spacing w:val="-51"/>
        </w:rPr>
        <w:t> </w:t>
      </w:r>
      <w:r>
        <w:rPr/>
        <w:t>新加坡元的裁决后利息，即从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t>日起至实际支付日</w:t>
      </w:r>
    </w:p>
    <w:p>
      <w:pPr>
        <w:spacing w:after="0" w:line="240" w:lineRule="auto"/>
        <w:jc w:val="left"/>
        <w:sectPr>
          <w:pgSz w:w="11910" w:h="16840"/>
          <w:pgMar w:header="1091" w:footer="978" w:top="1280" w:bottom="1160" w:left="1560" w:right="1520"/>
        </w:sectPr>
      </w:pPr>
    </w:p>
    <w:p>
      <w:pPr>
        <w:pStyle w:val="BodyText"/>
        <w:spacing w:line="240" w:lineRule="auto" w:before="114"/>
        <w:ind w:left="1117" w:right="1045"/>
        <w:jc w:val="left"/>
      </w:pPr>
      <w:r>
        <w:rPr/>
        <w:t>的利息</w:t>
      </w:r>
      <w:r>
        <w:rPr>
          <w:spacing w:val="-105"/>
        </w:rPr>
        <w:t>，</w:t>
      </w:r>
      <w:r>
        <w:rPr/>
        <w:t>（</w:t>
      </w:r>
      <w:r>
        <w:rPr>
          <w:spacing w:val="-2"/>
        </w:rPr>
        <w:t>暂</w:t>
      </w:r>
      <w:r>
        <w:rPr/>
        <w:t>计算至</w:t>
      </w:r>
      <w:r>
        <w:rPr>
          <w:spacing w:val="-52"/>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日的利息）为</w:t>
      </w:r>
      <w:r>
        <w:rPr>
          <w:spacing w:val="-53"/>
        </w:rPr>
        <w:t> </w:t>
      </w:r>
      <w:r>
        <w:rPr>
          <w:rFonts w:ascii="宋体" w:hAnsi="宋体" w:cs="宋体" w:eastAsia="宋体" w:hint="default"/>
        </w:rPr>
        <w:t>9</w:t>
      </w:r>
      <w:r>
        <w:rPr>
          <w:rFonts w:ascii="宋体" w:hAnsi="宋体" w:cs="宋体" w:eastAsia="宋体" w:hint="default"/>
          <w:spacing w:val="-1"/>
        </w:rPr>
        <w:t>,</w:t>
      </w:r>
      <w:r>
        <w:rPr>
          <w:rFonts w:ascii="宋体" w:hAnsi="宋体" w:cs="宋体" w:eastAsia="宋体" w:hint="default"/>
        </w:rPr>
        <w:t>423.13</w:t>
      </w:r>
      <w:r>
        <w:rPr>
          <w:rFonts w:ascii="宋体" w:hAnsi="宋体" w:cs="宋体" w:eastAsia="宋体" w:hint="default"/>
          <w:spacing w:val="-54"/>
        </w:rPr>
        <w:t> </w:t>
      </w:r>
      <w:r>
        <w:rPr/>
        <w:t>新加坡元；</w:t>
      </w:r>
    </w:p>
    <w:p>
      <w:pPr>
        <w:pStyle w:val="BodyText"/>
        <w:spacing w:line="240" w:lineRule="auto" w:before="133"/>
        <w:ind w:left="1537" w:right="1045"/>
        <w:jc w:val="left"/>
      </w:pPr>
      <w:r>
        <w:rPr>
          <w:rFonts w:ascii="宋体" w:hAnsi="宋体" w:cs="宋体" w:eastAsia="宋体" w:hint="default"/>
        </w:rPr>
        <w:t>4.</w:t>
      </w:r>
      <w:r>
        <w:rPr>
          <w:rFonts w:ascii="宋体" w:hAnsi="宋体" w:cs="宋体" w:eastAsia="宋体" w:hint="default"/>
          <w:spacing w:val="-1"/>
        </w:rPr>
        <w:t> </w:t>
      </w:r>
      <w:r>
        <w:rPr/>
        <w:t>请求依法强制公司向阿尔斯通支付以</w:t>
      </w:r>
      <w:r>
        <w:rPr>
          <w:spacing w:val="-46"/>
        </w:rPr>
        <w:t> </w:t>
      </w:r>
      <w:r>
        <w:rPr>
          <w:rFonts w:ascii="宋体" w:hAnsi="宋体" w:cs="宋体" w:eastAsia="宋体" w:hint="default"/>
        </w:rPr>
        <w:t>2005-2010</w:t>
      </w:r>
      <w:r>
        <w:rPr>
          <w:rFonts w:ascii="宋体" w:hAnsi="宋体" w:cs="宋体" w:eastAsia="宋体" w:hint="default"/>
          <w:spacing w:val="-45"/>
        </w:rPr>
        <w:t> </w:t>
      </w:r>
      <w:r>
        <w:rPr/>
        <w:t>年技术许可费、交易损失及其裁决</w:t>
      </w:r>
    </w:p>
    <w:p>
      <w:pPr>
        <w:pStyle w:val="BodyText"/>
        <w:spacing w:line="240" w:lineRule="auto" w:before="134"/>
        <w:ind w:left="1117" w:right="1045"/>
        <w:jc w:val="left"/>
      </w:pPr>
      <w:r>
        <w:rPr/>
        <w:t>前利息作为本金的总计</w:t>
      </w:r>
      <w:r>
        <w:rPr>
          <w:spacing w:val="-53"/>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1"/>
        </w:rPr>
        <w:t>,</w:t>
      </w:r>
      <w:r>
        <w:rPr>
          <w:rFonts w:ascii="宋体" w:hAnsi="宋体" w:cs="宋体" w:eastAsia="宋体" w:hint="default"/>
        </w:rPr>
        <w:t>029</w:t>
      </w:r>
      <w:r>
        <w:rPr>
          <w:rFonts w:ascii="宋体" w:hAnsi="宋体" w:cs="宋体" w:eastAsia="宋体" w:hint="default"/>
          <w:spacing w:val="-1"/>
        </w:rPr>
        <w:t>,</w:t>
      </w:r>
      <w:r>
        <w:rPr>
          <w:rFonts w:ascii="宋体" w:hAnsi="宋体" w:cs="宋体" w:eastAsia="宋体" w:hint="default"/>
        </w:rPr>
        <w:t>859.10</w:t>
      </w:r>
      <w:r>
        <w:rPr>
          <w:rFonts w:ascii="宋体" w:hAnsi="宋体" w:cs="宋体" w:eastAsia="宋体" w:hint="default"/>
          <w:spacing w:val="-53"/>
        </w:rPr>
        <w:t> </w:t>
      </w:r>
      <w:r>
        <w:rPr/>
        <w:t>美元的裁</w:t>
      </w:r>
      <w:r>
        <w:rPr>
          <w:spacing w:val="-2"/>
        </w:rPr>
        <w:t>决</w:t>
      </w:r>
      <w:r>
        <w:rPr/>
        <w:t>后利息</w:t>
      </w:r>
      <w:r>
        <w:rPr>
          <w:spacing w:val="-87"/>
        </w:rPr>
        <w:t>，</w:t>
      </w:r>
      <w:r>
        <w:rPr/>
        <w:t>即从</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t>日起至</w:t>
      </w:r>
      <w:r>
        <w:rPr>
          <w:spacing w:val="-2"/>
        </w:rPr>
        <w:t>实</w:t>
      </w:r>
      <w:r>
        <w:rPr/>
        <w:t>际</w:t>
      </w:r>
    </w:p>
    <w:p>
      <w:pPr>
        <w:pStyle w:val="BodyText"/>
        <w:spacing w:line="240" w:lineRule="auto" w:before="133"/>
        <w:ind w:left="1117" w:right="1045"/>
        <w:jc w:val="left"/>
      </w:pPr>
      <w:r>
        <w:rPr/>
        <w:t>支付日的利息，</w:t>
      </w:r>
      <w:r>
        <w:rPr>
          <w:rFonts w:ascii="宋体" w:hAnsi="宋体" w:cs="宋体" w:eastAsia="宋体" w:hint="default"/>
        </w:rPr>
        <w:t>(</w:t>
      </w:r>
      <w:r>
        <w:rPr/>
        <w:t>暂计算至</w:t>
      </w:r>
      <w:r>
        <w:rPr>
          <w:spacing w:val="-55"/>
        </w:rPr>
        <w:t> </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日的利息</w:t>
      </w:r>
      <w:r>
        <w:rPr>
          <w:rFonts w:ascii="宋体" w:hAnsi="宋体" w:cs="宋体" w:eastAsia="宋体" w:hint="default"/>
        </w:rPr>
        <w:t>)2,738,984.40</w:t>
      </w:r>
      <w:r>
        <w:rPr>
          <w:rFonts w:ascii="宋体" w:hAnsi="宋体" w:cs="宋体" w:eastAsia="宋体" w:hint="default"/>
          <w:spacing w:val="-53"/>
        </w:rPr>
        <w:t> </w:t>
      </w:r>
      <w:r>
        <w:rPr/>
        <w:t>美元；</w:t>
      </w:r>
    </w:p>
    <w:p>
      <w:pPr>
        <w:pStyle w:val="BodyText"/>
        <w:spacing w:line="240" w:lineRule="auto" w:before="134"/>
        <w:ind w:left="1537" w:right="1045"/>
        <w:jc w:val="left"/>
      </w:pPr>
      <w:r>
        <w:rPr>
          <w:rFonts w:ascii="宋体" w:hAnsi="宋体" w:cs="宋体" w:eastAsia="宋体" w:hint="default"/>
        </w:rPr>
        <w:t>5.</w:t>
      </w:r>
      <w:r>
        <w:rPr>
          <w:rFonts w:ascii="宋体" w:hAnsi="宋体" w:cs="宋体" w:eastAsia="宋体" w:hint="default"/>
          <w:spacing w:val="24"/>
        </w:rPr>
        <w:t> </w:t>
      </w:r>
      <w:r>
        <w:rPr>
          <w:spacing w:val="12"/>
        </w:rPr>
        <w:t>请求依法强制公司向阿尔斯通支付以其发生的法律和其他费用作为本金的总计</w:t>
      </w:r>
    </w:p>
    <w:p>
      <w:pPr>
        <w:pStyle w:val="BodyText"/>
        <w:spacing w:line="240" w:lineRule="auto" w:before="133"/>
        <w:ind w:left="1117" w:right="1045"/>
        <w:jc w:val="left"/>
      </w:pPr>
      <w:r>
        <w:rPr>
          <w:rFonts w:ascii="宋体" w:hAnsi="宋体" w:cs="宋体" w:eastAsia="宋体" w:hint="default"/>
        </w:rPr>
        <w:t>2,941,882.59</w:t>
      </w:r>
      <w:r>
        <w:rPr>
          <w:rFonts w:ascii="宋体" w:hAnsi="宋体" w:cs="宋体" w:eastAsia="宋体" w:hint="default"/>
          <w:spacing w:val="-59"/>
        </w:rPr>
        <w:t> </w:t>
      </w:r>
      <w:r>
        <w:rPr/>
        <w:t>美元的裁决后利息，即从</w:t>
      </w:r>
      <w:r>
        <w:rPr>
          <w:spacing w:val="-60"/>
        </w:rPr>
        <w:t> </w:t>
      </w:r>
      <w:r>
        <w:rPr>
          <w:rFonts w:ascii="宋体" w:hAnsi="宋体" w:cs="宋体" w:eastAsia="宋体" w:hint="default"/>
        </w:rPr>
        <w:t>2010</w:t>
      </w:r>
      <w:r>
        <w:rPr>
          <w:rFonts w:ascii="宋体" w:hAnsi="宋体" w:cs="宋体" w:eastAsia="宋体" w:hint="default"/>
          <w:spacing w:val="-59"/>
        </w:rPr>
        <w:t> </w:t>
      </w:r>
      <w:r>
        <w:rPr/>
        <w:t>年</w:t>
      </w:r>
      <w:r>
        <w:rPr>
          <w:spacing w:val="-61"/>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59"/>
        </w:rPr>
        <w:t> </w:t>
      </w:r>
      <w:r>
        <w:rPr/>
        <w:t>日起至实际支付日的利息，</w:t>
      </w:r>
      <w:r>
        <w:rPr>
          <w:rFonts w:ascii="宋体" w:hAnsi="宋体" w:cs="宋体" w:eastAsia="宋体" w:hint="default"/>
        </w:rPr>
        <w:t>(</w:t>
      </w:r>
      <w:r>
        <w:rPr/>
        <w:t>暂计算</w:t>
      </w:r>
    </w:p>
    <w:p>
      <w:pPr>
        <w:pStyle w:val="BodyText"/>
        <w:spacing w:line="240" w:lineRule="auto" w:before="134"/>
        <w:ind w:left="1117" w:right="1045"/>
        <w:jc w:val="left"/>
      </w:pPr>
      <w:r>
        <w:rPr/>
        <w:t>至</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日的利息</w:t>
      </w:r>
      <w:r>
        <w:rPr>
          <w:rFonts w:ascii="宋体" w:hAnsi="宋体" w:cs="宋体" w:eastAsia="宋体" w:hint="default"/>
        </w:rPr>
        <w:t>)</w:t>
      </w:r>
      <w:r>
        <w:rPr/>
        <w:t>为</w:t>
      </w:r>
      <w:r>
        <w:rPr>
          <w:spacing w:val="-54"/>
        </w:rPr>
        <w:t> </w:t>
      </w:r>
      <w:r>
        <w:rPr>
          <w:rFonts w:ascii="宋体" w:hAnsi="宋体" w:cs="宋体" w:eastAsia="宋体" w:hint="default"/>
        </w:rPr>
        <w:t>209,069.79</w:t>
      </w:r>
      <w:r>
        <w:rPr>
          <w:rFonts w:ascii="宋体" w:hAnsi="宋体" w:cs="宋体" w:eastAsia="宋体" w:hint="default"/>
          <w:spacing w:val="-52"/>
        </w:rPr>
        <w:t> </w:t>
      </w:r>
      <w:r>
        <w:rPr/>
        <w:t>美元；</w:t>
      </w:r>
    </w:p>
    <w:p>
      <w:pPr>
        <w:pStyle w:val="BodyText"/>
        <w:spacing w:line="355" w:lineRule="auto" w:before="133"/>
        <w:ind w:left="1117" w:right="1141" w:firstLine="420"/>
        <w:jc w:val="left"/>
      </w:pPr>
      <w:r>
        <w:rPr>
          <w:rFonts w:ascii="宋体" w:hAnsi="宋体" w:cs="宋体" w:eastAsia="宋体" w:hint="default"/>
        </w:rPr>
        <w:t>6.</w:t>
      </w:r>
      <w:r>
        <w:rPr>
          <w:rFonts w:ascii="宋体" w:hAnsi="宋体" w:cs="宋体" w:eastAsia="宋体" w:hint="default"/>
          <w:spacing w:val="14"/>
        </w:rPr>
        <w:t> </w:t>
      </w:r>
      <w:r>
        <w:rPr/>
        <w:t>请求裁定公司承担阿尔斯通为承认和执行新加坡仲裁裁决而支出的全部费用，包括 但不限于申请执行费、律师费等。</w:t>
      </w:r>
    </w:p>
    <w:p>
      <w:pPr>
        <w:pStyle w:val="BodyText"/>
        <w:spacing w:line="357" w:lineRule="auto" w:before="33"/>
        <w:ind w:left="1117" w:right="1154" w:firstLine="420"/>
        <w:jc w:val="both"/>
      </w:pPr>
      <w:r>
        <w:rPr>
          <w:rFonts w:ascii="宋体" w:hAnsi="宋体" w:cs="宋体" w:eastAsia="宋体" w:hint="default"/>
        </w:rPr>
        <w:t>2013</w:t>
      </w:r>
      <w:r>
        <w:rPr>
          <w:rFonts w:ascii="宋体" w:hAnsi="宋体" w:cs="宋体" w:eastAsia="宋体" w:hint="default"/>
          <w:spacing w:val="-42"/>
        </w:rPr>
        <w:t> </w:t>
      </w:r>
      <w:r>
        <w:rPr/>
        <w:t>年</w:t>
      </w:r>
      <w:r>
        <w:rPr>
          <w:spacing w:val="-44"/>
        </w:rPr>
        <w:t> </w:t>
      </w:r>
      <w:r>
        <w:rPr>
          <w:rFonts w:ascii="宋体" w:hAnsi="宋体" w:cs="宋体" w:eastAsia="宋体" w:hint="default"/>
        </w:rPr>
        <w:t>2</w:t>
      </w:r>
      <w:r>
        <w:rPr>
          <w:rFonts w:ascii="宋体" w:hAnsi="宋体" w:cs="宋体" w:eastAsia="宋体" w:hint="default"/>
          <w:spacing w:val="-43"/>
        </w:rPr>
        <w:t> </w:t>
      </w:r>
      <w:r>
        <w:rPr/>
        <w:t>月</w:t>
      </w:r>
      <w:r>
        <w:rPr>
          <w:spacing w:val="-45"/>
        </w:rPr>
        <w:t> </w:t>
      </w:r>
      <w:r>
        <w:rPr>
          <w:rFonts w:ascii="宋体" w:hAnsi="宋体" w:cs="宋体" w:eastAsia="宋体" w:hint="default"/>
        </w:rPr>
        <w:t>6</w:t>
      </w:r>
      <w:r>
        <w:rPr>
          <w:rFonts w:ascii="宋体" w:hAnsi="宋体" w:cs="宋体" w:eastAsia="宋体" w:hint="default"/>
          <w:spacing w:val="-43"/>
        </w:rPr>
        <w:t> </w:t>
      </w:r>
      <w:r>
        <w:rPr/>
        <w:t>日，杭州市中级人民法院作出（</w:t>
      </w:r>
      <w:r>
        <w:rPr>
          <w:rFonts w:ascii="宋体" w:hAnsi="宋体" w:cs="宋体" w:eastAsia="宋体" w:hint="default"/>
        </w:rPr>
        <w:t>2011</w:t>
      </w:r>
      <w:r>
        <w:rPr/>
        <w:t>）浙杭仲确字第</w:t>
      </w:r>
      <w:r>
        <w:rPr>
          <w:spacing w:val="-44"/>
        </w:rPr>
        <w:t> </w:t>
      </w:r>
      <w:r>
        <w:rPr>
          <w:rFonts w:ascii="宋体" w:hAnsi="宋体" w:cs="宋体" w:eastAsia="宋体" w:hint="default"/>
        </w:rPr>
        <w:t>7</w:t>
      </w:r>
      <w:r>
        <w:rPr>
          <w:rFonts w:ascii="宋体" w:hAnsi="宋体" w:cs="宋体" w:eastAsia="宋体" w:hint="default"/>
          <w:spacing w:val="-43"/>
        </w:rPr>
        <w:t> </w:t>
      </w:r>
      <w:r>
        <w:rPr/>
        <w:t>号民事裁定书， 认定新加坡国际仲裁中心在作出关于我公司与阿尔斯通关于技术许可费用纠纷（</w:t>
      </w:r>
      <w:r>
        <w:rPr>
          <w:rFonts w:ascii="宋体" w:hAnsi="宋体" w:cs="宋体" w:eastAsia="宋体" w:hint="default"/>
        </w:rPr>
        <w:t>2006</w:t>
      </w:r>
      <w:r>
        <w:rPr>
          <w:rFonts w:ascii="宋体" w:hAnsi="宋体" w:cs="宋体" w:eastAsia="宋体" w:hint="default"/>
          <w:spacing w:val="14"/>
        </w:rPr>
        <w:t> </w:t>
      </w:r>
      <w:r>
        <w:rPr/>
        <w:t>年第 </w:t>
      </w:r>
      <w:r>
        <w:rPr>
          <w:rFonts w:ascii="宋体" w:hAnsi="宋体" w:cs="宋体" w:eastAsia="宋体" w:hint="default"/>
        </w:rPr>
        <w:t>087</w:t>
      </w:r>
      <w:r>
        <w:rPr>
          <w:rFonts w:ascii="宋体" w:hAnsi="宋体" w:cs="宋体" w:eastAsia="宋体" w:hint="default"/>
          <w:spacing w:val="-50"/>
        </w:rPr>
        <w:t> </w:t>
      </w:r>
      <w:r>
        <w:rPr>
          <w:spacing w:val="-1"/>
        </w:rPr>
        <w:t>号案件）的仲裁裁决时，所组成的仲裁庭不符合双方当事人在仲裁协议中的约定。依据</w:t>
      </w:r>
    </w:p>
    <w:p>
      <w:pPr>
        <w:pStyle w:val="BodyText"/>
        <w:spacing w:line="357" w:lineRule="auto" w:before="30"/>
        <w:ind w:left="1117" w:right="1154"/>
        <w:jc w:val="both"/>
      </w:pPr>
      <w:r>
        <w:rPr>
          <w:spacing w:val="-3"/>
        </w:rPr>
        <w:t>《承认及执行外国仲裁裁决公约》第五条第一款（丁）项、《最高人民法院关于执行我国加</w:t>
      </w:r>
      <w:r>
        <w:rPr>
          <w:spacing w:val="-77"/>
        </w:rPr>
        <w:t> </w:t>
      </w:r>
      <w:r>
        <w:rPr>
          <w:spacing w:val="-77"/>
        </w:rPr>
      </w:r>
      <w:r>
        <w:rPr>
          <w:spacing w:val="-3"/>
        </w:rPr>
        <w:t>入的〈承认及执行外国仲裁裁决公约〉的通知》第四条、《中华人民共国国民事诉讼法》第</w:t>
      </w:r>
      <w:r>
        <w:rPr>
          <w:spacing w:val="-77"/>
        </w:rPr>
        <w:t> </w:t>
      </w:r>
      <w:r>
        <w:rPr>
          <w:spacing w:val="-77"/>
        </w:rPr>
      </w:r>
      <w:r>
        <w:rPr>
          <w:spacing w:val="-3"/>
        </w:rPr>
        <w:t>二百八十三条的规定，裁定驳回阿尔斯通技术有限公司的申请。对于新加坡国际仲裁中心作</w:t>
      </w:r>
      <w:r>
        <w:rPr>
          <w:spacing w:val="-73"/>
        </w:rPr>
        <w:t> </w:t>
      </w:r>
      <w:r>
        <w:rPr>
          <w:spacing w:val="-73"/>
        </w:rPr>
      </w:r>
      <w:r>
        <w:rPr/>
        <w:t>出的仲裁裁决（包括</w:t>
      </w:r>
      <w:r>
        <w:rPr>
          <w:spacing w:val="-45"/>
        </w:rPr>
        <w:t> </w:t>
      </w: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spacing w:val="-1"/>
        </w:rPr>
        <w:t>18</w:t>
      </w:r>
      <w:r>
        <w:rPr>
          <w:rFonts w:ascii="宋体" w:hAnsi="宋体" w:cs="宋体" w:eastAsia="宋体" w:hint="default"/>
          <w:spacing w:val="-46"/>
        </w:rPr>
        <w:t> </w:t>
      </w:r>
      <w:r>
        <w:rPr>
          <w:spacing w:val="-8"/>
        </w:rPr>
        <w:t>日的“部分仲裁裁决”、</w:t>
      </w:r>
      <w:r>
        <w:rPr>
          <w:rFonts w:ascii="宋体" w:hAnsi="宋体" w:cs="宋体" w:eastAsia="宋体" w:hint="default"/>
          <w:spacing w:val="-8"/>
        </w:rPr>
        <w:t>2010</w:t>
      </w:r>
      <w:r>
        <w:rPr>
          <w:rFonts w:ascii="宋体" w:hAnsi="宋体" w:cs="宋体" w:eastAsia="宋体" w:hint="default"/>
          <w:spacing w:val="-44"/>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7"/>
        </w:rPr>
        <w:t> </w:t>
      </w:r>
      <w:r>
        <w:rPr>
          <w:rFonts w:ascii="宋体" w:hAnsi="宋体" w:cs="宋体" w:eastAsia="宋体" w:hint="default"/>
        </w:rPr>
        <w:t>14</w:t>
      </w:r>
      <w:r>
        <w:rPr>
          <w:rFonts w:ascii="宋体" w:hAnsi="宋体" w:cs="宋体" w:eastAsia="宋体" w:hint="default"/>
          <w:spacing w:val="-45"/>
        </w:rPr>
        <w:t> </w:t>
      </w:r>
      <w:r>
        <w:rPr>
          <w:spacing w:val="-1"/>
        </w:rPr>
        <w:t>日的“部分仲</w:t>
      </w:r>
    </w:p>
    <w:p>
      <w:pPr>
        <w:pStyle w:val="BodyText"/>
        <w:spacing w:line="357" w:lineRule="auto" w:before="31"/>
        <w:ind w:left="1117" w:right="1045"/>
        <w:jc w:val="left"/>
      </w:pPr>
      <w:r>
        <w:rPr>
          <w:spacing w:val="-11"/>
        </w:rPr>
        <w:t>裁裁决附录”、</w:t>
      </w:r>
      <w:r>
        <w:rPr>
          <w:rFonts w:ascii="宋体" w:hAnsi="宋体" w:cs="宋体" w:eastAsia="宋体" w:hint="default"/>
          <w:spacing w:val="-11"/>
        </w:rPr>
        <w:t>2010</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spacing w:val="-1"/>
        </w:rPr>
        <w:t>12</w:t>
      </w:r>
      <w:r>
        <w:rPr>
          <w:rFonts w:ascii="宋体" w:hAnsi="宋体" w:cs="宋体" w:eastAsia="宋体" w:hint="default"/>
          <w:spacing w:val="-51"/>
        </w:rPr>
        <w:t> </w:t>
      </w:r>
      <w:r>
        <w:rPr>
          <w:spacing w:val="-2"/>
        </w:rPr>
        <w:t>日的“利息及费用的最终裁决”和</w:t>
      </w:r>
      <w:r>
        <w:rPr>
          <w:spacing w:val="-51"/>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spacing w:val="-1"/>
        </w:rPr>
        <w:t>11</w:t>
      </w:r>
      <w:r>
        <w:rPr>
          <w:rFonts w:ascii="宋体" w:hAnsi="宋体" w:cs="宋体" w:eastAsia="宋体" w:hint="default"/>
          <w:spacing w:val="-51"/>
        </w:rPr>
        <w:t> </w:t>
      </w:r>
      <w:r>
        <w:rPr>
          <w:spacing w:val="-3"/>
        </w:rPr>
        <w:t>日的“利</w:t>
      </w:r>
      <w:r>
        <w:rPr>
          <w:spacing w:val="-102"/>
        </w:rPr>
        <w:t> </w:t>
      </w:r>
      <w:r>
        <w:rPr>
          <w:spacing w:val="-102"/>
        </w:rPr>
      </w:r>
      <w:r>
        <w:rPr>
          <w:spacing w:val="-5"/>
        </w:rPr>
        <w:t>息和费用的最终裁决附录”）不予承认与执行。案件受理费用由阿尔斯通技术有限公司承担。</w:t>
      </w:r>
      <w:r>
        <w:rPr>
          <w:spacing w:val="-95"/>
        </w:rPr>
        <w:t> </w:t>
      </w:r>
      <w:r>
        <w:rPr>
          <w:spacing w:val="-95"/>
        </w:rPr>
      </w:r>
      <w:r>
        <w:rPr/>
        <w:t>阿尔斯通申请承认与执行外国仲裁裁决一案已审理终结。</w:t>
      </w:r>
    </w:p>
    <w:p>
      <w:pPr>
        <w:pStyle w:val="BodyText"/>
        <w:spacing w:line="240" w:lineRule="auto" w:before="30"/>
        <w:ind w:left="1537" w:right="1045"/>
        <w:jc w:val="left"/>
      </w:pPr>
      <w:r>
        <w:rPr/>
        <w:t>鉴于</w:t>
      </w:r>
      <w:r>
        <w:rPr>
          <w:spacing w:val="1"/>
        </w:rPr>
        <w:t>香</w:t>
      </w:r>
      <w:r>
        <w:rPr/>
        <w:t>港</w:t>
      </w:r>
      <w:r>
        <w:rPr>
          <w:spacing w:val="1"/>
        </w:rPr>
        <w:t>特</w:t>
      </w:r>
      <w:r>
        <w:rPr/>
        <w:t>别行</w:t>
      </w:r>
      <w:r>
        <w:rPr>
          <w:spacing w:val="1"/>
        </w:rPr>
        <w:t>政</w:t>
      </w:r>
      <w:r>
        <w:rPr/>
        <w:t>区</w:t>
      </w:r>
      <w:r>
        <w:rPr>
          <w:spacing w:val="1"/>
        </w:rPr>
        <w:t>高</w:t>
      </w:r>
      <w:r>
        <w:rPr/>
        <w:t>等法</w:t>
      </w:r>
      <w:r>
        <w:rPr>
          <w:spacing w:val="1"/>
        </w:rPr>
        <w:t>院</w:t>
      </w:r>
      <w:r>
        <w:rPr/>
        <w:t>已</w:t>
      </w:r>
      <w:r>
        <w:rPr>
          <w:spacing w:val="1"/>
        </w:rPr>
        <w:t>向</w:t>
      </w:r>
      <w:r>
        <w:rPr/>
        <w:t>我公</w:t>
      </w:r>
      <w:r>
        <w:rPr>
          <w:spacing w:val="1"/>
        </w:rPr>
        <w:t>司</w:t>
      </w:r>
      <w:r>
        <w:rPr/>
        <w:t>颁</w:t>
      </w:r>
      <w:r>
        <w:rPr>
          <w:spacing w:val="1"/>
        </w:rPr>
        <w:t>发</w:t>
      </w:r>
      <w:r>
        <w:rPr/>
        <w:t>《押</w:t>
      </w:r>
      <w:r>
        <w:rPr>
          <w:spacing w:val="1"/>
        </w:rPr>
        <w:t>记</w:t>
      </w:r>
      <w:r>
        <w:rPr/>
        <w:t>令</w:t>
      </w:r>
      <w:r>
        <w:rPr>
          <w:spacing w:val="-105"/>
        </w:rPr>
        <w:t>》</w:t>
      </w:r>
      <w:r>
        <w:rPr>
          <w:spacing w:val="1"/>
        </w:rPr>
        <w:t>，</w:t>
      </w:r>
      <w:r>
        <w:rPr/>
        <w:t>限制</w:t>
      </w:r>
      <w:r>
        <w:rPr>
          <w:spacing w:val="1"/>
        </w:rPr>
        <w:t>公</w:t>
      </w:r>
      <w:r>
        <w:rPr/>
        <w:t>司</w:t>
      </w:r>
      <w:r>
        <w:rPr>
          <w:spacing w:val="1"/>
        </w:rPr>
        <w:t>处</w:t>
      </w:r>
      <w:r>
        <w:rPr/>
        <w:t>置所</w:t>
      </w:r>
      <w:r>
        <w:rPr>
          <w:spacing w:val="1"/>
        </w:rPr>
        <w:t>持</w:t>
      </w:r>
      <w:r>
        <w:rPr/>
        <w:t>有</w:t>
      </w:r>
      <w:r>
        <w:rPr>
          <w:spacing w:val="1"/>
        </w:rPr>
        <w:t>的</w:t>
      </w:r>
      <w:r>
        <w:rPr/>
        <w:t>网新</w:t>
      </w:r>
    </w:p>
    <w:p>
      <w:pPr>
        <w:pStyle w:val="BodyText"/>
        <w:spacing w:line="355" w:lineRule="auto" w:before="134"/>
        <w:ind w:left="1117" w:right="1155"/>
        <w:jc w:val="left"/>
      </w:pPr>
      <w:r>
        <w:rPr/>
        <w:t>（香港）国际投资有限公司（以下简称网新香港）</w:t>
      </w:r>
      <w:r>
        <w:rPr>
          <w:rFonts w:ascii="宋体" w:hAnsi="宋体" w:cs="宋体" w:eastAsia="宋体" w:hint="default"/>
        </w:rPr>
        <w:t>95%</w:t>
      </w:r>
      <w:r>
        <w:rPr/>
        <w:t>股权，直至仲裁裁决的判决款项完全</w:t>
      </w:r>
      <w:r>
        <w:rPr>
          <w:spacing w:val="-93"/>
        </w:rPr>
        <w:t> </w:t>
      </w:r>
      <w:r>
        <w:rPr>
          <w:spacing w:val="-93"/>
        </w:rPr>
      </w:r>
      <w:r>
        <w:rPr/>
        <w:t>清还。目前网新香港股权尚处于押记令状态，仍可能给公司带来损失。</w:t>
      </w:r>
    </w:p>
    <w:p>
      <w:pPr>
        <w:pStyle w:val="BodyText"/>
        <w:spacing w:line="240" w:lineRule="auto" w:before="31"/>
        <w:ind w:left="1537" w:right="104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为其他单位提供债务担保形成的或有负债及其财务影响</w:t>
      </w:r>
    </w:p>
    <w:p>
      <w:pPr>
        <w:pStyle w:val="BodyText"/>
        <w:spacing w:line="240" w:lineRule="auto" w:before="67"/>
        <w:ind w:left="1537" w:right="1045"/>
        <w:jc w:val="left"/>
      </w:pPr>
      <w:r>
        <w:rPr/>
        <w:t>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日，本公司为非关联方提供的担保事项如下：</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292"/>
        <w:gridCol w:w="2410"/>
        <w:gridCol w:w="2410"/>
        <w:gridCol w:w="1418"/>
        <w:gridCol w:w="1559"/>
        <w:gridCol w:w="1277"/>
      </w:tblGrid>
      <w:tr>
        <w:trPr>
          <w:trHeight w:val="476"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7" w:right="0"/>
              <w:jc w:val="center"/>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37"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1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41"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1" w:right="0"/>
              <w:jc w:val="left"/>
              <w:rPr>
                <w:rFonts w:ascii="宋体" w:hAnsi="宋体" w:cs="宋体" w:eastAsia="宋体" w:hint="default"/>
                <w:sz w:val="18"/>
                <w:szCs w:val="18"/>
              </w:rPr>
            </w:pPr>
            <w:r>
              <w:rPr>
                <w:rFonts w:ascii="宋体" w:hAnsi="宋体" w:cs="宋体" w:eastAsia="宋体" w:hint="default"/>
                <w:sz w:val="18"/>
                <w:szCs w:val="18"/>
              </w:rPr>
              <w:t>担保借款</w:t>
            </w:r>
          </w:p>
          <w:p>
            <w:pPr>
              <w:pStyle w:val="TableParagraph"/>
              <w:spacing w:line="234" w:lineRule="exact"/>
              <w:ind w:left="28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建设银行杭州吴山支行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2013-12-9</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32" w:lineRule="exact"/>
              <w:ind w:left="103" w:right="68"/>
              <w:jc w:val="left"/>
              <w:rPr>
                <w:rFonts w:ascii="宋体" w:hAnsi="宋体" w:cs="宋体" w:eastAsia="宋体" w:hint="default"/>
                <w:sz w:val="18"/>
                <w:szCs w:val="18"/>
              </w:rPr>
            </w:pPr>
            <w:r>
              <w:rPr>
                <w:rFonts w:ascii="宋体" w:hAnsi="宋体" w:cs="宋体" w:eastAsia="宋体" w:hint="default"/>
                <w:spacing w:val="31"/>
                <w:sz w:val="18"/>
                <w:szCs w:val="18"/>
              </w:rPr>
              <w:t>最高保证额</w:t>
            </w:r>
            <w:r>
              <w:rPr>
                <w:rFonts w:ascii="宋体" w:hAnsi="宋体" w:cs="宋体" w:eastAsia="宋体" w:hint="default"/>
                <w:spacing w:val="-51"/>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6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北京银行杭州分行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2013-4-25</w:t>
            </w:r>
          </w:p>
        </w:tc>
        <w:tc>
          <w:tcPr>
            <w:tcW w:w="1277" w:type="dxa"/>
            <w:vMerge/>
            <w:tcBorders>
              <w:left w:val="single" w:sz="4" w:space="0" w:color="000000"/>
              <w:right w:val="nil" w:sz="6" w:space="0" w:color="auto"/>
            </w:tcBorders>
          </w:tcPr>
          <w:p>
            <w:pPr/>
          </w:p>
        </w:tc>
      </w:tr>
      <w:tr>
        <w:trPr>
          <w:trHeight w:val="36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康恩贝集团有限公司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2013-2-15</w:t>
            </w:r>
          </w:p>
        </w:tc>
        <w:tc>
          <w:tcPr>
            <w:tcW w:w="1277" w:type="dxa"/>
            <w:vMerge/>
            <w:tcBorders>
              <w:left w:val="single" w:sz="4" w:space="0" w:color="000000"/>
              <w:bottom w:val="single" w:sz="4" w:space="0" w:color="000000"/>
              <w:right w:val="nil" w:sz="6" w:space="0" w:color="auto"/>
            </w:tcBorders>
          </w:tcPr>
          <w:p>
            <w:pPr/>
          </w:p>
        </w:tc>
      </w:tr>
      <w:tr>
        <w:trPr>
          <w:trHeight w:val="47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8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北京网新易尚科技有限公司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北京银行白石桥支行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2013-6-18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最高保证额</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6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537" w:right="104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已贴现商业承兑汇票</w:t>
      </w:r>
    </w:p>
    <w:p>
      <w:pPr>
        <w:pStyle w:val="BodyText"/>
        <w:spacing w:line="355" w:lineRule="auto" w:before="134"/>
        <w:ind w:left="1537" w:right="1376"/>
        <w:jc w:val="left"/>
      </w:pPr>
      <w:r>
        <w:rPr/>
        <w:t>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日，未到期已贴现的商业承兑汇票</w:t>
      </w:r>
      <w:r>
        <w:rPr>
          <w:spacing w:val="-53"/>
        </w:rPr>
        <w:t> </w:t>
      </w:r>
      <w:r>
        <w:rPr>
          <w:rFonts w:ascii="宋体" w:hAnsi="宋体" w:cs="宋体" w:eastAsia="宋体" w:hint="default"/>
        </w:rPr>
        <w:t>8</w:t>
      </w:r>
      <w:r>
        <w:rPr>
          <w:rFonts w:ascii="宋体" w:hAnsi="宋体" w:cs="宋体" w:eastAsia="宋体" w:hint="default"/>
          <w:spacing w:val="-53"/>
        </w:rPr>
        <w:t> </w:t>
      </w:r>
      <w:r>
        <w:rPr/>
        <w:t>份计</w:t>
      </w:r>
      <w:r>
        <w:rPr>
          <w:spacing w:val="-54"/>
        </w:rPr>
        <w:t> </w:t>
      </w:r>
      <w:r>
        <w:rPr>
          <w:rFonts w:ascii="宋体" w:hAnsi="宋体" w:cs="宋体" w:eastAsia="宋体" w:hint="default"/>
        </w:rPr>
        <w:t>46,852,398.94</w:t>
      </w:r>
      <w:r>
        <w:rPr>
          <w:rFonts w:ascii="宋体" w:hAnsi="宋体" w:cs="宋体" w:eastAsia="宋体" w:hint="default"/>
          <w:spacing w:val="-53"/>
        </w:rPr>
        <w:t> </w:t>
      </w:r>
      <w:r>
        <w:rPr/>
        <w:t>元。 </w: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应收账款保理</w:t>
      </w:r>
    </w:p>
    <w:p>
      <w:pPr>
        <w:pStyle w:val="BodyText"/>
        <w:spacing w:line="240" w:lineRule="auto" w:before="33"/>
        <w:ind w:left="1537" w:right="1045"/>
        <w:jc w:val="left"/>
        <w:rPr>
          <w:rFonts w:ascii="宋体" w:hAnsi="宋体" w:cs="宋体" w:eastAsia="宋体" w:hint="default"/>
        </w:rPr>
      </w:pPr>
      <w:r>
        <w:rPr/>
        <w:t>截至</w:t>
      </w:r>
      <w:r>
        <w:rPr>
          <w:spacing w:val="-7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73"/>
        </w:rPr>
        <w:t> </w:t>
      </w:r>
      <w:r>
        <w:rPr/>
        <w:t>年</w:t>
      </w:r>
      <w:r>
        <w:rPr>
          <w:spacing w:val="-74"/>
        </w:rPr>
        <w:t> </w:t>
      </w:r>
      <w:r>
        <w:rPr>
          <w:rFonts w:ascii="宋体" w:hAnsi="宋体" w:cs="宋体" w:eastAsia="宋体" w:hint="default"/>
        </w:rPr>
        <w:t>12</w:t>
      </w:r>
      <w:r>
        <w:rPr>
          <w:rFonts w:ascii="宋体" w:hAnsi="宋体" w:cs="宋体" w:eastAsia="宋体" w:hint="default"/>
          <w:spacing w:val="-72"/>
        </w:rPr>
        <w:t> </w:t>
      </w:r>
      <w:r>
        <w:rPr/>
        <w:t>月</w:t>
      </w:r>
      <w:r>
        <w:rPr>
          <w:spacing w:val="-7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72"/>
        </w:rPr>
        <w:t> </w:t>
      </w:r>
      <w:r>
        <w:rPr/>
        <w:t>日</w:t>
      </w:r>
      <w:r>
        <w:rPr>
          <w:spacing w:val="-106"/>
        </w:rPr>
        <w:t>，</w:t>
      </w:r>
      <w:r>
        <w:rPr/>
        <w:t>子公司北京晓通网络科技有限公司将应收账款</w:t>
      </w:r>
      <w:r>
        <w:rPr>
          <w:spacing w:val="-73"/>
        </w:rPr>
        <w:t> </w:t>
      </w:r>
      <w:r>
        <w:rPr>
          <w:rFonts w:ascii="宋体" w:hAnsi="宋体" w:cs="宋体" w:eastAsia="宋体" w:hint="default"/>
        </w:rPr>
        <w:t>1</w:t>
      </w:r>
      <w:r>
        <w:rPr>
          <w:rFonts w:ascii="宋体" w:hAnsi="宋体" w:cs="宋体" w:eastAsia="宋体" w:hint="default"/>
          <w:spacing w:val="1"/>
        </w:rPr>
        <w:t>0</w:t>
      </w:r>
      <w:r>
        <w:rPr>
          <w:rFonts w:ascii="宋体" w:hAnsi="宋体" w:cs="宋体" w:eastAsia="宋体" w:hint="default"/>
        </w:rPr>
        <w:t>3,900,000</w:t>
      </w:r>
      <w:r>
        <w:rPr>
          <w:rFonts w:ascii="宋体" w:hAnsi="宋体" w:cs="宋体" w:eastAsia="宋体" w:hint="default"/>
          <w:spacing w:val="-2"/>
        </w:rPr>
        <w:t>.</w:t>
      </w:r>
      <w:r>
        <w:rPr>
          <w:rFonts w:ascii="宋体" w:hAnsi="宋体" w:cs="宋体" w:eastAsia="宋体" w:hint="default"/>
        </w:rPr>
        <w:t>00</w:t>
      </w:r>
    </w:p>
    <w:p>
      <w:pPr>
        <w:spacing w:after="0" w:line="240" w:lineRule="auto"/>
        <w:jc w:val="left"/>
        <w:rPr>
          <w:rFonts w:ascii="宋体" w:hAnsi="宋体" w:cs="宋体" w:eastAsia="宋体" w:hint="default"/>
        </w:rPr>
        <w:sectPr>
          <w:pgSz w:w="11910" w:h="16840"/>
          <w:pgMar w:header="1091" w:footer="978" w:top="1280" w:bottom="1160" w:left="680" w:right="640"/>
        </w:sectPr>
      </w:pPr>
    </w:p>
    <w:p>
      <w:pPr>
        <w:pStyle w:val="BodyText"/>
        <w:spacing w:line="240" w:lineRule="auto" w:before="114"/>
        <w:ind w:right="0"/>
        <w:jc w:val="both"/>
      </w:pPr>
      <w:r>
        <w:rPr/>
        <w:t>元用于“有追索权的银行保理融资</w:t>
      </w:r>
      <w:r>
        <w:rPr>
          <w:spacing w:val="-106"/>
        </w:rPr>
        <w:t>”</w:t>
      </w:r>
      <w:r>
        <w:rPr/>
        <w:t>，融资金额为</w:t>
      </w:r>
      <w:r>
        <w:rPr>
          <w:spacing w:val="-52"/>
        </w:rPr>
        <w:t> </w:t>
      </w:r>
      <w:r>
        <w:rPr>
          <w:rFonts w:ascii="宋体" w:hAnsi="宋体" w:cs="宋体" w:eastAsia="宋体" w:hint="default"/>
        </w:rPr>
        <w:t>103,900,000.00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spacing w:line="365" w:lineRule="exact" w:before="0"/>
        <w:ind w:left="560" w:right="3632"/>
        <w:jc w:val="left"/>
        <w:rPr>
          <w:rFonts w:ascii="黑体" w:hAnsi="黑体" w:cs="黑体" w:eastAsia="黑体" w:hint="default"/>
          <w:b w:val="0"/>
          <w:bCs w:val="0"/>
        </w:rPr>
      </w:pPr>
      <w:r>
        <w:rPr>
          <w:rFonts w:ascii="黑体" w:hAnsi="黑体" w:cs="黑体" w:eastAsia="黑体" w:hint="default"/>
        </w:rPr>
        <w:t>九、承诺事项</w:t>
      </w:r>
      <w:r>
        <w:rPr>
          <w:rFonts w:ascii="黑体" w:hAnsi="黑体" w:cs="黑体" w:eastAsia="黑体" w:hint="default"/>
          <w:b w:val="0"/>
          <w:bCs w:val="0"/>
        </w:rPr>
      </w:r>
    </w:p>
    <w:p>
      <w:pPr>
        <w:pStyle w:val="Heading2"/>
        <w:spacing w:line="365" w:lineRule="exact" w:before="0"/>
        <w:ind w:left="714" w:right="110"/>
        <w:jc w:val="left"/>
      </w:pPr>
      <w:r>
        <w:rPr/>
        <w:t>截至</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7"/>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日，公司及子公司向银行申请开立的尚处</w:t>
      </w:r>
    </w:p>
    <w:p>
      <w:pPr>
        <w:spacing w:before="178"/>
        <w:ind w:left="137" w:right="0" w:firstLine="0"/>
        <w:jc w:val="both"/>
        <w:rPr>
          <w:rFonts w:ascii="宋体" w:hAnsi="宋体" w:cs="宋体" w:eastAsia="宋体" w:hint="default"/>
          <w:sz w:val="28"/>
          <w:szCs w:val="28"/>
        </w:rPr>
      </w:pPr>
      <w:r>
        <w:rPr>
          <w:rFonts w:ascii="宋体" w:hAnsi="宋体" w:cs="宋体" w:eastAsia="宋体" w:hint="default"/>
          <w:sz w:val="28"/>
          <w:szCs w:val="28"/>
        </w:rPr>
        <w:t>在有效期内的保函余额为</w:t>
      </w:r>
      <w:r>
        <w:rPr>
          <w:rFonts w:ascii="宋体" w:hAnsi="宋体" w:cs="宋体" w:eastAsia="宋体" w:hint="default"/>
          <w:spacing w:val="-74"/>
          <w:sz w:val="28"/>
          <w:szCs w:val="28"/>
        </w:rPr>
        <w:t> </w:t>
      </w:r>
      <w:r>
        <w:rPr>
          <w:rFonts w:ascii="宋体" w:hAnsi="宋体" w:cs="宋体" w:eastAsia="宋体" w:hint="default"/>
          <w:sz w:val="28"/>
          <w:szCs w:val="28"/>
        </w:rPr>
        <w:t>100,289,510.36</w:t>
      </w:r>
      <w:r>
        <w:rPr>
          <w:rFonts w:ascii="宋体" w:hAnsi="宋体" w:cs="宋体" w:eastAsia="宋体" w:hint="default"/>
          <w:spacing w:val="-74"/>
          <w:sz w:val="28"/>
          <w:szCs w:val="28"/>
        </w:rPr>
        <w:t> </w:t>
      </w:r>
      <w:r>
        <w:rPr>
          <w:rFonts w:ascii="宋体" w:hAnsi="宋体" w:cs="宋体" w:eastAsia="宋体" w:hint="default"/>
          <w:sz w:val="28"/>
          <w:szCs w:val="28"/>
        </w:rPr>
        <w:t>元。</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8"/>
          <w:szCs w:val="28"/>
        </w:rPr>
      </w:pPr>
    </w:p>
    <w:p>
      <w:pPr>
        <w:pStyle w:val="Heading5"/>
        <w:spacing w:line="240" w:lineRule="auto" w:before="0"/>
        <w:ind w:left="560" w:right="3632"/>
        <w:jc w:val="left"/>
        <w:rPr>
          <w:rFonts w:ascii="黑体" w:hAnsi="黑体" w:cs="黑体" w:eastAsia="黑体" w:hint="default"/>
          <w:b w:val="0"/>
          <w:bCs w:val="0"/>
        </w:rPr>
      </w:pPr>
      <w:r>
        <w:rPr>
          <w:rFonts w:ascii="黑体" w:hAnsi="黑体" w:cs="黑体" w:eastAsia="黑体" w:hint="default"/>
        </w:rPr>
        <w:t>十、资产负债表日后事项</w:t>
      </w:r>
      <w:r>
        <w:rPr>
          <w:rFonts w:ascii="黑体" w:hAnsi="黑体" w:cs="黑体" w:eastAsia="黑体" w:hint="default"/>
          <w:b w:val="0"/>
          <w:bCs w:val="0"/>
        </w:rPr>
      </w:r>
    </w:p>
    <w:p>
      <w:pPr>
        <w:pStyle w:val="BodyText"/>
        <w:spacing w:line="240" w:lineRule="auto" w:before="133"/>
        <w:ind w:left="557" w:right="3632"/>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注销已回购股权激励股份</w:t>
      </w:r>
    </w:p>
    <w:p>
      <w:pPr>
        <w:pStyle w:val="BodyText"/>
        <w:spacing w:line="357" w:lineRule="auto" w:before="133"/>
        <w:ind w:right="213" w:firstLine="420"/>
        <w:jc w:val="both"/>
      </w:pPr>
      <w:r>
        <w:rPr>
          <w:rFonts w:ascii="宋体" w:hAnsi="宋体" w:cs="宋体" w:eastAsia="宋体" w:hint="default"/>
        </w:rPr>
        <w:t>2013</w:t>
      </w:r>
      <w:r>
        <w:rPr>
          <w:rFonts w:ascii="宋体" w:hAnsi="宋体" w:cs="宋体" w:eastAsia="宋体" w:hint="default"/>
          <w:spacing w:val="-41"/>
        </w:rPr>
        <w:t> </w:t>
      </w:r>
      <w:r>
        <w:rPr/>
        <w:t>年</w:t>
      </w:r>
      <w:r>
        <w:rPr>
          <w:spacing w:val="-43"/>
        </w:rPr>
        <w:t> </w:t>
      </w:r>
      <w:r>
        <w:rPr>
          <w:rFonts w:ascii="宋体" w:hAnsi="宋体" w:cs="宋体" w:eastAsia="宋体" w:hint="default"/>
        </w:rPr>
        <w:t>4</w:t>
      </w:r>
      <w:r>
        <w:rPr>
          <w:rFonts w:ascii="宋体" w:hAnsi="宋体" w:cs="宋体" w:eastAsia="宋体" w:hint="default"/>
          <w:spacing w:val="-42"/>
        </w:rPr>
        <w:t> </w:t>
      </w:r>
      <w:r>
        <w:rPr/>
        <w:t>月</w:t>
      </w:r>
      <w:r>
        <w:rPr>
          <w:spacing w:val="-44"/>
        </w:rPr>
        <w:t> </w:t>
      </w:r>
      <w:r>
        <w:rPr>
          <w:rFonts w:ascii="宋体" w:hAnsi="宋体" w:cs="宋体" w:eastAsia="宋体" w:hint="default"/>
        </w:rPr>
        <w:t>9</w:t>
      </w:r>
      <w:r>
        <w:rPr>
          <w:rFonts w:ascii="宋体" w:hAnsi="宋体" w:cs="宋体" w:eastAsia="宋体" w:hint="default"/>
          <w:spacing w:val="-42"/>
        </w:rPr>
        <w:t> </w:t>
      </w:r>
      <w:r>
        <w:rPr/>
        <w:t>日，公司股权激励回购股份</w:t>
      </w:r>
      <w:r>
        <w:rPr>
          <w:spacing w:val="-43"/>
        </w:rPr>
        <w:t> </w:t>
      </w:r>
      <w:r>
        <w:rPr>
          <w:rFonts w:ascii="宋体" w:hAnsi="宋体" w:cs="宋体" w:eastAsia="宋体" w:hint="default"/>
        </w:rPr>
        <w:t>2,695,000</w:t>
      </w:r>
      <w:r>
        <w:rPr>
          <w:rFonts w:ascii="宋体" w:hAnsi="宋体" w:cs="宋体" w:eastAsia="宋体" w:hint="default"/>
          <w:spacing w:val="-42"/>
        </w:rPr>
        <w:t> </w:t>
      </w:r>
      <w:r>
        <w:rPr/>
        <w:t>股（其中病故员工股权激励股份 </w:t>
      </w:r>
      <w:r>
        <w:rPr>
          <w:spacing w:val="-3"/>
        </w:rPr>
        <w:t>已完成遗产继承和股权变更登记）已全部过户至公司开立的回购专用证券账户，该等股票已</w:t>
      </w:r>
      <w:r>
        <w:rPr>
          <w:spacing w:val="-73"/>
        </w:rPr>
        <w:t> </w:t>
      </w:r>
      <w:r>
        <w:rPr>
          <w:spacing w:val="-73"/>
        </w:rPr>
      </w:r>
      <w:r>
        <w:rPr/>
        <w:t>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日注销。截至本财务报告报出日，尚未办妥工商变更登记手续。</w:t>
      </w:r>
    </w:p>
    <w:p>
      <w:pPr>
        <w:pStyle w:val="BodyText"/>
        <w:spacing w:line="240" w:lineRule="auto" w:before="31"/>
        <w:ind w:left="557" w:right="11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支付浙江华通云数据科技有限公司第二期出资款</w:t>
      </w:r>
    </w:p>
    <w:p>
      <w:pPr>
        <w:pStyle w:val="BodyText"/>
        <w:spacing w:line="357" w:lineRule="auto" w:before="133"/>
        <w:ind w:right="110" w:firstLine="420"/>
        <w:jc w:val="left"/>
      </w:pP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spacing w:val="-7"/>
        </w:rPr>
        <w:t>日，根据公司与华数网通信息港有限公司、</w:t>
      </w:r>
      <w:r>
        <w:rPr>
          <w:rFonts w:ascii="宋体" w:hAnsi="宋体" w:cs="宋体" w:eastAsia="宋体" w:hint="default"/>
          <w:spacing w:val="-7"/>
        </w:rPr>
        <w:t>Best</w:t>
      </w:r>
      <w:r>
        <w:rPr>
          <w:rFonts w:ascii="宋体" w:hAnsi="宋体" w:cs="宋体" w:eastAsia="宋体" w:hint="default"/>
          <w:spacing w:val="-52"/>
        </w:rPr>
        <w:t> </w:t>
      </w:r>
      <w:r>
        <w:rPr>
          <w:rFonts w:ascii="宋体" w:hAnsi="宋体" w:cs="宋体" w:eastAsia="宋体" w:hint="default"/>
        </w:rPr>
        <w:t>Regent</w:t>
      </w:r>
      <w:r>
        <w:rPr>
          <w:rFonts w:ascii="宋体" w:hAnsi="宋体" w:cs="宋体" w:eastAsia="宋体" w:hint="default"/>
          <w:spacing w:val="-52"/>
        </w:rPr>
        <w:t> </w:t>
      </w:r>
      <w:r>
        <w:rPr>
          <w:rFonts w:ascii="宋体" w:hAnsi="宋体" w:cs="宋体" w:eastAsia="宋体" w:hint="default"/>
        </w:rPr>
        <w:t>Group</w:t>
      </w:r>
      <w:r>
        <w:rPr>
          <w:rFonts w:ascii="宋体" w:hAnsi="宋体" w:cs="宋体" w:eastAsia="宋体" w:hint="default"/>
          <w:spacing w:val="-51"/>
        </w:rPr>
        <w:t> </w:t>
      </w:r>
      <w:r>
        <w:rPr>
          <w:rFonts w:ascii="宋体" w:hAnsi="宋体" w:cs="宋体" w:eastAsia="宋体" w:hint="default"/>
        </w:rPr>
        <w:t>Hong</w:t>
      </w:r>
      <w:r>
        <w:rPr>
          <w:rFonts w:ascii="宋体" w:hAnsi="宋体" w:cs="宋体" w:eastAsia="宋体" w:hint="default"/>
          <w:spacing w:val="-52"/>
        </w:rPr>
        <w:t> </w:t>
      </w:r>
      <w:r>
        <w:rPr>
          <w:rFonts w:ascii="宋体" w:hAnsi="宋体" w:cs="宋体" w:eastAsia="宋体" w:hint="default"/>
        </w:rPr>
        <w:t>Kong</w:t>
      </w:r>
      <w:r>
        <w:rPr>
          <w:rFonts w:ascii="宋体" w:hAnsi="宋体" w:cs="宋体" w:eastAsia="宋体" w:hint="default"/>
        </w:rPr>
        <w:t> </w:t>
      </w:r>
      <w:r>
        <w:rPr>
          <w:rFonts w:ascii="宋体" w:hAnsi="宋体" w:cs="宋体" w:eastAsia="宋体" w:hint="default"/>
          <w:spacing w:val="-12"/>
        </w:rPr>
        <w:t>Limited</w:t>
      </w:r>
      <w:r>
        <w:rPr>
          <w:spacing w:val="-12"/>
        </w:rPr>
        <w:t>、上海嘉信佳禾创业投资中心（有限合伙）、上海嘉信佳禾投资管理中心（有限合伙）、</w:t>
      </w:r>
      <w:r>
        <w:rPr>
          <w:spacing w:val="-62"/>
        </w:rPr>
        <w:t> </w:t>
      </w:r>
      <w:r>
        <w:rPr>
          <w:spacing w:val="-62"/>
        </w:rPr>
      </w:r>
      <w:r>
        <w:rPr>
          <w:spacing w:val="-3"/>
        </w:rPr>
        <w:t>宁波嘉信上凯股权投资合伙企业（有限合伙）共同签订的投资协议，公司支付了第二期投资</w:t>
      </w:r>
      <w:r>
        <w:rPr>
          <w:spacing w:val="-72"/>
        </w:rPr>
        <w:t> </w:t>
      </w:r>
      <w:r>
        <w:rPr>
          <w:spacing w:val="-72"/>
        </w:rPr>
      </w:r>
      <w:r>
        <w:rPr/>
        <w:t>款</w:t>
      </w:r>
      <w:r>
        <w:rPr>
          <w:spacing w:val="-44"/>
        </w:rPr>
        <w:t> </w:t>
      </w:r>
      <w:r>
        <w:rPr>
          <w:rFonts w:ascii="宋体" w:hAnsi="宋体" w:cs="宋体" w:eastAsia="宋体" w:hint="default"/>
        </w:rPr>
        <w:t>4,400.00</w:t>
      </w:r>
      <w:r>
        <w:rPr>
          <w:rFonts w:ascii="宋体" w:hAnsi="宋体" w:cs="宋体" w:eastAsia="宋体" w:hint="default"/>
          <w:spacing w:val="-45"/>
        </w:rPr>
        <w:t> </w:t>
      </w:r>
      <w:r>
        <w:rPr/>
        <w:t>万元。本次出资业经浙江天平会计师事务所有限责任公司审验，并由其出具了</w:t>
      </w:r>
    </w:p>
    <w:p>
      <w:pPr>
        <w:pStyle w:val="BodyText"/>
        <w:spacing w:line="355" w:lineRule="auto" w:before="32"/>
        <w:ind w:right="217"/>
        <w:jc w:val="both"/>
      </w:pPr>
      <w:r>
        <w:rPr>
          <w:spacing w:val="-6"/>
        </w:rPr>
        <w:t>《验资报告》（天平验</w:t>
      </w:r>
      <w:r>
        <w:rPr>
          <w:rFonts w:ascii="宋体" w:hAnsi="宋体" w:cs="宋体" w:eastAsia="宋体" w:hint="default"/>
          <w:spacing w:val="-6"/>
        </w:rPr>
        <w:t>[2013]0057</w:t>
      </w:r>
      <w:r>
        <w:rPr>
          <w:rFonts w:ascii="宋体" w:hAnsi="宋体" w:cs="宋体" w:eastAsia="宋体" w:hint="default"/>
          <w:spacing w:val="20"/>
        </w:rPr>
        <w:t> </w:t>
      </w:r>
      <w:r>
        <w:rPr>
          <w:spacing w:val="-4"/>
        </w:rPr>
        <w:t>号）。截至本财务报告报出日，正在办理工商变更登记手</w:t>
      </w:r>
      <w:r>
        <w:rPr/>
        <w:t> 续。</w:t>
      </w:r>
    </w:p>
    <w:p>
      <w:pPr>
        <w:spacing w:line="240" w:lineRule="auto" w:before="0"/>
        <w:rPr>
          <w:rFonts w:ascii="宋体" w:hAnsi="宋体" w:cs="宋体" w:eastAsia="宋体" w:hint="default"/>
          <w:sz w:val="20"/>
          <w:szCs w:val="20"/>
        </w:rPr>
      </w:pPr>
    </w:p>
    <w:p>
      <w:pPr>
        <w:pStyle w:val="Heading1"/>
        <w:spacing w:line="240" w:lineRule="auto" w:before="167"/>
        <w:ind w:left="560" w:right="3632"/>
        <w:jc w:val="left"/>
        <w:rPr>
          <w:rFonts w:ascii="黑体" w:hAnsi="黑体" w:cs="黑体" w:eastAsia="黑体" w:hint="default"/>
          <w:b w:val="0"/>
          <w:bCs w:val="0"/>
        </w:rPr>
      </w:pPr>
      <w:r>
        <w:rPr>
          <w:rFonts w:ascii="黑体" w:hAnsi="黑体" w:cs="黑体" w:eastAsia="黑体" w:hint="default"/>
        </w:rPr>
        <w:t>十一、其他重要事项</w:t>
      </w:r>
      <w:r>
        <w:rPr>
          <w:rFonts w:ascii="黑体" w:hAnsi="黑体" w:cs="黑体" w:eastAsia="黑体" w:hint="default"/>
          <w:b w:val="0"/>
          <w:bCs w:val="0"/>
        </w:rPr>
      </w:r>
    </w:p>
    <w:p>
      <w:pPr>
        <w:pStyle w:val="BodyText"/>
        <w:spacing w:line="240" w:lineRule="auto" w:before="190"/>
        <w:ind w:left="557" w:right="3632"/>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p>
    <w:p>
      <w:pPr>
        <w:pStyle w:val="BodyText"/>
        <w:spacing w:line="355" w:lineRule="auto" w:before="134"/>
        <w:ind w:left="557" w:right="110" w:firstLine="420"/>
        <w:jc w:val="left"/>
      </w:pPr>
      <w:r>
        <w:rPr/>
        <w:t>债务重组 </w:t>
      </w:r>
      <w:r>
        <w:rPr>
          <w:spacing w:val="-3"/>
        </w:rPr>
        <w:t>公司子公司浙江浙大网新软件产业集团有限公司（以下简称软件集团）、浙江网新创建</w:t>
      </w:r>
    </w:p>
    <w:p>
      <w:pPr>
        <w:pStyle w:val="BodyText"/>
        <w:spacing w:line="357" w:lineRule="auto" w:before="32"/>
        <w:ind w:right="214"/>
        <w:jc w:val="both"/>
      </w:pPr>
      <w:r>
        <w:rPr>
          <w:spacing w:val="-3"/>
        </w:rPr>
        <w:t>科技有限公司（以下简称网新创建）和浙江网新恩普软件有限公司（以下简称网新恩普）与</w:t>
      </w:r>
      <w:r>
        <w:rPr>
          <w:spacing w:val="-73"/>
        </w:rPr>
        <w:t> </w:t>
      </w:r>
      <w:r>
        <w:rPr>
          <w:spacing w:val="-73"/>
        </w:rPr>
      </w:r>
      <w:r>
        <w:rPr>
          <w:spacing w:val="-3"/>
        </w:rPr>
        <w:t>浙江浙大网新互联网信息技术有限公司（以下简称网新互联网）签署《债务重组协议书》，</w:t>
      </w:r>
      <w:r>
        <w:rPr>
          <w:spacing w:val="-77"/>
        </w:rPr>
        <w:t> </w:t>
      </w:r>
      <w:r>
        <w:rPr>
          <w:spacing w:val="-77"/>
        </w:rPr>
      </w:r>
      <w:r>
        <w:rPr/>
        <w:t>在协议书签署之时网新互联网尚欠付软件集团、网新创建和网新恩普人民币</w:t>
      </w:r>
      <w:r>
        <w:rPr>
          <w:spacing w:val="-84"/>
        </w:rPr>
        <w:t> </w:t>
      </w:r>
      <w:r>
        <w:rPr>
          <w:rFonts w:ascii="宋体" w:hAnsi="宋体" w:cs="宋体" w:eastAsia="宋体" w:hint="default"/>
        </w:rPr>
        <w:t>13,426,614.52 </w:t>
      </w:r>
      <w:r>
        <w:rPr>
          <w:spacing w:val="-3"/>
        </w:rPr>
        <w:t>元之债务，四方在平等、自愿的基础上，经友好协商达成如下债务重组方案：以网新互联网</w:t>
      </w:r>
      <w:r>
        <w:rPr>
          <w:spacing w:val="-73"/>
        </w:rPr>
        <w:t> </w:t>
      </w:r>
      <w:r>
        <w:rPr>
          <w:spacing w:val="-73"/>
        </w:rPr>
      </w:r>
      <w:r>
        <w:rPr/>
        <w:t>拥有的位于浙江省杭州市文二路</w:t>
      </w:r>
      <w:r>
        <w:rPr>
          <w:spacing w:val="-49"/>
        </w:rPr>
        <w:t> </w:t>
      </w:r>
      <w:r>
        <w:rPr>
          <w:rFonts w:ascii="宋体" w:hAnsi="宋体" w:cs="宋体" w:eastAsia="宋体" w:hint="default"/>
        </w:rPr>
        <w:t>212</w:t>
      </w:r>
      <w:r>
        <w:rPr>
          <w:rFonts w:ascii="宋体" w:hAnsi="宋体" w:cs="宋体" w:eastAsia="宋体" w:hint="default"/>
          <w:spacing w:val="-48"/>
        </w:rPr>
        <w:t> </w:t>
      </w:r>
      <w:r>
        <w:rPr/>
        <w:t>号省高新技术成果转化基地大楼十八楼的</w:t>
      </w:r>
      <w:r>
        <w:rPr>
          <w:spacing w:val="-49"/>
        </w:rPr>
        <w:t> </w:t>
      </w:r>
      <w:r>
        <w:rPr>
          <w:rFonts w:ascii="宋体" w:hAnsi="宋体" w:cs="宋体" w:eastAsia="宋体" w:hint="default"/>
        </w:rPr>
        <w:t>348.89</w:t>
      </w:r>
      <w:r>
        <w:rPr>
          <w:rFonts w:ascii="宋体" w:hAnsi="宋体" w:cs="宋体" w:eastAsia="宋体" w:hint="default"/>
          <w:spacing w:val="-49"/>
        </w:rPr>
        <w:t> </w:t>
      </w:r>
      <w:r>
        <w:rPr/>
        <w:t>平米</w:t>
      </w:r>
    </w:p>
    <w:p>
      <w:pPr>
        <w:pStyle w:val="BodyText"/>
        <w:spacing w:line="240" w:lineRule="auto" w:before="31"/>
        <w:ind w:right="0"/>
        <w:jc w:val="both"/>
        <w:rPr>
          <w:rFonts w:ascii="宋体" w:hAnsi="宋体" w:cs="宋体" w:eastAsia="宋体" w:hint="default"/>
        </w:rPr>
      </w:pPr>
      <w:r>
        <w:rPr>
          <w:spacing w:val="-4"/>
        </w:rPr>
        <w:t>房地产用于偿还上述往来款项，该房产经杭州永正房地产土地评估有限公司评估，并于</w:t>
      </w:r>
      <w:r>
        <w:rPr>
          <w:spacing w:val="-40"/>
        </w:rPr>
        <w:t> </w:t>
      </w:r>
      <w:r>
        <w:rPr>
          <w:rFonts w:ascii="宋体" w:hAnsi="宋体" w:cs="宋体" w:eastAsia="宋体" w:hint="default"/>
        </w:rPr>
        <w:t>2012</w:t>
      </w:r>
    </w:p>
    <w:p>
      <w:pPr>
        <w:pStyle w:val="BodyText"/>
        <w:spacing w:line="357" w:lineRule="auto" w:before="133"/>
        <w:ind w:right="109"/>
        <w:jc w:val="both"/>
        <w:rPr>
          <w:rFonts w:ascii="宋体" w:hAnsi="宋体" w:cs="宋体" w:eastAsia="宋体" w:hint="default"/>
        </w:rPr>
      </w:pPr>
      <w:r>
        <w:rPr/>
        <w:t>年</w:t>
      </w:r>
      <w:r>
        <w:rPr>
          <w:spacing w:val="-50"/>
        </w:rPr>
        <w:t> </w:t>
      </w:r>
      <w:r>
        <w:rPr>
          <w:rFonts w:ascii="宋体" w:hAnsi="宋体" w:cs="宋体" w:eastAsia="宋体" w:hint="default"/>
        </w:rPr>
        <w:t>9</w:t>
      </w:r>
      <w:r>
        <w:rPr>
          <w:rFonts w:ascii="宋体" w:hAnsi="宋体" w:cs="宋体" w:eastAsia="宋体" w:hint="default"/>
          <w:spacing w:val="-49"/>
        </w:rPr>
        <w:t> </w:t>
      </w:r>
      <w:r>
        <w:rPr/>
        <w:t>月</w:t>
      </w:r>
      <w:r>
        <w:rPr>
          <w:spacing w:val="-50"/>
        </w:rPr>
        <w:t> </w:t>
      </w:r>
      <w:r>
        <w:rPr>
          <w:rFonts w:ascii="宋体" w:hAnsi="宋体" w:cs="宋体" w:eastAsia="宋体" w:hint="default"/>
        </w:rPr>
        <w:t>7</w:t>
      </w:r>
      <w:r>
        <w:rPr>
          <w:rFonts w:ascii="宋体" w:hAnsi="宋体" w:cs="宋体" w:eastAsia="宋体" w:hint="default"/>
          <w:spacing w:val="-49"/>
        </w:rPr>
        <w:t> </w:t>
      </w:r>
      <w:r>
        <w:rPr>
          <w:spacing w:val="-5"/>
        </w:rPr>
        <w:t>日出具房地产估价报告（杭永房地估</w:t>
      </w:r>
      <w:r>
        <w:rPr>
          <w:rFonts w:ascii="宋体" w:hAnsi="宋体" w:cs="宋体" w:eastAsia="宋体" w:hint="default"/>
          <w:spacing w:val="-5"/>
        </w:rPr>
        <w:t>[2012]</w:t>
      </w:r>
      <w:r>
        <w:rPr>
          <w:spacing w:val="-5"/>
        </w:rPr>
        <w:t>字第</w:t>
      </w:r>
      <w:r>
        <w:rPr>
          <w:spacing w:val="-50"/>
        </w:rPr>
        <w:t> </w:t>
      </w:r>
      <w:r>
        <w:rPr>
          <w:rFonts w:ascii="宋体" w:hAnsi="宋体" w:cs="宋体" w:eastAsia="宋体" w:hint="default"/>
          <w:spacing w:val="-1"/>
        </w:rPr>
        <w:t>Z92742</w:t>
      </w:r>
      <w:r>
        <w:rPr>
          <w:rFonts w:ascii="宋体" w:hAnsi="宋体" w:cs="宋体" w:eastAsia="宋体" w:hint="default"/>
          <w:spacing w:val="-48"/>
        </w:rPr>
        <w:t> </w:t>
      </w:r>
      <w:r>
        <w:rPr>
          <w:spacing w:val="-26"/>
        </w:rPr>
        <w:t>号），房地产作价</w:t>
      </w:r>
      <w:r>
        <w:rPr>
          <w:spacing w:val="-50"/>
        </w:rPr>
        <w:t> </w:t>
      </w:r>
      <w:r>
        <w:rPr>
          <w:rFonts w:ascii="宋体" w:hAnsi="宋体" w:cs="宋体" w:eastAsia="宋体" w:hint="default"/>
        </w:rPr>
        <w:t>470</w:t>
      </w:r>
      <w:r>
        <w:rPr>
          <w:rFonts w:ascii="宋体" w:hAnsi="宋体" w:cs="宋体" w:eastAsia="宋体" w:hint="default"/>
          <w:spacing w:val="-50"/>
        </w:rPr>
        <w:t> </w:t>
      </w:r>
      <w:r>
        <w:rPr/>
        <w:t>万元， </w:t>
      </w:r>
      <w:r>
        <w:rPr>
          <w:spacing w:val="-5"/>
        </w:rPr>
        <w:t>债务重组方案履行完毕后，网新互联网不再对软件集团、网新创建和网新恩普负有任何债务。</w:t>
      </w:r>
      <w:r>
        <w:rPr>
          <w:spacing w:val="-92"/>
        </w:rPr>
        <w:t> </w:t>
      </w:r>
      <w:r>
        <w:rPr>
          <w:spacing w:val="-92"/>
        </w:rPr>
      </w:r>
      <w:r>
        <w:rPr/>
        <w:t>该项债务重组涉及的往来款项已计提坏账准备 </w:t>
      </w:r>
      <w:r>
        <w:rPr>
          <w:rFonts w:ascii="宋体" w:hAnsi="宋体" w:cs="宋体" w:eastAsia="宋体" w:hint="default"/>
        </w:rPr>
        <w:t>4,311,614.52 </w:t>
      </w:r>
      <w:r>
        <w:rPr/>
        <w:t>元，账面价值</w:t>
      </w:r>
      <w:r>
        <w:rPr>
          <w:spacing w:val="17"/>
        </w:rPr>
        <w:t> </w:t>
      </w:r>
      <w:r>
        <w:rPr>
          <w:rFonts w:ascii="宋体" w:hAnsi="宋体" w:cs="宋体" w:eastAsia="宋体" w:hint="default"/>
        </w:rPr>
        <w:t>9,115,000.00</w:t>
      </w:r>
    </w:p>
    <w:p>
      <w:pPr>
        <w:pStyle w:val="BodyText"/>
        <w:spacing w:line="240" w:lineRule="auto" w:before="30"/>
        <w:ind w:right="0"/>
        <w:jc w:val="both"/>
      </w:pPr>
      <w:r>
        <w:rPr>
          <w:spacing w:val="-6"/>
        </w:rPr>
        <w:t>元，债务重组损失</w:t>
      </w:r>
      <w:r>
        <w:rPr>
          <w:spacing w:val="-51"/>
        </w:rPr>
        <w:t> </w:t>
      </w:r>
      <w:r>
        <w:rPr>
          <w:rFonts w:ascii="宋体" w:hAnsi="宋体" w:cs="宋体" w:eastAsia="宋体" w:hint="default"/>
        </w:rPr>
        <w:t>4,415,000.00</w:t>
      </w:r>
      <w:r>
        <w:rPr>
          <w:rFonts w:ascii="宋体" w:hAnsi="宋体" w:cs="宋体" w:eastAsia="宋体" w:hint="default"/>
          <w:spacing w:val="-52"/>
        </w:rPr>
        <w:t> </w:t>
      </w:r>
      <w:r>
        <w:rPr>
          <w:spacing w:val="-6"/>
        </w:rPr>
        <w:t>元，受让房地产已于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3"/>
        </w:rPr>
        <w:t> </w:t>
      </w:r>
      <w:r>
        <w:rPr>
          <w:rFonts w:ascii="宋体" w:hAnsi="宋体" w:cs="宋体" w:eastAsia="宋体" w:hint="default"/>
        </w:rPr>
        <w:t>12</w:t>
      </w:r>
      <w:r>
        <w:rPr>
          <w:rFonts w:ascii="宋体" w:hAnsi="宋体" w:cs="宋体" w:eastAsia="宋体" w:hint="default"/>
          <w:spacing w:val="-51"/>
        </w:rPr>
        <w:t> </w:t>
      </w:r>
      <w:r>
        <w:rPr/>
        <w:t>日办妥产权变更登记</w:t>
      </w:r>
    </w:p>
    <w:p>
      <w:pPr>
        <w:spacing w:after="0" w:line="240" w:lineRule="auto"/>
        <w:jc w:val="both"/>
        <w:sectPr>
          <w:pgSz w:w="11910" w:h="16840"/>
          <w:pgMar w:header="1091" w:footer="978" w:top="1280" w:bottom="1160" w:left="1660" w:right="1580"/>
        </w:sectPr>
      </w:pPr>
    </w:p>
    <w:p>
      <w:pPr>
        <w:pStyle w:val="BodyText"/>
        <w:spacing w:line="240" w:lineRule="auto" w:before="114"/>
        <w:ind w:left="497" w:right="5939"/>
        <w:jc w:val="left"/>
      </w:pPr>
      <w:r>
        <w:rPr/>
        <w:t>手续。</w:t>
      </w:r>
    </w:p>
    <w:p>
      <w:pPr>
        <w:pStyle w:val="BodyText"/>
        <w:spacing w:line="240" w:lineRule="auto" w:before="133"/>
        <w:ind w:left="917" w:right="5939"/>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企业合并</w:t>
      </w:r>
    </w:p>
    <w:p>
      <w:pPr>
        <w:pStyle w:val="Heading2"/>
        <w:spacing w:line="357" w:lineRule="auto" w:before="122"/>
        <w:ind w:left="497" w:right="359" w:firstLine="560"/>
        <w:jc w:val="left"/>
      </w:pPr>
      <w:r>
        <w:rPr>
          <w:spacing w:val="7"/>
          <w:w w:val="95"/>
        </w:rPr>
        <w:t>企业合并情况详见本财务报表附注企业合并及合并财务报表之</w:t>
      </w:r>
      <w:r>
        <w:rPr>
          <w:w w:val="99"/>
        </w:rPr>
        <w:t> </w:t>
      </w:r>
      <w:r>
        <w:rPr/>
        <w:t>说明。</w:t>
      </w:r>
    </w:p>
    <w:p>
      <w:pPr>
        <w:spacing w:before="41"/>
        <w:ind w:left="1058" w:right="5939"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三</w:t>
      </w:r>
      <w:r>
        <w:rPr>
          <w:rFonts w:ascii="宋体" w:hAnsi="宋体" w:cs="宋体" w:eastAsia="宋体" w:hint="default"/>
          <w:sz w:val="28"/>
          <w:szCs w:val="28"/>
        </w:rPr>
        <w:t>)</w:t>
      </w:r>
      <w:r>
        <w:rPr>
          <w:rFonts w:ascii="宋体" w:hAnsi="宋体" w:cs="宋体" w:eastAsia="宋体" w:hint="default"/>
          <w:spacing w:val="-2"/>
          <w:sz w:val="28"/>
          <w:szCs w:val="28"/>
        </w:rPr>
        <w:t> </w:t>
      </w:r>
      <w:r>
        <w:rPr>
          <w:rFonts w:ascii="宋体" w:hAnsi="宋体" w:cs="宋体" w:eastAsia="宋体" w:hint="default"/>
          <w:sz w:val="28"/>
          <w:szCs w:val="28"/>
        </w:rPr>
        <w:t>重大经营租入</w:t>
      </w:r>
    </w:p>
    <w:p>
      <w:pPr>
        <w:pStyle w:val="BodyText"/>
        <w:spacing w:line="240" w:lineRule="auto" w:before="190"/>
        <w:ind w:left="917" w:right="3434"/>
        <w:jc w:val="left"/>
      </w:pPr>
      <w:r>
        <w:rPr/>
        <w:t>公司以后年度将支付的不可撤销最低租赁付款额如下：</w:t>
      </w:r>
    </w:p>
    <w:p>
      <w:pPr>
        <w:spacing w:line="240" w:lineRule="auto" w:before="10"/>
        <w:rPr>
          <w:rFonts w:ascii="宋体" w:hAnsi="宋体" w:cs="宋体" w:eastAsia="宋体" w:hint="default"/>
          <w:sz w:val="12"/>
          <w:szCs w:val="12"/>
        </w:rPr>
      </w:pPr>
    </w:p>
    <w:tbl>
      <w:tblPr>
        <w:tblW w:w="0" w:type="auto"/>
        <w:jc w:val="left"/>
        <w:tblInd w:w="478" w:type="dxa"/>
        <w:tblLayout w:type="fixed"/>
        <w:tblCellMar>
          <w:top w:w="0" w:type="dxa"/>
          <w:left w:w="0" w:type="dxa"/>
          <w:bottom w:w="0" w:type="dxa"/>
          <w:right w:w="0" w:type="dxa"/>
        </w:tblCellMar>
        <w:tblLook w:val="01E0"/>
      </w:tblPr>
      <w:tblGrid>
        <w:gridCol w:w="2355"/>
        <w:gridCol w:w="2160"/>
      </w:tblGrid>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160" w:type="dxa"/>
            <w:tcBorders>
              <w:top w:val="single" w:sz="4" w:space="0" w:color="000000"/>
              <w:left w:val="single" w:sz="4" w:space="0" w:color="000000"/>
              <w:bottom w:val="single" w:sz="4" w:space="0" w:color="000000"/>
              <w:right w:val="nil" w:sz="6" w:space="0" w:color="auto"/>
            </w:tcBorders>
          </w:tcPr>
          <w:p>
            <w:pPr>
              <w:pStyle w:val="TableParagraph"/>
              <w:tabs>
                <w:tab w:pos="419" w:val="left" w:leader="none"/>
              </w:tabs>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15,994,533.86</w:t>
            </w:r>
          </w:p>
        </w:tc>
      </w:tr>
      <w:tr>
        <w:trPr>
          <w:trHeight w:val="41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8,264,562.55</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5,045,759.36</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2,090,046.13</w:t>
            </w:r>
          </w:p>
        </w:tc>
      </w:tr>
      <w:tr>
        <w:trPr>
          <w:trHeight w:val="41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31,394,901.90</w:t>
            </w:r>
          </w:p>
        </w:tc>
      </w:tr>
    </w:tbl>
    <w:p>
      <w:pPr>
        <w:pStyle w:val="BodyText"/>
        <w:spacing w:line="241" w:lineRule="exact"/>
        <w:ind w:left="917" w:right="3434"/>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以公允价值计量的资产和负债</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148"/>
        <w:gridCol w:w="1582"/>
        <w:gridCol w:w="1634"/>
        <w:gridCol w:w="1226"/>
        <w:gridCol w:w="834"/>
        <w:gridCol w:w="1667"/>
      </w:tblGrid>
      <w:tr>
        <w:trPr>
          <w:trHeight w:val="828"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tabs>
                <w:tab w:pos="739" w:val="left" w:leader="none"/>
              </w:tabs>
              <w:spacing w:line="240" w:lineRule="auto" w:before="171"/>
              <w:ind w:left="3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85" w:right="287"/>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187" w:right="186"/>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97" w:right="95"/>
              <w:jc w:val="center"/>
              <w:rPr>
                <w:rFonts w:ascii="宋体" w:hAnsi="宋体" w:cs="宋体" w:eastAsia="宋体" w:hint="default"/>
                <w:sz w:val="21"/>
                <w:szCs w:val="21"/>
              </w:rPr>
            </w:pPr>
            <w:r>
              <w:rPr>
                <w:rFonts w:ascii="宋体" w:hAnsi="宋体" w:cs="宋体" w:eastAsia="宋体" w:hint="default"/>
                <w:sz w:val="21"/>
                <w:szCs w:val="21"/>
              </w:rPr>
              <w:t>提 的减值</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1" w:lineRule="exact"/>
        <w:ind w:left="321" w:right="5939"/>
        <w:jc w:val="left"/>
      </w:pPr>
      <w:r>
        <w:rPr/>
        <w:t>金融资产</w:t>
      </w:r>
    </w:p>
    <w:p>
      <w:pPr>
        <w:spacing w:line="240" w:lineRule="auto" w:before="11"/>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2163"/>
        <w:gridCol w:w="1582"/>
        <w:gridCol w:w="1699"/>
        <w:gridCol w:w="1161"/>
        <w:gridCol w:w="834"/>
        <w:gridCol w:w="1667"/>
      </w:tblGrid>
      <w:tr>
        <w:trPr>
          <w:trHeight w:val="1099"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5"/>
                <w:sz w:val="21"/>
                <w:szCs w:val="21"/>
              </w:rPr>
              <w:t> </w:t>
            </w:r>
            <w:r>
              <w:rPr>
                <w:rFonts w:ascii="宋体" w:hAnsi="宋体" w:cs="宋体" w:eastAsia="宋体" w:hint="default"/>
                <w:spacing w:val="17"/>
                <w:sz w:val="21"/>
                <w:szCs w:val="21"/>
              </w:rPr>
              <w:t>以公允价值计量</w:t>
            </w:r>
          </w:p>
          <w:p>
            <w:pPr>
              <w:pStyle w:val="TableParagraph"/>
              <w:spacing w:line="237" w:lineRule="auto" w:before="1"/>
              <w:ind w:left="122" w:right="104"/>
              <w:jc w:val="both"/>
              <w:rPr>
                <w:rFonts w:ascii="宋体" w:hAnsi="宋体" w:cs="宋体" w:eastAsia="宋体" w:hint="default"/>
                <w:sz w:val="21"/>
                <w:szCs w:val="21"/>
              </w:rPr>
            </w:pPr>
            <w:r>
              <w:rPr>
                <w:rFonts w:ascii="宋体" w:hAnsi="宋体" w:cs="宋体" w:eastAsia="宋体" w:hint="default"/>
                <w:spacing w:val="3"/>
                <w:sz w:val="21"/>
                <w:szCs w:val="21"/>
              </w:rPr>
              <w:t>且其变动计入当期损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益的金融资产（不含</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衍生金融资产）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18,114,237.86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468,172.61</w:t>
            </w:r>
          </w:p>
        </w:tc>
        <w:tc>
          <w:tcPr>
            <w:tcW w:w="116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9" w:right="0"/>
              <w:jc w:val="center"/>
              <w:rPr>
                <w:rFonts w:ascii="宋体" w:hAnsi="宋体" w:cs="宋体" w:eastAsia="宋体" w:hint="default"/>
                <w:sz w:val="21"/>
                <w:szCs w:val="21"/>
              </w:rPr>
            </w:pPr>
            <w:r>
              <w:rPr>
                <w:rFonts w:ascii="宋体"/>
                <w:sz w:val="21"/>
              </w:rPr>
              <w:t>17,091,280.47</w:t>
            </w:r>
          </w:p>
        </w:tc>
      </w:tr>
      <w:tr>
        <w:trPr>
          <w:trHeight w:val="419"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346,428.18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3,350,434.11</w:t>
            </w:r>
          </w:p>
        </w:tc>
        <w:tc>
          <w:tcPr>
            <w:tcW w:w="116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86" w:right="0"/>
              <w:jc w:val="center"/>
              <w:rPr>
                <w:rFonts w:ascii="宋体" w:hAnsi="宋体" w:cs="宋体" w:eastAsia="宋体" w:hint="default"/>
                <w:sz w:val="21"/>
                <w:szCs w:val="21"/>
              </w:rPr>
            </w:pPr>
            <w:r>
              <w:rPr>
                <w:rFonts w:ascii="宋体"/>
                <w:sz w:val="21"/>
              </w:rPr>
              <w:t>3,644,527.82</w:t>
            </w:r>
          </w:p>
        </w:tc>
      </w:tr>
      <w:tr>
        <w:trPr>
          <w:trHeight w:val="554"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5"/>
                <w:sz w:val="21"/>
                <w:szCs w:val="21"/>
              </w:rPr>
              <w:t> </w:t>
            </w:r>
            <w:r>
              <w:rPr>
                <w:rFonts w:ascii="宋体" w:hAnsi="宋体" w:cs="宋体" w:eastAsia="宋体" w:hint="default"/>
                <w:spacing w:val="17"/>
                <w:sz w:val="21"/>
                <w:szCs w:val="21"/>
              </w:rPr>
              <w:t>可供出售金融资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43,402.62</w:t>
            </w:r>
          </w:p>
        </w:tc>
        <w:tc>
          <w:tcPr>
            <w:tcW w:w="834"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79" w:right="0"/>
              <w:jc w:val="center"/>
              <w:rPr>
                <w:rFonts w:ascii="宋体" w:hAnsi="宋体" w:cs="宋体" w:eastAsia="宋体" w:hint="default"/>
                <w:sz w:val="21"/>
                <w:szCs w:val="21"/>
              </w:rPr>
            </w:pPr>
            <w:r>
              <w:rPr>
                <w:rFonts w:ascii="宋体"/>
                <w:sz w:val="21"/>
              </w:rPr>
              <w:t>13,371,619.45</w:t>
            </w:r>
          </w:p>
        </w:tc>
      </w:tr>
      <w:tr>
        <w:trPr>
          <w:trHeight w:val="419"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18,460,666.04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3,818,606.72</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43,402.62</w:t>
            </w:r>
          </w:p>
        </w:tc>
        <w:tc>
          <w:tcPr>
            <w:tcW w:w="834"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79" w:right="0"/>
              <w:jc w:val="center"/>
              <w:rPr>
                <w:rFonts w:ascii="宋体" w:hAnsi="宋体" w:cs="宋体" w:eastAsia="宋体" w:hint="default"/>
                <w:sz w:val="21"/>
                <w:szCs w:val="21"/>
              </w:rPr>
            </w:pPr>
            <w:r>
              <w:rPr>
                <w:rFonts w:ascii="宋体"/>
                <w:sz w:val="21"/>
              </w:rPr>
              <w:t>34,107,427.74</w:t>
            </w:r>
          </w:p>
        </w:tc>
      </w:tr>
      <w:tr>
        <w:trPr>
          <w:trHeight w:val="419" w:hRule="exact"/>
        </w:trPr>
        <w:tc>
          <w:tcPr>
            <w:tcW w:w="216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45,116.66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45,116.66</w:t>
            </w:r>
          </w:p>
        </w:tc>
        <w:tc>
          <w:tcPr>
            <w:tcW w:w="116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17" w:right="3434"/>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外币金融资产和外币金融负债</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594"/>
        <w:gridCol w:w="1686"/>
        <w:gridCol w:w="1576"/>
        <w:gridCol w:w="1161"/>
        <w:gridCol w:w="1640"/>
        <w:gridCol w:w="1722"/>
      </w:tblGrid>
      <w:tr>
        <w:trPr>
          <w:trHeight w:val="827"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739" w:val="left" w:leader="none"/>
              </w:tabs>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6" w:right="257"/>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154" w:right="154"/>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00" w:right="395"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1" w:lineRule="exact"/>
        <w:ind w:left="227" w:right="5939"/>
        <w:jc w:val="left"/>
      </w:pPr>
      <w:r>
        <w:rPr/>
        <w:t>金融资产</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08"/>
        <w:gridCol w:w="1686"/>
        <w:gridCol w:w="1576"/>
        <w:gridCol w:w="1161"/>
        <w:gridCol w:w="1640"/>
        <w:gridCol w:w="1722"/>
      </w:tblGrid>
      <w:tr>
        <w:trPr>
          <w:trHeight w:val="554"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43"/>
                <w:sz w:val="21"/>
                <w:szCs w:val="21"/>
              </w:rPr>
              <w:t>衍生金融</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3,350,434.11</w:t>
            </w:r>
          </w:p>
        </w:tc>
        <w:tc>
          <w:tcPr>
            <w:tcW w:w="116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3,644,527.82</w:t>
            </w:r>
          </w:p>
        </w:tc>
      </w:tr>
      <w:tr>
        <w:trPr>
          <w:trHeight w:val="555"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pacing w:val="43"/>
                <w:sz w:val="21"/>
                <w:szCs w:val="21"/>
              </w:rPr>
              <w:t>可供出售</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4" w:lineRule="exact"/>
              <w:ind w:left="201" w:right="0"/>
              <w:jc w:val="center"/>
              <w:rPr>
                <w:rFonts w:ascii="宋体" w:hAnsi="宋体" w:cs="宋体" w:eastAsia="宋体" w:hint="default"/>
                <w:sz w:val="21"/>
                <w:szCs w:val="21"/>
              </w:rPr>
            </w:pPr>
            <w:r>
              <w:rPr>
                <w:rFonts w:ascii="宋体" w:hAnsi="宋体" w:cs="宋体" w:eastAsia="宋体" w:hint="default"/>
                <w:sz w:val="21"/>
                <w:szCs w:val="21"/>
              </w:rPr>
              <w:t>金融资产</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43,402.62</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z w:val="21"/>
              </w:rPr>
              <w:t>13,371,619.45</w:t>
            </w:r>
          </w:p>
        </w:tc>
      </w:tr>
      <w:tr>
        <w:trPr>
          <w:trHeight w:val="554"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pacing w:val="43"/>
                <w:sz w:val="21"/>
                <w:szCs w:val="21"/>
              </w:rPr>
              <w:t>贷款和应</w:t>
            </w:r>
            <w:r>
              <w:rPr>
                <w:rFonts w:ascii="宋体" w:hAnsi="宋体" w:cs="宋体" w:eastAsia="宋体" w:hint="default"/>
                <w:spacing w:val="-47"/>
                <w:sz w:val="21"/>
                <w:szCs w:val="21"/>
              </w:rPr>
              <w:t> </w:t>
            </w:r>
            <w:r>
              <w:rPr>
                <w:rFonts w:ascii="宋体" w:hAnsi="宋体" w:cs="宋体" w:eastAsia="宋体" w:hint="default"/>
                <w:sz w:val="21"/>
                <w:szCs w:val="21"/>
              </w:rPr>
            </w:r>
          </w:p>
          <w:p>
            <w:pPr>
              <w:pStyle w:val="TableParagraph"/>
              <w:spacing w:line="273" w:lineRule="exact"/>
              <w:ind w:left="48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sz w:val="21"/>
              </w:rPr>
              <w:t>100,194,380.75</w:t>
            </w:r>
          </w:p>
        </w:tc>
        <w:tc>
          <w:tcPr>
            <w:tcW w:w="1576"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47,939,735.19</w:t>
            </w: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162,230,037.55</w:t>
            </w:r>
          </w:p>
        </w:tc>
      </w:tr>
      <w:tr>
        <w:trPr>
          <w:trHeight w:val="42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100,194,380.75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3,350,434.11</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43,402.62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47,939,735.19</w:t>
            </w: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179,246,184.82</w:t>
            </w:r>
          </w:p>
        </w:tc>
      </w:tr>
    </w:tbl>
    <w:p>
      <w:pPr>
        <w:spacing w:after="0" w:line="242" w:lineRule="exact"/>
        <w:jc w:val="right"/>
        <w:rPr>
          <w:rFonts w:ascii="宋体" w:hAnsi="宋体" w:cs="宋体" w:eastAsia="宋体" w:hint="default"/>
          <w:sz w:val="21"/>
          <w:szCs w:val="21"/>
        </w:rPr>
        <w:sectPr>
          <w:pgSz w:w="11910" w:h="16840"/>
          <w:pgMar w:header="1091" w:footer="978" w:top="1280" w:bottom="1160" w:left="1300" w:right="1000"/>
        </w:sectPr>
      </w:pP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608"/>
        <w:gridCol w:w="1686"/>
        <w:gridCol w:w="1576"/>
        <w:gridCol w:w="1161"/>
        <w:gridCol w:w="1640"/>
        <w:gridCol w:w="1722"/>
      </w:tblGrid>
      <w:tr>
        <w:trPr>
          <w:trHeight w:val="419"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131,415,980.96</w:t>
            </w:r>
          </w:p>
        </w:tc>
        <w:tc>
          <w:tcPr>
            <w:tcW w:w="1576" w:type="dxa"/>
            <w:tcBorders>
              <w:top w:val="single" w:sz="4" w:space="0" w:color="000000"/>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3" w:right="0"/>
              <w:jc w:val="left"/>
              <w:rPr>
                <w:rFonts w:ascii="宋体" w:hAnsi="宋体" w:cs="宋体" w:eastAsia="宋体" w:hint="default"/>
                <w:sz w:val="21"/>
                <w:szCs w:val="21"/>
              </w:rPr>
            </w:pPr>
            <w:r>
              <w:rPr>
                <w:rFonts w:ascii="宋体"/>
                <w:sz w:val="21"/>
              </w:rPr>
              <w:t>99,476,719.02</w:t>
            </w:r>
          </w:p>
        </w:tc>
      </w:tr>
    </w:tbl>
    <w:p>
      <w:pPr>
        <w:pStyle w:val="BodyText"/>
        <w:spacing w:line="241" w:lineRule="exact"/>
        <w:ind w:left="855" w:right="710"/>
        <w:jc w:val="left"/>
      </w:pPr>
      <w:r>
        <w:rPr>
          <w:rFonts w:ascii="宋体" w:hAnsi="宋体" w:cs="宋体" w:eastAsia="宋体" w:hint="default"/>
        </w:rPr>
        <w:t>(</w:t>
      </w:r>
      <w:r>
        <w:rPr/>
        <w:t>六</w:t>
      </w:r>
      <w:r>
        <w:rPr>
          <w:rFonts w:ascii="宋体" w:hAnsi="宋体" w:cs="宋体" w:eastAsia="宋体" w:hint="default"/>
        </w:rPr>
        <w:t>) </w:t>
      </w:r>
      <w:r>
        <w:rPr/>
        <w:t>其他</w:t>
      </w:r>
    </w:p>
    <w:p>
      <w:pPr>
        <w:pStyle w:val="BodyText"/>
        <w:spacing w:line="240" w:lineRule="auto" w:before="133"/>
        <w:ind w:left="917" w:right="710"/>
        <w:jc w:val="left"/>
      </w:pPr>
      <w:r>
        <w:rPr>
          <w:rFonts w:ascii="宋体" w:hAnsi="宋体" w:cs="宋体" w:eastAsia="宋体" w:hint="default"/>
        </w:rPr>
        <w:t>1.</w:t>
      </w:r>
      <w:r>
        <w:rPr>
          <w:rFonts w:ascii="宋体" w:hAnsi="宋体" w:cs="宋体" w:eastAsia="宋体" w:hint="default"/>
          <w:spacing w:val="-1"/>
        </w:rPr>
        <w:t> </w:t>
      </w:r>
      <w:r>
        <w:rPr/>
        <w:t>关于中国佳农工贸公司借款的诉讼</w:t>
      </w:r>
    </w:p>
    <w:p>
      <w:pPr>
        <w:pStyle w:val="Heading2"/>
        <w:spacing w:line="357" w:lineRule="auto" w:before="54"/>
        <w:ind w:left="497" w:right="814" w:firstLine="560"/>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w:t>
      </w:r>
      <w:r>
        <w:rPr>
          <w:rFonts w:ascii="宋体" w:hAnsi="宋体" w:cs="宋体" w:eastAsia="宋体" w:hint="default"/>
        </w:rPr>
        <w:t>,</w:t>
      </w:r>
      <w:r>
        <w:rPr/>
        <w:t>公司接北京市西城区人民法院民事传票，中</w:t>
      </w:r>
      <w:r>
        <w:rPr>
          <w:w w:val="99"/>
        </w:rPr>
        <w:t> </w:t>
      </w:r>
      <w:r>
        <w:rPr>
          <w:spacing w:val="-3"/>
        </w:rPr>
        <w:t>国信达资产管理股份有限公司北京市分公司（以下简称中国信达）因</w:t>
      </w:r>
      <w:r>
        <w:rPr>
          <w:w w:val="99"/>
        </w:rPr>
        <w:t> </w:t>
      </w:r>
      <w:r>
        <w:rPr>
          <w:spacing w:val="-3"/>
        </w:rPr>
        <w:t>借款人中国佳农工贸公司（以下简称中国佳农）借款期限届满后未履</w:t>
      </w:r>
      <w:r>
        <w:rPr>
          <w:w w:val="99"/>
        </w:rPr>
        <w:t> </w:t>
      </w:r>
      <w:r>
        <w:rPr>
          <w:spacing w:val="17"/>
        </w:rPr>
        <w:t>行还款付息义务，向北京市西城区人民法院起诉中国佳农及本公</w:t>
      </w:r>
      <w:r>
        <w:rPr>
          <w:w w:val="99"/>
        </w:rPr>
        <w:t> </w:t>
      </w:r>
      <w:r>
        <w:rPr>
          <w:spacing w:val="6"/>
        </w:rPr>
        <w:t>司，请求法院判决中国佳农和本公司向中国信达偿还贷款本金</w:t>
      </w:r>
      <w:r>
        <w:rPr>
          <w:spacing w:val="28"/>
        </w:rPr>
        <w:t> </w:t>
      </w:r>
      <w:r>
        <w:rPr>
          <w:rFonts w:ascii="宋体" w:hAnsi="宋体" w:cs="宋体" w:eastAsia="宋体" w:hint="default"/>
        </w:rPr>
        <w:t>800</w:t>
      </w:r>
    </w:p>
    <w:p>
      <w:pPr>
        <w:spacing w:before="41"/>
        <w:ind w:left="497" w:right="0" w:firstLine="0"/>
        <w:jc w:val="both"/>
        <w:rPr>
          <w:rFonts w:ascii="宋体" w:hAnsi="宋体" w:cs="宋体" w:eastAsia="宋体" w:hint="default"/>
          <w:sz w:val="28"/>
          <w:szCs w:val="28"/>
        </w:rPr>
      </w:pPr>
      <w:r>
        <w:rPr>
          <w:rFonts w:ascii="宋体" w:hAnsi="宋体" w:cs="宋体" w:eastAsia="宋体" w:hint="default"/>
          <w:sz w:val="28"/>
          <w:szCs w:val="28"/>
        </w:rPr>
        <w:t>万元及相应利息</w:t>
      </w:r>
      <w:r>
        <w:rPr>
          <w:rFonts w:ascii="宋体" w:hAnsi="宋体" w:cs="宋体" w:eastAsia="宋体" w:hint="default"/>
          <w:spacing w:val="-48"/>
          <w:sz w:val="28"/>
          <w:szCs w:val="28"/>
        </w:rPr>
        <w:t> </w:t>
      </w:r>
      <w:r>
        <w:rPr>
          <w:rFonts w:ascii="宋体" w:hAnsi="宋体" w:cs="宋体" w:eastAsia="宋体" w:hint="default"/>
          <w:sz w:val="28"/>
          <w:szCs w:val="28"/>
        </w:rPr>
        <w:t>11,906,555</w:t>
      </w:r>
      <w:r>
        <w:rPr>
          <w:rFonts w:ascii="宋体" w:hAnsi="宋体" w:cs="宋体" w:eastAsia="宋体" w:hint="default"/>
          <w:spacing w:val="-49"/>
          <w:sz w:val="28"/>
          <w:szCs w:val="28"/>
        </w:rPr>
        <w:t> </w:t>
      </w:r>
      <w:r>
        <w:rPr>
          <w:rFonts w:ascii="宋体" w:hAnsi="宋体" w:cs="宋体" w:eastAsia="宋体" w:hint="default"/>
          <w:sz w:val="28"/>
          <w:szCs w:val="28"/>
        </w:rPr>
        <w:t>元，合计</w:t>
      </w:r>
      <w:r>
        <w:rPr>
          <w:rFonts w:ascii="宋体" w:hAnsi="宋体" w:cs="宋体" w:eastAsia="宋体" w:hint="default"/>
          <w:spacing w:val="-47"/>
          <w:sz w:val="28"/>
          <w:szCs w:val="28"/>
        </w:rPr>
        <w:t> </w:t>
      </w:r>
      <w:r>
        <w:rPr>
          <w:rFonts w:ascii="宋体" w:hAnsi="宋体" w:cs="宋体" w:eastAsia="宋体" w:hint="default"/>
          <w:sz w:val="28"/>
          <w:szCs w:val="28"/>
        </w:rPr>
        <w:t>19,906,555</w:t>
      </w:r>
      <w:r>
        <w:rPr>
          <w:rFonts w:ascii="宋体" w:hAnsi="宋体" w:cs="宋体" w:eastAsia="宋体" w:hint="default"/>
          <w:spacing w:val="-47"/>
          <w:sz w:val="28"/>
          <w:szCs w:val="28"/>
        </w:rPr>
        <w:t> </w:t>
      </w:r>
      <w:r>
        <w:rPr>
          <w:rFonts w:ascii="宋体" w:hAnsi="宋体" w:cs="宋体" w:eastAsia="宋体" w:hint="default"/>
          <w:sz w:val="28"/>
          <w:szCs w:val="28"/>
        </w:rPr>
        <w:t>元，并支付</w:t>
      </w:r>
      <w:r>
        <w:rPr>
          <w:rFonts w:ascii="宋体" w:hAnsi="宋体" w:cs="宋体" w:eastAsia="宋体" w:hint="default"/>
          <w:spacing w:val="-49"/>
          <w:sz w:val="28"/>
          <w:szCs w:val="28"/>
        </w:rPr>
        <w:t> </w:t>
      </w:r>
      <w:r>
        <w:rPr>
          <w:rFonts w:ascii="宋体" w:hAnsi="宋体" w:cs="宋体" w:eastAsia="宋体" w:hint="default"/>
          <w:sz w:val="28"/>
          <w:szCs w:val="28"/>
        </w:rPr>
        <w:t>2010</w:t>
      </w:r>
    </w:p>
    <w:p>
      <w:pPr>
        <w:spacing w:line="357" w:lineRule="auto" w:before="178"/>
        <w:ind w:left="497" w:right="816" w:firstLine="0"/>
        <w:jc w:val="both"/>
        <w:rPr>
          <w:rFonts w:ascii="宋体" w:hAnsi="宋体" w:cs="宋体" w:eastAsia="宋体" w:hint="default"/>
          <w:sz w:val="28"/>
          <w:szCs w:val="28"/>
        </w:rPr>
      </w:pP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3</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0"/>
          <w:sz w:val="28"/>
          <w:szCs w:val="28"/>
        </w:rPr>
        <w:t> </w:t>
      </w:r>
      <w:r>
        <w:rPr>
          <w:rFonts w:ascii="宋体" w:hAnsi="宋体" w:cs="宋体" w:eastAsia="宋体" w:hint="default"/>
          <w:sz w:val="28"/>
          <w:szCs w:val="28"/>
        </w:rPr>
        <w:t>21</w:t>
      </w:r>
      <w:r>
        <w:rPr>
          <w:rFonts w:ascii="宋体" w:hAnsi="宋体" w:cs="宋体" w:eastAsia="宋体" w:hint="default"/>
          <w:spacing w:val="-60"/>
          <w:sz w:val="28"/>
          <w:szCs w:val="28"/>
        </w:rPr>
        <w:t> </w:t>
      </w:r>
      <w:r>
        <w:rPr>
          <w:rFonts w:ascii="宋体" w:hAnsi="宋体" w:cs="宋体" w:eastAsia="宋体" w:hint="default"/>
          <w:sz w:val="28"/>
          <w:szCs w:val="28"/>
        </w:rPr>
        <w:t>日起至全部贷款实际清偿之日的利息，全部诉讼费用由中</w:t>
      </w:r>
      <w:r>
        <w:rPr>
          <w:rFonts w:ascii="宋体" w:hAnsi="宋体" w:cs="宋体" w:eastAsia="宋体" w:hint="default"/>
          <w:w w:val="99"/>
          <w:sz w:val="28"/>
          <w:szCs w:val="28"/>
        </w:rPr>
        <w:t> </w:t>
      </w:r>
      <w:r>
        <w:rPr>
          <w:rFonts w:ascii="宋体" w:hAnsi="宋体" w:cs="宋体" w:eastAsia="宋体" w:hint="default"/>
          <w:spacing w:val="6"/>
          <w:sz w:val="28"/>
          <w:szCs w:val="28"/>
        </w:rPr>
        <w:t>国佳农和本公司承担。北京市西城区人民法院受理并组成合议庭，</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并于</w:t>
      </w:r>
      <w:r>
        <w:rPr>
          <w:rFonts w:ascii="宋体" w:hAnsi="宋体" w:cs="宋体" w:eastAsia="宋体" w:hint="default"/>
          <w:spacing w:val="-61"/>
          <w:sz w:val="28"/>
          <w:szCs w:val="28"/>
        </w:rPr>
        <w:t> </w:t>
      </w:r>
      <w:r>
        <w:rPr>
          <w:rFonts w:ascii="宋体" w:hAnsi="宋体" w:cs="宋体" w:eastAsia="宋体" w:hint="default"/>
          <w:sz w:val="28"/>
          <w:szCs w:val="28"/>
        </w:rPr>
        <w:t>11</w:t>
      </w:r>
      <w:r>
        <w:rPr>
          <w:rFonts w:ascii="宋体" w:hAnsi="宋体" w:cs="宋体" w:eastAsia="宋体" w:hint="default"/>
          <w:spacing w:val="-58"/>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宋体" w:hAnsi="宋体" w:cs="宋体" w:eastAsia="宋体" w:hint="default"/>
          <w:sz w:val="28"/>
          <w:szCs w:val="28"/>
        </w:rPr>
        <w:t>3</w:t>
      </w:r>
      <w:r>
        <w:rPr>
          <w:rFonts w:ascii="宋体" w:hAnsi="宋体" w:cs="宋体" w:eastAsia="宋体" w:hint="default"/>
          <w:spacing w:val="-60"/>
          <w:sz w:val="28"/>
          <w:szCs w:val="28"/>
        </w:rPr>
        <w:t> </w:t>
      </w:r>
      <w:r>
        <w:rPr>
          <w:rFonts w:ascii="宋体" w:hAnsi="宋体" w:cs="宋体" w:eastAsia="宋体" w:hint="default"/>
          <w:sz w:val="28"/>
          <w:szCs w:val="28"/>
        </w:rPr>
        <w:t>日公开开庭审理。同时，冻结了本公司所持浙江众合机</w:t>
      </w:r>
      <w:r>
        <w:rPr>
          <w:rFonts w:ascii="宋体" w:hAnsi="宋体" w:cs="宋体" w:eastAsia="宋体" w:hint="default"/>
          <w:w w:val="99"/>
          <w:sz w:val="28"/>
          <w:szCs w:val="28"/>
        </w:rPr>
        <w:t> </w:t>
      </w:r>
      <w:r>
        <w:rPr>
          <w:rFonts w:ascii="宋体" w:hAnsi="宋体" w:cs="宋体" w:eastAsia="宋体" w:hint="default"/>
          <w:sz w:val="28"/>
          <w:szCs w:val="28"/>
        </w:rPr>
        <w:t>电股份有限公司在深圳证券交易所挂牌交易的 </w:t>
      </w:r>
      <w:r>
        <w:rPr>
          <w:rFonts w:ascii="宋体" w:hAnsi="宋体" w:cs="宋体" w:eastAsia="宋体" w:hint="default"/>
          <w:sz w:val="28"/>
          <w:szCs w:val="28"/>
        </w:rPr>
        <w:t>A </w:t>
      </w:r>
      <w:r>
        <w:rPr>
          <w:rFonts w:ascii="宋体" w:hAnsi="宋体" w:cs="宋体" w:eastAsia="宋体" w:hint="default"/>
          <w:sz w:val="28"/>
          <w:szCs w:val="28"/>
        </w:rPr>
        <w:t>股股份 </w:t>
      </w:r>
      <w:r>
        <w:rPr>
          <w:rFonts w:ascii="宋体" w:hAnsi="宋体" w:cs="宋体" w:eastAsia="宋体" w:hint="default"/>
          <w:sz w:val="28"/>
          <w:szCs w:val="28"/>
        </w:rPr>
        <w:t>95.238</w:t>
      </w:r>
      <w:r>
        <w:rPr>
          <w:rFonts w:ascii="宋体" w:hAnsi="宋体" w:cs="宋体" w:eastAsia="宋体" w:hint="default"/>
          <w:spacing w:val="38"/>
          <w:sz w:val="28"/>
          <w:szCs w:val="28"/>
        </w:rPr>
        <w:t> </w:t>
      </w:r>
      <w:r>
        <w:rPr>
          <w:rFonts w:ascii="宋体" w:hAnsi="宋体" w:cs="宋体" w:eastAsia="宋体" w:hint="default"/>
          <w:sz w:val="28"/>
          <w:szCs w:val="28"/>
        </w:rPr>
        <w:t>万</w:t>
      </w:r>
      <w:r>
        <w:rPr>
          <w:rFonts w:ascii="宋体" w:hAnsi="宋体" w:cs="宋体" w:eastAsia="宋体" w:hint="default"/>
          <w:w w:val="99"/>
          <w:sz w:val="28"/>
          <w:szCs w:val="28"/>
        </w:rPr>
        <w:t> </w:t>
      </w:r>
      <w:r>
        <w:rPr>
          <w:rFonts w:ascii="宋体" w:hAnsi="宋体" w:cs="宋体" w:eastAsia="宋体" w:hint="default"/>
          <w:sz w:val="28"/>
          <w:szCs w:val="28"/>
        </w:rPr>
        <w:t>股。</w:t>
      </w:r>
    </w:p>
    <w:p>
      <w:pPr>
        <w:pStyle w:val="BodyText"/>
        <w:spacing w:line="240" w:lineRule="auto" w:before="53"/>
        <w:ind w:left="917" w:right="710"/>
        <w:jc w:val="left"/>
      </w:pP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月，本公司收到《北京市西城区人民法院民事判决书》（（</w:t>
      </w:r>
      <w:r>
        <w:rPr>
          <w:rFonts w:ascii="宋体" w:hAnsi="宋体" w:cs="宋体" w:eastAsia="宋体" w:hint="default"/>
          <w:spacing w:val="-3"/>
        </w:rPr>
        <w:t>2010</w:t>
      </w:r>
      <w:r>
        <w:rPr>
          <w:spacing w:val="-3"/>
        </w:rPr>
        <w:t>）西民初字第</w:t>
      </w:r>
    </w:p>
    <w:p>
      <w:pPr>
        <w:pStyle w:val="BodyText"/>
        <w:spacing w:line="357" w:lineRule="auto" w:before="134"/>
        <w:ind w:left="497" w:right="817"/>
        <w:jc w:val="both"/>
      </w:pPr>
      <w:r>
        <w:rPr>
          <w:rFonts w:ascii="宋体" w:hAnsi="宋体" w:cs="宋体" w:eastAsia="宋体" w:hint="default"/>
          <w:spacing w:val="-3"/>
        </w:rPr>
        <w:t>9408</w:t>
      </w:r>
      <w:r>
        <w:rPr>
          <w:spacing w:val="-3"/>
        </w:rPr>
        <w:t>号），法院认为中国信达向本公司主张权利，缺乏法律依据，不予支持。因此驳回中国</w:t>
      </w:r>
      <w:r>
        <w:rPr>
          <w:spacing w:val="-73"/>
        </w:rPr>
        <w:t> </w:t>
      </w:r>
      <w:r>
        <w:rPr>
          <w:spacing w:val="-73"/>
        </w:rPr>
      </w:r>
      <w:r>
        <w:rPr/>
        <w:t>信达要求本公司向其偿还贷款本金</w:t>
      </w:r>
      <w:r>
        <w:rPr>
          <w:rFonts w:ascii="宋体" w:hAnsi="宋体" w:cs="宋体" w:eastAsia="宋体" w:hint="default"/>
        </w:rPr>
        <w:t>800</w:t>
      </w:r>
      <w:r>
        <w:rPr/>
        <w:t>万元及相应利息的诉讼请求，并判决中国佳农偿还中 国信达借款本金</w:t>
      </w:r>
      <w:r>
        <w:rPr>
          <w:rFonts w:ascii="宋体" w:hAnsi="宋体" w:cs="宋体" w:eastAsia="宋体" w:hint="default"/>
        </w:rPr>
        <w:t>800</w:t>
      </w:r>
      <w:r>
        <w:rPr/>
        <w:t>万元及相应利息。中国信达不服北京市西城区人民法院的一审判决，向 北京市第一中级人民法院提起上诉。</w:t>
      </w:r>
    </w:p>
    <w:p>
      <w:pPr>
        <w:pStyle w:val="BodyText"/>
        <w:spacing w:line="240" w:lineRule="auto" w:before="30"/>
        <w:ind w:left="917" w:right="710"/>
        <w:jc w:val="left"/>
      </w:pPr>
      <w:r>
        <w:rPr>
          <w:rFonts w:ascii="宋体" w:hAnsi="宋体" w:cs="宋体" w:eastAsia="宋体" w:hint="default"/>
        </w:rPr>
        <w:t>2011</w:t>
      </w:r>
      <w:r>
        <w:rPr>
          <w:rFonts w:ascii="宋体" w:hAnsi="宋体" w:cs="宋体" w:eastAsia="宋体" w:hint="default"/>
          <w:spacing w:val="-62"/>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4"/>
        </w:rPr>
        <w:t> </w:t>
      </w:r>
      <w:r>
        <w:rPr>
          <w:rFonts w:ascii="宋体" w:hAnsi="宋体" w:cs="宋体" w:eastAsia="宋体" w:hint="default"/>
        </w:rPr>
        <w:t>29</w:t>
      </w:r>
      <w:r>
        <w:rPr>
          <w:rFonts w:ascii="宋体" w:hAnsi="宋体" w:cs="宋体" w:eastAsia="宋体" w:hint="default"/>
          <w:spacing w:val="-62"/>
        </w:rPr>
        <w:t> </w:t>
      </w:r>
      <w:r>
        <w:rPr/>
        <w:t>日，本公司收到《北京市第一中级人民法院民事裁定书》（（</w:t>
      </w:r>
      <w:r>
        <w:rPr>
          <w:rFonts w:ascii="宋体" w:hAnsi="宋体" w:cs="宋体" w:eastAsia="宋体" w:hint="default"/>
        </w:rPr>
        <w:t>2011</w:t>
      </w:r>
      <w:r>
        <w:rPr/>
        <w:t>）一</w:t>
      </w:r>
    </w:p>
    <w:p>
      <w:pPr>
        <w:pStyle w:val="BodyText"/>
        <w:spacing w:line="240" w:lineRule="auto" w:before="134"/>
        <w:ind w:left="497" w:right="0"/>
        <w:jc w:val="both"/>
      </w:pPr>
      <w:r>
        <w:rPr/>
        <w:t>中民终字第</w:t>
      </w:r>
      <w:r>
        <w:rPr>
          <w:spacing w:val="-46"/>
        </w:rPr>
        <w:t> </w:t>
      </w:r>
      <w:r>
        <w:rPr>
          <w:rFonts w:ascii="宋体" w:hAnsi="宋体" w:cs="宋体" w:eastAsia="宋体" w:hint="default"/>
        </w:rPr>
        <w:t>3881</w:t>
      </w:r>
      <w:r>
        <w:rPr>
          <w:rFonts w:ascii="宋体" w:hAnsi="宋体" w:cs="宋体" w:eastAsia="宋体" w:hint="default"/>
          <w:spacing w:val="-46"/>
        </w:rPr>
        <w:t> </w:t>
      </w:r>
      <w:r>
        <w:rPr/>
        <w:t>号），法院对中国信达因不服北京市西城区人民法院（</w:t>
      </w:r>
      <w:r>
        <w:rPr>
          <w:rFonts w:ascii="宋体" w:hAnsi="宋体" w:cs="宋体" w:eastAsia="宋体" w:hint="default"/>
        </w:rPr>
        <w:t>2010</w:t>
      </w:r>
      <w:r>
        <w:rPr/>
        <w:t>）西民初字第</w:t>
      </w:r>
    </w:p>
    <w:p>
      <w:pPr>
        <w:pStyle w:val="BodyText"/>
        <w:spacing w:line="357" w:lineRule="auto" w:before="133"/>
        <w:ind w:left="497" w:right="814"/>
        <w:jc w:val="both"/>
      </w:pPr>
      <w:r>
        <w:rPr>
          <w:rFonts w:ascii="宋体" w:hAnsi="宋体" w:cs="宋体" w:eastAsia="宋体" w:hint="default"/>
        </w:rPr>
        <w:t>9408</w:t>
      </w:r>
      <w:r>
        <w:rPr>
          <w:rFonts w:ascii="宋体" w:hAnsi="宋体" w:cs="宋体" w:eastAsia="宋体" w:hint="default"/>
          <w:spacing w:val="11"/>
        </w:rPr>
        <w:t> </w:t>
      </w:r>
      <w:r>
        <w:rPr/>
        <w:t>号民事判决而向该院提起的其与中国佳农、本公司间的借款合同纠纷上诉一案，依法 </w:t>
      </w:r>
      <w:r>
        <w:rPr>
          <w:spacing w:val="-3"/>
        </w:rPr>
        <w:t>作出裁定。该院认为在中国信达以借款合同为由提起本案诉讼的情况下，一审法院将本公司</w:t>
      </w:r>
      <w:r>
        <w:rPr>
          <w:spacing w:val="-73"/>
        </w:rPr>
        <w:t> </w:t>
      </w:r>
      <w:r>
        <w:rPr>
          <w:spacing w:val="-73"/>
        </w:rPr>
      </w:r>
      <w:r>
        <w:rPr/>
        <w:t>列为该案的被告不当，故裁定撤销一审判决，将该案发回北京市西城区人民法院重审。</w:t>
      </w:r>
    </w:p>
    <w:p>
      <w:pPr>
        <w:pStyle w:val="BodyText"/>
        <w:spacing w:line="357" w:lineRule="auto" w:before="30"/>
        <w:ind w:left="497" w:right="710" w:firstLine="420"/>
        <w:jc w:val="left"/>
      </w:pPr>
      <w:r>
        <w:rPr>
          <w:rFonts w:ascii="宋体" w:hAnsi="宋体" w:cs="宋体" w:eastAsia="宋体" w:hint="default"/>
        </w:rPr>
        <w:t>2012</w:t>
      </w:r>
      <w:r>
        <w:rPr>
          <w:rFonts w:ascii="宋体" w:hAnsi="宋体" w:cs="宋体" w:eastAsia="宋体" w:hint="default"/>
          <w:spacing w:val="-58"/>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60"/>
        </w:rPr>
        <w:t> </w:t>
      </w:r>
      <w:r>
        <w:rPr>
          <w:rFonts w:ascii="宋体" w:hAnsi="宋体" w:cs="宋体" w:eastAsia="宋体" w:hint="default"/>
        </w:rPr>
        <w:t>10</w:t>
      </w:r>
      <w:r>
        <w:rPr>
          <w:rFonts w:ascii="宋体" w:hAnsi="宋体" w:cs="宋体" w:eastAsia="宋体" w:hint="default"/>
          <w:spacing w:val="-58"/>
        </w:rPr>
        <w:t> </w:t>
      </w:r>
      <w:r>
        <w:rPr/>
        <w:t>日，北京市西城区人民法院公开开庭审理原告中国信达诉被告中国佳农 及本公司借款合同纠纷重审一案。鉴于原告信达公司在庭前将本公司由被告变更为第三人， </w:t>
      </w:r>
      <w:r>
        <w:rPr>
          <w:spacing w:val="-3"/>
        </w:rPr>
        <w:t>并同时申请追加中华供销合作总社作为第三人参加诉讼，经庭审及合议庭合议，当庭确认本</w:t>
      </w:r>
      <w:r>
        <w:rPr>
          <w:spacing w:val="-73"/>
        </w:rPr>
        <w:t> </w:t>
      </w:r>
      <w:r>
        <w:rPr>
          <w:spacing w:val="-73"/>
        </w:rPr>
      </w:r>
      <w:r>
        <w:rPr>
          <w:spacing w:val="-3"/>
        </w:rPr>
        <w:t>公司和供销总社与本案没有直接法律关系，不应作为第三人出庭。合议庭并已当庭向各方作</w:t>
      </w:r>
      <w:r>
        <w:rPr>
          <w:spacing w:val="-73"/>
        </w:rPr>
        <w:t> </w:t>
      </w:r>
      <w:r>
        <w:rPr>
          <w:spacing w:val="-73"/>
        </w:rPr>
      </w:r>
      <w:r>
        <w:rPr/>
        <w:t>出说明，故本公司有关本案诉讼已终结。</w:t>
      </w:r>
    </w:p>
    <w:p>
      <w:pPr>
        <w:pStyle w:val="BodyText"/>
        <w:spacing w:line="240" w:lineRule="auto" w:before="31"/>
        <w:ind w:left="917" w:right="710"/>
        <w:jc w:val="left"/>
      </w:pPr>
      <w:r>
        <w:rPr>
          <w:rFonts w:ascii="宋体" w:hAnsi="宋体" w:cs="宋体" w:eastAsia="宋体" w:hint="default"/>
        </w:rPr>
        <w:t>2.</w:t>
      </w:r>
      <w:r>
        <w:rPr>
          <w:rFonts w:ascii="宋体" w:hAnsi="宋体" w:cs="宋体" w:eastAsia="宋体" w:hint="default"/>
          <w:spacing w:val="-2"/>
        </w:rPr>
        <w:t> </w:t>
      </w:r>
      <w:r>
        <w:rPr/>
        <w:t>与阿尔斯通关于技术许可费用纠纷的仲裁</w:t>
      </w:r>
    </w:p>
    <w:p>
      <w:pPr>
        <w:spacing w:after="0" w:line="240" w:lineRule="auto"/>
        <w:jc w:val="left"/>
        <w:sectPr>
          <w:pgSz w:w="11910" w:h="16840"/>
          <w:pgMar w:header="1091" w:footer="978" w:top="1280" w:bottom="1160" w:left="1300" w:right="980"/>
        </w:sectPr>
      </w:pPr>
    </w:p>
    <w:p>
      <w:pPr>
        <w:pStyle w:val="BodyText"/>
        <w:spacing w:line="357" w:lineRule="auto" w:before="114"/>
        <w:ind w:right="109" w:firstLine="420"/>
        <w:jc w:val="both"/>
      </w:pPr>
      <w:r>
        <w:rPr>
          <w:rFonts w:ascii="宋体" w:hAnsi="宋体" w:cs="宋体" w:eastAsia="宋体" w:hint="default"/>
          <w:spacing w:val="-3"/>
        </w:rPr>
        <w:t>2008</w:t>
      </w:r>
      <w:r>
        <w:rPr>
          <w:spacing w:val="-3"/>
        </w:rPr>
        <w:t>年，公司接新加坡国际仲裁中心（以下简称</w:t>
      </w:r>
      <w:r>
        <w:rPr>
          <w:rFonts w:ascii="宋体" w:hAnsi="宋体" w:cs="宋体" w:eastAsia="宋体" w:hint="default"/>
          <w:spacing w:val="-3"/>
        </w:rPr>
        <w:t>SIAC</w:t>
      </w:r>
      <w:r>
        <w:rPr>
          <w:spacing w:val="-3"/>
        </w:rPr>
        <w:t>）通知，公司原脱硫技术服务提供</w:t>
      </w:r>
      <w:r>
        <w:rPr/>
        <w:t> </w:t>
      </w:r>
      <w:r>
        <w:rPr>
          <w:spacing w:val="-3"/>
        </w:rPr>
        <w:t>商阿尔斯通科技有限公司（以下简称阿尔斯通）向</w:t>
      </w:r>
      <w:r>
        <w:rPr>
          <w:rFonts w:ascii="宋体" w:hAnsi="宋体" w:cs="宋体" w:eastAsia="宋体" w:hint="default"/>
          <w:spacing w:val="-3"/>
        </w:rPr>
        <w:t>SIAC</w:t>
      </w:r>
      <w:r>
        <w:rPr>
          <w:spacing w:val="-3"/>
        </w:rPr>
        <w:t>递交仲裁申请，要求公司偿付技术许</w:t>
      </w:r>
      <w:r>
        <w:rPr>
          <w:spacing w:val="-67"/>
        </w:rPr>
        <w:t> </w:t>
      </w:r>
      <w:r>
        <w:rPr>
          <w:spacing w:val="-67"/>
        </w:rPr>
      </w:r>
      <w:r>
        <w:rPr/>
        <w:t>可费及利息</w:t>
      </w:r>
      <w:r>
        <w:rPr>
          <w:rFonts w:ascii="宋体" w:hAnsi="宋体" w:cs="宋体" w:eastAsia="宋体" w:hint="default"/>
        </w:rPr>
        <w:t>4,098,780.00</w:t>
      </w:r>
      <w:r>
        <w:rPr/>
        <w:t>美元，随后又将该赔偿追加至</w:t>
      </w:r>
      <w:r>
        <w:rPr>
          <w:rFonts w:ascii="宋体" w:hAnsi="宋体" w:cs="宋体" w:eastAsia="宋体" w:hint="default"/>
        </w:rPr>
        <w:t>38,576,000.00</w:t>
      </w:r>
      <w:r>
        <w:rPr/>
        <w:t>美元。</w:t>
      </w:r>
      <w:r>
        <w:rPr>
          <w:rFonts w:ascii="宋体" w:hAnsi="宋体" w:cs="宋体" w:eastAsia="宋体" w:hint="default"/>
        </w:rPr>
        <w:t>2010 </w:t>
      </w:r>
      <w:r>
        <w:rPr/>
        <w:t>年</w:t>
      </w:r>
      <w:r>
        <w:rPr>
          <w:rFonts w:ascii="宋体" w:hAnsi="宋体" w:cs="宋体" w:eastAsia="宋体" w:hint="default"/>
        </w:rPr>
        <w:t>2 </w:t>
      </w:r>
      <w:r>
        <w:rPr/>
        <w:t>月</w:t>
      </w:r>
      <w:r>
        <w:rPr>
          <w:spacing w:val="-71"/>
        </w:rPr>
        <w:t> </w:t>
      </w:r>
      <w:r>
        <w:rPr>
          <w:rFonts w:ascii="宋体" w:hAnsi="宋体" w:cs="宋体" w:eastAsia="宋体" w:hint="default"/>
        </w:rPr>
        <w:t>2 </w:t>
      </w:r>
      <w:r>
        <w:rPr/>
        <w:t>日，公司收到新加坡国际仲裁中心对于本次仲裁案的部分裁决书，裁决书的主要内容如下：</w:t>
      </w:r>
    </w:p>
    <w:p>
      <w:pPr>
        <w:pStyle w:val="BodyText"/>
        <w:spacing w:line="240" w:lineRule="auto" w:before="31"/>
        <w:ind w:left="557" w:right="204"/>
        <w:jc w:val="left"/>
      </w:pPr>
      <w:r>
        <w:rPr>
          <w:rFonts w:ascii="宋体" w:hAnsi="宋体" w:cs="宋体" w:eastAsia="宋体" w:hint="default"/>
        </w:rPr>
        <w:t>(1)</w:t>
      </w:r>
      <w:r>
        <w:rPr>
          <w:rFonts w:ascii="宋体" w:hAnsi="宋体" w:cs="宋体" w:eastAsia="宋体" w:hint="default"/>
          <w:spacing w:val="-4"/>
        </w:rPr>
        <w:t> </w:t>
      </w:r>
      <w:r>
        <w:rPr/>
        <w:t>公司应向阿尔斯通支付</w:t>
      </w:r>
      <w:r>
        <w:rPr>
          <w:rFonts w:ascii="宋体" w:hAnsi="宋体" w:cs="宋体" w:eastAsia="宋体" w:hint="default"/>
        </w:rPr>
        <w:t>2005</w:t>
      </w:r>
      <w:r>
        <w:rPr/>
        <w:t>年度技术许可费</w:t>
      </w:r>
      <w:r>
        <w:rPr>
          <w:rFonts w:ascii="宋体" w:hAnsi="宋体" w:cs="宋体" w:eastAsia="宋体" w:hint="default"/>
        </w:rPr>
        <w:t>2,085,737</w:t>
      </w:r>
      <w:r>
        <w:rPr/>
        <w:t>美元；</w:t>
      </w:r>
    </w:p>
    <w:p>
      <w:pPr>
        <w:pStyle w:val="BodyText"/>
        <w:spacing w:line="240" w:lineRule="auto" w:before="133"/>
        <w:ind w:left="557" w:right="204"/>
        <w:jc w:val="left"/>
      </w:pPr>
      <w:r>
        <w:rPr>
          <w:rFonts w:ascii="宋体" w:hAnsi="宋体" w:cs="宋体" w:eastAsia="宋体" w:hint="default"/>
        </w:rPr>
        <w:t>(2)</w:t>
      </w:r>
      <w:r>
        <w:rPr>
          <w:rFonts w:ascii="宋体" w:hAnsi="宋体" w:cs="宋体" w:eastAsia="宋体" w:hint="default"/>
          <w:spacing w:val="-4"/>
        </w:rPr>
        <w:t> </w:t>
      </w:r>
      <w:r>
        <w:rPr/>
        <w:t>公司应向阿尔斯通支付</w:t>
      </w:r>
      <w:r>
        <w:rPr>
          <w:rFonts w:ascii="宋体" w:hAnsi="宋体" w:cs="宋体" w:eastAsia="宋体" w:hint="default"/>
        </w:rPr>
        <w:t>2006</w:t>
      </w:r>
      <w:r>
        <w:rPr/>
        <w:t>年至</w:t>
      </w:r>
      <w:r>
        <w:rPr>
          <w:rFonts w:ascii="宋体" w:hAnsi="宋体" w:cs="宋体" w:eastAsia="宋体" w:hint="default"/>
        </w:rPr>
        <w:t>2010</w:t>
      </w:r>
      <w:r>
        <w:rPr/>
        <w:t>年交易损失</w:t>
      </w:r>
      <w:r>
        <w:rPr>
          <w:rFonts w:ascii="宋体" w:hAnsi="宋体" w:cs="宋体" w:eastAsia="宋体" w:hint="default"/>
        </w:rPr>
        <w:t>18,620,000</w:t>
      </w:r>
      <w:r>
        <w:rPr/>
        <w:t>美元；</w:t>
      </w:r>
    </w:p>
    <w:p>
      <w:pPr>
        <w:pStyle w:val="BodyText"/>
        <w:spacing w:line="240" w:lineRule="auto" w:before="134"/>
        <w:ind w:left="557" w:right="204"/>
        <w:jc w:val="left"/>
      </w:pPr>
      <w:r>
        <w:rPr>
          <w:rFonts w:ascii="宋体" w:hAnsi="宋体" w:cs="宋体" w:eastAsia="宋体" w:hint="default"/>
        </w:rPr>
        <w:t>(3)</w:t>
      </w:r>
      <w:r>
        <w:rPr>
          <w:rFonts w:ascii="宋体" w:hAnsi="宋体" w:cs="宋体" w:eastAsia="宋体" w:hint="default"/>
          <w:spacing w:val="-3"/>
        </w:rPr>
        <w:t> </w:t>
      </w:r>
      <w:r>
        <w:rPr/>
        <w:t>公司应向阿尔斯通支付</w:t>
      </w:r>
      <w:r>
        <w:rPr>
          <w:rFonts w:ascii="宋体" w:hAnsi="宋体" w:cs="宋体" w:eastAsia="宋体" w:hint="default"/>
        </w:rPr>
        <w:t>2010</w:t>
      </w:r>
      <w:r>
        <w:rPr/>
        <w:t>年后中国境内损失</w:t>
      </w:r>
      <w:r>
        <w:rPr>
          <w:rFonts w:ascii="宋体" w:hAnsi="宋体" w:cs="宋体" w:eastAsia="宋体" w:hint="default"/>
        </w:rPr>
        <w:t>5,946,684</w:t>
      </w:r>
      <w:r>
        <w:rPr/>
        <w:t>美元；</w:t>
      </w:r>
    </w:p>
    <w:p>
      <w:pPr>
        <w:pStyle w:val="BodyText"/>
        <w:spacing w:line="355" w:lineRule="auto" w:before="133"/>
        <w:ind w:right="195" w:firstLine="420"/>
        <w:jc w:val="both"/>
      </w:pPr>
      <w:r>
        <w:rPr>
          <w:rFonts w:ascii="宋体" w:hAnsi="宋体" w:cs="宋体" w:eastAsia="宋体" w:hint="default"/>
          <w:spacing w:val="-1"/>
        </w:rPr>
        <w:t>(4)</w:t>
      </w:r>
      <w:r>
        <w:rPr>
          <w:rFonts w:ascii="宋体" w:hAnsi="宋体" w:cs="宋体" w:eastAsia="宋体" w:hint="default"/>
          <w:spacing w:val="18"/>
        </w:rPr>
        <w:t> </w:t>
      </w:r>
      <w:r>
        <w:rPr>
          <w:spacing w:val="-3"/>
        </w:rPr>
        <w:t>未发现有说服力证据证明公司在中国境外使用阿尔斯通的技术，不支持阿尔斯通关</w:t>
      </w:r>
      <w:r>
        <w:rPr/>
        <w:t> 于境外损失的赔偿要求。同时驳回公司的反请求。</w:t>
      </w:r>
    </w:p>
    <w:p>
      <w:pPr>
        <w:pStyle w:val="BodyText"/>
        <w:spacing w:line="355" w:lineRule="auto" w:before="33"/>
        <w:ind w:left="557" w:right="195"/>
        <w:jc w:val="left"/>
      </w:pPr>
      <w:r>
        <w:rPr>
          <w:rFonts w:ascii="宋体" w:hAnsi="宋体" w:cs="宋体" w:eastAsia="宋体" w:hint="default"/>
        </w:rPr>
        <w:t>(5) </w:t>
      </w:r>
      <w:r>
        <w:rPr/>
        <w:t>本次仲裁的有关费用（包括律师、仲裁费用）和利息问题将另行作出裁决。 </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15</w:t>
      </w:r>
      <w:r>
        <w:rPr/>
        <w:t>日，公司收到新加坡国际仲裁中心对于本次仲裁案的利息与费用的终局裁</w:t>
      </w:r>
    </w:p>
    <w:p>
      <w:pPr>
        <w:pStyle w:val="BodyText"/>
        <w:spacing w:line="240" w:lineRule="auto" w:before="33"/>
        <w:ind w:right="204"/>
        <w:jc w:val="left"/>
      </w:pPr>
      <w:r>
        <w:rPr/>
        <w:t>决书，公司应向阿尔斯通支付如下利息与费用：</w:t>
      </w:r>
    </w:p>
    <w:p>
      <w:pPr>
        <w:pStyle w:val="BodyText"/>
        <w:spacing w:line="240" w:lineRule="auto" w:before="133"/>
        <w:ind w:left="557" w:right="204"/>
        <w:jc w:val="left"/>
      </w:pPr>
      <w:r>
        <w:rPr>
          <w:rFonts w:ascii="宋体" w:hAnsi="宋体" w:cs="宋体" w:eastAsia="宋体" w:hint="default"/>
        </w:rPr>
        <w:t>(1)</w:t>
      </w:r>
      <w:r>
        <w:rPr>
          <w:rFonts w:ascii="宋体" w:hAnsi="宋体" w:cs="宋体" w:eastAsia="宋体" w:hint="default"/>
          <w:spacing w:val="-6"/>
        </w:rPr>
        <w:t> </w:t>
      </w:r>
      <w:r>
        <w:rPr/>
        <w:t>关于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18</w:t>
      </w:r>
      <w:r>
        <w:rPr/>
        <w:t>日部分裁决书项下本金的裁决前利息为</w:t>
      </w:r>
      <w:r>
        <w:rPr>
          <w:rFonts w:ascii="宋体" w:hAnsi="宋体" w:cs="宋体" w:eastAsia="宋体" w:hint="default"/>
        </w:rPr>
        <w:t>1,377,438.10</w:t>
      </w:r>
      <w:r>
        <w:rPr/>
        <w:t>美元；</w:t>
      </w:r>
    </w:p>
    <w:p>
      <w:pPr>
        <w:pStyle w:val="BodyText"/>
        <w:spacing w:line="355" w:lineRule="auto" w:before="134"/>
        <w:ind w:right="194" w:firstLine="420"/>
        <w:jc w:val="both"/>
      </w:pPr>
      <w:r>
        <w:rPr>
          <w:rFonts w:ascii="宋体" w:hAnsi="宋体" w:cs="宋体" w:eastAsia="宋体" w:hint="default"/>
        </w:rPr>
        <w:t>(2)</w:t>
      </w:r>
      <w:r>
        <w:rPr>
          <w:rFonts w:ascii="宋体" w:hAnsi="宋体" w:cs="宋体" w:eastAsia="宋体" w:hint="default"/>
          <w:spacing w:val="37"/>
        </w:rPr>
        <w:t> </w:t>
      </w:r>
      <w:r>
        <w:rPr>
          <w:spacing w:val="-3"/>
        </w:rPr>
        <w:t>按每年</w:t>
      </w:r>
      <w:r>
        <w:rPr>
          <w:rFonts w:ascii="宋体" w:hAnsi="宋体" w:cs="宋体" w:eastAsia="宋体" w:hint="default"/>
          <w:spacing w:val="-3"/>
        </w:rPr>
        <w:t>5.33%</w:t>
      </w:r>
      <w:r>
        <w:rPr>
          <w:spacing w:val="-3"/>
        </w:rPr>
        <w:t>单利计算，以</w:t>
      </w:r>
      <w:r>
        <w:rPr>
          <w:rFonts w:ascii="宋体" w:hAnsi="宋体" w:cs="宋体" w:eastAsia="宋体" w:hint="default"/>
          <w:spacing w:val="-3"/>
        </w:rPr>
        <w:t>28,029,859.10</w:t>
      </w:r>
      <w:r>
        <w:rPr>
          <w:spacing w:val="-3"/>
        </w:rPr>
        <w:t>美元为本金计算的裁决前利息，该等利息</w:t>
      </w:r>
      <w:r>
        <w:rPr/>
        <w:t> 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18</w:t>
      </w:r>
      <w:r>
        <w:rPr/>
        <w:t>日起算直至付款日。</w:t>
      </w:r>
    </w:p>
    <w:p>
      <w:pPr>
        <w:pStyle w:val="BodyText"/>
        <w:spacing w:line="240" w:lineRule="auto" w:before="32"/>
        <w:ind w:left="557" w:right="0"/>
        <w:jc w:val="left"/>
      </w:pPr>
      <w:r>
        <w:rPr>
          <w:rFonts w:ascii="宋体" w:hAnsi="宋体" w:cs="宋体" w:eastAsia="宋体" w:hint="default"/>
        </w:rPr>
        <w:t>(3)</w:t>
      </w:r>
      <w:r>
        <w:rPr>
          <w:rFonts w:ascii="宋体" w:hAnsi="宋体" w:cs="宋体" w:eastAsia="宋体" w:hint="default"/>
          <w:spacing w:val="-3"/>
        </w:rPr>
        <w:t> </w:t>
      </w:r>
      <w:r>
        <w:rPr/>
        <w:t>阿尔斯通在仲裁庭因抗辨管辖权而产生的法律和其他费用，共计</w:t>
      </w:r>
      <w:r>
        <w:rPr>
          <w:rFonts w:ascii="宋体" w:hAnsi="宋体" w:cs="宋体" w:eastAsia="宋体" w:hint="default"/>
        </w:rPr>
        <w:t>268,399.45</w:t>
      </w:r>
      <w:r>
        <w:rPr/>
        <w:t>美元；</w:t>
      </w:r>
    </w:p>
    <w:p>
      <w:pPr>
        <w:pStyle w:val="BodyText"/>
        <w:spacing w:line="357" w:lineRule="auto" w:before="134"/>
        <w:ind w:right="195" w:firstLine="420"/>
        <w:jc w:val="both"/>
      </w:pPr>
      <w:r>
        <w:rPr>
          <w:rFonts w:ascii="宋体" w:hAnsi="宋体" w:cs="宋体" w:eastAsia="宋体" w:hint="default"/>
        </w:rPr>
        <w:t>(4)</w:t>
      </w:r>
      <w:r>
        <w:rPr>
          <w:rFonts w:ascii="宋体" w:hAnsi="宋体" w:cs="宋体" w:eastAsia="宋体" w:hint="default"/>
          <w:spacing w:val="16"/>
        </w:rPr>
        <w:t> </w:t>
      </w:r>
      <w:r>
        <w:rPr>
          <w:spacing w:val="-3"/>
        </w:rPr>
        <w:t>阿尔斯通因在仲裁程序中因主张其实体请求和抗辩反请求而产生的法律、专家和其</w:t>
      </w:r>
      <w:r>
        <w:rPr/>
        <w:t> 他费用</w:t>
      </w:r>
      <w:r>
        <w:rPr>
          <w:rFonts w:ascii="宋体" w:hAnsi="宋体" w:cs="宋体" w:eastAsia="宋体" w:hint="default"/>
        </w:rPr>
        <w:t>2,237,489.61</w:t>
      </w:r>
      <w:r>
        <w:rPr/>
        <w:t>美元；</w:t>
      </w:r>
    </w:p>
    <w:p>
      <w:pPr>
        <w:pStyle w:val="BodyText"/>
        <w:spacing w:line="355" w:lineRule="auto" w:before="31"/>
        <w:ind w:right="196" w:firstLine="420"/>
        <w:jc w:val="both"/>
      </w:pPr>
      <w:r>
        <w:rPr>
          <w:rFonts w:ascii="宋体" w:hAnsi="宋体" w:cs="宋体" w:eastAsia="宋体" w:hint="default"/>
        </w:rPr>
        <w:t>(5)</w:t>
      </w:r>
      <w:r>
        <w:rPr>
          <w:rFonts w:ascii="宋体" w:hAnsi="宋体" w:cs="宋体" w:eastAsia="宋体" w:hint="default"/>
          <w:spacing w:val="-86"/>
        </w:rPr>
        <w:t> </w:t>
      </w:r>
      <w:r>
        <w:rPr>
          <w:rFonts w:ascii="宋体" w:hAnsi="宋体" w:cs="宋体" w:eastAsia="宋体" w:hint="default"/>
        </w:rPr>
        <w:t>75%</w:t>
      </w:r>
      <w:r>
        <w:rPr/>
        <w:t>仲裁员的费用，即</w:t>
      </w:r>
      <w:r>
        <w:rPr>
          <w:rFonts w:ascii="宋体" w:hAnsi="宋体" w:cs="宋体" w:eastAsia="宋体" w:hint="default"/>
        </w:rPr>
        <w:t>696,884.59</w:t>
      </w:r>
      <w:r>
        <w:rPr/>
        <w:t>美元、</w:t>
      </w:r>
      <w:r>
        <w:rPr>
          <w:rFonts w:ascii="宋体" w:hAnsi="宋体" w:cs="宋体" w:eastAsia="宋体" w:hint="default"/>
        </w:rPr>
        <w:t>8,273.63</w:t>
      </w:r>
      <w:r>
        <w:rPr/>
        <w:t>新币和</w:t>
      </w:r>
      <w:r>
        <w:rPr>
          <w:rFonts w:ascii="宋体" w:hAnsi="宋体" w:cs="宋体" w:eastAsia="宋体" w:hint="default"/>
        </w:rPr>
        <w:t>70.88</w:t>
      </w:r>
      <w:r>
        <w:rPr/>
        <w:t>澳元，以及新加坡国 际仲裁中心董事会确认的新加坡国际仲裁中心的管理费；</w:t>
      </w:r>
    </w:p>
    <w:p>
      <w:pPr>
        <w:pStyle w:val="BodyText"/>
        <w:spacing w:line="355" w:lineRule="auto" w:before="33"/>
        <w:ind w:right="194" w:firstLine="420"/>
        <w:jc w:val="both"/>
      </w:pPr>
      <w:r>
        <w:rPr>
          <w:rFonts w:ascii="宋体" w:hAnsi="宋体" w:cs="宋体" w:eastAsia="宋体" w:hint="default"/>
        </w:rPr>
        <w:t>(6)</w:t>
      </w:r>
      <w:r>
        <w:rPr>
          <w:rFonts w:ascii="宋体" w:hAnsi="宋体" w:cs="宋体" w:eastAsia="宋体" w:hint="default"/>
          <w:spacing w:val="22"/>
        </w:rPr>
        <w:t> </w:t>
      </w:r>
      <w:r>
        <w:rPr>
          <w:spacing w:val="-3"/>
        </w:rPr>
        <w:t>阿尔斯通的律师费和费用、</w:t>
      </w:r>
      <w:r>
        <w:rPr>
          <w:rFonts w:ascii="宋体" w:hAnsi="宋体" w:cs="宋体" w:eastAsia="宋体" w:hint="default"/>
          <w:spacing w:val="-3"/>
        </w:rPr>
        <w:t>KPMG</w:t>
      </w:r>
      <w:r>
        <w:rPr>
          <w:spacing w:val="-3"/>
        </w:rPr>
        <w:t>的专家费以及申请人向新加坡国际仲裁中心预付费</w:t>
      </w:r>
      <w:r>
        <w:rPr/>
        <w:t> 用的裁决前利息，即</w:t>
      </w:r>
      <w:r>
        <w:rPr>
          <w:rFonts w:ascii="宋体" w:hAnsi="宋体" w:cs="宋体" w:eastAsia="宋体" w:hint="default"/>
        </w:rPr>
        <w:t>129,046.55</w:t>
      </w:r>
      <w:r>
        <w:rPr/>
        <w:t>美元和</w:t>
      </w:r>
      <w:r>
        <w:rPr>
          <w:rFonts w:ascii="宋体" w:hAnsi="宋体" w:cs="宋体" w:eastAsia="宋体" w:hint="default"/>
        </w:rPr>
        <w:t>18,766.62</w:t>
      </w:r>
      <w:r>
        <w:rPr/>
        <w:t>新币；</w:t>
      </w:r>
    </w:p>
    <w:p>
      <w:pPr>
        <w:pStyle w:val="BodyText"/>
        <w:spacing w:line="357" w:lineRule="auto" w:before="32"/>
        <w:ind w:right="214" w:firstLine="420"/>
        <w:jc w:val="both"/>
      </w:pPr>
      <w:r>
        <w:rPr>
          <w:rFonts w:ascii="宋体" w:hAnsi="宋体" w:cs="宋体" w:eastAsia="宋体" w:hint="default"/>
        </w:rPr>
        <w:t>(7)</w:t>
      </w:r>
      <w:r>
        <w:rPr>
          <w:rFonts w:ascii="宋体" w:hAnsi="宋体" w:cs="宋体" w:eastAsia="宋体" w:hint="default"/>
          <w:spacing w:val="-8"/>
        </w:rPr>
        <w:t> </w:t>
      </w:r>
      <w:r>
        <w:rPr/>
        <w:t>按每年</w:t>
      </w:r>
      <w:r>
        <w:rPr>
          <w:rFonts w:ascii="宋体" w:hAnsi="宋体" w:cs="宋体" w:eastAsia="宋体" w:hint="default"/>
        </w:rPr>
        <w:t>5.33%</w:t>
      </w:r>
      <w:r>
        <w:rPr/>
        <w:t>单利计算的关于第</w:t>
      </w:r>
      <w:r>
        <w:rPr>
          <w:rFonts w:ascii="宋体" w:hAnsi="宋体" w:cs="宋体" w:eastAsia="宋体" w:hint="default"/>
        </w:rPr>
        <w:t>(3)</w:t>
      </w:r>
      <w:r>
        <w:rPr/>
        <w:t>、</w:t>
      </w:r>
      <w:r>
        <w:rPr>
          <w:rFonts w:ascii="宋体" w:hAnsi="宋体" w:cs="宋体" w:eastAsia="宋体" w:hint="default"/>
        </w:rPr>
        <w:t>(4)</w:t>
      </w:r>
      <w:r>
        <w:rPr/>
        <w:t>、</w:t>
      </w:r>
      <w:r>
        <w:rPr>
          <w:rFonts w:ascii="宋体" w:hAnsi="宋体" w:cs="宋体" w:eastAsia="宋体" w:hint="default"/>
        </w:rPr>
        <w:t>(5)</w:t>
      </w:r>
      <w:r>
        <w:rPr/>
        <w:t>和</w:t>
      </w:r>
      <w:r>
        <w:rPr>
          <w:rFonts w:ascii="宋体" w:hAnsi="宋体" w:cs="宋体" w:eastAsia="宋体" w:hint="default"/>
        </w:rPr>
        <w:t>(6)</w:t>
      </w:r>
      <w:r>
        <w:rPr/>
        <w:t>项下的裁决后利息，该等利息 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12</w:t>
      </w:r>
      <w:r>
        <w:rPr/>
        <w:t>日起算直至付款日。</w:t>
      </w:r>
    </w:p>
    <w:p>
      <w:pPr>
        <w:pStyle w:val="BodyText"/>
        <w:spacing w:line="357" w:lineRule="auto" w:before="30"/>
        <w:ind w:right="193" w:firstLine="420"/>
        <w:jc w:val="both"/>
      </w:pPr>
      <w:r>
        <w:rPr>
          <w:rFonts w:ascii="宋体" w:hAnsi="宋体" w:cs="宋体" w:eastAsia="宋体" w:hint="default"/>
        </w:rPr>
        <w:t>2008</w:t>
      </w:r>
      <w:r>
        <w:rPr>
          <w:rFonts w:ascii="宋体" w:hAnsi="宋体" w:cs="宋体" w:eastAsia="宋体" w:hint="default"/>
          <w:spacing w:val="-36"/>
        </w:rPr>
        <w:t> </w:t>
      </w:r>
      <w:r>
        <w:rPr/>
        <w:t>年</w:t>
      </w:r>
      <w:r>
        <w:rPr>
          <w:spacing w:val="-37"/>
        </w:rPr>
        <w:t> </w:t>
      </w:r>
      <w:r>
        <w:rPr>
          <w:rFonts w:ascii="宋体" w:hAnsi="宋体" w:cs="宋体" w:eastAsia="宋体" w:hint="default"/>
        </w:rPr>
        <w:t>8</w:t>
      </w:r>
      <w:r>
        <w:rPr>
          <w:rFonts w:ascii="宋体" w:hAnsi="宋体" w:cs="宋体" w:eastAsia="宋体" w:hint="default"/>
          <w:spacing w:val="-37"/>
        </w:rPr>
        <w:t> </w:t>
      </w:r>
      <w:r>
        <w:rPr/>
        <w:t>月</w:t>
      </w:r>
      <w:r>
        <w:rPr>
          <w:spacing w:val="-37"/>
        </w:rPr>
        <w:t> </w:t>
      </w:r>
      <w:r>
        <w:rPr>
          <w:rFonts w:ascii="宋体" w:hAnsi="宋体" w:cs="宋体" w:eastAsia="宋体" w:hint="default"/>
        </w:rPr>
        <w:t>18</w:t>
      </w:r>
      <w:r>
        <w:rPr>
          <w:rFonts w:ascii="宋体" w:hAnsi="宋体" w:cs="宋体" w:eastAsia="宋体" w:hint="default"/>
          <w:spacing w:val="-37"/>
        </w:rPr>
        <w:t> </w:t>
      </w:r>
      <w:r>
        <w:rPr>
          <w:spacing w:val="-4"/>
        </w:rPr>
        <w:t>日，公司与浙江浙大网新集团有限公司（以下简称网新集团）、浙江浙</w:t>
      </w:r>
      <w:r>
        <w:rPr/>
        <w:t> </w:t>
      </w:r>
      <w:r>
        <w:rPr>
          <w:spacing w:val="-3"/>
        </w:rPr>
        <w:t>大网新机电工程有限公司签署了《关于脱硫业务承接、转让的框架协议》（以下简称三方协</w:t>
      </w:r>
      <w:r>
        <w:rPr>
          <w:spacing w:val="-76"/>
        </w:rPr>
        <w:t> </w:t>
      </w:r>
      <w:r>
        <w:rPr>
          <w:spacing w:val="-76"/>
        </w:rPr>
      </w:r>
      <w:r>
        <w:rPr>
          <w:spacing w:val="-3"/>
        </w:rPr>
        <w:t>议），协议明确：在三方协议签订之前公司承接的脱硫项目，在项目实施过程中产生的或有</w:t>
      </w:r>
      <w:r>
        <w:rPr>
          <w:spacing w:val="-77"/>
        </w:rPr>
        <w:t> </w:t>
      </w:r>
      <w:r>
        <w:rPr>
          <w:spacing w:val="-77"/>
        </w:rPr>
      </w:r>
      <w:r>
        <w:rPr>
          <w:spacing w:val="-3"/>
        </w:rPr>
        <w:t>风险及损失均由网新集团承担。网新集团并于</w:t>
      </w:r>
      <w:r>
        <w:rPr>
          <w:spacing w:val="-50"/>
        </w:rPr>
        <w:t> </w:t>
      </w:r>
      <w:r>
        <w:rPr>
          <w:rFonts w:ascii="宋体" w:hAnsi="宋体" w:cs="宋体" w:eastAsia="宋体" w:hint="default"/>
        </w:rPr>
        <w:t>2008</w:t>
      </w:r>
      <w:r>
        <w:rPr>
          <w:rFonts w:ascii="宋体" w:hAnsi="宋体" w:cs="宋体" w:eastAsia="宋体" w:hint="default"/>
          <w:spacing w:val="-50"/>
        </w:rPr>
        <w:t> </w:t>
      </w:r>
      <w:r>
        <w:rPr/>
        <w:t>年</w:t>
      </w:r>
      <w:r>
        <w:rPr>
          <w:spacing w:val="-51"/>
        </w:rPr>
        <w:t> </w:t>
      </w:r>
      <w:r>
        <w:rPr>
          <w:rFonts w:ascii="宋体" w:hAnsi="宋体" w:cs="宋体" w:eastAsia="宋体" w:hint="default"/>
        </w:rPr>
        <w:t>8</w:t>
      </w:r>
      <w:r>
        <w:rPr>
          <w:rFonts w:ascii="宋体" w:hAnsi="宋体" w:cs="宋体" w:eastAsia="宋体" w:hint="default"/>
          <w:spacing w:val="-49"/>
        </w:rPr>
        <w:t> </w:t>
      </w:r>
      <w:r>
        <w:rPr/>
        <w:t>月</w:t>
      </w:r>
      <w:r>
        <w:rPr>
          <w:spacing w:val="-51"/>
        </w:rPr>
        <w:t> </w:t>
      </w:r>
      <w:r>
        <w:rPr>
          <w:rFonts w:ascii="宋体" w:hAnsi="宋体" w:cs="宋体" w:eastAsia="宋体" w:hint="default"/>
        </w:rPr>
        <w:t>18</w:t>
      </w:r>
      <w:r>
        <w:rPr>
          <w:rFonts w:ascii="宋体" w:hAnsi="宋体" w:cs="宋体" w:eastAsia="宋体" w:hint="default"/>
          <w:spacing w:val="-50"/>
        </w:rPr>
        <w:t> </w:t>
      </w:r>
      <w:r>
        <w:rPr>
          <w:spacing w:val="-4"/>
        </w:rPr>
        <w:t>日出具了承诺函，承诺公司在</w:t>
      </w:r>
      <w:r>
        <w:rPr/>
        <w:t> </w:t>
      </w:r>
      <w:r>
        <w:rPr>
          <w:spacing w:val="-3"/>
        </w:rPr>
        <w:t>该承诺函签署之日前所承接的脱硫项目，在项目实施过程中产生的或有风险及损失均由网新</w:t>
      </w:r>
      <w:r>
        <w:rPr>
          <w:spacing w:val="-74"/>
        </w:rPr>
        <w:t> </w:t>
      </w:r>
      <w:r>
        <w:rPr>
          <w:spacing w:val="-74"/>
        </w:rPr>
      </w:r>
      <w:r>
        <w:rPr/>
        <w:t>集团承担。</w:t>
      </w:r>
    </w:p>
    <w:p>
      <w:pPr>
        <w:pStyle w:val="BodyText"/>
        <w:spacing w:line="357" w:lineRule="auto" w:before="31"/>
        <w:ind w:right="194" w:firstLine="420"/>
        <w:jc w:val="both"/>
      </w:pPr>
      <w:r>
        <w:rPr/>
        <w:t>网新集团分别于</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rFonts w:ascii="宋体" w:hAnsi="宋体" w:cs="宋体" w:eastAsia="宋体" w:hint="default"/>
        </w:rPr>
        <w:t>2011</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月及</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月就上述仲裁事 </w:t>
      </w:r>
      <w:r>
        <w:rPr>
          <w:spacing w:val="-3"/>
        </w:rPr>
        <w:t>项对本公司出具了相关确认书，明确根据上述三方协议，网新集团将根据上述承诺书及协议</w:t>
      </w:r>
      <w:r>
        <w:rPr>
          <w:spacing w:val="-73"/>
        </w:rPr>
        <w:t> </w:t>
      </w:r>
      <w:r>
        <w:rPr>
          <w:spacing w:val="-73"/>
        </w:rPr>
      </w:r>
      <w:r>
        <w:rPr/>
        <w:t>承担本公司因本次裁决、诉讼形成的所有风险及损失。</w:t>
      </w:r>
    </w:p>
    <w:p>
      <w:pPr>
        <w:pStyle w:val="BodyText"/>
        <w:spacing w:line="240" w:lineRule="auto" w:before="30"/>
        <w:ind w:left="557" w:right="95"/>
        <w:jc w:val="left"/>
      </w:pPr>
      <w:r>
        <w:rPr/>
        <w:t>根据企业会计准则及相关规定，本公司已将上述三方协议生效日</w:t>
      </w:r>
      <w:r>
        <w:rPr>
          <w:rFonts w:ascii="宋体" w:hAnsi="宋体" w:cs="宋体" w:eastAsia="宋体" w:hint="default"/>
        </w:rPr>
        <w:t>(2008</w:t>
      </w:r>
      <w:r>
        <w:rPr>
          <w:rFonts w:ascii="宋体" w:hAnsi="宋体" w:cs="宋体" w:eastAsia="宋体" w:hint="default"/>
          <w:spacing w:val="-40"/>
        </w:rPr>
        <w:t> </w:t>
      </w:r>
      <w:r>
        <w:rPr/>
        <w:t>年</w:t>
      </w:r>
      <w:r>
        <w:rPr>
          <w:spacing w:val="-39"/>
        </w:rPr>
        <w:t> </w:t>
      </w:r>
      <w:r>
        <w:rPr>
          <w:rFonts w:ascii="宋体" w:hAnsi="宋体" w:cs="宋体" w:eastAsia="宋体" w:hint="default"/>
        </w:rPr>
        <w:t>8</w:t>
      </w:r>
      <w:r>
        <w:rPr>
          <w:rFonts w:ascii="宋体" w:hAnsi="宋体" w:cs="宋体" w:eastAsia="宋体" w:hint="default"/>
          <w:spacing w:val="-39"/>
        </w:rPr>
        <w:t> </w:t>
      </w:r>
      <w:r>
        <w:rPr/>
        <w:t>月</w:t>
      </w:r>
      <w:r>
        <w:rPr>
          <w:spacing w:val="-39"/>
        </w:rPr>
        <w:t> </w:t>
      </w:r>
      <w:r>
        <w:rPr>
          <w:rFonts w:ascii="宋体" w:hAnsi="宋体" w:cs="宋体" w:eastAsia="宋体" w:hint="default"/>
        </w:rPr>
        <w:t>18</w:t>
      </w:r>
      <w:r>
        <w:rPr>
          <w:rFonts w:ascii="宋体" w:hAnsi="宋体" w:cs="宋体" w:eastAsia="宋体" w:hint="default"/>
          <w:spacing w:val="-39"/>
        </w:rPr>
        <w:t> </w:t>
      </w:r>
      <w:r>
        <w:rPr/>
        <w:t>日，</w:t>
      </w:r>
    </w:p>
    <w:p>
      <w:pPr>
        <w:spacing w:after="0" w:line="240" w:lineRule="auto"/>
        <w:jc w:val="left"/>
        <w:sectPr>
          <w:pgSz w:w="11910" w:h="16840"/>
          <w:pgMar w:header="1091" w:footer="978" w:top="1280" w:bottom="1160" w:left="1660" w:right="1600"/>
        </w:sectPr>
      </w:pPr>
    </w:p>
    <w:p>
      <w:pPr>
        <w:pStyle w:val="BodyText"/>
        <w:spacing w:line="357" w:lineRule="auto" w:before="114"/>
        <w:ind w:right="121"/>
        <w:jc w:val="left"/>
      </w:pPr>
      <w:r>
        <w:rPr/>
        <w:t>下同</w:t>
      </w:r>
      <w:r>
        <w:rPr>
          <w:rFonts w:ascii="宋体" w:hAnsi="宋体" w:cs="宋体" w:eastAsia="宋体" w:hint="default"/>
        </w:rPr>
        <w:t>)</w:t>
      </w:r>
      <w:r>
        <w:rPr/>
        <w:t>之前发生的损失部分计</w:t>
      </w:r>
      <w:r>
        <w:rPr>
          <w:spacing w:val="-54"/>
        </w:rPr>
        <w:t> </w:t>
      </w:r>
      <w:r>
        <w:rPr>
          <w:rFonts w:ascii="宋体" w:hAnsi="宋体" w:cs="宋体" w:eastAsia="宋体" w:hint="default"/>
        </w:rPr>
        <w:t>75,780,431.75</w:t>
      </w:r>
      <w:r>
        <w:rPr>
          <w:rFonts w:ascii="宋体" w:hAnsi="宋体" w:cs="宋体" w:eastAsia="宋体" w:hint="default"/>
          <w:spacing w:val="-54"/>
        </w:rPr>
        <w:t> </w:t>
      </w:r>
      <w:r>
        <w:rPr/>
        <w:t>元，计列</w:t>
      </w:r>
      <w:r>
        <w:rPr>
          <w:spacing w:val="-55"/>
        </w:rPr>
        <w:t> </w:t>
      </w:r>
      <w:r>
        <w:rPr>
          <w:rFonts w:ascii="宋体" w:hAnsi="宋体" w:cs="宋体" w:eastAsia="宋体" w:hint="default"/>
        </w:rPr>
        <w:t>09</w:t>
      </w:r>
      <w:r>
        <w:rPr>
          <w:rFonts w:ascii="宋体" w:hAnsi="宋体" w:cs="宋体" w:eastAsia="宋体" w:hint="default"/>
          <w:spacing w:val="-54"/>
        </w:rPr>
        <w:t> </w:t>
      </w:r>
      <w:r>
        <w:rPr/>
        <w:t>年营业外支出</w:t>
      </w:r>
      <w:r>
        <w:rPr>
          <w:spacing w:val="-54"/>
        </w:rPr>
        <w:t> </w:t>
      </w:r>
      <w:r>
        <w:rPr>
          <w:rFonts w:ascii="宋体" w:hAnsi="宋体" w:cs="宋体" w:eastAsia="宋体" w:hint="default"/>
        </w:rPr>
        <w:t>75,780,431.75</w:t>
      </w:r>
      <w:r>
        <w:rPr>
          <w:rFonts w:ascii="宋体" w:hAnsi="宋体" w:cs="宋体" w:eastAsia="宋体" w:hint="default"/>
          <w:spacing w:val="-55"/>
        </w:rPr>
        <w:t> </w:t>
      </w:r>
      <w:r>
        <w:rPr/>
        <w:t>元。 </w:t>
      </w:r>
      <w:r>
        <w:rPr>
          <w:spacing w:val="-3"/>
        </w:rPr>
        <w:t>根据上述三方协议和网新集团的承诺，该等损失实际由网新集团予以承担，故本公司相应地</w:t>
      </w:r>
      <w:r>
        <w:rPr>
          <w:spacing w:val="-73"/>
        </w:rPr>
        <w:t> </w:t>
      </w:r>
      <w:r>
        <w:rPr>
          <w:spacing w:val="-73"/>
        </w:rPr>
      </w:r>
      <w:r>
        <w:rPr>
          <w:spacing w:val="13"/>
        </w:rPr>
        <w:t>将该等款项同时计列其他应收款—网新集团</w:t>
      </w:r>
      <w:r>
        <w:rPr>
          <w:spacing w:val="18"/>
        </w:rPr>
        <w:t> </w:t>
      </w:r>
      <w:r>
        <w:rPr>
          <w:rFonts w:ascii="宋体" w:hAnsi="宋体" w:cs="宋体" w:eastAsia="宋体" w:hint="default"/>
        </w:rPr>
        <w:t>75,780,431.75</w:t>
      </w:r>
      <w:r>
        <w:rPr>
          <w:rFonts w:ascii="宋体" w:hAnsi="宋体" w:cs="宋体" w:eastAsia="宋体" w:hint="default"/>
          <w:spacing w:val="19"/>
        </w:rPr>
        <w:t> </w:t>
      </w:r>
      <w:r>
        <w:rPr>
          <w:spacing w:val="14"/>
        </w:rPr>
        <w:t>元，并相应增加资本公积</w:t>
      </w:r>
      <w:r>
        <w:rPr>
          <w:spacing w:val="-103"/>
        </w:rPr>
        <w:t> </w:t>
      </w:r>
      <w:r>
        <w:rPr>
          <w:spacing w:val="-103"/>
        </w:rPr>
      </w:r>
      <w:r>
        <w:rPr>
          <w:rFonts w:ascii="宋体" w:hAnsi="宋体" w:cs="宋体" w:eastAsia="宋体" w:hint="default"/>
        </w:rPr>
        <w:t>75,780,431.75 </w:t>
      </w:r>
      <w:r>
        <w:rPr/>
        <w:t>元；在三方协议生效日之后产生的损失部分</w:t>
      </w:r>
      <w:r>
        <w:rPr>
          <w:rFonts w:ascii="宋体" w:hAnsi="宋体" w:cs="宋体" w:eastAsia="宋体" w:hint="default"/>
        </w:rPr>
        <w:t>(</w:t>
      </w:r>
      <w:r>
        <w:rPr/>
        <w:t>包括后续裁定的律师费、仲裁</w:t>
      </w:r>
      <w:r>
        <w:rPr>
          <w:spacing w:val="-94"/>
        </w:rPr>
        <w:t> </w:t>
      </w:r>
      <w:r>
        <w:rPr>
          <w:spacing w:val="-94"/>
        </w:rPr>
      </w:r>
      <w:r>
        <w:rPr/>
        <w:t>费和利息费用等</w:t>
      </w:r>
      <w:r>
        <w:rPr>
          <w:rFonts w:ascii="宋体" w:hAnsi="宋体" w:cs="宋体" w:eastAsia="宋体" w:hint="default"/>
        </w:rPr>
        <w:t>)</w:t>
      </w:r>
      <w:r>
        <w:rPr/>
        <w:t>将由网新集团承担，本公司在该仲裁、诉讼事项的履行过程中，将履行代</w:t>
      </w:r>
      <w:r>
        <w:rPr>
          <w:spacing w:val="-92"/>
        </w:rPr>
        <w:t> </w:t>
      </w:r>
      <w:r>
        <w:rPr>
          <w:spacing w:val="-92"/>
        </w:rPr>
      </w:r>
      <w:r>
        <w:rPr/>
        <w:t>为偿付事宜，该等损失无需再行计列本公司损益。截至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t>日，公司根据期末</w:t>
      </w:r>
    </w:p>
    <w:p>
      <w:pPr>
        <w:pStyle w:val="BodyText"/>
        <w:spacing w:line="240" w:lineRule="auto" w:before="31"/>
        <w:ind w:right="110"/>
        <w:jc w:val="left"/>
      </w:pPr>
      <w:r>
        <w:rPr/>
        <w:t>美元汇率折算调整后其他应收款—网新集团为</w:t>
      </w:r>
      <w:r>
        <w:rPr>
          <w:spacing w:val="-54"/>
        </w:rPr>
        <w:t> </w:t>
      </w:r>
      <w:r>
        <w:rPr>
          <w:rFonts w:ascii="宋体" w:hAnsi="宋体" w:cs="宋体" w:eastAsia="宋体" w:hint="default"/>
        </w:rPr>
        <w:t>69,757,462.24</w:t>
      </w:r>
      <w:r>
        <w:rPr>
          <w:rFonts w:ascii="宋体" w:hAnsi="宋体" w:cs="宋体" w:eastAsia="宋体" w:hint="default"/>
          <w:spacing w:val="-53"/>
        </w:rPr>
        <w:t> </w:t>
      </w:r>
      <w:r>
        <w:rPr/>
        <w:t>元。</w:t>
      </w:r>
    </w:p>
    <w:p>
      <w:pPr>
        <w:pStyle w:val="BodyText"/>
        <w:spacing w:line="357" w:lineRule="auto" w:before="133"/>
        <w:ind w:right="101" w:firstLine="420"/>
        <w:jc w:val="left"/>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8"/>
        </w:rPr>
        <w:t> </w:t>
      </w:r>
      <w:r>
        <w:rPr>
          <w:rFonts w:ascii="宋体" w:hAnsi="宋体" w:cs="宋体" w:eastAsia="宋体" w:hint="default"/>
        </w:rPr>
        <w:t>9</w:t>
      </w:r>
      <w:r>
        <w:rPr>
          <w:rFonts w:ascii="宋体" w:hAnsi="宋体" w:cs="宋体" w:eastAsia="宋体" w:hint="default"/>
          <w:spacing w:val="-57"/>
        </w:rPr>
        <w:t> </w:t>
      </w:r>
      <w:r>
        <w:rPr/>
        <w:t>日，杭州市中级人民法院依法受理了公司作为原告对</w:t>
      </w:r>
      <w:r>
        <w:rPr>
          <w:spacing w:val="-57"/>
        </w:rPr>
        <w:t> </w:t>
      </w:r>
      <w:r>
        <w:rPr>
          <w:rFonts w:ascii="宋体" w:hAnsi="宋体" w:cs="宋体" w:eastAsia="宋体" w:hint="default"/>
        </w:rPr>
        <w:t>ALSTOM</w:t>
      </w:r>
      <w:r>
        <w:rPr>
          <w:rFonts w:ascii="宋体" w:hAnsi="宋体" w:cs="宋体" w:eastAsia="宋体" w:hint="default"/>
          <w:spacing w:val="-57"/>
        </w:rPr>
        <w:t> </w:t>
      </w:r>
      <w:r>
        <w:rPr>
          <w:rFonts w:ascii="宋体" w:hAnsi="宋体" w:cs="宋体" w:eastAsia="宋体" w:hint="default"/>
        </w:rPr>
        <w:t>Technology</w:t>
      </w:r>
      <w:r>
        <w:rPr>
          <w:rFonts w:ascii="宋体" w:hAnsi="宋体" w:cs="宋体" w:eastAsia="宋体" w:hint="default"/>
        </w:rPr>
        <w:t> </w:t>
      </w:r>
      <w:r>
        <w:rPr>
          <w:rFonts w:ascii="宋体" w:hAnsi="宋体" w:cs="宋体" w:eastAsia="宋体" w:hint="default"/>
          <w:spacing w:val="-4"/>
        </w:rPr>
        <w:t>Ltd</w:t>
      </w:r>
      <w:r>
        <w:rPr>
          <w:spacing w:val="-4"/>
        </w:rPr>
        <w:t>（阿尔斯通技术有限公司，简称阿尔斯通公司或被告一）、</w:t>
      </w:r>
      <w:r>
        <w:rPr>
          <w:rFonts w:ascii="宋体" w:hAnsi="宋体" w:cs="宋体" w:eastAsia="宋体" w:hint="default"/>
          <w:spacing w:val="-4"/>
        </w:rPr>
        <w:t>ABB</w:t>
      </w:r>
      <w:r>
        <w:rPr>
          <w:rFonts w:ascii="宋体" w:hAnsi="宋体" w:cs="宋体" w:eastAsia="宋体" w:hint="default"/>
          <w:spacing w:val="-23"/>
        </w:rPr>
        <w:t> </w:t>
      </w:r>
      <w:r>
        <w:rPr>
          <w:rFonts w:ascii="宋体" w:hAnsi="宋体" w:cs="宋体" w:eastAsia="宋体" w:hint="default"/>
        </w:rPr>
        <w:t>Flakt</w:t>
      </w:r>
      <w:r>
        <w:rPr>
          <w:rFonts w:ascii="宋体" w:hAnsi="宋体" w:cs="宋体" w:eastAsia="宋体" w:hint="default"/>
          <w:spacing w:val="-23"/>
        </w:rPr>
        <w:t> </w:t>
      </w:r>
      <w:r>
        <w:rPr>
          <w:rFonts w:ascii="宋体" w:hAnsi="宋体" w:cs="宋体" w:eastAsia="宋体" w:hint="default"/>
          <w:spacing w:val="-1"/>
        </w:rPr>
        <w:t>AB</w:t>
      </w:r>
      <w:r>
        <w:rPr>
          <w:spacing w:val="-1"/>
        </w:rPr>
        <w:t>、</w:t>
      </w:r>
      <w:r>
        <w:rPr>
          <w:rFonts w:ascii="宋体" w:hAnsi="宋体" w:cs="宋体" w:eastAsia="宋体" w:hint="default"/>
          <w:spacing w:val="-1"/>
        </w:rPr>
        <w:t>ALSTOM</w:t>
      </w:r>
      <w:r>
        <w:rPr>
          <w:rFonts w:ascii="宋体" w:hAnsi="宋体" w:cs="宋体" w:eastAsia="宋体" w:hint="default"/>
          <w:spacing w:val="-24"/>
        </w:rPr>
        <w:t> </w:t>
      </w:r>
      <w:r>
        <w:rPr>
          <w:rFonts w:ascii="宋体" w:hAnsi="宋体" w:cs="宋体" w:eastAsia="宋体" w:hint="default"/>
        </w:rPr>
        <w:t>Power</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Inc.</w:t>
      </w:r>
      <w:r>
        <w:rPr/>
        <w:t>、</w:t>
      </w:r>
      <w:r>
        <w:rPr>
          <w:rFonts w:ascii="宋体" w:hAnsi="宋体" w:cs="宋体" w:eastAsia="宋体" w:hint="default"/>
        </w:rPr>
        <w:t>ABB</w:t>
      </w:r>
      <w:r>
        <w:rPr>
          <w:rFonts w:ascii="宋体" w:hAnsi="宋体" w:cs="宋体" w:eastAsia="宋体" w:hint="default"/>
          <w:spacing w:val="-8"/>
        </w:rPr>
        <w:t> </w:t>
      </w:r>
      <w:r>
        <w:rPr>
          <w:rFonts w:ascii="宋体" w:hAnsi="宋体" w:cs="宋体" w:eastAsia="宋体" w:hint="default"/>
        </w:rPr>
        <w:t>Flakt</w:t>
      </w:r>
      <w:r>
        <w:rPr>
          <w:rFonts w:ascii="宋体" w:hAnsi="宋体" w:cs="宋体" w:eastAsia="宋体" w:hint="default"/>
          <w:spacing w:val="-9"/>
        </w:rPr>
        <w:t> </w:t>
      </w:r>
      <w:r>
        <w:rPr>
          <w:rFonts w:ascii="宋体" w:hAnsi="宋体" w:cs="宋体" w:eastAsia="宋体" w:hint="default"/>
        </w:rPr>
        <w:t>Aktiebolag</w:t>
      </w:r>
      <w:r>
        <w:rPr/>
        <w:t>、</w:t>
      </w:r>
      <w:r>
        <w:rPr>
          <w:rFonts w:ascii="宋体" w:hAnsi="宋体" w:cs="宋体" w:eastAsia="宋体" w:hint="default"/>
        </w:rPr>
        <w:t>Alstom</w:t>
      </w:r>
      <w:r>
        <w:rPr>
          <w:rFonts w:ascii="宋体" w:hAnsi="宋体" w:cs="宋体" w:eastAsia="宋体" w:hint="default"/>
          <w:spacing w:val="-8"/>
        </w:rPr>
        <w:t> </w:t>
      </w:r>
      <w:r>
        <w:rPr>
          <w:rFonts w:ascii="宋体" w:hAnsi="宋体" w:cs="宋体" w:eastAsia="宋体" w:hint="default"/>
        </w:rPr>
        <w:t>Power</w:t>
      </w:r>
      <w:r>
        <w:rPr>
          <w:rFonts w:ascii="宋体" w:hAnsi="宋体" w:cs="宋体" w:eastAsia="宋体" w:hint="default"/>
          <w:spacing w:val="-9"/>
        </w:rPr>
        <w:t> </w:t>
      </w:r>
      <w:r>
        <w:rPr>
          <w:rFonts w:ascii="宋体" w:hAnsi="宋体" w:cs="宋体" w:eastAsia="宋体" w:hint="default"/>
        </w:rPr>
        <w:t>Sweden</w:t>
      </w:r>
      <w:r>
        <w:rPr>
          <w:rFonts w:ascii="宋体" w:hAnsi="宋体" w:cs="宋体" w:eastAsia="宋体" w:hint="default"/>
          <w:spacing w:val="-8"/>
        </w:rPr>
        <w:t> </w:t>
      </w:r>
      <w:r>
        <w:rPr>
          <w:rFonts w:ascii="宋体" w:hAnsi="宋体" w:cs="宋体" w:eastAsia="宋体" w:hint="default"/>
        </w:rPr>
        <w:t>AB</w:t>
      </w:r>
      <w:r>
        <w:rPr>
          <w:rFonts w:ascii="宋体" w:hAnsi="宋体" w:cs="宋体" w:eastAsia="宋体" w:hint="default"/>
          <w:spacing w:val="-54"/>
        </w:rPr>
        <w:t> </w:t>
      </w:r>
      <w:r>
        <w:rPr/>
        <w:t>等五名被告提起的侵权责任诉讼。 </w:t>
      </w:r>
      <w:r>
        <w:rPr>
          <w:spacing w:val="-3"/>
        </w:rPr>
        <w:t>公司认为被告隐瞒了阿尔斯通公司实际并不拥有其中的四项专利，且该四项专利实际是由其</w:t>
      </w:r>
      <w:r>
        <w:rPr>
          <w:spacing w:val="-74"/>
        </w:rPr>
        <w:t> </w:t>
      </w:r>
      <w:r>
        <w:rPr>
          <w:spacing w:val="-74"/>
        </w:rPr>
      </w:r>
      <w:r>
        <w:rPr>
          <w:spacing w:val="-3"/>
        </w:rPr>
        <w:t>余四被告分别拥有的重大事实。且在该四项专利中，两项无关专利被纳入专利许可范围，另</w:t>
      </w:r>
      <w:r>
        <w:rPr>
          <w:spacing w:val="-72"/>
        </w:rPr>
        <w:t> </w:t>
      </w:r>
      <w:r>
        <w:rPr>
          <w:spacing w:val="-72"/>
        </w:rPr>
      </w:r>
      <w:r>
        <w:rPr>
          <w:spacing w:val="-3"/>
        </w:rPr>
        <w:t>外两项则被宣告为无效专利。公司认为被告的行为构成共同侵权。因此，公司提出如下诉讼</w:t>
      </w:r>
      <w:r>
        <w:rPr>
          <w:spacing w:val="-72"/>
        </w:rPr>
        <w:t> </w:t>
      </w:r>
      <w:r>
        <w:rPr>
          <w:spacing w:val="-72"/>
        </w:rPr>
      </w:r>
      <w:r>
        <w:rPr>
          <w:spacing w:val="-4"/>
        </w:rPr>
        <w:t>请求：（</w:t>
      </w:r>
      <w:r>
        <w:rPr>
          <w:rFonts w:ascii="宋体" w:hAnsi="宋体" w:cs="宋体" w:eastAsia="宋体" w:hint="default"/>
          <w:spacing w:val="-4"/>
        </w:rPr>
        <w:t>1</w:t>
      </w:r>
      <w:r>
        <w:rPr>
          <w:spacing w:val="-4"/>
        </w:rPr>
        <w:t>）被告一向原告退还因侵权而向原告收取的专利许可费共人民币</w:t>
      </w:r>
      <w:r>
        <w:rPr/>
        <w:t> </w:t>
      </w:r>
      <w:r>
        <w:rPr>
          <w:rFonts w:ascii="宋体" w:hAnsi="宋体" w:cs="宋体" w:eastAsia="宋体" w:hint="default"/>
        </w:rPr>
        <w:t>2,925.12</w:t>
      </w:r>
      <w:r>
        <w:rPr>
          <w:rFonts w:ascii="宋体" w:hAnsi="宋体" w:cs="宋体" w:eastAsia="宋体" w:hint="default"/>
          <w:spacing w:val="-62"/>
        </w:rPr>
        <w:t> </w:t>
      </w:r>
      <w:r>
        <w:rPr/>
        <w:t>万元，</w:t>
      </w:r>
    </w:p>
    <w:p>
      <w:pPr>
        <w:pStyle w:val="BodyText"/>
        <w:spacing w:line="355" w:lineRule="auto" w:before="30"/>
        <w:ind w:right="95"/>
        <w:jc w:val="left"/>
      </w:pPr>
      <w:r>
        <w:rPr/>
        <w:t>其余四被告分别对上述费用承担连带责任</w:t>
      </w:r>
      <w:r>
        <w:rPr>
          <w:spacing w:val="-122"/>
        </w:rPr>
        <w:t>。</w:t>
      </w:r>
      <w:r>
        <w:rPr/>
        <w:t>（</w:t>
      </w:r>
      <w:r>
        <w:rPr>
          <w:rFonts w:ascii="宋体" w:hAnsi="宋体" w:cs="宋体" w:eastAsia="宋体" w:hint="default"/>
          <w:spacing w:val="-1"/>
        </w:rPr>
        <w:t>2</w:t>
      </w:r>
      <w:r>
        <w:rPr>
          <w:spacing w:val="-19"/>
        </w:rPr>
        <w:t>）</w:t>
      </w:r>
      <w:r>
        <w:rPr/>
        <w:t>判令被告一向原告赔偿其他损失人民币</w:t>
      </w:r>
      <w:r>
        <w:rPr>
          <w:spacing w:val="-52"/>
        </w:rPr>
        <w:t> </w:t>
      </w:r>
      <w:r>
        <w:rPr>
          <w:rFonts w:ascii="宋体" w:hAnsi="宋体" w:cs="宋体" w:eastAsia="宋体" w:hint="default"/>
        </w:rPr>
        <w:t>1.6 </w:t>
      </w:r>
      <w:r>
        <w:rPr/>
        <w:t>亿元</w:t>
      </w:r>
      <w:r>
        <w:rPr>
          <w:spacing w:val="-64"/>
        </w:rPr>
        <w:t>，</w:t>
      </w:r>
      <w:r>
        <w:rPr/>
        <w:t>其余四被告分别对上述费用承担连带责任</w:t>
      </w:r>
      <w:r>
        <w:rPr>
          <w:spacing w:val="-170"/>
        </w:rPr>
        <w:t>。</w:t>
      </w:r>
      <w:r>
        <w:rPr/>
        <w:t>（</w:t>
      </w:r>
      <w:r>
        <w:rPr>
          <w:rFonts w:ascii="宋体" w:hAnsi="宋体" w:cs="宋体" w:eastAsia="宋体" w:hint="default"/>
        </w:rPr>
        <w:t>3</w:t>
      </w:r>
      <w:r>
        <w:rPr>
          <w:spacing w:val="-64"/>
        </w:rPr>
        <w:t>）</w:t>
      </w:r>
      <w:r>
        <w:rPr/>
        <w:t>判令</w:t>
      </w:r>
      <w:r>
        <w:rPr>
          <w:spacing w:val="-2"/>
        </w:rPr>
        <w:t>本</w:t>
      </w:r>
      <w:r>
        <w:rPr/>
        <w:t>案诉讼费用由五被告共同承担。</w:t>
      </w:r>
    </w:p>
    <w:p>
      <w:pPr>
        <w:pStyle w:val="BodyText"/>
        <w:spacing w:line="240" w:lineRule="auto" w:before="33"/>
        <w:ind w:left="557" w:right="110"/>
        <w:jc w:val="left"/>
      </w:pPr>
      <w:r>
        <w:rPr>
          <w:rFonts w:ascii="宋体" w:hAnsi="宋体" w:cs="宋体" w:eastAsia="宋体" w:hint="default"/>
        </w:rPr>
        <w:t>2012</w:t>
      </w:r>
      <w:r>
        <w:rPr>
          <w:rFonts w:ascii="宋体" w:hAnsi="宋体" w:cs="宋体" w:eastAsia="宋体" w:hint="default"/>
          <w:spacing w:val="-38"/>
        </w:rPr>
        <w:t> </w:t>
      </w:r>
      <w:r>
        <w:rPr/>
        <w:t>年</w:t>
      </w:r>
      <w:r>
        <w:rPr>
          <w:spacing w:val="-39"/>
        </w:rPr>
        <w:t> </w:t>
      </w:r>
      <w:r>
        <w:rPr>
          <w:rFonts w:ascii="宋体" w:hAnsi="宋体" w:cs="宋体" w:eastAsia="宋体" w:hint="default"/>
        </w:rPr>
        <w:t>10</w:t>
      </w:r>
      <w:r>
        <w:rPr>
          <w:rFonts w:ascii="宋体" w:hAnsi="宋体" w:cs="宋体" w:eastAsia="宋体" w:hint="default"/>
          <w:spacing w:val="-40"/>
        </w:rPr>
        <w:t> </w:t>
      </w:r>
      <w:r>
        <w:rPr/>
        <w:t>月</w:t>
      </w:r>
      <w:r>
        <w:rPr>
          <w:spacing w:val="-39"/>
        </w:rPr>
        <w:t> </w:t>
      </w:r>
      <w:r>
        <w:rPr>
          <w:rFonts w:ascii="宋体" w:hAnsi="宋体" w:cs="宋体" w:eastAsia="宋体" w:hint="default"/>
        </w:rPr>
        <w:t>19</w:t>
      </w:r>
      <w:r>
        <w:rPr>
          <w:rFonts w:ascii="宋体" w:hAnsi="宋体" w:cs="宋体" w:eastAsia="宋体" w:hint="default"/>
          <w:spacing w:val="-39"/>
        </w:rPr>
        <w:t> </w:t>
      </w:r>
      <w:r>
        <w:rPr/>
        <w:t>日，公司接香港特别行政区高等法院原讼法庭颁发的并委托浙江省高</w:t>
      </w:r>
    </w:p>
    <w:p>
      <w:pPr>
        <w:pStyle w:val="BodyText"/>
        <w:spacing w:line="240" w:lineRule="auto" w:before="133"/>
        <w:ind w:right="110"/>
        <w:jc w:val="left"/>
      </w:pPr>
      <w:r>
        <w:rPr/>
        <w:t>级人民法院送达</w:t>
      </w:r>
      <w:r>
        <w:rPr>
          <w:spacing w:val="-22"/>
        </w:rPr>
        <w:t>的</w:t>
      </w:r>
      <w:r>
        <w:rPr/>
        <w:t>《法院命令</w:t>
      </w:r>
      <w:r>
        <w:rPr>
          <w:spacing w:val="-105"/>
        </w:rPr>
        <w:t>》</w:t>
      </w:r>
      <w:r>
        <w:rPr>
          <w:spacing w:val="-22"/>
        </w:rPr>
        <w:t>。</w:t>
      </w:r>
      <w:r>
        <w:rPr>
          <w:spacing w:val="-23"/>
        </w:rPr>
        <w:t>该</w:t>
      </w:r>
      <w:r>
        <w:rPr/>
        <w:t>《法院命令</w:t>
      </w:r>
      <w:r>
        <w:rPr>
          <w:spacing w:val="-22"/>
        </w:rPr>
        <w:t>》</w:t>
      </w:r>
      <w:r>
        <w:rPr/>
        <w:t>通知公司于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2"/>
        </w:rPr>
        <w:t> </w:t>
      </w:r>
      <w:r>
        <w:rPr/>
        <w:t>日出席</w:t>
      </w:r>
      <w:r>
        <w:rPr>
          <w:spacing w:val="-2"/>
        </w:rPr>
        <w:t>关</w:t>
      </w:r>
      <w:r>
        <w:rPr/>
        <w:t>于强</w:t>
      </w:r>
    </w:p>
    <w:p>
      <w:pPr>
        <w:pStyle w:val="BodyText"/>
        <w:spacing w:line="240" w:lineRule="auto" w:before="134"/>
        <w:ind w:right="110"/>
        <w:jc w:val="left"/>
      </w:pPr>
      <w:r>
        <w:rPr/>
        <w:t>制执行仲裁裁决的聆讯</w:t>
      </w:r>
      <w:r>
        <w:rPr>
          <w:spacing w:val="-88"/>
        </w:rPr>
        <w:t>，</w:t>
      </w:r>
      <w:r>
        <w:rPr/>
        <w:t>并在聆讯日前限制公司处置在香港境内价值达</w:t>
      </w:r>
      <w:r>
        <w:rPr>
          <w:spacing w:val="-52"/>
        </w:rPr>
        <w:t> </w:t>
      </w:r>
      <w:r>
        <w:rPr>
          <w:rFonts w:ascii="宋体" w:hAnsi="宋体" w:cs="宋体" w:eastAsia="宋体" w:hint="default"/>
        </w:rPr>
        <w:t>33,224,057.</w:t>
      </w:r>
      <w:r>
        <w:rPr>
          <w:rFonts w:ascii="宋体" w:hAnsi="宋体" w:cs="宋体" w:eastAsia="宋体" w:hint="default"/>
          <w:spacing w:val="-2"/>
        </w:rPr>
        <w:t>1</w:t>
      </w:r>
      <w:r>
        <w:rPr>
          <w:rFonts w:ascii="宋体" w:hAnsi="宋体" w:cs="宋体" w:eastAsia="宋体" w:hint="default"/>
        </w:rPr>
        <w:t>7</w:t>
      </w:r>
      <w:r>
        <w:rPr>
          <w:rFonts w:ascii="宋体" w:hAnsi="宋体" w:cs="宋体" w:eastAsia="宋体" w:hint="default"/>
          <w:spacing w:val="-52"/>
        </w:rPr>
        <w:t> </w:t>
      </w:r>
      <w:r>
        <w:rPr/>
        <w:t>美元</w:t>
      </w:r>
    </w:p>
    <w:p>
      <w:pPr>
        <w:pStyle w:val="BodyText"/>
        <w:spacing w:line="357" w:lineRule="auto" w:before="133"/>
        <w:ind w:right="215"/>
        <w:jc w:val="both"/>
      </w:pPr>
      <w:r>
        <w:rPr/>
        <w:t>加</w:t>
      </w:r>
      <w:r>
        <w:rPr>
          <w:spacing w:val="-44"/>
        </w:rPr>
        <w:t> </w:t>
      </w:r>
      <w:r>
        <w:rPr>
          <w:rFonts w:ascii="宋体" w:hAnsi="宋体" w:cs="宋体" w:eastAsia="宋体" w:hint="default"/>
        </w:rPr>
        <w:t>142,315.64</w:t>
      </w:r>
      <w:r>
        <w:rPr>
          <w:rFonts w:ascii="宋体" w:hAnsi="宋体" w:cs="宋体" w:eastAsia="宋体" w:hint="default"/>
          <w:spacing w:val="-44"/>
        </w:rPr>
        <w:t> </w:t>
      </w:r>
      <w:r>
        <w:rPr/>
        <w:t>新加坡元（或其等值的任何其他货币）的资产，特别包括公司所持有的浙江 </w:t>
      </w:r>
      <w:r>
        <w:rPr>
          <w:spacing w:val="-8"/>
        </w:rPr>
        <w:t>浙大网新兰德科技股份有限公司（以下简称浙大兰德）及网新（香港）国际投资有限公司（以</w:t>
      </w:r>
      <w:r>
        <w:rPr>
          <w:spacing w:val="-78"/>
        </w:rPr>
        <w:t> </w:t>
      </w:r>
      <w:r>
        <w:rPr>
          <w:spacing w:val="-78"/>
        </w:rPr>
      </w:r>
      <w:r>
        <w:rPr/>
        <w:t>下简称网新香港）的股权。限制时效至</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日止，除非法院另行做出命令。同</w:t>
      </w:r>
    </w:p>
    <w:p>
      <w:pPr>
        <w:pStyle w:val="BodyText"/>
        <w:spacing w:line="240" w:lineRule="auto" w:before="30"/>
        <w:ind w:right="110"/>
        <w:jc w:val="left"/>
      </w:pPr>
      <w:r>
        <w:rPr/>
        <w:t>时向阿尔斯通技术有限公司披露价值</w:t>
      </w:r>
      <w:r>
        <w:rPr>
          <w:spacing w:val="-53"/>
        </w:rPr>
        <w:t> </w:t>
      </w:r>
      <w:r>
        <w:rPr>
          <w:rFonts w:ascii="宋体" w:hAnsi="宋体" w:cs="宋体" w:eastAsia="宋体" w:hint="default"/>
        </w:rPr>
        <w:t>5</w:t>
      </w:r>
      <w:r>
        <w:rPr>
          <w:rFonts w:ascii="宋体" w:hAnsi="宋体" w:cs="宋体" w:eastAsia="宋体" w:hint="default"/>
          <w:spacing w:val="-53"/>
        </w:rPr>
        <w:t> </w:t>
      </w:r>
      <w:r>
        <w:rPr/>
        <w:t>万港元以上的所有资产。</w:t>
      </w:r>
    </w:p>
    <w:p>
      <w:pPr>
        <w:pStyle w:val="BodyText"/>
        <w:spacing w:line="357" w:lineRule="auto" w:before="134"/>
        <w:ind w:right="214" w:firstLine="420"/>
        <w:jc w:val="both"/>
      </w:pPr>
      <w:r>
        <w:rPr>
          <w:rFonts w:ascii="宋体" w:hAnsi="宋体" w:cs="宋体" w:eastAsia="宋体" w:hint="default"/>
        </w:rPr>
        <w:t>2013</w:t>
      </w:r>
      <w:r>
        <w:rPr>
          <w:rFonts w:ascii="宋体" w:hAnsi="宋体" w:cs="宋体" w:eastAsia="宋体" w:hint="default"/>
          <w:spacing w:val="-42"/>
        </w:rPr>
        <w:t> </w:t>
      </w:r>
      <w:r>
        <w:rPr/>
        <w:t>年</w:t>
      </w:r>
      <w:r>
        <w:rPr>
          <w:spacing w:val="-44"/>
        </w:rPr>
        <w:t> </w:t>
      </w:r>
      <w:r>
        <w:rPr>
          <w:rFonts w:ascii="宋体" w:hAnsi="宋体" w:cs="宋体" w:eastAsia="宋体" w:hint="default"/>
        </w:rPr>
        <w:t>2</w:t>
      </w:r>
      <w:r>
        <w:rPr>
          <w:rFonts w:ascii="宋体" w:hAnsi="宋体" w:cs="宋体" w:eastAsia="宋体" w:hint="default"/>
          <w:spacing w:val="-43"/>
        </w:rPr>
        <w:t> </w:t>
      </w:r>
      <w:r>
        <w:rPr/>
        <w:t>月</w:t>
      </w:r>
      <w:r>
        <w:rPr>
          <w:spacing w:val="-45"/>
        </w:rPr>
        <w:t> </w:t>
      </w:r>
      <w:r>
        <w:rPr>
          <w:rFonts w:ascii="宋体" w:hAnsi="宋体" w:cs="宋体" w:eastAsia="宋体" w:hint="default"/>
        </w:rPr>
        <w:t>6</w:t>
      </w:r>
      <w:r>
        <w:rPr>
          <w:rFonts w:ascii="宋体" w:hAnsi="宋体" w:cs="宋体" w:eastAsia="宋体" w:hint="default"/>
          <w:spacing w:val="-43"/>
        </w:rPr>
        <w:t> </w:t>
      </w:r>
      <w:r>
        <w:rPr/>
        <w:t>日，杭州市中级人民法院作出（</w:t>
      </w:r>
      <w:r>
        <w:rPr>
          <w:rFonts w:ascii="宋体" w:hAnsi="宋体" w:cs="宋体" w:eastAsia="宋体" w:hint="default"/>
        </w:rPr>
        <w:t>2011</w:t>
      </w:r>
      <w:r>
        <w:rPr/>
        <w:t>）浙杭仲确字第</w:t>
      </w:r>
      <w:r>
        <w:rPr>
          <w:spacing w:val="-44"/>
        </w:rPr>
        <w:t> </w:t>
      </w:r>
      <w:r>
        <w:rPr>
          <w:rFonts w:ascii="宋体" w:hAnsi="宋体" w:cs="宋体" w:eastAsia="宋体" w:hint="default"/>
        </w:rPr>
        <w:t>7</w:t>
      </w:r>
      <w:r>
        <w:rPr>
          <w:rFonts w:ascii="宋体" w:hAnsi="宋体" w:cs="宋体" w:eastAsia="宋体" w:hint="default"/>
          <w:spacing w:val="-43"/>
        </w:rPr>
        <w:t> </w:t>
      </w:r>
      <w:r>
        <w:rPr/>
        <w:t>号民事裁定书， 认定新加坡国际仲裁中心在作出关于我公司与阿尔斯通关于技术许可费用纠纷（</w:t>
      </w:r>
      <w:r>
        <w:rPr>
          <w:rFonts w:ascii="宋体" w:hAnsi="宋体" w:cs="宋体" w:eastAsia="宋体" w:hint="default"/>
        </w:rPr>
        <w:t>2006</w:t>
      </w:r>
      <w:r>
        <w:rPr>
          <w:rFonts w:ascii="宋体" w:hAnsi="宋体" w:cs="宋体" w:eastAsia="宋体" w:hint="default"/>
          <w:spacing w:val="14"/>
        </w:rPr>
        <w:t> </w:t>
      </w:r>
      <w:r>
        <w:rPr/>
        <w:t>年第 </w:t>
      </w:r>
      <w:r>
        <w:rPr>
          <w:rFonts w:ascii="宋体" w:hAnsi="宋体" w:cs="宋体" w:eastAsia="宋体" w:hint="default"/>
        </w:rPr>
        <w:t>087</w:t>
      </w:r>
      <w:r>
        <w:rPr>
          <w:rFonts w:ascii="宋体" w:hAnsi="宋体" w:cs="宋体" w:eastAsia="宋体" w:hint="default"/>
          <w:spacing w:val="-50"/>
        </w:rPr>
        <w:t> </w:t>
      </w:r>
      <w:r>
        <w:rPr>
          <w:spacing w:val="-1"/>
        </w:rPr>
        <w:t>号案件）的仲裁裁决时，所组成的仲裁庭不符合双方当事人在仲裁协议中的约定。依据</w:t>
      </w:r>
    </w:p>
    <w:p>
      <w:pPr>
        <w:pStyle w:val="BodyText"/>
        <w:spacing w:line="357" w:lineRule="auto" w:before="30"/>
        <w:ind w:right="214"/>
        <w:jc w:val="both"/>
      </w:pPr>
      <w:r>
        <w:rPr>
          <w:spacing w:val="-3"/>
        </w:rPr>
        <w:t>《承认及执行外国仲裁裁决公约》第五条第一款（丁）项、《最高人民法院关于执行我国加</w:t>
      </w:r>
      <w:r>
        <w:rPr>
          <w:spacing w:val="-77"/>
        </w:rPr>
        <w:t> </w:t>
      </w:r>
      <w:r>
        <w:rPr>
          <w:spacing w:val="-77"/>
        </w:rPr>
      </w:r>
      <w:r>
        <w:rPr>
          <w:spacing w:val="-3"/>
        </w:rPr>
        <w:t>入的〈承认及执行外国仲裁裁决公约〉的通知》第四条、《中华人民共国国民事诉讼法》第</w:t>
      </w:r>
      <w:r>
        <w:rPr>
          <w:spacing w:val="-77"/>
        </w:rPr>
        <w:t> </w:t>
      </w:r>
      <w:r>
        <w:rPr>
          <w:spacing w:val="-77"/>
        </w:rPr>
      </w:r>
      <w:r>
        <w:rPr>
          <w:spacing w:val="-3"/>
        </w:rPr>
        <w:t>二百八十三条的规定，裁定驳回阿尔斯通技术有限公司的申请。对于新加坡国际仲裁中心作</w:t>
      </w:r>
      <w:r>
        <w:rPr>
          <w:spacing w:val="-73"/>
        </w:rPr>
        <w:t> </w:t>
      </w:r>
      <w:r>
        <w:rPr>
          <w:spacing w:val="-73"/>
        </w:rPr>
      </w:r>
      <w:r>
        <w:rPr/>
        <w:t>出的仲裁裁决（包括</w:t>
      </w:r>
      <w:r>
        <w:rPr>
          <w:spacing w:val="-45"/>
        </w:rPr>
        <w:t> </w:t>
      </w:r>
      <w:r>
        <w:rPr>
          <w:rFonts w:ascii="宋体" w:hAnsi="宋体" w:cs="宋体" w:eastAsia="宋体" w:hint="default"/>
        </w:rPr>
        <w:t>2010</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spacing w:val="-1"/>
        </w:rPr>
        <w:t>18</w:t>
      </w:r>
      <w:r>
        <w:rPr>
          <w:rFonts w:ascii="宋体" w:hAnsi="宋体" w:cs="宋体" w:eastAsia="宋体" w:hint="default"/>
          <w:spacing w:val="-46"/>
        </w:rPr>
        <w:t> </w:t>
      </w:r>
      <w:r>
        <w:rPr>
          <w:spacing w:val="-8"/>
        </w:rPr>
        <w:t>日的“部分仲裁裁决”、</w:t>
      </w:r>
      <w:r>
        <w:rPr>
          <w:rFonts w:ascii="宋体" w:hAnsi="宋体" w:cs="宋体" w:eastAsia="宋体" w:hint="default"/>
          <w:spacing w:val="-8"/>
        </w:rPr>
        <w:t>2010</w:t>
      </w:r>
      <w:r>
        <w:rPr>
          <w:rFonts w:ascii="宋体" w:hAnsi="宋体" w:cs="宋体" w:eastAsia="宋体" w:hint="default"/>
          <w:spacing w:val="-44"/>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7"/>
        </w:rPr>
        <w:t> </w:t>
      </w:r>
      <w:r>
        <w:rPr>
          <w:rFonts w:ascii="宋体" w:hAnsi="宋体" w:cs="宋体" w:eastAsia="宋体" w:hint="default"/>
        </w:rPr>
        <w:t>14</w:t>
      </w:r>
      <w:r>
        <w:rPr>
          <w:rFonts w:ascii="宋体" w:hAnsi="宋体" w:cs="宋体" w:eastAsia="宋体" w:hint="default"/>
          <w:spacing w:val="-45"/>
        </w:rPr>
        <w:t> </w:t>
      </w:r>
      <w:r>
        <w:rPr>
          <w:spacing w:val="-1"/>
        </w:rPr>
        <w:t>日的“部分仲</w:t>
      </w:r>
    </w:p>
    <w:p>
      <w:pPr>
        <w:pStyle w:val="BodyText"/>
        <w:spacing w:line="357" w:lineRule="auto" w:before="31"/>
        <w:ind w:right="105"/>
        <w:jc w:val="left"/>
      </w:pPr>
      <w:r>
        <w:rPr>
          <w:spacing w:val="-11"/>
        </w:rPr>
        <w:t>裁裁决附录”、</w:t>
      </w:r>
      <w:r>
        <w:rPr>
          <w:rFonts w:ascii="宋体" w:hAnsi="宋体" w:cs="宋体" w:eastAsia="宋体" w:hint="default"/>
          <w:spacing w:val="-11"/>
        </w:rPr>
        <w:t>2010</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spacing w:val="-1"/>
        </w:rPr>
        <w:t>12</w:t>
      </w:r>
      <w:r>
        <w:rPr>
          <w:rFonts w:ascii="宋体" w:hAnsi="宋体" w:cs="宋体" w:eastAsia="宋体" w:hint="default"/>
          <w:spacing w:val="-51"/>
        </w:rPr>
        <w:t> </w:t>
      </w:r>
      <w:r>
        <w:rPr>
          <w:spacing w:val="-2"/>
        </w:rPr>
        <w:t>日的“利息及费用的最终裁决”和</w:t>
      </w:r>
      <w:r>
        <w:rPr>
          <w:spacing w:val="-51"/>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spacing w:val="-1"/>
        </w:rPr>
        <w:t>11</w:t>
      </w:r>
      <w:r>
        <w:rPr>
          <w:rFonts w:ascii="宋体" w:hAnsi="宋体" w:cs="宋体" w:eastAsia="宋体" w:hint="default"/>
          <w:spacing w:val="-51"/>
        </w:rPr>
        <w:t> </w:t>
      </w:r>
      <w:r>
        <w:rPr>
          <w:spacing w:val="-3"/>
        </w:rPr>
        <w:t>日的“利</w:t>
      </w:r>
      <w:r>
        <w:rPr>
          <w:spacing w:val="-102"/>
        </w:rPr>
        <w:t> </w:t>
      </w:r>
      <w:r>
        <w:rPr>
          <w:spacing w:val="-102"/>
        </w:rPr>
      </w:r>
      <w:r>
        <w:rPr>
          <w:spacing w:val="-5"/>
        </w:rPr>
        <w:t>息和费用的最终裁决附录”）不予承认与执行。案件受理费用由阿尔斯通技术有限公司承担。</w:t>
      </w:r>
      <w:r>
        <w:rPr>
          <w:spacing w:val="-95"/>
        </w:rPr>
        <w:t> </w:t>
      </w:r>
      <w:r>
        <w:rPr>
          <w:spacing w:val="-95"/>
        </w:rPr>
      </w:r>
      <w:r>
        <w:rPr/>
        <w:t>阿尔斯通申请承认与执行外国仲裁裁决一案已审理终结。</w:t>
      </w:r>
    </w:p>
    <w:p>
      <w:pPr>
        <w:pStyle w:val="BodyText"/>
        <w:spacing w:line="240" w:lineRule="auto" w:before="30"/>
        <w:ind w:left="557" w:right="110"/>
        <w:jc w:val="left"/>
      </w:pPr>
      <w:r>
        <w:rPr/>
        <w:t>鉴于杭州市中级人民法院已裁定对新加坡国际仲裁中心作出的</w:t>
      </w:r>
      <w:r>
        <w:rPr>
          <w:spacing w:val="-49"/>
        </w:rPr>
        <w:t> </w:t>
      </w:r>
      <w:r>
        <w:rPr>
          <w:rFonts w:ascii="宋体" w:hAnsi="宋体" w:cs="宋体" w:eastAsia="宋体" w:hint="default"/>
        </w:rPr>
        <w:t>2006</w:t>
      </w:r>
      <w:r>
        <w:rPr>
          <w:rFonts w:ascii="宋体" w:hAnsi="宋体" w:cs="宋体" w:eastAsia="宋体" w:hint="default"/>
          <w:spacing w:val="-49"/>
        </w:rPr>
        <w:t> </w:t>
      </w:r>
      <w:r>
        <w:rPr/>
        <w:t>年第</w:t>
      </w:r>
      <w:r>
        <w:rPr>
          <w:spacing w:val="-50"/>
        </w:rPr>
        <w:t> </w:t>
      </w:r>
      <w:r>
        <w:rPr>
          <w:rFonts w:ascii="宋体" w:hAnsi="宋体" w:cs="宋体" w:eastAsia="宋体" w:hint="default"/>
        </w:rPr>
        <w:t>087</w:t>
      </w:r>
      <w:r>
        <w:rPr>
          <w:rFonts w:ascii="宋体" w:hAnsi="宋体" w:cs="宋体" w:eastAsia="宋体" w:hint="default"/>
          <w:spacing w:val="-49"/>
        </w:rPr>
        <w:t> </w:t>
      </w:r>
      <w:r>
        <w:rPr/>
        <w:t>号案件的</w:t>
      </w:r>
    </w:p>
    <w:p>
      <w:pPr>
        <w:spacing w:after="0" w:line="240" w:lineRule="auto"/>
        <w:jc w:val="left"/>
        <w:sectPr>
          <w:pgSz w:w="11910" w:h="16840"/>
          <w:pgMar w:header="1091" w:footer="978" w:top="1280" w:bottom="1160" w:left="1660" w:right="1580"/>
        </w:sectPr>
      </w:pPr>
    </w:p>
    <w:p>
      <w:pPr>
        <w:pStyle w:val="BodyText"/>
        <w:spacing w:line="355" w:lineRule="auto" w:before="114"/>
        <w:ind w:left="237" w:right="156"/>
        <w:jc w:val="left"/>
      </w:pPr>
      <w:r>
        <w:rPr>
          <w:spacing w:val="-3"/>
        </w:rPr>
        <w:t>仲裁裁决不予承认与执行，公司提起的侵权诉讼中损失赔偿的依据已发生变化，根据相关情</w:t>
      </w:r>
      <w:r>
        <w:rPr>
          <w:spacing w:val="-73"/>
        </w:rPr>
        <w:t> </w:t>
      </w:r>
      <w:r>
        <w:rPr>
          <w:spacing w:val="-73"/>
        </w:rPr>
      </w:r>
      <w:r>
        <w:rPr>
          <w:spacing w:val="-3"/>
        </w:rPr>
        <w:t>况和律师意见，公司向杭州市中级人民法院提出撤诉申请。杭州市中级人民法院向公司送达</w:t>
      </w:r>
    </w:p>
    <w:p>
      <w:pPr>
        <w:pStyle w:val="BodyText"/>
        <w:spacing w:line="357" w:lineRule="auto" w:before="33"/>
        <w:ind w:left="657" w:right="261" w:hanging="420"/>
        <w:jc w:val="left"/>
      </w:pPr>
      <w:r>
        <w:rPr/>
        <w:t>《民事裁定书</w:t>
      </w:r>
      <w:r>
        <w:rPr>
          <w:spacing w:val="-105"/>
        </w:rPr>
        <w:t>》</w:t>
      </w:r>
      <w:r>
        <w:rPr/>
        <w:t>，准许</w:t>
      </w:r>
      <w:r>
        <w:rPr>
          <w:spacing w:val="-2"/>
        </w:rPr>
        <w:t>公</w:t>
      </w:r>
      <w:r>
        <w:rPr/>
        <w:t>司撤回起诉。</w:t>
      </w:r>
      <w:r>
        <w:rPr/>
        <w:t> 同时</w:t>
      </w:r>
      <w:r>
        <w:rPr>
          <w:spacing w:val="1"/>
        </w:rPr>
        <w:t>，</w:t>
      </w:r>
      <w:r>
        <w:rPr/>
        <w:t>香</w:t>
      </w:r>
      <w:r>
        <w:rPr>
          <w:spacing w:val="1"/>
        </w:rPr>
        <w:t>港</w:t>
      </w:r>
      <w:r>
        <w:rPr/>
        <w:t>特别</w:t>
      </w:r>
      <w:r>
        <w:rPr>
          <w:spacing w:val="1"/>
        </w:rPr>
        <w:t>行</w:t>
      </w:r>
      <w:r>
        <w:rPr/>
        <w:t>政</w:t>
      </w:r>
      <w:r>
        <w:rPr>
          <w:spacing w:val="1"/>
        </w:rPr>
        <w:t>区</w:t>
      </w:r>
      <w:r>
        <w:rPr/>
        <w:t>高等</w:t>
      </w:r>
      <w:r>
        <w:rPr>
          <w:spacing w:val="1"/>
        </w:rPr>
        <w:t>法</w:t>
      </w:r>
      <w:r>
        <w:rPr/>
        <w:t>院</w:t>
      </w:r>
      <w:r>
        <w:rPr>
          <w:spacing w:val="1"/>
        </w:rPr>
        <w:t>已</w:t>
      </w:r>
      <w:r>
        <w:rPr/>
        <w:t>向我</w:t>
      </w:r>
      <w:r>
        <w:rPr>
          <w:spacing w:val="1"/>
        </w:rPr>
        <w:t>公</w:t>
      </w:r>
      <w:r>
        <w:rPr/>
        <w:t>司</w:t>
      </w:r>
      <w:r>
        <w:rPr>
          <w:spacing w:val="1"/>
        </w:rPr>
        <w:t>颁</w:t>
      </w:r>
      <w:r>
        <w:rPr/>
        <w:t>发《</w:t>
      </w:r>
      <w:r>
        <w:rPr>
          <w:spacing w:val="1"/>
        </w:rPr>
        <w:t>押</w:t>
      </w:r>
      <w:r>
        <w:rPr/>
        <w:t>记令</w:t>
      </w:r>
      <w:r>
        <w:rPr>
          <w:spacing w:val="-104"/>
        </w:rPr>
        <w:t>》</w:t>
      </w:r>
      <w:r>
        <w:rPr/>
        <w:t>，限</w:t>
      </w:r>
      <w:r>
        <w:rPr>
          <w:spacing w:val="1"/>
        </w:rPr>
        <w:t>制</w:t>
      </w:r>
      <w:r>
        <w:rPr/>
        <w:t>公</w:t>
      </w:r>
      <w:r>
        <w:rPr>
          <w:spacing w:val="1"/>
        </w:rPr>
        <w:t>司</w:t>
      </w:r>
      <w:r>
        <w:rPr/>
        <w:t>处置</w:t>
      </w:r>
      <w:r>
        <w:rPr>
          <w:spacing w:val="1"/>
        </w:rPr>
        <w:t>所</w:t>
      </w:r>
      <w:r>
        <w:rPr/>
        <w:t>持</w:t>
      </w:r>
      <w:r>
        <w:rPr>
          <w:spacing w:val="1"/>
        </w:rPr>
        <w:t>有</w:t>
      </w:r>
      <w:r>
        <w:rPr/>
        <w:t>的网</w:t>
      </w:r>
    </w:p>
    <w:p>
      <w:pPr>
        <w:pStyle w:val="BodyText"/>
        <w:spacing w:line="355" w:lineRule="auto" w:before="31"/>
        <w:ind w:left="237" w:right="157"/>
        <w:jc w:val="left"/>
      </w:pPr>
      <w:r>
        <w:rPr/>
        <w:t>新香港</w:t>
      </w:r>
      <w:r>
        <w:rPr>
          <w:spacing w:val="-41"/>
        </w:rPr>
        <w:t> </w:t>
      </w:r>
      <w:r>
        <w:rPr>
          <w:rFonts w:ascii="宋体" w:hAnsi="宋体" w:cs="宋体" w:eastAsia="宋体" w:hint="default"/>
          <w:spacing w:val="-4"/>
        </w:rPr>
        <w:t>95%</w:t>
      </w:r>
      <w:r>
        <w:rPr>
          <w:spacing w:val="-4"/>
        </w:rPr>
        <w:t>股权，直至仲裁裁决的判决款项完全清还。目前网新香港股权尚处于押记令状态，</w:t>
      </w:r>
      <w:r>
        <w:rPr/>
        <w:t> 仍可能给公司带来损失。</w:t>
      </w:r>
    </w:p>
    <w:p>
      <w:pPr>
        <w:pStyle w:val="BodyText"/>
        <w:spacing w:line="355" w:lineRule="auto" w:before="33"/>
        <w:ind w:left="237" w:right="262" w:firstLine="420"/>
        <w:jc w:val="left"/>
      </w:pPr>
      <w:r>
        <w:rPr>
          <w:rFonts w:ascii="宋体" w:hAnsi="宋体" w:cs="宋体" w:eastAsia="宋体" w:hint="default"/>
        </w:rPr>
        <w:t>3.</w:t>
      </w:r>
      <w:r>
        <w:rPr>
          <w:rFonts w:ascii="宋体" w:hAnsi="宋体" w:cs="宋体" w:eastAsia="宋体" w:hint="default"/>
          <w:spacing w:val="13"/>
        </w:rPr>
        <w:t> </w:t>
      </w:r>
      <w:r>
        <w:rPr/>
        <w:t>本公司股东浙江浙大网新集团有限公司将其所持本公司的股份用于银行借款质押， 具体情况如下：</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675"/>
        <w:gridCol w:w="2453"/>
        <w:gridCol w:w="1080"/>
        <w:gridCol w:w="1116"/>
        <w:gridCol w:w="1259"/>
      </w:tblGrid>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02"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3" w:right="0" w:hanging="90"/>
              <w:jc w:val="left"/>
              <w:rPr>
                <w:rFonts w:ascii="宋体" w:hAnsi="宋体" w:cs="宋体" w:eastAsia="宋体" w:hint="default"/>
                <w:sz w:val="18"/>
                <w:szCs w:val="18"/>
              </w:rPr>
            </w:pPr>
            <w:r>
              <w:rPr>
                <w:rFonts w:ascii="宋体" w:hAnsi="宋体" w:cs="宋体" w:eastAsia="宋体" w:hint="default"/>
                <w:sz w:val="18"/>
                <w:szCs w:val="18"/>
              </w:rPr>
              <w:t>质押股数</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2" w:right="0" w:hanging="90"/>
              <w:jc w:val="left"/>
              <w:rPr>
                <w:rFonts w:ascii="宋体" w:hAnsi="宋体" w:cs="宋体" w:eastAsia="宋体" w:hint="default"/>
                <w:sz w:val="18"/>
                <w:szCs w:val="18"/>
              </w:rPr>
            </w:pPr>
            <w:r>
              <w:rPr>
                <w:rFonts w:ascii="宋体" w:hAnsi="宋体" w:cs="宋体" w:eastAsia="宋体" w:hint="default"/>
                <w:sz w:val="18"/>
                <w:szCs w:val="18"/>
              </w:rPr>
              <w:t>借款金额</w:t>
            </w:r>
          </w:p>
          <w:p>
            <w:pPr>
              <w:pStyle w:val="TableParagraph"/>
              <w:spacing w:line="234" w:lineRule="exact"/>
              <w:ind w:left="2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72"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center"/>
              <w:rPr>
                <w:rFonts w:ascii="宋体" w:hAnsi="宋体" w:cs="宋体" w:eastAsia="宋体" w:hint="default"/>
                <w:sz w:val="18"/>
                <w:szCs w:val="18"/>
              </w:rPr>
            </w:pPr>
            <w:r>
              <w:rPr>
                <w:rFonts w:ascii="宋体"/>
                <w:sz w:val="18"/>
              </w:rPr>
              <w:t>2,700.00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2013.05.23</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center"/>
              <w:rPr>
                <w:rFonts w:ascii="宋体" w:hAnsi="宋体" w:cs="宋体" w:eastAsia="宋体" w:hint="default"/>
                <w:sz w:val="18"/>
                <w:szCs w:val="18"/>
              </w:rPr>
            </w:pPr>
            <w:r>
              <w:rPr>
                <w:rFonts w:ascii="宋体"/>
                <w:sz w:val="18"/>
              </w:rPr>
              <w:t>2,700.00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2013.08.24</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8"/>
                <w:szCs w:val="18"/>
              </w:rPr>
            </w:pPr>
            <w:r>
              <w:rPr>
                <w:rFonts w:ascii="宋体" w:hAnsi="宋体" w:cs="宋体" w:eastAsia="宋体" w:hint="default"/>
                <w:sz w:val="18"/>
                <w:szCs w:val="18"/>
              </w:rPr>
              <w:t>华夏银行杭州市和平支行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center"/>
              <w:rPr>
                <w:rFonts w:ascii="宋体" w:hAnsi="宋体" w:cs="宋体" w:eastAsia="宋体" w:hint="default"/>
                <w:sz w:val="18"/>
                <w:szCs w:val="18"/>
              </w:rPr>
            </w:pPr>
            <w:r>
              <w:rPr>
                <w:rFonts w:ascii="宋体"/>
                <w:sz w:val="18"/>
              </w:rPr>
              <w:t>1,900.00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2013.06.05</w:t>
            </w:r>
          </w:p>
        </w:tc>
      </w:tr>
      <w:tr>
        <w:trPr>
          <w:trHeight w:val="478"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浙江省分行营业部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 w:right="0"/>
              <w:jc w:val="center"/>
              <w:rPr>
                <w:rFonts w:ascii="宋体" w:hAnsi="宋体" w:cs="宋体" w:eastAsia="宋体" w:hint="default"/>
                <w:sz w:val="18"/>
                <w:szCs w:val="18"/>
              </w:rPr>
            </w:pPr>
            <w:r>
              <w:rPr>
                <w:rFonts w:ascii="宋体"/>
                <w:sz w:val="18"/>
              </w:rPr>
              <w:t>1,720.00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2013.02.22</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8"/>
                <w:szCs w:val="18"/>
              </w:rPr>
            </w:pPr>
            <w:r>
              <w:rPr>
                <w:rFonts w:ascii="宋体" w:hAnsi="宋体" w:cs="宋体" w:eastAsia="宋体" w:hint="default"/>
                <w:sz w:val="18"/>
                <w:szCs w:val="18"/>
              </w:rPr>
              <w:t>光大银行杭州市分行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center"/>
              <w:rPr>
                <w:rFonts w:ascii="宋体" w:hAnsi="宋体" w:cs="宋体" w:eastAsia="宋体" w:hint="default"/>
                <w:sz w:val="18"/>
                <w:szCs w:val="18"/>
              </w:rPr>
            </w:pPr>
            <w:r>
              <w:rPr>
                <w:rFonts w:ascii="宋体"/>
                <w:sz w:val="18"/>
              </w:rPr>
              <w:t>1,060.00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2013.04.05</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8"/>
                <w:szCs w:val="18"/>
              </w:rPr>
            </w:pPr>
            <w:r>
              <w:rPr>
                <w:rFonts w:ascii="宋体" w:hAnsi="宋体" w:cs="宋体" w:eastAsia="宋体" w:hint="default"/>
                <w:sz w:val="18"/>
                <w:szCs w:val="18"/>
              </w:rPr>
              <w:t>广发银行杭州清泰支行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center"/>
              <w:rPr>
                <w:rFonts w:ascii="宋体" w:hAnsi="宋体" w:cs="宋体" w:eastAsia="宋体" w:hint="default"/>
                <w:sz w:val="18"/>
                <w:szCs w:val="18"/>
              </w:rPr>
            </w:pPr>
            <w:r>
              <w:rPr>
                <w:rFonts w:ascii="宋体"/>
                <w:sz w:val="18"/>
              </w:rPr>
              <w:t>1,000.00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w:t>
            </w:r>
          </w:p>
        </w:tc>
        <w:tc>
          <w:tcPr>
            <w:tcW w:w="12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2013.07.26</w:t>
            </w:r>
          </w:p>
        </w:tc>
      </w:tr>
      <w:tr>
        <w:trPr>
          <w:trHeight w:val="360" w:hRule="exact"/>
        </w:trPr>
        <w:tc>
          <w:tcPr>
            <w:tcW w:w="2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center"/>
              <w:rPr>
                <w:rFonts w:ascii="宋体" w:hAnsi="宋体" w:cs="宋体" w:eastAsia="宋体" w:hint="default"/>
                <w:sz w:val="18"/>
                <w:szCs w:val="18"/>
              </w:rPr>
            </w:pPr>
            <w:r>
              <w:rPr>
                <w:rFonts w:ascii="宋体"/>
                <w:sz w:val="18"/>
              </w:rPr>
              <w:t>11,080.00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29,500.00</w:t>
            </w:r>
          </w:p>
        </w:tc>
        <w:tc>
          <w:tcPr>
            <w:tcW w:w="1259" w:type="dxa"/>
            <w:tcBorders>
              <w:top w:val="single" w:sz="4" w:space="0" w:color="000000"/>
              <w:left w:val="single" w:sz="4" w:space="0" w:color="000000"/>
              <w:bottom w:val="single" w:sz="4" w:space="0" w:color="000000"/>
              <w:right w:val="nil" w:sz="6" w:space="0" w:color="auto"/>
            </w:tcBorders>
          </w:tcPr>
          <w:p>
            <w:pPr/>
          </w:p>
        </w:tc>
      </w:tr>
    </w:tbl>
    <w:p>
      <w:pPr>
        <w:pStyle w:val="Heading2"/>
        <w:spacing w:line="320" w:lineRule="exact" w:before="0"/>
        <w:ind w:left="657" w:right="156"/>
        <w:jc w:val="left"/>
      </w:pPr>
      <w:r>
        <w:rPr>
          <w:rFonts w:ascii="宋体" w:hAnsi="宋体" w:cs="宋体" w:eastAsia="宋体" w:hint="default"/>
        </w:rPr>
        <w:t>4.</w:t>
      </w:r>
      <w:r>
        <w:rPr>
          <w:rFonts w:ascii="宋体" w:hAnsi="宋体" w:cs="宋体" w:eastAsia="宋体" w:hint="default"/>
          <w:spacing w:val="-3"/>
        </w:rPr>
        <w:t> </w:t>
      </w:r>
      <w:r>
        <w:rPr/>
        <w:t>发行短期融资券</w:t>
      </w:r>
    </w:p>
    <w:p>
      <w:pPr>
        <w:pStyle w:val="BodyText"/>
        <w:spacing w:line="240" w:lineRule="auto" w:before="191"/>
        <w:ind w:left="657" w:right="156"/>
        <w:jc w:val="left"/>
      </w:pPr>
      <w:r>
        <w:rPr>
          <w:rFonts w:ascii="宋体" w:hAnsi="宋体" w:cs="宋体" w:eastAsia="宋体" w:hint="default"/>
        </w:rPr>
        <w:t>2009</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22</w:t>
      </w:r>
      <w:r>
        <w:rPr>
          <w:rFonts w:ascii="宋体" w:hAnsi="宋体" w:cs="宋体" w:eastAsia="宋体" w:hint="default"/>
          <w:spacing w:val="-55"/>
        </w:rPr>
        <w:t> </w:t>
      </w:r>
      <w:r>
        <w:rPr>
          <w:spacing w:val="-4"/>
        </w:rPr>
        <w:t>日，经公司</w:t>
      </w:r>
      <w:r>
        <w:rPr>
          <w:spacing w:val="-56"/>
        </w:rPr>
        <w:t> </w:t>
      </w:r>
      <w:r>
        <w:rPr>
          <w:rFonts w:ascii="宋体" w:hAnsi="宋体" w:cs="宋体" w:eastAsia="宋体" w:hint="default"/>
        </w:rPr>
        <w:t>2009</w:t>
      </w:r>
      <w:r>
        <w:rPr>
          <w:rFonts w:ascii="宋体" w:hAnsi="宋体" w:cs="宋体" w:eastAsia="宋体" w:hint="default"/>
          <w:spacing w:val="-56"/>
        </w:rPr>
        <w:t> </w:t>
      </w:r>
      <w:r>
        <w:rPr/>
        <w:t>年度第一次临时股东大会批准，本公司向中国银行间</w:t>
      </w:r>
    </w:p>
    <w:p>
      <w:pPr>
        <w:pStyle w:val="BodyText"/>
        <w:spacing w:line="240" w:lineRule="auto" w:before="134"/>
        <w:ind w:left="237" w:right="156"/>
        <w:jc w:val="left"/>
      </w:pPr>
      <w:r>
        <w:rPr/>
        <w:t>市场交易商协会申请发行规模不超过人民币</w:t>
      </w:r>
      <w:r>
        <w:rPr>
          <w:spacing w:val="-52"/>
        </w:rPr>
        <w:t> </w:t>
      </w:r>
      <w:r>
        <w:rPr>
          <w:rFonts w:ascii="宋体" w:hAnsi="宋体" w:cs="宋体" w:eastAsia="宋体" w:hint="default"/>
        </w:rPr>
        <w:t>6</w:t>
      </w:r>
      <w:r>
        <w:rPr>
          <w:rFonts w:ascii="宋体" w:hAnsi="宋体" w:cs="宋体" w:eastAsia="宋体" w:hint="default"/>
          <w:spacing w:val="-53"/>
        </w:rPr>
        <w:t> </w:t>
      </w:r>
      <w:r>
        <w:rPr/>
        <w:t>亿元的短期融资券</w:t>
      </w:r>
      <w:r>
        <w:rPr>
          <w:spacing w:val="-87"/>
        </w:rPr>
        <w:t>。</w:t>
      </w:r>
      <w:r>
        <w:rPr/>
        <w:t>发</w:t>
      </w:r>
      <w:r>
        <w:rPr>
          <w:spacing w:val="-2"/>
        </w:rPr>
        <w:t>行</w:t>
      </w:r>
      <w:r>
        <w:rPr/>
        <w:t>募集的资金主要用于</w:t>
      </w:r>
    </w:p>
    <w:p>
      <w:pPr>
        <w:pStyle w:val="BodyText"/>
        <w:spacing w:line="357" w:lineRule="auto" w:before="133"/>
        <w:ind w:left="237" w:right="169"/>
        <w:jc w:val="both"/>
      </w:pPr>
      <w:r>
        <w:rPr/>
        <w:t>优化企业整体负债结构，降低融资成本，拓宽融资渠道。</w:t>
      </w:r>
      <w:r>
        <w:rPr>
          <w:rFonts w:ascii="宋体" w:hAnsi="宋体" w:cs="宋体" w:eastAsia="宋体" w:hint="default"/>
        </w:rPr>
        <w:t>2010</w:t>
      </w:r>
      <w:r>
        <w:rPr>
          <w:rFonts w:ascii="宋体" w:hAnsi="宋体" w:cs="宋体" w:eastAsia="宋体" w:hint="default"/>
          <w:spacing w:val="-39"/>
        </w:rPr>
        <w:t> </w:t>
      </w:r>
      <w:r>
        <w:rPr/>
        <w:t>年</w:t>
      </w:r>
      <w:r>
        <w:rPr>
          <w:spacing w:val="-40"/>
        </w:rPr>
        <w:t> </w:t>
      </w:r>
      <w:r>
        <w:rPr>
          <w:rFonts w:ascii="宋体" w:hAnsi="宋体" w:cs="宋体" w:eastAsia="宋体" w:hint="default"/>
        </w:rPr>
        <w:t>10</w:t>
      </w:r>
      <w:r>
        <w:rPr>
          <w:rFonts w:ascii="宋体" w:hAnsi="宋体" w:cs="宋体" w:eastAsia="宋体" w:hint="default"/>
          <w:spacing w:val="-40"/>
        </w:rPr>
        <w:t> </w:t>
      </w:r>
      <w:r>
        <w:rPr/>
        <w:t>月</w:t>
      </w:r>
      <w:r>
        <w:rPr>
          <w:spacing w:val="-42"/>
        </w:rPr>
        <w:t> </w:t>
      </w:r>
      <w:r>
        <w:rPr>
          <w:rFonts w:ascii="宋体" w:hAnsi="宋体" w:cs="宋体" w:eastAsia="宋体" w:hint="default"/>
        </w:rPr>
        <w:t>18</w:t>
      </w:r>
      <w:r>
        <w:rPr>
          <w:rFonts w:ascii="宋体" w:hAnsi="宋体" w:cs="宋体" w:eastAsia="宋体" w:hint="default"/>
          <w:spacing w:val="-40"/>
        </w:rPr>
        <w:t> </w:t>
      </w:r>
      <w:r>
        <w:rPr/>
        <w:t>日，中国银行间 市场交易商协会以中市协注〔</w:t>
      </w:r>
      <w:r>
        <w:rPr>
          <w:rFonts w:ascii="宋体" w:hAnsi="宋体" w:cs="宋体" w:eastAsia="宋体" w:hint="default"/>
        </w:rPr>
        <w:t>2010</w:t>
      </w:r>
      <w:r>
        <w:rPr/>
        <w:t>〕</w:t>
      </w:r>
      <w:r>
        <w:rPr>
          <w:rFonts w:ascii="宋体" w:hAnsi="宋体" w:cs="宋体" w:eastAsia="宋体" w:hint="default"/>
        </w:rPr>
        <w:t>CP154</w:t>
      </w:r>
      <w:r>
        <w:rPr>
          <w:rFonts w:ascii="宋体" w:hAnsi="宋体" w:cs="宋体" w:eastAsia="宋体" w:hint="default"/>
          <w:spacing w:val="-60"/>
        </w:rPr>
        <w:t> </w:t>
      </w:r>
      <w:r>
        <w:rPr/>
        <w:t>号文件核定了公司在</w:t>
      </w:r>
      <w:r>
        <w:rPr>
          <w:spacing w:val="-60"/>
        </w:rPr>
        <w:t> </w:t>
      </w:r>
      <w:r>
        <w:rPr>
          <w:rFonts w:ascii="宋体" w:hAnsi="宋体" w:cs="宋体" w:eastAsia="宋体" w:hint="default"/>
        </w:rPr>
        <w:t>2</w:t>
      </w:r>
      <w:r>
        <w:rPr>
          <w:rFonts w:ascii="宋体" w:hAnsi="宋体" w:cs="宋体" w:eastAsia="宋体" w:hint="default"/>
          <w:spacing w:val="-60"/>
        </w:rPr>
        <w:t> </w:t>
      </w:r>
      <w:r>
        <w:rPr/>
        <w:t>年有效期内可发行最高余 额为</w:t>
      </w:r>
      <w:r>
        <w:rPr>
          <w:spacing w:val="-52"/>
        </w:rPr>
        <w:t> </w:t>
      </w:r>
      <w:r>
        <w:rPr>
          <w:rFonts w:ascii="宋体" w:hAnsi="宋体" w:cs="宋体" w:eastAsia="宋体" w:hint="default"/>
        </w:rPr>
        <w:t>6</w:t>
      </w:r>
      <w:r>
        <w:rPr>
          <w:rFonts w:ascii="宋体" w:hAnsi="宋体" w:cs="宋体" w:eastAsia="宋体" w:hint="default"/>
          <w:spacing w:val="-51"/>
        </w:rPr>
        <w:t> </w:t>
      </w:r>
      <w:r>
        <w:rPr>
          <w:spacing w:val="-4"/>
        </w:rPr>
        <w:t>亿元的短期融资券，首期有效期至</w:t>
      </w:r>
      <w:r>
        <w:rPr>
          <w:spacing w:val="-51"/>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18</w:t>
      </w:r>
      <w:r>
        <w:rPr>
          <w:rFonts w:ascii="宋体" w:hAnsi="宋体" w:cs="宋体" w:eastAsia="宋体" w:hint="default"/>
          <w:spacing w:val="-51"/>
        </w:rPr>
        <w:t> </w:t>
      </w:r>
      <w:r>
        <w:rPr>
          <w:spacing w:val="-8"/>
        </w:rPr>
        <w:t>日。本公司于</w:t>
      </w:r>
      <w:r>
        <w:rPr>
          <w:spacing w:val="-51"/>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9</w:t>
      </w:r>
      <w:r>
        <w:rPr>
          <w:rFonts w:ascii="宋体" w:hAnsi="宋体" w:cs="宋体" w:eastAsia="宋体" w:hint="default"/>
          <w:spacing w:val="-52"/>
        </w:rPr>
        <w:t> </w:t>
      </w:r>
      <w:r>
        <w:rPr/>
        <w:t>日、</w:t>
      </w:r>
    </w:p>
    <w:p>
      <w:pPr>
        <w:pStyle w:val="BodyText"/>
        <w:spacing w:line="240" w:lineRule="auto" w:before="30"/>
        <w:ind w:left="237" w:right="156"/>
        <w:jc w:val="left"/>
      </w:pPr>
      <w:r>
        <w:rPr>
          <w:rFonts w:ascii="宋体" w:hAnsi="宋体" w:cs="宋体" w:eastAsia="宋体" w:hint="default"/>
        </w:rPr>
        <w:t>2011</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2"/>
        </w:rPr>
        <w:t> </w:t>
      </w:r>
      <w:r>
        <w:rPr>
          <w:spacing w:val="-4"/>
        </w:rPr>
        <w:t>日、</w:t>
      </w:r>
      <w:r>
        <w:rPr>
          <w:rFonts w:ascii="宋体" w:hAnsi="宋体" w:cs="宋体" w:eastAsia="宋体" w:hint="default"/>
          <w:spacing w:val="-4"/>
        </w:rPr>
        <w:t>2012</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t>日分别发行了第一期短期融资券</w:t>
      </w:r>
      <w:r>
        <w:rPr>
          <w:spacing w:val="-52"/>
        </w:rPr>
        <w:t> </w:t>
      </w:r>
      <w:r>
        <w:rPr>
          <w:rFonts w:ascii="宋体" w:hAnsi="宋体" w:cs="宋体" w:eastAsia="宋体" w:hint="default"/>
        </w:rPr>
        <w:t>4</w:t>
      </w:r>
      <w:r>
        <w:rPr>
          <w:rFonts w:ascii="宋体" w:hAnsi="宋体" w:cs="宋体" w:eastAsia="宋体" w:hint="default"/>
          <w:spacing w:val="-52"/>
        </w:rPr>
        <w:t> </w:t>
      </w:r>
      <w:r>
        <w:rPr>
          <w:spacing w:val="-3"/>
        </w:rPr>
        <w:t>亿元、</w:t>
      </w:r>
      <w:r>
        <w:rPr>
          <w:rFonts w:ascii="宋体" w:hAnsi="宋体" w:cs="宋体" w:eastAsia="宋体" w:hint="default"/>
          <w:spacing w:val="-3"/>
        </w:rPr>
        <w:t>2011</w:t>
      </w:r>
      <w:r>
        <w:rPr>
          <w:rFonts w:ascii="宋体" w:hAnsi="宋体" w:cs="宋体" w:eastAsia="宋体" w:hint="default"/>
          <w:spacing w:val="-53"/>
        </w:rPr>
        <w:t> </w:t>
      </w:r>
      <w:r>
        <w:rPr/>
        <w:t>年度第一</w:t>
      </w:r>
    </w:p>
    <w:p>
      <w:pPr>
        <w:pStyle w:val="BodyText"/>
        <w:spacing w:line="240" w:lineRule="auto" w:before="134"/>
        <w:ind w:left="237" w:right="156"/>
        <w:jc w:val="left"/>
      </w:pPr>
      <w:r>
        <w:rPr/>
        <w:t>期短期融资券</w:t>
      </w:r>
      <w:r>
        <w:rPr>
          <w:spacing w:val="-46"/>
        </w:rPr>
        <w:t> </w:t>
      </w:r>
      <w:r>
        <w:rPr>
          <w:rFonts w:ascii="宋体" w:hAnsi="宋体" w:cs="宋体" w:eastAsia="宋体" w:hint="default"/>
        </w:rPr>
        <w:t>2</w:t>
      </w:r>
      <w:r>
        <w:rPr>
          <w:rFonts w:ascii="宋体" w:hAnsi="宋体" w:cs="宋体" w:eastAsia="宋体" w:hint="default"/>
          <w:spacing w:val="-46"/>
        </w:rPr>
        <w:t> </w:t>
      </w:r>
      <w:r>
        <w:rPr/>
        <w:t>亿元及</w:t>
      </w:r>
      <w:r>
        <w:rPr>
          <w:spacing w:val="-46"/>
        </w:rPr>
        <w:t> </w:t>
      </w:r>
      <w:r>
        <w:rPr>
          <w:rFonts w:ascii="宋体" w:hAnsi="宋体" w:cs="宋体" w:eastAsia="宋体" w:hint="default"/>
        </w:rPr>
        <w:t>2012</w:t>
      </w:r>
      <w:r>
        <w:rPr>
          <w:rFonts w:ascii="宋体" w:hAnsi="宋体" w:cs="宋体" w:eastAsia="宋体" w:hint="default"/>
          <w:spacing w:val="-45"/>
        </w:rPr>
        <w:t> </w:t>
      </w:r>
      <w:r>
        <w:rPr/>
        <w:t>年度第一期短期融资券</w:t>
      </w:r>
      <w:r>
        <w:rPr>
          <w:spacing w:val="-46"/>
        </w:rPr>
        <w:t> </w:t>
      </w:r>
      <w:r>
        <w:rPr>
          <w:rFonts w:ascii="宋体" w:hAnsi="宋体" w:cs="宋体" w:eastAsia="宋体" w:hint="default"/>
        </w:rPr>
        <w:t>4</w:t>
      </w:r>
      <w:r>
        <w:rPr>
          <w:rFonts w:ascii="宋体" w:hAnsi="宋体" w:cs="宋体" w:eastAsia="宋体" w:hint="default"/>
          <w:spacing w:val="-46"/>
        </w:rPr>
        <w:t> </w:t>
      </w:r>
      <w:r>
        <w:rPr/>
        <w:t>亿元，期限分别为</w:t>
      </w:r>
      <w:r>
        <w:rPr>
          <w:spacing w:val="-46"/>
        </w:rPr>
        <w:t> </w:t>
      </w:r>
      <w:r>
        <w:rPr>
          <w:rFonts w:ascii="宋体" w:hAnsi="宋体" w:cs="宋体" w:eastAsia="宋体" w:hint="default"/>
        </w:rPr>
        <w:t>365</w:t>
      </w:r>
      <w:r>
        <w:rPr>
          <w:rFonts w:ascii="宋体" w:hAnsi="宋体" w:cs="宋体" w:eastAsia="宋体" w:hint="default"/>
          <w:spacing w:val="-46"/>
        </w:rPr>
        <w:t> </w:t>
      </w:r>
      <w:r>
        <w:rPr/>
        <w:t>天、</w:t>
      </w:r>
      <w:r>
        <w:rPr>
          <w:rFonts w:ascii="宋体" w:hAnsi="宋体" w:cs="宋体" w:eastAsia="宋体" w:hint="default"/>
        </w:rPr>
        <w:t>366</w:t>
      </w:r>
      <w:r>
        <w:rPr>
          <w:rFonts w:ascii="宋体" w:hAnsi="宋体" w:cs="宋体" w:eastAsia="宋体" w:hint="default"/>
          <w:spacing w:val="-46"/>
        </w:rPr>
        <w:t> </w:t>
      </w:r>
      <w:r>
        <w:rPr/>
        <w:t>天及</w:t>
      </w:r>
    </w:p>
    <w:p>
      <w:pPr>
        <w:pStyle w:val="BodyText"/>
        <w:spacing w:line="240" w:lineRule="auto" w:before="133"/>
        <w:ind w:left="237" w:right="156"/>
        <w:jc w:val="left"/>
        <w:rPr>
          <w:rFonts w:ascii="宋体" w:hAnsi="宋体" w:cs="宋体" w:eastAsia="宋体" w:hint="default"/>
        </w:rPr>
      </w:pPr>
      <w:r>
        <w:rPr>
          <w:rFonts w:ascii="宋体" w:hAnsi="宋体" w:cs="宋体" w:eastAsia="宋体" w:hint="default"/>
        </w:rPr>
        <w:t>365</w:t>
      </w:r>
      <w:r>
        <w:rPr>
          <w:rFonts w:ascii="宋体" w:hAnsi="宋体" w:cs="宋体" w:eastAsia="宋体" w:hint="default"/>
          <w:spacing w:val="-57"/>
        </w:rPr>
        <w:t> </w:t>
      </w:r>
      <w:r>
        <w:rPr/>
        <w:t>天，其中第一期短期融资券</w:t>
      </w:r>
      <w:r>
        <w:rPr>
          <w:spacing w:val="-57"/>
        </w:rPr>
        <w:t> </w:t>
      </w:r>
      <w:r>
        <w:rPr>
          <w:rFonts w:ascii="宋体" w:hAnsi="宋体" w:cs="宋体" w:eastAsia="宋体" w:hint="default"/>
        </w:rPr>
        <w:t>4</w:t>
      </w:r>
      <w:r>
        <w:rPr>
          <w:rFonts w:ascii="宋体" w:hAnsi="宋体" w:cs="宋体" w:eastAsia="宋体" w:hint="default"/>
          <w:spacing w:val="-57"/>
        </w:rPr>
        <w:t> </w:t>
      </w:r>
      <w:r>
        <w:rPr/>
        <w:t>亿元已于</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w:t>
      </w:r>
      <w:r>
        <w:rPr>
          <w:spacing w:val="-59"/>
        </w:rPr>
        <w:t> </w:t>
      </w:r>
      <w:r>
        <w:rPr>
          <w:rFonts w:ascii="宋体" w:hAnsi="宋体" w:cs="宋体" w:eastAsia="宋体" w:hint="default"/>
        </w:rPr>
        <w:t>9</w:t>
      </w:r>
      <w:r>
        <w:rPr>
          <w:rFonts w:ascii="宋体" w:hAnsi="宋体" w:cs="宋体" w:eastAsia="宋体" w:hint="default"/>
          <w:spacing w:val="-57"/>
        </w:rPr>
        <w:t> </w:t>
      </w:r>
      <w:r>
        <w:rPr/>
        <w:t>日兑付了本金及利息费用，</w:t>
      </w:r>
      <w:r>
        <w:rPr>
          <w:rFonts w:ascii="宋体" w:hAnsi="宋体" w:cs="宋体" w:eastAsia="宋体" w:hint="default"/>
        </w:rPr>
        <w:t>2011</w:t>
      </w:r>
    </w:p>
    <w:p>
      <w:pPr>
        <w:pStyle w:val="BodyText"/>
        <w:spacing w:line="240" w:lineRule="auto" w:before="134"/>
        <w:ind w:left="237" w:right="156"/>
        <w:jc w:val="left"/>
      </w:pPr>
      <w:r>
        <w:rPr/>
        <w:t>年度第一期短期融资券</w:t>
      </w:r>
      <w:r>
        <w:rPr>
          <w:spacing w:val="-46"/>
        </w:rPr>
        <w:t> </w:t>
      </w:r>
      <w:r>
        <w:rPr>
          <w:rFonts w:ascii="宋体" w:hAnsi="宋体" w:cs="宋体" w:eastAsia="宋体" w:hint="default"/>
        </w:rPr>
        <w:t>2</w:t>
      </w:r>
      <w:r>
        <w:rPr>
          <w:rFonts w:ascii="宋体" w:hAnsi="宋体" w:cs="宋体" w:eastAsia="宋体" w:hint="default"/>
          <w:spacing w:val="-46"/>
        </w:rPr>
        <w:t> </w:t>
      </w:r>
      <w:r>
        <w:rPr/>
        <w:t>亿元已于</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t>日兑付本金及利息费用，</w:t>
      </w:r>
      <w:r>
        <w:rPr>
          <w:rFonts w:ascii="宋体" w:hAnsi="宋体" w:cs="宋体" w:eastAsia="宋体" w:hint="default"/>
        </w:rPr>
        <w:t>2012</w:t>
      </w:r>
      <w:r>
        <w:rPr>
          <w:rFonts w:ascii="宋体" w:hAnsi="宋体" w:cs="宋体" w:eastAsia="宋体" w:hint="default"/>
          <w:spacing w:val="-45"/>
        </w:rPr>
        <w:t> </w:t>
      </w:r>
      <w:r>
        <w:rPr/>
        <w:t>年度第一</w:t>
      </w:r>
    </w:p>
    <w:p>
      <w:pPr>
        <w:pStyle w:val="BodyText"/>
        <w:spacing w:line="240" w:lineRule="auto" w:before="133"/>
        <w:ind w:left="237" w:right="156"/>
        <w:jc w:val="left"/>
      </w:pPr>
      <w:r>
        <w:rPr/>
        <w:t>期短期融资券</w:t>
      </w:r>
      <w:r>
        <w:rPr>
          <w:spacing w:val="-53"/>
        </w:rPr>
        <w:t> </w:t>
      </w:r>
      <w:r>
        <w:rPr>
          <w:rFonts w:ascii="宋体" w:hAnsi="宋体" w:cs="宋体" w:eastAsia="宋体" w:hint="default"/>
        </w:rPr>
        <w:t>4</w:t>
      </w:r>
      <w:r>
        <w:rPr>
          <w:rFonts w:ascii="宋体" w:hAnsi="宋体" w:cs="宋体" w:eastAsia="宋体" w:hint="default"/>
          <w:spacing w:val="-53"/>
        </w:rPr>
        <w:t> </w:t>
      </w:r>
      <w:r>
        <w:rPr/>
        <w:t>亿元已于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日兑付本金及利息费用。</w:t>
      </w:r>
    </w:p>
    <w:p>
      <w:pPr>
        <w:pStyle w:val="BodyText"/>
        <w:spacing w:line="240" w:lineRule="auto" w:before="134"/>
        <w:ind w:left="657" w:right="156"/>
        <w:jc w:val="left"/>
      </w:pPr>
      <w:r>
        <w:rPr>
          <w:rFonts w:ascii="宋体" w:hAnsi="宋体" w:cs="宋体" w:eastAsia="宋体" w:hint="default"/>
        </w:rPr>
        <w:t>5.</w:t>
      </w:r>
      <w:r>
        <w:rPr>
          <w:rFonts w:ascii="宋体" w:hAnsi="宋体" w:cs="宋体" w:eastAsia="宋体" w:hint="default"/>
          <w:spacing w:val="-2"/>
        </w:rPr>
        <w:t> </w:t>
      </w:r>
      <w:r>
        <w:rPr/>
        <w:t>重大对外投资</w:t>
      </w:r>
    </w:p>
    <w:p>
      <w:pPr>
        <w:pStyle w:val="BodyText"/>
        <w:spacing w:line="355" w:lineRule="auto" w:before="133"/>
        <w:ind w:left="657" w:right="156"/>
        <w:jc w:val="left"/>
      </w:pPr>
      <w:r>
        <w:rPr/>
        <w:t>（</w:t>
      </w:r>
      <w:r>
        <w:rPr>
          <w:rFonts w:ascii="宋体" w:hAnsi="宋体" w:cs="宋体" w:eastAsia="宋体" w:hint="default"/>
        </w:rPr>
        <w:t>1</w:t>
      </w:r>
      <w:r>
        <w:rPr/>
        <w:t>）投资组建浙江华通云数据科技有限公司 </w:t>
      </w:r>
      <w:r>
        <w:rPr>
          <w:spacing w:val="-3"/>
        </w:rPr>
        <w:t>根据公司第七届董事会第一次会议审议通过的《关于投资组建浙江华通云数据科技有限</w:t>
      </w:r>
    </w:p>
    <w:p>
      <w:pPr>
        <w:pStyle w:val="BodyText"/>
        <w:spacing w:line="357" w:lineRule="auto" w:before="33"/>
        <w:ind w:left="237" w:right="164"/>
        <w:jc w:val="left"/>
      </w:pPr>
      <w:r>
        <w:rPr>
          <w:spacing w:val="-9"/>
        </w:rPr>
        <w:t>公司的议案》，公司本期与华数网通信息港有限公司、</w:t>
      </w:r>
      <w:r>
        <w:rPr>
          <w:rFonts w:ascii="宋体" w:hAnsi="宋体" w:cs="宋体" w:eastAsia="宋体" w:hint="default"/>
          <w:spacing w:val="-9"/>
        </w:rPr>
        <w:t>Best</w:t>
      </w:r>
      <w:r>
        <w:rPr>
          <w:rFonts w:ascii="宋体" w:hAnsi="宋体" w:cs="宋体" w:eastAsia="宋体" w:hint="default"/>
          <w:spacing w:val="-51"/>
        </w:rPr>
        <w:t> </w:t>
      </w:r>
      <w:r>
        <w:rPr>
          <w:rFonts w:ascii="宋体" w:hAnsi="宋体" w:cs="宋体" w:eastAsia="宋体" w:hint="default"/>
        </w:rPr>
        <w:t>Regent</w:t>
      </w:r>
      <w:r>
        <w:rPr>
          <w:rFonts w:ascii="宋体" w:hAnsi="宋体" w:cs="宋体" w:eastAsia="宋体" w:hint="default"/>
          <w:spacing w:val="-51"/>
        </w:rPr>
        <w:t> </w:t>
      </w:r>
      <w:r>
        <w:rPr>
          <w:rFonts w:ascii="宋体" w:hAnsi="宋体" w:cs="宋体" w:eastAsia="宋体" w:hint="default"/>
        </w:rPr>
        <w:t>Group</w:t>
      </w:r>
      <w:r>
        <w:rPr>
          <w:rFonts w:ascii="宋体" w:hAnsi="宋体" w:cs="宋体" w:eastAsia="宋体" w:hint="default"/>
          <w:spacing w:val="-51"/>
        </w:rPr>
        <w:t> </w:t>
      </w:r>
      <w:r>
        <w:rPr>
          <w:rFonts w:ascii="宋体" w:hAnsi="宋体" w:cs="宋体" w:eastAsia="宋体" w:hint="default"/>
          <w:spacing w:val="-1"/>
        </w:rPr>
        <w:t>Hong</w:t>
      </w:r>
      <w:r>
        <w:rPr>
          <w:rFonts w:ascii="宋体" w:hAnsi="宋体" w:cs="宋体" w:eastAsia="宋体" w:hint="default"/>
          <w:spacing w:val="-51"/>
        </w:rPr>
        <w:t> </w:t>
      </w:r>
      <w:r>
        <w:rPr>
          <w:rFonts w:ascii="宋体" w:hAnsi="宋体" w:cs="宋体" w:eastAsia="宋体" w:hint="default"/>
        </w:rPr>
        <w:t>Kong</w:t>
      </w:r>
      <w:r>
        <w:rPr>
          <w:rFonts w:ascii="宋体" w:hAnsi="宋体" w:cs="宋体" w:eastAsia="宋体" w:hint="default"/>
          <w:spacing w:val="-51"/>
        </w:rPr>
        <w:t> </w:t>
      </w:r>
      <w:r>
        <w:rPr>
          <w:rFonts w:ascii="宋体" w:hAnsi="宋体" w:cs="宋体" w:eastAsia="宋体" w:hint="default"/>
          <w:spacing w:val="-1"/>
        </w:rPr>
        <w:t>Limited</w:t>
      </w:r>
      <w:r>
        <w:rPr>
          <w:spacing w:val="-1"/>
        </w:rPr>
        <w:t>、</w:t>
      </w:r>
      <w:r>
        <w:rPr/>
        <w:t> </w:t>
      </w:r>
      <w:r>
        <w:rPr>
          <w:spacing w:val="-8"/>
        </w:rPr>
        <w:t>上海嘉信佳禾创业投资中心（有限合伙）、上海嘉信佳禾投资管理中心（有限合伙）、宁波嘉</w:t>
      </w:r>
      <w:r>
        <w:rPr>
          <w:spacing w:val="-78"/>
        </w:rPr>
        <w:t> </w:t>
      </w:r>
      <w:r>
        <w:rPr>
          <w:spacing w:val="-78"/>
        </w:rPr>
      </w:r>
      <w:r>
        <w:rPr>
          <w:spacing w:val="-3"/>
        </w:rPr>
        <w:t>信上凯股权投资合伙企业（有限合伙）共同投资组建浙江华通云数据科技有限公司。标的公</w:t>
      </w:r>
      <w:r>
        <w:rPr>
          <w:spacing w:val="-72"/>
        </w:rPr>
        <w:t> </w:t>
      </w:r>
      <w:r>
        <w:rPr>
          <w:spacing w:val="-72"/>
        </w:rPr>
      </w:r>
      <w:r>
        <w:rPr/>
        <w:t>司投资各方的出资额共为人民币</w:t>
      </w:r>
      <w:r>
        <w:rPr>
          <w:spacing w:val="-47"/>
        </w:rPr>
        <w:t> </w:t>
      </w:r>
      <w:r>
        <w:rPr>
          <w:rFonts w:ascii="宋体" w:hAnsi="宋体" w:cs="宋体" w:eastAsia="宋体" w:hint="default"/>
          <w:spacing w:val="-1"/>
        </w:rPr>
        <w:t>36,114.37</w:t>
      </w:r>
      <w:r>
        <w:rPr>
          <w:rFonts w:ascii="宋体" w:hAnsi="宋体" w:cs="宋体" w:eastAsia="宋体" w:hint="default"/>
          <w:spacing w:val="-46"/>
        </w:rPr>
        <w:t> </w:t>
      </w:r>
      <w:r>
        <w:rPr>
          <w:spacing w:val="-18"/>
        </w:rPr>
        <w:t>万元，其中</w:t>
      </w:r>
      <w:r>
        <w:rPr>
          <w:spacing w:val="-48"/>
        </w:rPr>
        <w:t> </w:t>
      </w:r>
      <w:r>
        <w:rPr>
          <w:rFonts w:ascii="宋体" w:hAnsi="宋体" w:cs="宋体" w:eastAsia="宋体" w:hint="default"/>
          <w:spacing w:val="-1"/>
        </w:rPr>
        <w:t>27,260.23</w:t>
      </w:r>
      <w:r>
        <w:rPr>
          <w:rFonts w:ascii="宋体" w:hAnsi="宋体" w:cs="宋体" w:eastAsia="宋体" w:hint="default"/>
          <w:spacing w:val="-46"/>
        </w:rPr>
        <w:t> </w:t>
      </w:r>
      <w:r>
        <w:rPr>
          <w:spacing w:val="-1"/>
        </w:rPr>
        <w:t>万元为标的公司的注册资</w:t>
      </w:r>
    </w:p>
    <w:p>
      <w:pPr>
        <w:spacing w:after="0" w:line="357" w:lineRule="auto"/>
        <w:jc w:val="left"/>
        <w:sectPr>
          <w:pgSz w:w="11910" w:h="16840"/>
          <w:pgMar w:header="1091" w:footer="978" w:top="1280" w:bottom="1160" w:left="1560" w:right="1520"/>
        </w:sectPr>
      </w:pPr>
    </w:p>
    <w:p>
      <w:pPr>
        <w:pStyle w:val="BodyText"/>
        <w:spacing w:line="357" w:lineRule="auto" w:before="114"/>
        <w:ind w:right="213"/>
        <w:jc w:val="both"/>
      </w:pPr>
      <w:r>
        <w:rPr/>
        <w:t>本，</w:t>
      </w:r>
      <w:r>
        <w:rPr>
          <w:rFonts w:ascii="宋体" w:hAnsi="宋体" w:cs="宋体" w:eastAsia="宋体" w:hint="default"/>
        </w:rPr>
        <w:t>8,854.14</w:t>
      </w:r>
      <w:r>
        <w:rPr>
          <w:rFonts w:ascii="宋体" w:hAnsi="宋体" w:cs="宋体" w:eastAsia="宋体" w:hint="default"/>
          <w:spacing w:val="10"/>
        </w:rPr>
        <w:t> </w:t>
      </w:r>
      <w:r>
        <w:rPr/>
        <w:t>万元为标的公司的资本公积金，主要经营范围为互联网业务的经营和服务， </w:t>
      </w:r>
      <w:r>
        <w:rPr>
          <w:spacing w:val="-3"/>
        </w:rPr>
        <w:t>包括云数据中心的建设、运营和机柜资源、云资源、带宽资源租赁等业务。根据各方投资协</w:t>
      </w:r>
      <w:r>
        <w:rPr>
          <w:spacing w:val="-73"/>
        </w:rPr>
        <w:t> </w:t>
      </w:r>
      <w:r>
        <w:rPr>
          <w:spacing w:val="-73"/>
        </w:rPr>
      </w:r>
      <w:r>
        <w:rPr>
          <w:spacing w:val="-5"/>
        </w:rPr>
        <w:t>议的约定，本公司应以</w:t>
      </w:r>
      <w:r>
        <w:rPr>
          <w:spacing w:val="-49"/>
        </w:rPr>
        <w:t> </w:t>
      </w:r>
      <w:r>
        <w:rPr>
          <w:rFonts w:ascii="宋体" w:hAnsi="宋体" w:cs="宋体" w:eastAsia="宋体" w:hint="default"/>
        </w:rPr>
        <w:t>5,997.25</w:t>
      </w:r>
      <w:r>
        <w:rPr>
          <w:rFonts w:ascii="宋体" w:hAnsi="宋体" w:cs="宋体" w:eastAsia="宋体" w:hint="default"/>
          <w:spacing w:val="-50"/>
        </w:rPr>
        <w:t> </w:t>
      </w:r>
      <w:r>
        <w:rPr>
          <w:spacing w:val="-3"/>
        </w:rPr>
        <w:t>万元认缴标的公司注册资本，占注册资本的</w:t>
      </w:r>
      <w:r>
        <w:rPr>
          <w:spacing w:val="-50"/>
        </w:rPr>
        <w:t> </w:t>
      </w:r>
      <w:r>
        <w:rPr>
          <w:rFonts w:ascii="宋体" w:hAnsi="宋体" w:cs="宋体" w:eastAsia="宋体" w:hint="default"/>
          <w:spacing w:val="-4"/>
        </w:rPr>
        <w:t>22%</w:t>
      </w:r>
      <w:r>
        <w:rPr>
          <w:spacing w:val="-4"/>
        </w:rPr>
        <w:t>；</w:t>
      </w:r>
      <w:r>
        <w:rPr>
          <w:rFonts w:ascii="宋体" w:hAnsi="宋体" w:cs="宋体" w:eastAsia="宋体" w:hint="default"/>
          <w:spacing w:val="-4"/>
        </w:rPr>
        <w:t>2,802.75</w:t>
      </w:r>
      <w:r>
        <w:rPr>
          <w:rFonts w:ascii="宋体" w:hAnsi="宋体" w:cs="宋体" w:eastAsia="宋体" w:hint="default"/>
        </w:rPr>
        <w:t> </w:t>
      </w:r>
      <w:r>
        <w:rPr/>
        <w:t>万元进入标的公司资本公积金。</w:t>
      </w:r>
      <w:r>
        <w:rPr>
          <w:rFonts w:ascii="宋体" w:hAnsi="宋体" w:cs="宋体" w:eastAsia="宋体" w:hint="default"/>
        </w:rPr>
        <w:t>2012</w:t>
      </w:r>
      <w:r>
        <w:rPr>
          <w:rFonts w:ascii="宋体" w:hAnsi="宋体" w:cs="宋体" w:eastAsia="宋体" w:hint="default"/>
          <w:spacing w:val="-58"/>
        </w:rPr>
        <w:t> </w:t>
      </w:r>
      <w:r>
        <w:rPr/>
        <w:t>年</w:t>
      </w:r>
      <w:r>
        <w:rPr>
          <w:spacing w:val="-59"/>
        </w:rPr>
        <w:t> </w:t>
      </w:r>
      <w:r>
        <w:rPr>
          <w:rFonts w:ascii="宋体" w:hAnsi="宋体" w:cs="宋体" w:eastAsia="宋体" w:hint="default"/>
        </w:rPr>
        <w:t>8</w:t>
      </w:r>
      <w:r>
        <w:rPr>
          <w:rFonts w:ascii="宋体" w:hAnsi="宋体" w:cs="宋体" w:eastAsia="宋体" w:hint="default"/>
          <w:spacing w:val="-58"/>
        </w:rPr>
        <w:t> </w:t>
      </w:r>
      <w:r>
        <w:rPr/>
        <w:t>月</w:t>
      </w:r>
      <w:r>
        <w:rPr>
          <w:spacing w:val="-59"/>
        </w:rPr>
        <w:t> </w:t>
      </w:r>
      <w:r>
        <w:rPr>
          <w:rFonts w:ascii="宋体" w:hAnsi="宋体" w:cs="宋体" w:eastAsia="宋体" w:hint="default"/>
        </w:rPr>
        <w:t>14</w:t>
      </w:r>
      <w:r>
        <w:rPr>
          <w:rFonts w:ascii="宋体" w:hAnsi="宋体" w:cs="宋体" w:eastAsia="宋体" w:hint="default"/>
          <w:spacing w:val="-58"/>
        </w:rPr>
        <w:t> </w:t>
      </w:r>
      <w:r>
        <w:rPr/>
        <w:t>日，上述各方首期出资</w:t>
      </w:r>
      <w:r>
        <w:rPr>
          <w:spacing w:val="-58"/>
        </w:rPr>
        <w:t> </w:t>
      </w:r>
      <w:r>
        <w:rPr>
          <w:rFonts w:ascii="宋体" w:hAnsi="宋体" w:cs="宋体" w:eastAsia="宋体" w:hint="default"/>
        </w:rPr>
        <w:t>15,869.75</w:t>
      </w:r>
      <w:r>
        <w:rPr>
          <w:rFonts w:ascii="宋体" w:hAnsi="宋体" w:cs="宋体" w:eastAsia="宋体" w:hint="default"/>
          <w:spacing w:val="-58"/>
        </w:rPr>
        <w:t> </w:t>
      </w:r>
      <w:r>
        <w:rPr/>
        <w:t>万元均已 到位，其中本公司出资</w:t>
      </w:r>
      <w:r>
        <w:rPr>
          <w:spacing w:val="-64"/>
        </w:rPr>
        <w:t> </w:t>
      </w:r>
      <w:r>
        <w:rPr>
          <w:rFonts w:ascii="宋体" w:hAnsi="宋体" w:cs="宋体" w:eastAsia="宋体" w:hint="default"/>
        </w:rPr>
        <w:t>4,400.00</w:t>
      </w:r>
      <w:r>
        <w:rPr>
          <w:rFonts w:ascii="宋体" w:hAnsi="宋体" w:cs="宋体" w:eastAsia="宋体" w:hint="default"/>
          <w:spacing w:val="-65"/>
        </w:rPr>
        <w:t> </w:t>
      </w:r>
      <w:r>
        <w:rPr/>
        <w:t>万元，占注册资本比例为</w:t>
      </w:r>
      <w:r>
        <w:rPr>
          <w:spacing w:val="-65"/>
        </w:rPr>
        <w:t> </w:t>
      </w:r>
      <w:r>
        <w:rPr>
          <w:rFonts w:ascii="宋体" w:hAnsi="宋体" w:cs="宋体" w:eastAsia="宋体" w:hint="default"/>
        </w:rPr>
        <w:t>18.90%</w:t>
      </w:r>
      <w:r>
        <w:rPr/>
        <w:t>，该项出资业经浙江天平 </w:t>
      </w:r>
      <w:r>
        <w:rPr>
          <w:spacing w:val="-3"/>
        </w:rPr>
        <w:t>会计师事务所有限责任公司审验，并由其出具了《验资报告》（浙天验〔</w:t>
      </w:r>
      <w:r>
        <w:rPr>
          <w:rFonts w:ascii="宋体" w:hAnsi="宋体" w:cs="宋体" w:eastAsia="宋体" w:hint="default"/>
          <w:spacing w:val="-3"/>
        </w:rPr>
        <w:t>2012</w:t>
      </w:r>
      <w:r>
        <w:rPr>
          <w:spacing w:val="-3"/>
        </w:rPr>
        <w:t>〕</w:t>
      </w:r>
      <w:r>
        <w:rPr>
          <w:rFonts w:ascii="宋体" w:hAnsi="宋体" w:cs="宋体" w:eastAsia="宋体" w:hint="default"/>
          <w:spacing w:val="-3"/>
        </w:rPr>
        <w:t>152</w:t>
      </w:r>
      <w:r>
        <w:rPr>
          <w:rFonts w:ascii="宋体" w:hAnsi="宋体" w:cs="宋体" w:eastAsia="宋体" w:hint="default"/>
          <w:spacing w:val="-41"/>
        </w:rPr>
        <w:t> </w:t>
      </w:r>
      <w:r>
        <w:rPr>
          <w:spacing w:val="-35"/>
        </w:rPr>
        <w:t>号）。</w:t>
      </w:r>
    </w:p>
    <w:p>
      <w:pPr>
        <w:pStyle w:val="BodyText"/>
        <w:spacing w:line="355" w:lineRule="auto" w:before="31"/>
        <w:ind w:right="204" w:firstLine="420"/>
        <w:jc w:val="both"/>
      </w:pPr>
      <w:r>
        <w:rPr>
          <w:rFonts w:ascii="宋体" w:hAnsi="宋体" w:cs="宋体" w:eastAsia="宋体" w:hint="default"/>
        </w:rPr>
        <w:t>2013</w:t>
      </w:r>
      <w:r>
        <w:rPr>
          <w:rFonts w:ascii="宋体" w:hAnsi="宋体" w:cs="宋体" w:eastAsia="宋体" w:hint="default"/>
          <w:spacing w:val="-42"/>
        </w:rPr>
        <w:t> </w:t>
      </w:r>
      <w:r>
        <w:rPr/>
        <w:t>年</w:t>
      </w:r>
      <w:r>
        <w:rPr>
          <w:spacing w:val="-44"/>
        </w:rPr>
        <w:t> </w:t>
      </w:r>
      <w:r>
        <w:rPr>
          <w:rFonts w:ascii="宋体" w:hAnsi="宋体" w:cs="宋体" w:eastAsia="宋体" w:hint="default"/>
        </w:rPr>
        <w:t>4</w:t>
      </w:r>
      <w:r>
        <w:rPr>
          <w:rFonts w:ascii="宋体" w:hAnsi="宋体" w:cs="宋体" w:eastAsia="宋体" w:hint="default"/>
          <w:spacing w:val="-43"/>
        </w:rPr>
        <w:t> </w:t>
      </w:r>
      <w:r>
        <w:rPr/>
        <w:t>月</w:t>
      </w:r>
      <w:r>
        <w:rPr>
          <w:spacing w:val="-45"/>
        </w:rPr>
        <w:t> </w:t>
      </w:r>
      <w:r>
        <w:rPr>
          <w:rFonts w:ascii="宋体" w:hAnsi="宋体" w:cs="宋体" w:eastAsia="宋体" w:hint="default"/>
        </w:rPr>
        <w:t>17</w:t>
      </w:r>
      <w:r>
        <w:rPr>
          <w:rFonts w:ascii="宋体" w:hAnsi="宋体" w:cs="宋体" w:eastAsia="宋体" w:hint="default"/>
          <w:spacing w:val="-43"/>
        </w:rPr>
        <w:t> </w:t>
      </w:r>
      <w:r>
        <w:rPr/>
        <w:t>日，根据投资协议，公司支付了第二期投资款</w:t>
      </w:r>
      <w:r>
        <w:rPr>
          <w:spacing w:val="-44"/>
        </w:rPr>
        <w:t> </w:t>
      </w:r>
      <w:r>
        <w:rPr>
          <w:rFonts w:ascii="宋体" w:hAnsi="宋体" w:cs="宋体" w:eastAsia="宋体" w:hint="default"/>
        </w:rPr>
        <w:t>4,400.00</w:t>
      </w:r>
      <w:r>
        <w:rPr>
          <w:rFonts w:ascii="宋体" w:hAnsi="宋体" w:cs="宋体" w:eastAsia="宋体" w:hint="default"/>
          <w:spacing w:val="-45"/>
        </w:rPr>
        <w:t> </w:t>
      </w:r>
      <w:r>
        <w:rPr/>
        <w:t>万元。本次出 </w:t>
      </w:r>
      <w:r>
        <w:rPr>
          <w:spacing w:val="8"/>
        </w:rPr>
        <w:t>资业经浙江天平会计师事务所有限责任公司审验，并由其出具了《验资报告》（天平验</w:t>
      </w:r>
      <w:r>
        <w:rPr>
          <w:spacing w:val="-85"/>
        </w:rPr>
        <w:t> </w:t>
      </w:r>
      <w:r>
        <w:rPr>
          <w:spacing w:val="-85"/>
        </w:rPr>
      </w:r>
      <w:r>
        <w:rPr>
          <w:rFonts w:ascii="宋体" w:hAnsi="宋体" w:cs="宋体" w:eastAsia="宋体" w:hint="default"/>
        </w:rPr>
        <w:t>[2013]0057</w:t>
      </w:r>
      <w:r>
        <w:rPr>
          <w:rFonts w:ascii="宋体" w:hAnsi="宋体" w:cs="宋体" w:eastAsia="宋体" w:hint="default"/>
          <w:spacing w:val="-52"/>
        </w:rPr>
        <w:t> </w:t>
      </w:r>
      <w:r>
        <w:rPr>
          <w:spacing w:val="-70"/>
        </w:rPr>
        <w:t>号）。</w:t>
      </w:r>
      <w:r>
        <w:rPr/>
      </w:r>
    </w:p>
    <w:p>
      <w:pPr>
        <w:pStyle w:val="BodyText"/>
        <w:spacing w:line="355" w:lineRule="auto" w:before="33"/>
        <w:ind w:left="557" w:right="110"/>
        <w:jc w:val="left"/>
      </w:pPr>
      <w:r>
        <w:rPr/>
        <w:t>（</w:t>
      </w:r>
      <w:r>
        <w:rPr>
          <w:rFonts w:ascii="宋体" w:hAnsi="宋体" w:cs="宋体" w:eastAsia="宋体" w:hint="default"/>
        </w:rPr>
        <w:t>2</w:t>
      </w:r>
      <w:r>
        <w:rPr/>
        <w:t>）投资组建 </w:t>
      </w:r>
      <w:r>
        <w:rPr>
          <w:rFonts w:ascii="宋体" w:hAnsi="宋体" w:cs="宋体" w:eastAsia="宋体" w:hint="default"/>
        </w:rPr>
        <w:t>City Cloud International Co.,</w:t>
      </w:r>
      <w:r>
        <w:rPr>
          <w:rFonts w:ascii="宋体" w:hAnsi="宋体" w:cs="宋体" w:eastAsia="宋体" w:hint="default"/>
          <w:spacing w:val="-54"/>
        </w:rPr>
        <w:t> </w:t>
      </w:r>
      <w:r>
        <w:rPr>
          <w:rFonts w:ascii="宋体" w:hAnsi="宋体" w:cs="宋体" w:eastAsia="宋体" w:hint="default"/>
        </w:rPr>
        <w:t>Ltd.</w:t>
      </w:r>
      <w:r>
        <w:rPr>
          <w:rFonts w:ascii="宋体" w:hAnsi="宋体" w:cs="宋体" w:eastAsia="宋体" w:hint="default"/>
        </w:rPr>
        <w:t> </w:t>
      </w:r>
      <w:r>
        <w:rPr>
          <w:spacing w:val="-3"/>
        </w:rPr>
        <w:t>根据公司第七届董事会第七次会议（临时会议）审议通过的《关于控股子公司与思科系</w:t>
      </w:r>
    </w:p>
    <w:p>
      <w:pPr>
        <w:pStyle w:val="BodyText"/>
        <w:spacing w:line="357" w:lineRule="auto" w:before="33"/>
        <w:ind w:right="95"/>
        <w:jc w:val="left"/>
      </w:pPr>
      <w:r>
        <w:rPr/>
        <w:t>统国际有限公司、</w:t>
      </w:r>
      <w:r>
        <w:rPr>
          <w:rFonts w:ascii="宋体" w:hAnsi="宋体" w:cs="宋体" w:eastAsia="宋体" w:hint="default"/>
        </w:rPr>
        <w:t>Dorkai</w:t>
      </w:r>
      <w:r>
        <w:rPr>
          <w:rFonts w:ascii="宋体" w:hAnsi="宋体" w:cs="宋体" w:eastAsia="宋体" w:hint="default"/>
          <w:spacing w:val="-45"/>
        </w:rPr>
        <w:t> </w:t>
      </w:r>
      <w:r>
        <w:rPr>
          <w:rFonts w:ascii="宋体" w:hAnsi="宋体" w:cs="宋体" w:eastAsia="宋体" w:hint="default"/>
        </w:rPr>
        <w:t>Information</w:t>
      </w:r>
      <w:r>
        <w:rPr>
          <w:rFonts w:ascii="宋体" w:hAnsi="宋体" w:cs="宋体" w:eastAsia="宋体" w:hint="default"/>
          <w:spacing w:val="-45"/>
        </w:rPr>
        <w:t> </w:t>
      </w:r>
      <w:r>
        <w:rPr>
          <w:rFonts w:ascii="宋体" w:hAnsi="宋体" w:cs="宋体" w:eastAsia="宋体" w:hint="default"/>
        </w:rPr>
        <w:t>Co.,Ltd.</w:t>
      </w:r>
      <w:r>
        <w:rPr/>
        <w:t>重大关联交易的议案》及公司</w:t>
      </w:r>
      <w:r>
        <w:rPr>
          <w:spacing w:val="-53"/>
        </w:rPr>
        <w:t> </w:t>
      </w:r>
      <w:r>
        <w:rPr>
          <w:rFonts w:ascii="宋体" w:hAnsi="宋体" w:cs="宋体" w:eastAsia="宋体" w:hint="default"/>
        </w:rPr>
        <w:t>2012</w:t>
      </w:r>
      <w:r>
        <w:rPr>
          <w:rFonts w:ascii="宋体" w:hAnsi="宋体" w:cs="宋体" w:eastAsia="宋体" w:hint="default"/>
          <w:spacing w:val="-54"/>
        </w:rPr>
        <w:t> </w:t>
      </w:r>
      <w:r>
        <w:rPr/>
        <w:t>年第二 </w:t>
      </w:r>
      <w:r>
        <w:rPr>
          <w:spacing w:val="2"/>
        </w:rPr>
        <w:t>次临时股东大会通过的《关于控股子公司与思科系统国际有限公司、</w:t>
      </w:r>
      <w:r>
        <w:rPr>
          <w:rFonts w:ascii="宋体" w:hAnsi="宋体" w:cs="宋体" w:eastAsia="宋体" w:hint="default"/>
          <w:spacing w:val="2"/>
        </w:rPr>
        <w:t>Dorkai </w:t>
      </w:r>
      <w:r>
        <w:rPr>
          <w:rFonts w:ascii="宋体" w:hAnsi="宋体" w:cs="宋体" w:eastAsia="宋体" w:hint="default"/>
        </w:rPr>
        <w:t>Information</w:t>
      </w:r>
      <w:r>
        <w:rPr>
          <w:rFonts w:ascii="宋体" w:hAnsi="宋体" w:cs="宋体" w:eastAsia="宋体" w:hint="default"/>
          <w:spacing w:val="-72"/>
        </w:rPr>
        <w:t> </w:t>
      </w:r>
      <w:r>
        <w:rPr>
          <w:rFonts w:ascii="宋体" w:hAnsi="宋体" w:cs="宋体" w:eastAsia="宋体" w:hint="default"/>
          <w:spacing w:val="-72"/>
        </w:rPr>
      </w:r>
      <w:r>
        <w:rPr>
          <w:rFonts w:ascii="宋体" w:hAnsi="宋体" w:cs="宋体" w:eastAsia="宋体" w:hint="default"/>
          <w:spacing w:val="-5"/>
        </w:rPr>
        <w:t>Co.,Ltd.</w:t>
      </w:r>
      <w:r>
        <w:rPr>
          <w:spacing w:val="-5"/>
        </w:rPr>
        <w:t>重大关联交易的议案》，公司之子公司快威科技集团有限公司（以下简称快威科技）</w:t>
      </w:r>
      <w:r>
        <w:rPr>
          <w:spacing w:val="-76"/>
        </w:rPr>
        <w:t> </w:t>
      </w:r>
      <w:r>
        <w:rPr>
          <w:spacing w:val="-76"/>
        </w:rPr>
      </w:r>
      <w:r>
        <w:rPr>
          <w:spacing w:val="9"/>
        </w:rPr>
        <w:t>以其全资子公司楷昱忆则科技有限公司（以下简称快威香港）的平台与</w:t>
      </w:r>
      <w:r>
        <w:rPr>
          <w:spacing w:val="21"/>
        </w:rPr>
        <w:t> </w:t>
      </w:r>
      <w:r>
        <w:rPr>
          <w:rFonts w:ascii="宋体" w:hAnsi="宋体" w:cs="宋体" w:eastAsia="宋体" w:hint="default"/>
        </w:rPr>
        <w:t>Cisco</w:t>
      </w:r>
      <w:r>
        <w:rPr>
          <w:rFonts w:ascii="宋体" w:hAnsi="宋体" w:cs="宋体" w:eastAsia="宋体" w:hint="default"/>
          <w:spacing w:val="12"/>
        </w:rPr>
        <w:t> </w:t>
      </w:r>
      <w:r>
        <w:rPr>
          <w:rFonts w:ascii="宋体" w:hAnsi="宋体" w:cs="宋体" w:eastAsia="宋体" w:hint="default"/>
        </w:rPr>
        <w:t>Systems</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International</w:t>
      </w:r>
      <w:r>
        <w:rPr>
          <w:rFonts w:ascii="宋体" w:hAnsi="宋体" w:cs="宋体" w:eastAsia="宋体" w:hint="default"/>
          <w:spacing w:val="7"/>
        </w:rPr>
        <w:t> </w:t>
      </w:r>
      <w:r>
        <w:rPr>
          <w:rFonts w:ascii="宋体" w:hAnsi="宋体" w:cs="宋体" w:eastAsia="宋体" w:hint="default"/>
          <w:spacing w:val="-3"/>
        </w:rPr>
        <w:t>BV.</w:t>
      </w:r>
      <w:r>
        <w:rPr>
          <w:spacing w:val="-3"/>
        </w:rPr>
        <w:t>（以下简称思科国际）、</w:t>
      </w:r>
      <w:r>
        <w:rPr>
          <w:rFonts w:ascii="宋体" w:hAnsi="宋体" w:cs="宋体" w:eastAsia="宋体" w:hint="default"/>
          <w:spacing w:val="-3"/>
        </w:rPr>
        <w:t>Cisco</w:t>
      </w:r>
      <w:r>
        <w:rPr>
          <w:rFonts w:ascii="宋体" w:hAnsi="宋体" w:cs="宋体" w:eastAsia="宋体" w:hint="default"/>
          <w:spacing w:val="7"/>
        </w:rPr>
        <w:t> </w:t>
      </w:r>
      <w:r>
        <w:rPr>
          <w:rFonts w:ascii="宋体" w:hAnsi="宋体" w:cs="宋体" w:eastAsia="宋体" w:hint="default"/>
        </w:rPr>
        <w:t>Systems</w:t>
      </w:r>
      <w:r>
        <w:rPr>
          <w:rFonts w:ascii="宋体" w:hAnsi="宋体" w:cs="宋体" w:eastAsia="宋体" w:hint="default"/>
          <w:spacing w:val="7"/>
        </w:rPr>
        <w:t> </w:t>
      </w:r>
      <w:r>
        <w:rPr>
          <w:rFonts w:ascii="宋体" w:hAnsi="宋体" w:cs="宋体" w:eastAsia="宋体" w:hint="default"/>
          <w:spacing w:val="2"/>
        </w:rPr>
        <w:t>Inc.</w:t>
      </w:r>
      <w:r>
        <w:rPr>
          <w:spacing w:val="2"/>
        </w:rPr>
        <w:t>（以下简称思科系统）和</w:t>
      </w:r>
      <w:r>
        <w:rPr>
          <w:spacing w:val="-101"/>
        </w:rPr>
        <w:t> </w:t>
      </w:r>
      <w:r>
        <w:rPr>
          <w:spacing w:val="-101"/>
        </w:rPr>
      </w:r>
      <w:r>
        <w:rPr>
          <w:rFonts w:ascii="宋体" w:hAnsi="宋体" w:cs="宋体" w:eastAsia="宋体" w:hint="default"/>
        </w:rPr>
        <w:t>Dorkai</w:t>
      </w:r>
      <w:r>
        <w:rPr>
          <w:rFonts w:ascii="宋体" w:hAnsi="宋体" w:cs="宋体" w:eastAsia="宋体" w:hint="default"/>
          <w:spacing w:val="-13"/>
        </w:rPr>
        <w:t> </w:t>
      </w:r>
      <w:r>
        <w:rPr>
          <w:rFonts w:ascii="宋体" w:hAnsi="宋体" w:cs="宋体" w:eastAsia="宋体" w:hint="default"/>
        </w:rPr>
        <w:t>Information</w:t>
      </w:r>
      <w:r>
        <w:rPr>
          <w:rFonts w:ascii="宋体" w:hAnsi="宋体" w:cs="宋体" w:eastAsia="宋体" w:hint="default"/>
          <w:spacing w:val="-12"/>
        </w:rPr>
        <w:t> </w:t>
      </w:r>
      <w:r>
        <w:rPr>
          <w:rFonts w:ascii="宋体" w:hAnsi="宋体" w:cs="宋体" w:eastAsia="宋体" w:hint="default"/>
        </w:rPr>
        <w:t>Co.,</w:t>
      </w:r>
      <w:r>
        <w:rPr>
          <w:rFonts w:ascii="宋体" w:hAnsi="宋体" w:cs="宋体" w:eastAsia="宋体" w:hint="default"/>
          <w:spacing w:val="-13"/>
        </w:rPr>
        <w:t> </w:t>
      </w:r>
      <w:r>
        <w:rPr>
          <w:rFonts w:ascii="宋体" w:hAnsi="宋体" w:cs="宋体" w:eastAsia="宋体" w:hint="default"/>
        </w:rPr>
        <w:t>Ltd.</w:t>
      </w:r>
      <w:r>
        <w:rPr/>
        <w:t>（以下简称道楷</w:t>
      </w:r>
      <w:r>
        <w:rPr>
          <w:spacing w:val="-54"/>
        </w:rPr>
        <w:t> </w:t>
      </w:r>
      <w:r>
        <w:rPr>
          <w:rFonts w:ascii="宋体" w:hAnsi="宋体" w:cs="宋体" w:eastAsia="宋体" w:hint="default"/>
        </w:rPr>
        <w:t>BVI</w:t>
      </w:r>
      <w:r>
        <w:rPr/>
        <w:t>）等各方签订投资协议，共同投资设立 </w:t>
      </w:r>
      <w:r>
        <w:rPr>
          <w:rFonts w:ascii="宋体" w:hAnsi="宋体" w:cs="宋体" w:eastAsia="宋体" w:hint="default"/>
        </w:rPr>
        <w:t>City</w:t>
      </w:r>
      <w:r>
        <w:rPr>
          <w:rFonts w:ascii="宋体" w:hAnsi="宋体" w:cs="宋体" w:eastAsia="宋体" w:hint="default"/>
          <w:spacing w:val="4"/>
        </w:rPr>
        <w:t> </w:t>
      </w:r>
      <w:r>
        <w:rPr>
          <w:rFonts w:ascii="宋体" w:hAnsi="宋体" w:cs="宋体" w:eastAsia="宋体" w:hint="default"/>
        </w:rPr>
        <w:t>Cloud</w:t>
      </w:r>
      <w:r>
        <w:rPr>
          <w:rFonts w:ascii="宋体" w:hAnsi="宋体" w:cs="宋体" w:eastAsia="宋体" w:hint="default"/>
          <w:spacing w:val="3"/>
        </w:rPr>
        <w:t> </w:t>
      </w:r>
      <w:r>
        <w:rPr>
          <w:rFonts w:ascii="宋体" w:hAnsi="宋体" w:cs="宋体" w:eastAsia="宋体" w:hint="default"/>
        </w:rPr>
        <w:t>International</w:t>
      </w:r>
      <w:r>
        <w:rPr>
          <w:rFonts w:ascii="宋体" w:hAnsi="宋体" w:cs="宋体" w:eastAsia="宋体" w:hint="default"/>
          <w:spacing w:val="4"/>
        </w:rPr>
        <w:t> </w:t>
      </w:r>
      <w:r>
        <w:rPr>
          <w:rFonts w:ascii="宋体" w:hAnsi="宋体" w:cs="宋体" w:eastAsia="宋体" w:hint="default"/>
        </w:rPr>
        <w:t>Co.,</w:t>
      </w:r>
      <w:r>
        <w:rPr>
          <w:rFonts w:ascii="宋体" w:hAnsi="宋体" w:cs="宋体" w:eastAsia="宋体" w:hint="default"/>
          <w:spacing w:val="3"/>
        </w:rPr>
        <w:t> </w:t>
      </w:r>
      <w:r>
        <w:rPr>
          <w:rFonts w:ascii="宋体" w:hAnsi="宋体" w:cs="宋体" w:eastAsia="宋体" w:hint="default"/>
          <w:spacing w:val="-4"/>
        </w:rPr>
        <w:t>Ltd.</w:t>
      </w:r>
      <w:r>
        <w:rPr>
          <w:spacing w:val="-4"/>
        </w:rPr>
        <w:t>（以下简称城云国际公司），并通过城云国际公司拥</w:t>
      </w:r>
      <w:r>
        <w:rPr>
          <w:spacing w:val="-102"/>
        </w:rPr>
        <w:t> </w:t>
      </w:r>
      <w:r>
        <w:rPr>
          <w:spacing w:val="-102"/>
        </w:rPr>
      </w:r>
      <w:r>
        <w:rPr>
          <w:spacing w:val="-3"/>
        </w:rPr>
        <w:t>有之境内独资企业城云科技（杭州）有限公司（以下简称城云杭州公司）在中国境内研发和</w:t>
      </w:r>
      <w:r>
        <w:rPr>
          <w:spacing w:val="-73"/>
        </w:rPr>
        <w:t> </w:t>
      </w:r>
      <w:r>
        <w:rPr>
          <w:spacing w:val="-73"/>
        </w:rPr>
      </w:r>
      <w:r>
        <w:rPr/>
        <w:t>销售</w:t>
      </w:r>
      <w:r>
        <w:rPr>
          <w:spacing w:val="-54"/>
        </w:rPr>
        <w:t> </w:t>
      </w:r>
      <w:r>
        <w:rPr>
          <w:rFonts w:ascii="宋体" w:hAnsi="宋体" w:cs="宋体" w:eastAsia="宋体" w:hint="default"/>
        </w:rPr>
        <w:t>S+CC</w:t>
      </w:r>
      <w:r>
        <w:rPr>
          <w:rFonts w:ascii="宋体" w:hAnsi="宋体" w:cs="宋体" w:eastAsia="宋体" w:hint="default"/>
          <w:spacing w:val="-53"/>
        </w:rPr>
        <w:t> </w:t>
      </w:r>
      <w:r>
        <w:rPr/>
        <w:t>平台，和基于</w:t>
      </w:r>
      <w:r>
        <w:rPr>
          <w:spacing w:val="-54"/>
        </w:rPr>
        <w:t> </w:t>
      </w:r>
      <w:r>
        <w:rPr>
          <w:rFonts w:ascii="宋体" w:hAnsi="宋体" w:cs="宋体" w:eastAsia="宋体" w:hint="default"/>
        </w:rPr>
        <w:t>S+CC</w:t>
      </w:r>
      <w:r>
        <w:rPr>
          <w:rFonts w:ascii="宋体" w:hAnsi="宋体" w:cs="宋体" w:eastAsia="宋体" w:hint="default"/>
          <w:spacing w:val="-54"/>
        </w:rPr>
        <w:t> </w:t>
      </w:r>
      <w:r>
        <w:rPr/>
        <w:t>平台的云服务业务。各方出资安排如下：</w:t>
      </w:r>
    </w:p>
    <w:p>
      <w:pPr>
        <w:pStyle w:val="BodyText"/>
        <w:spacing w:line="357" w:lineRule="auto" w:before="31"/>
        <w:ind w:right="120" w:firstLine="420"/>
        <w:jc w:val="left"/>
      </w:pPr>
      <w:r>
        <w:rPr/>
        <w:t>第一轮出资中，思科国际以每股</w:t>
      </w:r>
      <w:r>
        <w:rPr>
          <w:spacing w:val="-54"/>
        </w:rPr>
        <w:t> </w:t>
      </w:r>
      <w:r>
        <w:rPr>
          <w:rFonts w:ascii="宋体" w:hAnsi="宋体" w:cs="宋体" w:eastAsia="宋体" w:hint="default"/>
        </w:rPr>
        <w:t>17.18</w:t>
      </w:r>
      <w:r>
        <w:rPr>
          <w:rFonts w:ascii="宋体" w:hAnsi="宋体" w:cs="宋体" w:eastAsia="宋体" w:hint="default"/>
          <w:spacing w:val="-54"/>
        </w:rPr>
        <w:t> </w:t>
      </w:r>
      <w:r>
        <w:rPr/>
        <w:t>美元的价格，现金认购</w:t>
      </w:r>
      <w:r>
        <w:rPr>
          <w:spacing w:val="-54"/>
        </w:rPr>
        <w:t> </w:t>
      </w:r>
      <w:r>
        <w:rPr>
          <w:rFonts w:ascii="宋体" w:hAnsi="宋体" w:cs="宋体" w:eastAsia="宋体" w:hint="default"/>
        </w:rPr>
        <w:t>61.11</w:t>
      </w:r>
      <w:r>
        <w:rPr>
          <w:rFonts w:ascii="宋体" w:hAnsi="宋体" w:cs="宋体" w:eastAsia="宋体" w:hint="default"/>
          <w:spacing w:val="-54"/>
        </w:rPr>
        <w:t> </w:t>
      </w:r>
      <w:r>
        <w:rPr/>
        <w:t>万份</w:t>
      </w:r>
      <w:r>
        <w:rPr>
          <w:spacing w:val="-55"/>
        </w:rPr>
        <w:t> </w:t>
      </w:r>
      <w:r>
        <w:rPr>
          <w:rFonts w:ascii="宋体" w:hAnsi="宋体" w:cs="宋体" w:eastAsia="宋体" w:hint="default"/>
        </w:rPr>
        <w:t>A-2</w:t>
      </w:r>
      <w:r>
        <w:rPr>
          <w:rFonts w:ascii="宋体" w:hAnsi="宋体" w:cs="宋体" w:eastAsia="宋体" w:hint="default"/>
          <w:spacing w:val="-54"/>
        </w:rPr>
        <w:t> </w:t>
      </w:r>
      <w:r>
        <w:rPr/>
        <w:t>优先股。 占第一期交割后城云国际公司已发行股份的</w:t>
      </w:r>
      <w:r>
        <w:rPr>
          <w:spacing w:val="-30"/>
        </w:rPr>
        <w:t> </w:t>
      </w:r>
      <w:r>
        <w:rPr>
          <w:rFonts w:ascii="宋体" w:hAnsi="宋体" w:cs="宋体" w:eastAsia="宋体" w:hint="default"/>
        </w:rPr>
        <w:t>20%</w:t>
      </w:r>
      <w:r>
        <w:rPr/>
        <w:t>；快威香港以每股</w:t>
      </w:r>
      <w:r>
        <w:rPr>
          <w:spacing w:val="-30"/>
        </w:rPr>
        <w:t> </w:t>
      </w:r>
      <w:r>
        <w:rPr>
          <w:rFonts w:ascii="宋体" w:hAnsi="宋体" w:cs="宋体" w:eastAsia="宋体" w:hint="default"/>
        </w:rPr>
        <w:t>0.01</w:t>
      </w:r>
      <w:r>
        <w:rPr>
          <w:rFonts w:ascii="宋体" w:hAnsi="宋体" w:cs="宋体" w:eastAsia="宋体" w:hint="default"/>
          <w:spacing w:val="-31"/>
        </w:rPr>
        <w:t> </w:t>
      </w:r>
      <w:r>
        <w:rPr/>
        <w:t>美元的价格以及与 </w:t>
      </w:r>
      <w:r>
        <w:rPr>
          <w:rFonts w:ascii="宋体" w:hAnsi="宋体" w:cs="宋体" w:eastAsia="宋体" w:hint="default"/>
        </w:rPr>
        <w:t>S+CC</w:t>
      </w:r>
      <w:r>
        <w:rPr>
          <w:rFonts w:ascii="宋体" w:hAnsi="宋体" w:cs="宋体" w:eastAsia="宋体" w:hint="default"/>
          <w:spacing w:val="-54"/>
        </w:rPr>
        <w:t> </w:t>
      </w:r>
      <w:r>
        <w:rPr/>
        <w:t>相关的业务团队及非独占的使用客户渠道资源出资，认购</w:t>
      </w:r>
      <w:r>
        <w:rPr>
          <w:spacing w:val="-55"/>
        </w:rPr>
        <w:t> </w:t>
      </w:r>
      <w:r>
        <w:rPr>
          <w:rFonts w:ascii="宋体" w:hAnsi="宋体" w:cs="宋体" w:eastAsia="宋体" w:hint="default"/>
        </w:rPr>
        <w:t>122.22</w:t>
      </w:r>
      <w:r>
        <w:rPr>
          <w:rFonts w:ascii="宋体" w:hAnsi="宋体" w:cs="宋体" w:eastAsia="宋体" w:hint="default"/>
          <w:spacing w:val="-57"/>
        </w:rPr>
        <w:t> </w:t>
      </w:r>
      <w:r>
        <w:rPr/>
        <w:t>万份</w:t>
      </w:r>
      <w:r>
        <w:rPr>
          <w:spacing w:val="-56"/>
        </w:rPr>
        <w:t> </w:t>
      </w:r>
      <w:r>
        <w:rPr>
          <w:rFonts w:ascii="宋体" w:hAnsi="宋体" w:cs="宋体" w:eastAsia="宋体" w:hint="default"/>
        </w:rPr>
        <w:t>A-1</w:t>
      </w:r>
      <w:r>
        <w:rPr>
          <w:rFonts w:ascii="宋体" w:hAnsi="宋体" w:cs="宋体" w:eastAsia="宋体" w:hint="default"/>
          <w:spacing w:val="-55"/>
        </w:rPr>
        <w:t> </w:t>
      </w:r>
      <w:r>
        <w:rPr>
          <w:spacing w:val="-4"/>
        </w:rPr>
        <w:t>优先股；该</w:t>
      </w:r>
      <w:r>
        <w:rPr/>
        <w:t> 部分股权的核定价格为每股</w:t>
      </w:r>
      <w:r>
        <w:rPr>
          <w:spacing w:val="-52"/>
        </w:rPr>
        <w:t> </w:t>
      </w:r>
      <w:r>
        <w:rPr>
          <w:rFonts w:ascii="宋体" w:hAnsi="宋体" w:cs="宋体" w:eastAsia="宋体" w:hint="default"/>
        </w:rPr>
        <w:t>17.18</w:t>
      </w:r>
      <w:r>
        <w:rPr>
          <w:rFonts w:ascii="宋体" w:hAnsi="宋体" w:cs="宋体" w:eastAsia="宋体" w:hint="default"/>
          <w:spacing w:val="-53"/>
        </w:rPr>
        <w:t> </w:t>
      </w:r>
      <w:r>
        <w:rPr/>
        <w:t>美元，占第一期交割后城云国际公司已发行股份的</w:t>
      </w:r>
      <w:r>
        <w:rPr>
          <w:spacing w:val="-52"/>
        </w:rPr>
        <w:t> </w:t>
      </w:r>
      <w:r>
        <w:rPr>
          <w:rFonts w:ascii="宋体" w:hAnsi="宋体" w:cs="宋体" w:eastAsia="宋体" w:hint="default"/>
        </w:rPr>
        <w:t>40%</w:t>
      </w:r>
      <w:r>
        <w:rPr/>
        <w:t>； 道楷</w:t>
      </w:r>
      <w:r>
        <w:rPr>
          <w:spacing w:val="-51"/>
        </w:rPr>
        <w:t> </w:t>
      </w:r>
      <w:r>
        <w:rPr>
          <w:rFonts w:ascii="宋体" w:hAnsi="宋体" w:cs="宋体" w:eastAsia="宋体" w:hint="default"/>
        </w:rPr>
        <w:t>BVI</w:t>
      </w:r>
      <w:r>
        <w:rPr>
          <w:rFonts w:ascii="宋体" w:hAnsi="宋体" w:cs="宋体" w:eastAsia="宋体" w:hint="default"/>
          <w:spacing w:val="-50"/>
        </w:rPr>
        <w:t> </w:t>
      </w:r>
      <w:r>
        <w:rPr/>
        <w:t>以每股</w:t>
      </w:r>
      <w:r>
        <w:rPr>
          <w:spacing w:val="-51"/>
        </w:rPr>
        <w:t> </w:t>
      </w:r>
      <w:r>
        <w:rPr>
          <w:rFonts w:ascii="宋体" w:hAnsi="宋体" w:cs="宋体" w:eastAsia="宋体" w:hint="default"/>
        </w:rPr>
        <w:t>0.01</w:t>
      </w:r>
      <w:r>
        <w:rPr>
          <w:rFonts w:ascii="宋体" w:hAnsi="宋体" w:cs="宋体" w:eastAsia="宋体" w:hint="default"/>
          <w:spacing w:val="-51"/>
        </w:rPr>
        <w:t> </w:t>
      </w:r>
      <w:r>
        <w:rPr/>
        <w:t>美元的价格，现金认购</w:t>
      </w:r>
      <w:r>
        <w:rPr>
          <w:spacing w:val="-51"/>
        </w:rPr>
        <w:t> </w:t>
      </w:r>
      <w:r>
        <w:rPr>
          <w:rFonts w:ascii="宋体" w:hAnsi="宋体" w:cs="宋体" w:eastAsia="宋体" w:hint="default"/>
        </w:rPr>
        <w:t>122.22</w:t>
      </w:r>
      <w:r>
        <w:rPr>
          <w:rFonts w:ascii="宋体" w:hAnsi="宋体" w:cs="宋体" w:eastAsia="宋体" w:hint="default"/>
          <w:spacing w:val="-50"/>
        </w:rPr>
        <w:t> </w:t>
      </w:r>
      <w:r>
        <w:rPr/>
        <w:t>万份普通股</w:t>
      </w:r>
      <w:r>
        <w:rPr>
          <w:rFonts w:ascii="宋体" w:hAnsi="宋体" w:cs="宋体" w:eastAsia="宋体" w:hint="default"/>
        </w:rPr>
        <w:t>,</w:t>
      </w:r>
      <w:r>
        <w:rPr/>
        <w:t>占第一期交割后城云国际 公司已发行股份的</w:t>
      </w:r>
      <w:r>
        <w:rPr>
          <w:spacing w:val="-53"/>
        </w:rPr>
        <w:t> </w:t>
      </w:r>
      <w:r>
        <w:rPr>
          <w:rFonts w:ascii="宋体" w:hAnsi="宋体" w:cs="宋体" w:eastAsia="宋体" w:hint="default"/>
        </w:rPr>
        <w:t>40%</w:t>
      </w:r>
      <w:r>
        <w:rPr/>
        <w:t>。在业绩目标考核期后，如城云国际公司完成预定的业绩对赌目标， </w:t>
      </w:r>
      <w:r>
        <w:rPr>
          <w:spacing w:val="-3"/>
        </w:rPr>
        <w:t>思科国际将追加进行第二轮投资。考虑到城云国际公司计划引入其他额外投资者以及未来将</w:t>
      </w:r>
      <w:r>
        <w:rPr>
          <w:spacing w:val="-74"/>
        </w:rPr>
        <w:t> </w:t>
      </w:r>
      <w:r>
        <w:rPr>
          <w:spacing w:val="-74"/>
        </w:rPr>
      </w:r>
      <w:r>
        <w:rPr/>
        <w:t>引进技术、业务和人才，城云国际公司将预留部分普通股。</w:t>
      </w:r>
    </w:p>
    <w:p>
      <w:pPr>
        <w:pStyle w:val="BodyText"/>
        <w:spacing w:line="357" w:lineRule="auto" w:before="30"/>
        <w:ind w:right="214" w:firstLine="420"/>
        <w:jc w:val="both"/>
      </w:pPr>
      <w:r>
        <w:rPr>
          <w:rFonts w:ascii="宋体" w:hAnsi="宋体" w:cs="宋体" w:eastAsia="宋体" w:hint="default"/>
        </w:rPr>
        <w:t>2013</w:t>
      </w:r>
      <w:r>
        <w:rPr>
          <w:rFonts w:ascii="宋体" w:hAnsi="宋体" w:cs="宋体" w:eastAsia="宋体" w:hint="default"/>
          <w:spacing w:val="-58"/>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60"/>
        </w:rPr>
        <w:t> </w:t>
      </w:r>
      <w:r>
        <w:rPr>
          <w:rFonts w:ascii="宋体" w:hAnsi="宋体" w:cs="宋体" w:eastAsia="宋体" w:hint="default"/>
        </w:rPr>
        <w:t>29</w:t>
      </w:r>
      <w:r>
        <w:rPr>
          <w:rFonts w:ascii="宋体" w:hAnsi="宋体" w:cs="宋体" w:eastAsia="宋体" w:hint="default"/>
          <w:spacing w:val="-58"/>
        </w:rPr>
        <w:t> </w:t>
      </w:r>
      <w:r>
        <w:rPr/>
        <w:t>日，思科国际已根据投资协议履行其首轮出资义务，以</w:t>
      </w:r>
      <w:r>
        <w:rPr>
          <w:spacing w:val="-58"/>
        </w:rPr>
        <w:t> </w:t>
      </w:r>
      <w:r>
        <w:rPr>
          <w:rFonts w:ascii="宋体" w:hAnsi="宋体" w:cs="宋体" w:eastAsia="宋体" w:hint="default"/>
        </w:rPr>
        <w:t>1,050</w:t>
      </w:r>
      <w:r>
        <w:rPr>
          <w:rFonts w:ascii="宋体" w:hAnsi="宋体" w:cs="宋体" w:eastAsia="宋体" w:hint="default"/>
          <w:spacing w:val="-58"/>
        </w:rPr>
        <w:t> </w:t>
      </w:r>
      <w:r>
        <w:rPr/>
        <w:t>万美元认 购城云国际</w:t>
      </w:r>
      <w:r>
        <w:rPr>
          <w:spacing w:val="-50"/>
        </w:rPr>
        <w:t> </w:t>
      </w:r>
      <w:r>
        <w:rPr>
          <w:rFonts w:ascii="宋体" w:hAnsi="宋体" w:cs="宋体" w:eastAsia="宋体" w:hint="default"/>
        </w:rPr>
        <w:t>61.11</w:t>
      </w:r>
      <w:r>
        <w:rPr>
          <w:rFonts w:ascii="宋体" w:hAnsi="宋体" w:cs="宋体" w:eastAsia="宋体" w:hint="default"/>
          <w:spacing w:val="-50"/>
        </w:rPr>
        <w:t> </w:t>
      </w:r>
      <w:r>
        <w:rPr>
          <w:spacing w:val="-1"/>
        </w:rPr>
        <w:t>万股</w:t>
      </w:r>
      <w:r>
        <w:rPr>
          <w:spacing w:val="-51"/>
        </w:rPr>
        <w:t> </w:t>
      </w:r>
      <w:r>
        <w:rPr>
          <w:rFonts w:ascii="宋体" w:hAnsi="宋体" w:cs="宋体" w:eastAsia="宋体" w:hint="default"/>
          <w:spacing w:val="-1"/>
        </w:rPr>
        <w:t>A-2</w:t>
      </w:r>
      <w:r>
        <w:rPr>
          <w:rFonts w:ascii="宋体" w:hAnsi="宋体" w:cs="宋体" w:eastAsia="宋体" w:hint="default"/>
          <w:spacing w:val="-50"/>
        </w:rPr>
        <w:t> </w:t>
      </w:r>
      <w:r>
        <w:rPr>
          <w:spacing w:val="-1"/>
        </w:rPr>
        <w:t>优先股及以</w:t>
      </w:r>
      <w:r>
        <w:rPr>
          <w:spacing w:val="-51"/>
        </w:rPr>
        <w:t> </w:t>
      </w:r>
      <w:r>
        <w:rPr>
          <w:rFonts w:ascii="宋体" w:hAnsi="宋体" w:cs="宋体" w:eastAsia="宋体" w:hint="default"/>
          <w:spacing w:val="-1"/>
        </w:rPr>
        <w:t>1,000</w:t>
      </w:r>
      <w:r>
        <w:rPr>
          <w:rFonts w:ascii="宋体" w:hAnsi="宋体" w:cs="宋体" w:eastAsia="宋体" w:hint="default"/>
          <w:spacing w:val="-50"/>
        </w:rPr>
        <w:t> </w:t>
      </w:r>
      <w:r>
        <w:rPr>
          <w:spacing w:val="-5"/>
        </w:rPr>
        <w:t>万美元认购城云国际的期票，上述出资的首轮</w:t>
      </w:r>
      <w:r>
        <w:rPr/>
        <w:t> </w:t>
      </w:r>
      <w:r>
        <w:rPr>
          <w:spacing w:val="-3"/>
        </w:rPr>
        <w:t>交割已正式完成。首轮交割完成后，城云国际的股权结构如下：思科国际持有城云国际已发</w:t>
      </w:r>
      <w:r>
        <w:rPr>
          <w:spacing w:val="-72"/>
        </w:rPr>
        <w:t> </w:t>
      </w:r>
      <w:r>
        <w:rPr>
          <w:spacing w:val="-72"/>
        </w:rPr>
      </w:r>
      <w:r>
        <w:rPr/>
        <w:t>行股份的</w:t>
      </w:r>
      <w:r>
        <w:rPr>
          <w:spacing w:val="-51"/>
        </w:rPr>
        <w:t> </w:t>
      </w:r>
      <w:r>
        <w:rPr>
          <w:rFonts w:ascii="宋体" w:hAnsi="宋体" w:cs="宋体" w:eastAsia="宋体" w:hint="default"/>
        </w:rPr>
        <w:t>20%</w:t>
      </w:r>
      <w:r>
        <w:rPr/>
        <w:t>；快威香港持有城云国际已发行股份的</w:t>
      </w:r>
      <w:r>
        <w:rPr>
          <w:spacing w:val="-51"/>
        </w:rPr>
        <w:t> </w:t>
      </w:r>
      <w:r>
        <w:rPr>
          <w:rFonts w:ascii="宋体" w:hAnsi="宋体" w:cs="宋体" w:eastAsia="宋体" w:hint="default"/>
        </w:rPr>
        <w:t>40%</w:t>
      </w:r>
      <w:r>
        <w:rPr/>
        <w:t>；道楷</w:t>
      </w:r>
      <w:r>
        <w:rPr>
          <w:spacing w:val="-51"/>
        </w:rPr>
        <w:t> </w:t>
      </w:r>
      <w:r>
        <w:rPr>
          <w:rFonts w:ascii="宋体" w:hAnsi="宋体" w:cs="宋体" w:eastAsia="宋体" w:hint="default"/>
        </w:rPr>
        <w:t>BVI</w:t>
      </w:r>
      <w:r>
        <w:rPr>
          <w:rFonts w:ascii="宋体" w:hAnsi="宋体" w:cs="宋体" w:eastAsia="宋体" w:hint="default"/>
          <w:spacing w:val="-50"/>
        </w:rPr>
        <w:t> </w:t>
      </w:r>
      <w:r>
        <w:rPr/>
        <w:t>持有城云国际已发行股 份的</w:t>
      </w:r>
      <w:r>
        <w:rPr>
          <w:spacing w:val="-52"/>
        </w:rPr>
        <w:t> </w:t>
      </w:r>
      <w:r>
        <w:rPr>
          <w:rFonts w:ascii="宋体" w:hAnsi="宋体" w:cs="宋体" w:eastAsia="宋体" w:hint="default"/>
        </w:rPr>
        <w:t>40%</w:t>
      </w:r>
      <w:r>
        <w:rPr/>
        <w:t>。</w:t>
      </w:r>
    </w:p>
    <w:p>
      <w:pPr>
        <w:pStyle w:val="BodyText"/>
        <w:spacing w:line="240" w:lineRule="auto" w:before="30"/>
        <w:ind w:left="557" w:right="3632"/>
        <w:jc w:val="left"/>
      </w:pPr>
      <w:r>
        <w:rPr>
          <w:rFonts w:ascii="宋体" w:hAnsi="宋体" w:cs="宋体" w:eastAsia="宋体" w:hint="default"/>
        </w:rPr>
        <w:t>6. </w:t>
      </w:r>
      <w:r>
        <w:rPr/>
        <w:t>重大合同</w:t>
      </w:r>
    </w:p>
    <w:p>
      <w:pPr>
        <w:spacing w:after="0" w:line="240" w:lineRule="auto"/>
        <w:jc w:val="left"/>
        <w:sectPr>
          <w:pgSz w:w="11910" w:h="16840"/>
          <w:pgMar w:header="1091" w:footer="978" w:top="1280" w:bottom="1160" w:left="1660" w:right="1580"/>
        </w:sectPr>
      </w:pPr>
    </w:p>
    <w:p>
      <w:pPr>
        <w:pStyle w:val="BodyText"/>
        <w:spacing w:line="357" w:lineRule="auto" w:before="114"/>
        <w:ind w:left="897" w:right="1041" w:firstLine="420"/>
        <w:jc w:val="left"/>
      </w:pPr>
      <w:r>
        <w:rPr>
          <w:spacing w:val="-3"/>
        </w:rPr>
        <w:t>经公司第七届董事会第十一次会议（临时会议）审议一致通过，同意授权经营班子参与</w:t>
      </w:r>
      <w:r>
        <w:rPr/>
        <w:t> 老挝信息和通讯技术教育二期项目（以下简称老挝</w:t>
      </w:r>
      <w:r>
        <w:rPr>
          <w:spacing w:val="-59"/>
        </w:rPr>
        <w:t> </w:t>
      </w:r>
      <w:r>
        <w:rPr>
          <w:rFonts w:ascii="宋体" w:hAnsi="宋体" w:cs="宋体" w:eastAsia="宋体" w:hint="default"/>
        </w:rPr>
        <w:t>ICT</w:t>
      </w:r>
      <w:r>
        <w:rPr>
          <w:rFonts w:ascii="宋体" w:hAnsi="宋体" w:cs="宋体" w:eastAsia="宋体" w:hint="default"/>
          <w:spacing w:val="-59"/>
        </w:rPr>
        <w:t> </w:t>
      </w:r>
      <w:r>
        <w:rPr>
          <w:spacing w:val="-4"/>
        </w:rPr>
        <w:t>二期项目或该项目）业务谈判、签署</w:t>
      </w:r>
      <w:r>
        <w:rPr/>
        <w:t> 该项目相关文件并负责该项目的后续建设及实施。</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日，公司与上海贝尔股份有限公 </w:t>
      </w:r>
      <w:r>
        <w:rPr>
          <w:spacing w:val="-3"/>
        </w:rPr>
        <w:t>司（以下简称上海贝尔）作为联合体与老挝教育与体育部签署了《老挝信息和通讯技术教育</w:t>
      </w:r>
      <w:r>
        <w:rPr>
          <w:spacing w:val="-72"/>
        </w:rPr>
        <w:t> </w:t>
      </w:r>
      <w:r>
        <w:rPr>
          <w:spacing w:val="-72"/>
        </w:rPr>
      </w:r>
      <w:r>
        <w:rPr>
          <w:spacing w:val="-13"/>
        </w:rPr>
        <w:t>二期项目总合同》，合同金额为</w:t>
      </w:r>
      <w:r>
        <w:rPr>
          <w:spacing w:val="-47"/>
        </w:rPr>
        <w:t> </w:t>
      </w:r>
      <w:r>
        <w:rPr>
          <w:rFonts w:ascii="宋体" w:hAnsi="宋体" w:cs="宋体" w:eastAsia="宋体" w:hint="default"/>
        </w:rPr>
        <w:t>100,000,000</w:t>
      </w:r>
      <w:r>
        <w:rPr>
          <w:rFonts w:ascii="宋体" w:hAnsi="宋体" w:cs="宋体" w:eastAsia="宋体" w:hint="default"/>
          <w:spacing w:val="-47"/>
        </w:rPr>
        <w:t> </w:t>
      </w:r>
      <w:r>
        <w:rPr>
          <w:spacing w:val="-9"/>
        </w:rPr>
        <w:t>美元。该合同包括</w:t>
      </w:r>
      <w:r>
        <w:rPr>
          <w:spacing w:val="-47"/>
        </w:rPr>
        <w:t> </w:t>
      </w:r>
      <w:r>
        <w:rPr>
          <w:rFonts w:ascii="宋体" w:hAnsi="宋体" w:cs="宋体" w:eastAsia="宋体" w:hint="default"/>
          <w:spacing w:val="-1"/>
        </w:rPr>
        <w:t>IT</w:t>
      </w:r>
      <w:r>
        <w:rPr>
          <w:rFonts w:ascii="宋体" w:hAnsi="宋体" w:cs="宋体" w:eastAsia="宋体" w:hint="default"/>
          <w:spacing w:val="-47"/>
        </w:rPr>
        <w:t> </w:t>
      </w:r>
      <w:r>
        <w:rPr>
          <w:spacing w:val="-6"/>
        </w:rPr>
        <w:t>基础架构系统（网络系统，</w:t>
      </w:r>
      <w:r>
        <w:rPr/>
        <w:t> </w:t>
      </w:r>
      <w:r>
        <w:rPr>
          <w:spacing w:val="-3"/>
        </w:rPr>
        <w:t>数据中心，终端及办公配件）、互动教学系统、教育应用系统和视频监控系统的设计及建设</w:t>
      </w:r>
      <w:r>
        <w:rPr>
          <w:spacing w:val="-77"/>
        </w:rPr>
        <w:t> </w:t>
      </w:r>
      <w:r>
        <w:rPr>
          <w:spacing w:val="-77"/>
        </w:rPr>
      </w:r>
      <w:r>
        <w:rPr/>
        <w:t>等。联合体将负责实施老挝</w:t>
      </w:r>
      <w:r>
        <w:rPr>
          <w:spacing w:val="-53"/>
        </w:rPr>
        <w:t> </w:t>
      </w:r>
      <w:r>
        <w:rPr>
          <w:rFonts w:ascii="宋体" w:hAnsi="宋体" w:cs="宋体" w:eastAsia="宋体" w:hint="default"/>
        </w:rPr>
        <w:t>ICT</w:t>
      </w:r>
      <w:r>
        <w:rPr>
          <w:rFonts w:ascii="宋体" w:hAnsi="宋体" w:cs="宋体" w:eastAsia="宋体" w:hint="default"/>
          <w:spacing w:val="-53"/>
        </w:rPr>
        <w:t> </w:t>
      </w:r>
      <w:r>
        <w:rPr/>
        <w:t>二期项目咨询设计、系统建设、及系统售后服务。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1"/>
        <w:spacing w:line="240" w:lineRule="auto" w:before="0"/>
        <w:ind w:left="1459" w:right="1041"/>
        <w:jc w:val="left"/>
        <w:rPr>
          <w:rFonts w:ascii="黑体" w:hAnsi="黑体" w:cs="黑体" w:eastAsia="黑体" w:hint="default"/>
          <w:b w:val="0"/>
          <w:bCs w:val="0"/>
        </w:rPr>
      </w:pPr>
      <w:r>
        <w:rPr>
          <w:rFonts w:ascii="黑体" w:hAnsi="黑体" w:cs="黑体" w:eastAsia="黑体" w:hint="default"/>
        </w:rPr>
        <w:t>十二、母公司财务报表项目注释</w:t>
      </w:r>
      <w:r>
        <w:rPr>
          <w:rFonts w:ascii="黑体" w:hAnsi="黑体" w:cs="黑体" w:eastAsia="黑体" w:hint="default"/>
          <w:b w:val="0"/>
          <w:bCs w:val="0"/>
        </w:rPr>
      </w:r>
    </w:p>
    <w:p>
      <w:pPr>
        <w:pStyle w:val="BodyText"/>
        <w:spacing w:line="357" w:lineRule="auto" w:before="190"/>
        <w:ind w:left="1317" w:right="5987"/>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母公司资产负债表项目注释 </w:t>
      </w:r>
      <w:r>
        <w:rPr>
          <w:rFonts w:ascii="宋体" w:hAnsi="宋体" w:cs="宋体" w:eastAsia="宋体" w:hint="default"/>
        </w:rPr>
        <w:t>1.</w:t>
      </w:r>
      <w:r>
        <w:rPr>
          <w:rFonts w:ascii="宋体" w:hAnsi="宋体" w:cs="宋体" w:eastAsia="宋体" w:hint="default"/>
          <w:spacing w:val="1"/>
        </w:rPr>
        <w:t> </w:t>
      </w:r>
      <w:r>
        <w:rPr/>
        <w:t>应收账款</w:t>
      </w:r>
    </w:p>
    <w:p>
      <w:pPr>
        <w:pStyle w:val="BodyText"/>
        <w:spacing w:line="240" w:lineRule="auto" w:before="30"/>
        <w:ind w:left="1256" w:right="1041"/>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4"/>
        <w:ind w:left="1317" w:right="1041"/>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229"/>
        <w:gridCol w:w="1486"/>
        <w:gridCol w:w="797"/>
        <w:gridCol w:w="1386"/>
        <w:gridCol w:w="760"/>
        <w:gridCol w:w="1498"/>
        <w:gridCol w:w="769"/>
        <w:gridCol w:w="1415"/>
        <w:gridCol w:w="792"/>
      </w:tblGrid>
      <w:tr>
        <w:trPr>
          <w:trHeight w:val="350" w:hRule="exact"/>
        </w:trPr>
        <w:tc>
          <w:tcPr>
            <w:tcW w:w="122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4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7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229" w:type="dxa"/>
            <w:vMerge/>
            <w:tcBorders>
              <w:left w:val="nil" w:sz="6" w:space="0" w:color="auto"/>
              <w:right w:val="single" w:sz="4" w:space="0" w:color="000000"/>
            </w:tcBorders>
          </w:tcPr>
          <w:p>
            <w:pPr/>
          </w:p>
        </w:tc>
        <w:tc>
          <w:tcPr>
            <w:tcW w:w="22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29"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8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711"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pacing w:val="-67"/>
                <w:sz w:val="18"/>
                <w:szCs w:val="18"/>
              </w:rPr>
              <w:t> </w:t>
            </w:r>
            <w:r>
              <w:rPr>
                <w:rFonts w:ascii="宋体" w:hAnsi="宋体" w:cs="宋体" w:eastAsia="宋体" w:hint="default"/>
                <w:sz w:val="18"/>
                <w:szCs w:val="18"/>
              </w:rPr>
              <w:t>重</w:t>
            </w:r>
          </w:p>
          <w:p>
            <w:pPr>
              <w:pStyle w:val="TableParagraph"/>
              <w:spacing w:line="232" w:lineRule="exact" w:before="24"/>
              <w:ind w:left="122" w:right="103"/>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并</w:t>
            </w:r>
            <w:r>
              <w:rPr>
                <w:rFonts w:ascii="宋体" w:hAnsi="宋体" w:cs="宋体" w:eastAsia="宋体" w:hint="default"/>
                <w:spacing w:val="-67"/>
                <w:sz w:val="18"/>
                <w:szCs w:val="18"/>
              </w:rPr>
              <w:t> </w:t>
            </w:r>
            <w:r>
              <w:rPr>
                <w:rFonts w:ascii="宋体" w:hAnsi="宋体" w:cs="宋体" w:eastAsia="宋体" w:hint="default"/>
                <w:sz w:val="18"/>
                <w:szCs w:val="18"/>
              </w:rPr>
              <w:t>单</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z w:val="18"/>
                <w:szCs w:val="18"/>
              </w:rPr>
              <w:t> 提坏账准备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67"/>
                <w:sz w:val="18"/>
                <w:szCs w:val="18"/>
              </w:rPr>
              <w:t> </w:t>
            </w:r>
            <w:r>
              <w:rPr>
                <w:rFonts w:ascii="宋体" w:hAnsi="宋体" w:cs="宋体" w:eastAsia="宋体" w:hint="default"/>
                <w:sz w:val="18"/>
                <w:szCs w:val="18"/>
              </w:rPr>
              <w:t>组</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103"/>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67"/>
                <w:sz w:val="18"/>
                <w:szCs w:val="18"/>
              </w:rPr>
              <w:t> </w:t>
            </w:r>
            <w:r>
              <w:rPr>
                <w:rFonts w:ascii="宋体" w:hAnsi="宋体" w:cs="宋体" w:eastAsia="宋体" w:hint="default"/>
                <w:sz w:val="18"/>
                <w:szCs w:val="18"/>
              </w:rPr>
              <w:t>龄</w:t>
            </w:r>
            <w:r>
              <w:rPr>
                <w:rFonts w:ascii="宋体" w:hAnsi="宋体" w:cs="宋体" w:eastAsia="宋体" w:hint="default"/>
                <w:spacing w:val="-67"/>
                <w:sz w:val="18"/>
                <w:szCs w:val="18"/>
              </w:rPr>
              <w:t> </w:t>
            </w:r>
            <w:r>
              <w:rPr>
                <w:rFonts w:ascii="宋体" w:hAnsi="宋体" w:cs="宋体" w:eastAsia="宋体" w:hint="default"/>
                <w:sz w:val="18"/>
                <w:szCs w:val="18"/>
              </w:rPr>
              <w:t>分</w:t>
            </w:r>
            <w:r>
              <w:rPr>
                <w:rFonts w:ascii="宋体" w:hAnsi="宋体" w:cs="宋体" w:eastAsia="宋体" w:hint="default"/>
                <w:spacing w:val="-65"/>
                <w:sz w:val="18"/>
                <w:szCs w:val="18"/>
              </w:rPr>
              <w:t> </w:t>
            </w:r>
            <w:r>
              <w:rPr>
                <w:rFonts w:ascii="宋体" w:hAnsi="宋体" w:cs="宋体" w:eastAsia="宋体" w:hint="default"/>
                <w:sz w:val="18"/>
                <w:szCs w:val="18"/>
              </w:rPr>
              <w:t>析</w:t>
            </w:r>
            <w:r>
              <w:rPr>
                <w:rFonts w:ascii="宋体" w:hAnsi="宋体" w:cs="宋体" w:eastAsia="宋体" w:hint="default"/>
                <w:spacing w:val="-67"/>
                <w:sz w:val="18"/>
                <w:szCs w:val="18"/>
              </w:rPr>
              <w:t> </w:t>
            </w:r>
            <w:r>
              <w:rPr>
                <w:rFonts w:ascii="宋体" w:hAnsi="宋体" w:cs="宋体" w:eastAsia="宋体" w:hint="default"/>
                <w:sz w:val="18"/>
                <w:szCs w:val="18"/>
              </w:rPr>
              <w:t>法</w:t>
            </w:r>
            <w:r>
              <w:rPr>
                <w:rFonts w:ascii="宋体" w:hAnsi="宋体" w:cs="宋体" w:eastAsia="宋体" w:hint="default"/>
                <w:sz w:val="18"/>
                <w:szCs w:val="18"/>
              </w:rPr>
              <w:t> 组合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宋体" w:hAnsi="宋体" w:cs="宋体" w:eastAsia="宋体" w:hint="default"/>
                <w:sz w:val="18"/>
                <w:szCs w:val="18"/>
              </w:rPr>
            </w:pPr>
            <w:r>
              <w:rPr>
                <w:rFonts w:ascii="宋体"/>
                <w:sz w:val="18"/>
              </w:rPr>
              <w:t>67,001,067.47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16,303,807.65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宋体" w:hAnsi="宋体" w:cs="宋体" w:eastAsia="宋体" w:hint="default"/>
                <w:sz w:val="18"/>
                <w:szCs w:val="18"/>
              </w:rPr>
            </w:pPr>
            <w:r>
              <w:rPr>
                <w:rFonts w:ascii="宋体"/>
                <w:sz w:val="18"/>
              </w:rPr>
              <w:t>24.33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center"/>
              <w:rPr>
                <w:rFonts w:ascii="宋体" w:hAnsi="宋体" w:cs="宋体" w:eastAsia="宋体" w:hint="default"/>
                <w:sz w:val="18"/>
                <w:szCs w:val="18"/>
              </w:rPr>
            </w:pPr>
            <w:r>
              <w:rPr>
                <w:rFonts w:ascii="宋体"/>
                <w:sz w:val="18"/>
              </w:rPr>
              <w:t>98,833,247.50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宋体" w:hAnsi="宋体" w:cs="宋体" w:eastAsia="宋体" w:hint="default"/>
                <w:sz w:val="18"/>
                <w:szCs w:val="18"/>
              </w:rPr>
            </w:pPr>
            <w:r>
              <w:rPr>
                <w:rFonts w:ascii="宋体"/>
                <w:sz w:val="18"/>
              </w:rPr>
              <w:t>22,854,320.13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7"/>
              <w:jc w:val="right"/>
              <w:rPr>
                <w:rFonts w:ascii="宋体" w:hAnsi="宋体" w:cs="宋体" w:eastAsia="宋体" w:hint="default"/>
                <w:sz w:val="18"/>
                <w:szCs w:val="18"/>
              </w:rPr>
            </w:pPr>
            <w:r>
              <w:rPr>
                <w:rFonts w:ascii="宋体"/>
                <w:sz w:val="18"/>
              </w:rPr>
              <w:t>23.12</w:t>
            </w:r>
          </w:p>
        </w:tc>
      </w:tr>
      <w:tr>
        <w:trPr>
          <w:trHeight w:val="492"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center"/>
              <w:rPr>
                <w:rFonts w:ascii="宋体" w:hAnsi="宋体" w:cs="宋体" w:eastAsia="宋体" w:hint="default"/>
                <w:sz w:val="18"/>
                <w:szCs w:val="18"/>
              </w:rPr>
            </w:pPr>
            <w:r>
              <w:rPr>
                <w:rFonts w:ascii="宋体"/>
                <w:sz w:val="18"/>
              </w:rPr>
              <w:t>67,001,067.47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2"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16,303,807.65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center"/>
              <w:rPr>
                <w:rFonts w:ascii="宋体" w:hAnsi="宋体" w:cs="宋体" w:eastAsia="宋体" w:hint="default"/>
                <w:sz w:val="18"/>
                <w:szCs w:val="18"/>
              </w:rPr>
            </w:pPr>
            <w:r>
              <w:rPr>
                <w:rFonts w:ascii="宋体"/>
                <w:sz w:val="18"/>
              </w:rPr>
              <w:t>24.33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1" w:right="0"/>
              <w:jc w:val="center"/>
              <w:rPr>
                <w:rFonts w:ascii="宋体" w:hAnsi="宋体" w:cs="宋体" w:eastAsia="宋体" w:hint="default"/>
                <w:sz w:val="18"/>
                <w:szCs w:val="18"/>
              </w:rPr>
            </w:pPr>
            <w:r>
              <w:rPr>
                <w:rFonts w:ascii="宋体"/>
                <w:sz w:val="18"/>
              </w:rPr>
              <w:t>98,833,247.50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center"/>
              <w:rPr>
                <w:rFonts w:ascii="宋体" w:hAnsi="宋体" w:cs="宋体" w:eastAsia="宋体" w:hint="default"/>
                <w:sz w:val="18"/>
                <w:szCs w:val="18"/>
              </w:rPr>
            </w:pPr>
            <w:r>
              <w:rPr>
                <w:rFonts w:ascii="宋体"/>
                <w:sz w:val="18"/>
              </w:rPr>
              <w:t>22,854,320.13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23.12</w:t>
            </w:r>
          </w:p>
        </w:tc>
      </w:tr>
      <w:tr>
        <w:trPr>
          <w:trHeight w:val="943"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7"/>
                <w:sz w:val="18"/>
                <w:szCs w:val="18"/>
              </w:rPr>
              <w:t> </w:t>
            </w:r>
            <w:r>
              <w:rPr>
                <w:rFonts w:ascii="宋体" w:hAnsi="宋体" w:cs="宋体" w:eastAsia="宋体" w:hint="default"/>
                <w:sz w:val="18"/>
                <w:szCs w:val="18"/>
              </w:rPr>
              <w:t>项</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pacing w:val="-67"/>
                <w:sz w:val="18"/>
                <w:szCs w:val="18"/>
              </w:rPr>
              <w:t> </w:t>
            </w:r>
            <w:r>
              <w:rPr>
                <w:rFonts w:ascii="宋体" w:hAnsi="宋体" w:cs="宋体" w:eastAsia="宋体" w:hint="default"/>
                <w:sz w:val="18"/>
                <w:szCs w:val="18"/>
              </w:rPr>
              <w:t>虽</w:t>
            </w:r>
          </w:p>
          <w:p>
            <w:pPr>
              <w:pStyle w:val="TableParagraph"/>
              <w:spacing w:line="237" w:lineRule="auto" w:before="1"/>
              <w:ind w:left="122" w:right="103"/>
              <w:jc w:val="both"/>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67"/>
                <w:sz w:val="18"/>
                <w:szCs w:val="18"/>
              </w:rPr>
              <w:t> </w:t>
            </w:r>
            <w:r>
              <w:rPr>
                <w:rFonts w:ascii="宋体" w:hAnsi="宋体" w:cs="宋体" w:eastAsia="宋体" w:hint="default"/>
                <w:sz w:val="18"/>
                <w:szCs w:val="18"/>
              </w:rPr>
              <w:t>重</w:t>
            </w:r>
            <w:r>
              <w:rPr>
                <w:rFonts w:ascii="宋体" w:hAnsi="宋体" w:cs="宋体" w:eastAsia="宋体" w:hint="default"/>
                <w:spacing w:val="-67"/>
                <w:sz w:val="18"/>
                <w:szCs w:val="18"/>
              </w:rPr>
              <w:t> </w:t>
            </w:r>
            <w:r>
              <w:rPr>
                <w:rFonts w:ascii="宋体" w:hAnsi="宋体" w:cs="宋体" w:eastAsia="宋体" w:hint="default"/>
                <w:sz w:val="18"/>
                <w:szCs w:val="18"/>
              </w:rPr>
              <w:t>大</w:t>
            </w:r>
            <w:r>
              <w:rPr>
                <w:rFonts w:ascii="宋体" w:hAnsi="宋体" w:cs="宋体" w:eastAsia="宋体" w:hint="default"/>
                <w:spacing w:val="-65"/>
                <w:sz w:val="18"/>
                <w:szCs w:val="18"/>
              </w:rPr>
              <w:t> </w:t>
            </w:r>
            <w:r>
              <w:rPr>
                <w:rFonts w:ascii="宋体" w:hAnsi="宋体" w:cs="宋体" w:eastAsia="宋体" w:hint="default"/>
                <w:sz w:val="18"/>
                <w:szCs w:val="18"/>
              </w:rPr>
              <w:t>但</w:t>
            </w:r>
            <w:r>
              <w:rPr>
                <w:rFonts w:ascii="宋体" w:hAnsi="宋体" w:cs="宋体" w:eastAsia="宋体" w:hint="default"/>
                <w:spacing w:val="-67"/>
                <w:sz w:val="18"/>
                <w:szCs w:val="18"/>
              </w:rPr>
              <w:t> </w:t>
            </w:r>
            <w:r>
              <w:rPr>
                <w:rFonts w:ascii="宋体" w:hAnsi="宋体" w:cs="宋体" w:eastAsia="宋体" w:hint="default"/>
                <w:sz w:val="18"/>
                <w:szCs w:val="18"/>
              </w:rPr>
              <w:t>单</w:t>
            </w:r>
            <w:r>
              <w:rPr>
                <w:rFonts w:ascii="宋体" w:hAnsi="宋体" w:cs="宋体" w:eastAsia="宋体" w:hint="default"/>
                <w:sz w:val="18"/>
                <w:szCs w:val="18"/>
              </w:rPr>
              <w:t> 项</w:t>
            </w:r>
            <w:r>
              <w:rPr>
                <w:rFonts w:ascii="宋体" w:hAnsi="宋体" w:cs="宋体" w:eastAsia="宋体" w:hint="default"/>
                <w:spacing w:val="-67"/>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提</w:t>
            </w:r>
            <w:r>
              <w:rPr>
                <w:rFonts w:ascii="宋体" w:hAnsi="宋体" w:cs="宋体" w:eastAsia="宋体" w:hint="default"/>
                <w:spacing w:val="-65"/>
                <w:sz w:val="18"/>
                <w:szCs w:val="18"/>
              </w:rPr>
              <w:t> </w:t>
            </w:r>
            <w:r>
              <w:rPr>
                <w:rFonts w:ascii="宋体" w:hAnsi="宋体" w:cs="宋体" w:eastAsia="宋体" w:hint="default"/>
                <w:sz w:val="18"/>
                <w:szCs w:val="18"/>
              </w:rPr>
              <w:t>坏</w:t>
            </w:r>
            <w:r>
              <w:rPr>
                <w:rFonts w:ascii="宋体" w:hAnsi="宋体" w:cs="宋体" w:eastAsia="宋体" w:hint="default"/>
                <w:spacing w:val="-67"/>
                <w:sz w:val="18"/>
                <w:szCs w:val="18"/>
              </w:rPr>
              <w:t> </w:t>
            </w:r>
            <w:r>
              <w:rPr>
                <w:rFonts w:ascii="宋体" w:hAnsi="宋体" w:cs="宋体" w:eastAsia="宋体" w:hint="default"/>
                <w:sz w:val="18"/>
                <w:szCs w:val="18"/>
              </w:rPr>
              <w:t>账</w:t>
            </w:r>
            <w:r>
              <w:rPr>
                <w:rFonts w:ascii="宋体" w:hAnsi="宋体" w:cs="宋体" w:eastAsia="宋体" w:hint="default"/>
                <w:sz w:val="18"/>
                <w:szCs w:val="18"/>
              </w:rPr>
              <w:t> 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center"/>
              <w:rPr>
                <w:rFonts w:ascii="宋体" w:hAnsi="宋体" w:cs="宋体" w:eastAsia="宋体" w:hint="default"/>
                <w:sz w:val="18"/>
                <w:szCs w:val="18"/>
              </w:rPr>
            </w:pPr>
            <w:r>
              <w:rPr>
                <w:rFonts w:ascii="宋体"/>
                <w:sz w:val="18"/>
              </w:rPr>
              <w:t>67,001,067.47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2"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16,303,807.65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center"/>
              <w:rPr>
                <w:rFonts w:ascii="宋体" w:hAnsi="宋体" w:cs="宋体" w:eastAsia="宋体" w:hint="default"/>
                <w:sz w:val="18"/>
                <w:szCs w:val="18"/>
              </w:rPr>
            </w:pPr>
            <w:r>
              <w:rPr>
                <w:rFonts w:ascii="宋体"/>
                <w:sz w:val="18"/>
              </w:rPr>
              <w:t>24.33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1" w:right="0"/>
              <w:jc w:val="center"/>
              <w:rPr>
                <w:rFonts w:ascii="宋体" w:hAnsi="宋体" w:cs="宋体" w:eastAsia="宋体" w:hint="default"/>
                <w:sz w:val="18"/>
                <w:szCs w:val="18"/>
              </w:rPr>
            </w:pPr>
            <w:r>
              <w:rPr>
                <w:rFonts w:ascii="宋体"/>
                <w:sz w:val="18"/>
              </w:rPr>
              <w:t>98,833,247.50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center"/>
              <w:rPr>
                <w:rFonts w:ascii="宋体" w:hAnsi="宋体" w:cs="宋体" w:eastAsia="宋体" w:hint="default"/>
                <w:sz w:val="18"/>
                <w:szCs w:val="18"/>
              </w:rPr>
            </w:pPr>
            <w:r>
              <w:rPr>
                <w:rFonts w:ascii="宋体"/>
                <w:sz w:val="18"/>
              </w:rPr>
              <w:t>22,854,320.13</w:t>
            </w:r>
          </w:p>
        </w:tc>
        <w:tc>
          <w:tcPr>
            <w:tcW w:w="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23.12</w:t>
            </w:r>
          </w:p>
        </w:tc>
      </w:tr>
    </w:tbl>
    <w:p>
      <w:pPr>
        <w:pStyle w:val="BodyText"/>
        <w:spacing w:line="241" w:lineRule="exact"/>
        <w:ind w:left="1317" w:right="1041"/>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878" w:type="dxa"/>
        <w:tblLayout w:type="fixed"/>
        <w:tblCellMar>
          <w:top w:w="0" w:type="dxa"/>
          <w:left w:w="0" w:type="dxa"/>
          <w:bottom w:w="0" w:type="dxa"/>
          <w:right w:w="0" w:type="dxa"/>
        </w:tblCellMar>
        <w:tblLook w:val="01E0"/>
      </w:tblPr>
      <w:tblGrid>
        <w:gridCol w:w="1116"/>
        <w:gridCol w:w="1532"/>
        <w:gridCol w:w="983"/>
        <w:gridCol w:w="1393"/>
        <w:gridCol w:w="1476"/>
        <w:gridCol w:w="816"/>
        <w:gridCol w:w="1386"/>
      </w:tblGrid>
      <w:tr>
        <w:trPr>
          <w:trHeight w:val="350"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116" w:type="dxa"/>
            <w:vMerge/>
            <w:tcBorders>
              <w:left w:val="nil" w:sz="6" w:space="0" w:color="auto"/>
              <w:right w:val="single" w:sz="4" w:space="0" w:color="000000"/>
            </w:tcBorders>
          </w:tcPr>
          <w:p>
            <w:pPr/>
          </w:p>
        </w:tc>
        <w:tc>
          <w:tcPr>
            <w:tcW w:w="2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116"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9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8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18,700,883.35</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27.91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561,026.49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36,662,842.75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37.10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1,099,885.28</w:t>
            </w:r>
          </w:p>
        </w:tc>
      </w:tr>
      <w:tr>
        <w:trPr>
          <w:trHeight w:val="361"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20,884,105.48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31.17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2,088,410.55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12,738,508.20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12.89</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1,273,850.82</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941,642.94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1.41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188,328.59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14,283,805.84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14.45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2,856,761.17</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w:t>
            </w:r>
            <w:r>
              <w:rPr>
                <w:rFonts w:ascii="宋体" w:hAnsi="宋体" w:cs="宋体" w:eastAsia="宋体" w:hint="default"/>
                <w:sz w:val="18"/>
                <w:szCs w:val="18"/>
              </w:rPr>
              <w:t>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26,016,787.38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38.83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13,008,393.70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35,048,535.71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35.46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17,524,267.86</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年以上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457,648.32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0.68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457,648.32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99,555.00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0.10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99,555.00</w:t>
            </w:r>
          </w:p>
        </w:tc>
      </w:tr>
      <w:tr>
        <w:trPr>
          <w:trHeight w:val="36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67,001,067.47</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16,303,807.65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98,833,247.50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22,854,320.13</w:t>
            </w:r>
          </w:p>
        </w:tc>
      </w:tr>
    </w:tbl>
    <w:p>
      <w:pPr>
        <w:spacing w:after="0" w:line="240" w:lineRule="auto"/>
        <w:jc w:val="right"/>
        <w:rPr>
          <w:rFonts w:ascii="宋体" w:hAnsi="宋体" w:cs="宋体" w:eastAsia="宋体" w:hint="default"/>
          <w:sz w:val="18"/>
          <w:szCs w:val="18"/>
        </w:rPr>
        <w:sectPr>
          <w:pgSz w:w="11910" w:h="16840"/>
          <w:pgMar w:header="1091" w:footer="978" w:top="1280" w:bottom="1160" w:left="900" w:right="640"/>
        </w:sectPr>
      </w:pPr>
    </w:p>
    <w:p>
      <w:pPr>
        <w:pStyle w:val="BodyText"/>
        <w:spacing w:line="355" w:lineRule="auto" w:before="114"/>
        <w:ind w:left="1053" w:right="2546"/>
        <w:jc w:val="left"/>
      </w:pPr>
      <w:r>
        <w:rPr>
          <w:rFonts w:ascii="宋体" w:hAnsi="宋体" w:cs="宋体" w:eastAsia="宋体" w:hint="default"/>
        </w:rPr>
        <w:t>(2)</w:t>
      </w:r>
      <w:r>
        <w:rPr>
          <w:rFonts w:ascii="宋体" w:hAnsi="宋体" w:cs="宋体" w:eastAsia="宋体" w:hint="default"/>
          <w:spacing w:val="-2"/>
        </w:rPr>
        <w:t> </w:t>
      </w:r>
      <w:r>
        <w:rPr/>
        <w:t>期末无应收持有公司</w:t>
      </w:r>
      <w:r>
        <w:rPr>
          <w:spacing w:val="-55"/>
        </w:rPr>
        <w:t> </w:t>
      </w:r>
      <w:r>
        <w:rPr>
          <w:rFonts w:ascii="宋体" w:hAnsi="宋体" w:cs="宋体" w:eastAsia="宋体" w:hint="default"/>
        </w:rPr>
        <w:t>5%</w:t>
      </w:r>
      <w:r>
        <w:rPr/>
        <w:t>以上（含</w:t>
      </w:r>
      <w:r>
        <w:rPr>
          <w:spacing w:val="-55"/>
        </w:rPr>
        <w:t> </w:t>
      </w:r>
      <w:r>
        <w:rPr>
          <w:rFonts w:ascii="宋体" w:hAnsi="宋体" w:cs="宋体" w:eastAsia="宋体" w:hint="default"/>
        </w:rPr>
        <w:t>5%</w:t>
      </w:r>
      <w:r>
        <w:rPr/>
        <w:t>）表决权股份的股东单位款项。 </w:t>
      </w:r>
      <w:r>
        <w:rPr>
          <w:rFonts w:ascii="宋体" w:hAnsi="宋体" w:cs="宋体" w:eastAsia="宋体" w:hint="default"/>
        </w:rPr>
        <w:t>(3)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2"/>
        <w:rPr>
          <w:rFonts w:ascii="宋体" w:hAnsi="宋体" w:cs="宋体" w:eastAsia="宋体" w:hint="default"/>
          <w:sz w:val="5"/>
          <w:szCs w:val="5"/>
        </w:rPr>
      </w:pPr>
    </w:p>
    <w:tbl>
      <w:tblPr>
        <w:tblW w:w="0" w:type="auto"/>
        <w:jc w:val="left"/>
        <w:tblInd w:w="718" w:type="dxa"/>
        <w:tblLayout w:type="fixed"/>
        <w:tblCellMar>
          <w:top w:w="0" w:type="dxa"/>
          <w:left w:w="0" w:type="dxa"/>
          <w:bottom w:w="0" w:type="dxa"/>
          <w:right w:w="0" w:type="dxa"/>
        </w:tblCellMar>
        <w:tblLook w:val="01E0"/>
      </w:tblPr>
      <w:tblGrid>
        <w:gridCol w:w="2333"/>
        <w:gridCol w:w="1513"/>
        <w:gridCol w:w="1582"/>
        <w:gridCol w:w="1365"/>
        <w:gridCol w:w="1862"/>
      </w:tblGrid>
      <w:tr>
        <w:trPr>
          <w:trHeight w:val="55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21,994,650.32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32.83</w:t>
            </w:r>
          </w:p>
        </w:tc>
      </w:tr>
      <w:tr>
        <w:trPr>
          <w:trHeight w:val="41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17,395,665.94</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25.96</w:t>
            </w:r>
          </w:p>
        </w:tc>
      </w:tr>
      <w:tr>
        <w:trPr>
          <w:trHeight w:val="41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8,055,086.80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12.02</w:t>
            </w:r>
          </w:p>
        </w:tc>
      </w:tr>
      <w:tr>
        <w:trPr>
          <w:trHeight w:val="41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5,406,651.56</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8.07</w:t>
            </w:r>
          </w:p>
        </w:tc>
      </w:tr>
      <w:tr>
        <w:trPr>
          <w:trHeight w:val="41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3,295,000.00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4.92</w:t>
            </w:r>
          </w:p>
        </w:tc>
      </w:tr>
      <w:tr>
        <w:trPr>
          <w:trHeight w:val="419"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56,147,054.62</w:t>
            </w:r>
          </w:p>
        </w:tc>
        <w:tc>
          <w:tcPr>
            <w:tcW w:w="1365"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83.80</w:t>
            </w:r>
          </w:p>
        </w:tc>
      </w:tr>
    </w:tbl>
    <w:p>
      <w:pPr>
        <w:pStyle w:val="BodyText"/>
        <w:spacing w:line="241" w:lineRule="exact"/>
        <w:ind w:left="1157" w:right="0"/>
        <w:jc w:val="left"/>
      </w:pPr>
      <w:r>
        <w:rPr>
          <w:rFonts w:ascii="宋体" w:hAnsi="宋体" w:cs="宋体" w:eastAsia="宋体" w:hint="default"/>
        </w:rPr>
        <w:t>[</w:t>
      </w:r>
      <w:r>
        <w:rPr/>
        <w:t>注</w:t>
      </w:r>
      <w:r>
        <w:rPr>
          <w:spacing w:val="-52"/>
        </w:rPr>
        <w:t> </w:t>
      </w:r>
      <w:r>
        <w:rPr>
          <w:rFonts w:ascii="宋体" w:hAnsi="宋体" w:cs="宋体" w:eastAsia="宋体" w:hint="default"/>
          <w:spacing w:val="-3"/>
        </w:rPr>
        <w:t>1]</w:t>
      </w:r>
      <w:r>
        <w:rPr>
          <w:spacing w:val="-3"/>
        </w:rPr>
        <w:t>：账龄</w:t>
      </w:r>
      <w:r>
        <w:rPr>
          <w:spacing w:val="-53"/>
        </w:rPr>
        <w:t> </w:t>
      </w:r>
      <w:r>
        <w:rPr>
          <w:rFonts w:ascii="宋体" w:hAnsi="宋体" w:cs="宋体" w:eastAsia="宋体" w:hint="default"/>
        </w:rPr>
        <w:t>1</w:t>
      </w:r>
      <w:r>
        <w:rPr>
          <w:rFonts w:ascii="宋体" w:hAnsi="宋体" w:cs="宋体" w:eastAsia="宋体" w:hint="default"/>
          <w:spacing w:val="-52"/>
        </w:rPr>
        <w:t> </w:t>
      </w:r>
      <w:r>
        <w:rPr/>
        <w:t>年以内的为</w:t>
      </w:r>
      <w:r>
        <w:rPr>
          <w:spacing w:val="-53"/>
        </w:rPr>
        <w:t> </w:t>
      </w:r>
      <w:r>
        <w:rPr>
          <w:rFonts w:ascii="宋体" w:hAnsi="宋体" w:cs="宋体" w:eastAsia="宋体" w:hint="default"/>
        </w:rPr>
        <w:t>1,476,020.04</w:t>
      </w:r>
      <w:r>
        <w:rPr>
          <w:rFonts w:ascii="宋体" w:hAnsi="宋体" w:cs="宋体" w:eastAsia="宋体" w:hint="default"/>
          <w:spacing w:val="-53"/>
        </w:rPr>
        <w:t> </w:t>
      </w:r>
      <w:r>
        <w:rPr>
          <w:spacing w:val="-3"/>
        </w:rPr>
        <w:t>元，</w:t>
      </w:r>
      <w:r>
        <w:rPr>
          <w:rFonts w:ascii="宋体" w:hAnsi="宋体" w:cs="宋体" w:eastAsia="宋体" w:hint="default"/>
          <w:spacing w:val="-3"/>
        </w:rPr>
        <w:t>1-2</w:t>
      </w:r>
      <w:r>
        <w:rPr>
          <w:rFonts w:ascii="宋体" w:hAnsi="宋体" w:cs="宋体" w:eastAsia="宋体" w:hint="default"/>
          <w:spacing w:val="-52"/>
        </w:rPr>
        <w:t> </w:t>
      </w:r>
      <w:r>
        <w:rPr/>
        <w:t>年的为</w:t>
      </w:r>
      <w:r>
        <w:rPr>
          <w:spacing w:val="-53"/>
        </w:rPr>
        <w:t> </w:t>
      </w:r>
      <w:r>
        <w:rPr>
          <w:rFonts w:ascii="宋体" w:hAnsi="宋体" w:cs="宋体" w:eastAsia="宋体" w:hint="default"/>
        </w:rPr>
        <w:t>15,119,262.96</w:t>
      </w:r>
      <w:r>
        <w:rPr>
          <w:rFonts w:ascii="宋体" w:hAnsi="宋体" w:cs="宋体" w:eastAsia="宋体" w:hint="default"/>
          <w:spacing w:val="-53"/>
        </w:rPr>
        <w:t> </w:t>
      </w:r>
      <w:r>
        <w:rPr>
          <w:spacing w:val="-3"/>
        </w:rPr>
        <w:t>元，</w:t>
      </w:r>
      <w:r>
        <w:rPr>
          <w:rFonts w:ascii="宋体" w:hAnsi="宋体" w:cs="宋体" w:eastAsia="宋体" w:hint="default"/>
          <w:spacing w:val="-3"/>
        </w:rPr>
        <w:t>2-3</w:t>
      </w:r>
      <w:r>
        <w:rPr>
          <w:rFonts w:ascii="宋体" w:hAnsi="宋体" w:cs="宋体" w:eastAsia="宋体" w:hint="default"/>
          <w:spacing w:val="-52"/>
        </w:rPr>
        <w:t> </w:t>
      </w:r>
      <w:r>
        <w:rPr/>
        <w:t>年的</w:t>
      </w:r>
    </w:p>
    <w:p>
      <w:pPr>
        <w:pStyle w:val="BodyText"/>
        <w:spacing w:line="240" w:lineRule="auto" w:before="133"/>
        <w:ind w:left="737" w:right="2546"/>
        <w:jc w:val="left"/>
      </w:pPr>
      <w:r>
        <w:rPr/>
        <w:t>为</w:t>
      </w:r>
      <w:r>
        <w:rPr>
          <w:spacing w:val="-54"/>
        </w:rPr>
        <w:t> </w:t>
      </w:r>
      <w:r>
        <w:rPr>
          <w:rFonts w:ascii="宋体" w:hAnsi="宋体" w:cs="宋体" w:eastAsia="宋体" w:hint="default"/>
        </w:rPr>
        <w:t>800,382.94</w:t>
      </w:r>
      <w:r>
        <w:rPr>
          <w:rFonts w:ascii="宋体" w:hAnsi="宋体" w:cs="宋体" w:eastAsia="宋体" w:hint="default"/>
          <w:spacing w:val="-53"/>
        </w:rPr>
        <w:t> </w:t>
      </w:r>
      <w:r>
        <w:rPr/>
        <w:t>元，合计</w:t>
      </w:r>
      <w:r>
        <w:rPr>
          <w:spacing w:val="-55"/>
        </w:rPr>
        <w:t> </w:t>
      </w:r>
      <w:r>
        <w:rPr>
          <w:rFonts w:ascii="宋体" w:hAnsi="宋体" w:cs="宋体" w:eastAsia="宋体" w:hint="default"/>
        </w:rPr>
        <w:t>17,395,665.94</w:t>
      </w:r>
      <w:r>
        <w:rPr>
          <w:rFonts w:ascii="宋体" w:hAnsi="宋体" w:cs="宋体" w:eastAsia="宋体" w:hint="default"/>
          <w:spacing w:val="-53"/>
        </w:rPr>
        <w:t> </w:t>
      </w:r>
      <w:r>
        <w:rPr/>
        <w:t>元。</w:t>
      </w:r>
    </w:p>
    <w:p>
      <w:pPr>
        <w:pStyle w:val="BodyText"/>
        <w:spacing w:line="240" w:lineRule="auto" w:before="134"/>
        <w:ind w:left="1157" w:right="0"/>
        <w:jc w:val="left"/>
      </w:pPr>
      <w:r>
        <w:rPr>
          <w:rFonts w:ascii="宋体" w:hAnsi="宋体" w:cs="宋体" w:eastAsia="宋体" w:hint="default"/>
        </w:rPr>
        <w:t>[</w:t>
      </w:r>
      <w:r>
        <w:rPr/>
        <w:t>注 </w:t>
      </w:r>
      <w:r>
        <w:rPr>
          <w:rFonts w:ascii="宋体" w:hAnsi="宋体" w:cs="宋体" w:eastAsia="宋体" w:hint="default"/>
        </w:rPr>
        <w:t>2]</w:t>
      </w:r>
      <w:r>
        <w:rPr/>
        <w:t>：账龄 </w:t>
      </w:r>
      <w:r>
        <w:rPr>
          <w:rFonts w:ascii="宋体" w:hAnsi="宋体" w:cs="宋体" w:eastAsia="宋体" w:hint="default"/>
        </w:rPr>
        <w:t>1 </w:t>
      </w:r>
      <w:r>
        <w:rPr/>
        <w:t>年以内的为 </w:t>
      </w:r>
      <w:r>
        <w:rPr>
          <w:rFonts w:ascii="宋体" w:hAnsi="宋体" w:cs="宋体" w:eastAsia="宋体" w:hint="default"/>
        </w:rPr>
        <w:t>4,190,836.00 </w:t>
      </w:r>
      <w:r>
        <w:rPr/>
        <w:t>元，</w:t>
      </w:r>
      <w:r>
        <w:rPr>
          <w:rFonts w:ascii="宋体" w:hAnsi="宋体" w:cs="宋体" w:eastAsia="宋体" w:hint="default"/>
        </w:rPr>
        <w:t>1-2 </w:t>
      </w:r>
      <w:r>
        <w:rPr/>
        <w:t>年的为 </w:t>
      </w:r>
      <w:r>
        <w:rPr>
          <w:rFonts w:ascii="宋体" w:hAnsi="宋体" w:cs="宋体" w:eastAsia="宋体" w:hint="default"/>
        </w:rPr>
        <w:t>3,864,250.80</w:t>
      </w:r>
      <w:r>
        <w:rPr>
          <w:rFonts w:ascii="宋体" w:hAnsi="宋体" w:cs="宋体" w:eastAsia="宋体" w:hint="default"/>
          <w:spacing w:val="8"/>
        </w:rPr>
        <w:t> </w:t>
      </w:r>
      <w:r>
        <w:rPr/>
        <w:t>元，合计</w:t>
      </w:r>
    </w:p>
    <w:p>
      <w:pPr>
        <w:pStyle w:val="BodyText"/>
        <w:spacing w:line="240" w:lineRule="auto" w:before="133"/>
        <w:ind w:left="737" w:right="2546"/>
        <w:jc w:val="left"/>
      </w:pPr>
      <w:r>
        <w:rPr>
          <w:rFonts w:ascii="宋体" w:hAnsi="宋体" w:cs="宋体" w:eastAsia="宋体" w:hint="default"/>
        </w:rPr>
        <w:t>8,055,086.80</w:t>
      </w:r>
      <w:r>
        <w:rPr>
          <w:rFonts w:ascii="宋体" w:hAnsi="宋体" w:cs="宋体" w:eastAsia="宋体" w:hint="default"/>
          <w:spacing w:val="-52"/>
        </w:rPr>
        <w:t> </w:t>
      </w:r>
      <w:r>
        <w:rPr/>
        <w:t>元。</w:t>
      </w:r>
    </w:p>
    <w:p>
      <w:pPr>
        <w:pStyle w:val="BodyText"/>
        <w:spacing w:line="240" w:lineRule="auto" w:before="134"/>
        <w:ind w:left="1157" w:right="2546"/>
        <w:jc w:val="left"/>
      </w:pPr>
      <w:r>
        <w:rPr>
          <w:rFonts w:ascii="宋体" w:hAnsi="宋体" w:cs="宋体" w:eastAsia="宋体" w:hint="default"/>
        </w:rPr>
        <w:t>(4)</w:t>
      </w:r>
      <w:r>
        <w:rPr>
          <w:rFonts w:ascii="宋体" w:hAnsi="宋体" w:cs="宋体" w:eastAsia="宋体" w:hint="default"/>
          <w:spacing w:val="-1"/>
        </w:rPr>
        <w:t> </w:t>
      </w:r>
      <w:r>
        <w:rPr/>
        <w:t>其他应收关联方账款情况</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037"/>
        <w:gridCol w:w="1922"/>
        <w:gridCol w:w="1858"/>
        <w:gridCol w:w="1620"/>
      </w:tblGrid>
      <w:tr>
        <w:trPr>
          <w:trHeight w:val="554"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3,295,000.00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4.92</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17,395,665.94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25.96</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8,055,086.80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12.02</w:t>
            </w:r>
          </w:p>
        </w:tc>
      </w:tr>
      <w:tr>
        <w:trPr>
          <w:trHeight w:val="41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sz w:val="21"/>
              </w:rPr>
              <w:t>INSIGMA US. Inc.</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2,846,147.12</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4.25</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225,839.00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0.34</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821.00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0.00</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无锡新思软件技术有限公司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812.00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0.00</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2,479,116.26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3.70</w:t>
            </w:r>
          </w:p>
        </w:tc>
      </w:tr>
      <w:tr>
        <w:trPr>
          <w:trHeight w:val="418"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联营企业之子公司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5,406,651.56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8.07</w:t>
            </w:r>
          </w:p>
        </w:tc>
      </w:tr>
      <w:tr>
        <w:trPr>
          <w:trHeight w:val="419"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22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22"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39,705,139.68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59.26</w:t>
            </w:r>
          </w:p>
        </w:tc>
      </w:tr>
    </w:tbl>
    <w:p>
      <w:pPr>
        <w:pStyle w:val="BodyText"/>
        <w:spacing w:line="241" w:lineRule="exact"/>
        <w:ind w:left="1157" w:right="2546"/>
        <w:jc w:val="left"/>
      </w:pPr>
      <w:r>
        <w:rPr>
          <w:rFonts w:ascii="宋体" w:hAnsi="宋体" w:cs="宋体" w:eastAsia="宋体" w:hint="default"/>
        </w:rPr>
        <w:t>(5)</w:t>
      </w:r>
      <w:r>
        <w:rPr>
          <w:rFonts w:ascii="宋体" w:hAnsi="宋体" w:cs="宋体" w:eastAsia="宋体" w:hint="default"/>
          <w:spacing w:val="-1"/>
        </w:rPr>
        <w:t> </w:t>
      </w:r>
      <w:r>
        <w:rPr/>
        <w:t>期末应收账款未用于担保。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157" w:right="2546"/>
        <w:jc w:val="left"/>
      </w:pPr>
      <w:r>
        <w:rPr>
          <w:rFonts w:ascii="宋体" w:hAnsi="宋体" w:cs="宋体" w:eastAsia="宋体" w:hint="default"/>
        </w:rPr>
        <w:t>2.</w:t>
      </w:r>
      <w:r>
        <w:rPr>
          <w:rFonts w:ascii="宋体" w:hAnsi="宋体" w:cs="宋体" w:eastAsia="宋体" w:hint="default"/>
          <w:spacing w:val="-1"/>
        </w:rPr>
        <w:t> </w:t>
      </w:r>
      <w:r>
        <w:rPr/>
        <w:t>其他应收款</w:t>
      </w:r>
    </w:p>
    <w:p>
      <w:pPr>
        <w:pStyle w:val="BodyText"/>
        <w:spacing w:line="240" w:lineRule="auto" w:before="134"/>
        <w:ind w:left="1096" w:right="2546"/>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3"/>
        <w:ind w:left="1096" w:right="2546"/>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2"/>
        <w:rPr>
          <w:rFonts w:ascii="宋体" w:hAnsi="宋体" w:cs="宋体" w:eastAsia="宋体" w:hint="default"/>
          <w:sz w:val="12"/>
          <w:szCs w:val="12"/>
        </w:rPr>
      </w:pPr>
    </w:p>
    <w:tbl>
      <w:tblPr>
        <w:tblW w:w="0" w:type="auto"/>
        <w:jc w:val="left"/>
        <w:tblInd w:w="192" w:type="dxa"/>
        <w:tblLayout w:type="fixed"/>
        <w:tblCellMar>
          <w:top w:w="0" w:type="dxa"/>
          <w:left w:w="0" w:type="dxa"/>
          <w:bottom w:w="0" w:type="dxa"/>
          <w:right w:w="0" w:type="dxa"/>
        </w:tblCellMar>
        <w:tblLook w:val="01E0"/>
      </w:tblPr>
      <w:tblGrid>
        <w:gridCol w:w="1440"/>
        <w:gridCol w:w="1440"/>
        <w:gridCol w:w="684"/>
        <w:gridCol w:w="1400"/>
        <w:gridCol w:w="685"/>
        <w:gridCol w:w="1540"/>
        <w:gridCol w:w="686"/>
        <w:gridCol w:w="1357"/>
        <w:gridCol w:w="667"/>
      </w:tblGrid>
      <w:tr>
        <w:trPr>
          <w:trHeight w:val="349" w:hRule="exact"/>
        </w:trPr>
        <w:tc>
          <w:tcPr>
            <w:tcW w:w="14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87"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440" w:type="dxa"/>
            <w:vMerge/>
            <w:tcBorders>
              <w:left w:val="nil" w:sz="6" w:space="0" w:color="auto"/>
              <w:right w:val="single" w:sz="4" w:space="0" w:color="000000"/>
            </w:tcBorders>
          </w:tcPr>
          <w:p>
            <w:pP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64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440"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1091" w:footer="978" w:top="1280" w:bottom="1160" w:left="1060" w:right="62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455"/>
        <w:gridCol w:w="1440"/>
        <w:gridCol w:w="684"/>
        <w:gridCol w:w="1400"/>
        <w:gridCol w:w="685"/>
        <w:gridCol w:w="1540"/>
        <w:gridCol w:w="686"/>
        <w:gridCol w:w="1357"/>
        <w:gridCol w:w="667"/>
      </w:tblGrid>
      <w:tr>
        <w:trPr>
          <w:trHeight w:val="71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单项金额重大</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22" w:right="72"/>
              <w:jc w:val="left"/>
              <w:rPr>
                <w:rFonts w:ascii="宋体" w:hAnsi="宋体" w:cs="宋体" w:eastAsia="宋体" w:hint="default"/>
                <w:sz w:val="18"/>
                <w:szCs w:val="18"/>
              </w:rPr>
            </w:pPr>
            <w:r>
              <w:rPr>
                <w:rFonts w:ascii="宋体" w:hAnsi="宋体" w:cs="宋体" w:eastAsia="宋体" w:hint="default"/>
                <w:spacing w:val="23"/>
                <w:sz w:val="18"/>
                <w:szCs w:val="18"/>
              </w:rPr>
              <w:t>并单项计提坏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69,757,462.24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4" w:right="0"/>
              <w:jc w:val="center"/>
              <w:rPr>
                <w:rFonts w:ascii="宋体" w:hAnsi="宋体" w:cs="宋体" w:eastAsia="宋体" w:hint="default"/>
                <w:sz w:val="18"/>
                <w:szCs w:val="18"/>
              </w:rPr>
            </w:pPr>
            <w:r>
              <w:rPr>
                <w:rFonts w:ascii="宋体"/>
                <w:sz w:val="18"/>
              </w:rPr>
              <w:t>15.64</w:t>
            </w: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sz w:val="18"/>
              </w:rPr>
              <w:t>69,928,373.85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7" w:right="0"/>
              <w:jc w:val="center"/>
              <w:rPr>
                <w:rFonts w:ascii="宋体" w:hAnsi="宋体" w:cs="宋体" w:eastAsia="宋体" w:hint="default"/>
                <w:sz w:val="18"/>
                <w:szCs w:val="18"/>
              </w:rPr>
            </w:pPr>
            <w:r>
              <w:rPr>
                <w:rFonts w:ascii="宋体"/>
                <w:sz w:val="18"/>
              </w:rPr>
              <w:t>14.03</w:t>
            </w: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
              <w:ind w:left="122" w:right="72"/>
              <w:jc w:val="left"/>
              <w:rPr>
                <w:rFonts w:ascii="宋体" w:hAnsi="宋体" w:cs="宋体" w:eastAsia="宋体" w:hint="default"/>
                <w:sz w:val="18"/>
                <w:szCs w:val="18"/>
              </w:rPr>
            </w:pPr>
            <w:r>
              <w:rPr>
                <w:rFonts w:ascii="宋体" w:hAnsi="宋体" w:cs="宋体" w:eastAsia="宋体" w:hint="default"/>
                <w:spacing w:val="23"/>
                <w:sz w:val="18"/>
                <w:szCs w:val="18"/>
              </w:rPr>
              <w:t>按组合计提坏</w:t>
            </w:r>
            <w:r>
              <w:rPr>
                <w:rFonts w:ascii="宋体" w:hAnsi="宋体" w:cs="宋体" w:eastAsia="宋体" w:hint="default"/>
                <w:spacing w:val="-62"/>
                <w:sz w:val="18"/>
                <w:szCs w:val="18"/>
              </w:rPr>
              <w:t> </w:t>
            </w:r>
            <w:r>
              <w:rPr>
                <w:rFonts w:ascii="宋体" w:hAnsi="宋体" w:cs="宋体" w:eastAsia="宋体" w:hint="default"/>
                <w:sz w:val="18"/>
                <w:szCs w:val="18"/>
              </w:rPr>
              <w:t>账准备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账龄分析法组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left"/>
              <w:rPr>
                <w:rFonts w:ascii="宋体" w:hAnsi="宋体" w:cs="宋体" w:eastAsia="宋体" w:hint="default"/>
                <w:sz w:val="18"/>
                <w:szCs w:val="18"/>
              </w:rPr>
            </w:pPr>
            <w:r>
              <w:rPr>
                <w:rFonts w:ascii="宋体"/>
                <w:sz w:val="18"/>
              </w:rPr>
              <w:t>376,246,653.35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center"/>
              <w:rPr>
                <w:rFonts w:ascii="宋体" w:hAnsi="宋体" w:cs="宋体" w:eastAsia="宋体" w:hint="default"/>
                <w:sz w:val="18"/>
                <w:szCs w:val="18"/>
              </w:rPr>
            </w:pPr>
            <w:r>
              <w:rPr>
                <w:rFonts w:ascii="宋体"/>
                <w:sz w:val="18"/>
              </w:rPr>
              <w:t>84.36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宋体"/>
                <w:sz w:val="18"/>
              </w:rPr>
              <w:t>50,213,545.01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9"/>
              <w:jc w:val="right"/>
              <w:rPr>
                <w:rFonts w:ascii="宋体" w:hAnsi="宋体" w:cs="宋体" w:eastAsia="宋体" w:hint="default"/>
                <w:sz w:val="18"/>
                <w:szCs w:val="18"/>
              </w:rPr>
            </w:pPr>
            <w:r>
              <w:rPr>
                <w:rFonts w:ascii="宋体"/>
                <w:sz w:val="18"/>
              </w:rPr>
              <w:t>13.35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sz w:val="18"/>
              </w:rPr>
              <w:t>428,604,856.52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center"/>
              <w:rPr>
                <w:rFonts w:ascii="宋体" w:hAnsi="宋体" w:cs="宋体" w:eastAsia="宋体" w:hint="default"/>
                <w:sz w:val="18"/>
                <w:szCs w:val="18"/>
              </w:rPr>
            </w:pPr>
            <w:r>
              <w:rPr>
                <w:rFonts w:ascii="宋体"/>
                <w:sz w:val="18"/>
              </w:rPr>
              <w:t>85.97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38,838,606.84</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9.06</w:t>
            </w:r>
          </w:p>
        </w:tc>
      </w:tr>
      <w:tr>
        <w:trPr>
          <w:trHeight w:val="36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left"/>
              <w:rPr>
                <w:rFonts w:ascii="宋体" w:hAnsi="宋体" w:cs="宋体" w:eastAsia="宋体" w:hint="default"/>
                <w:sz w:val="18"/>
                <w:szCs w:val="18"/>
              </w:rPr>
            </w:pPr>
            <w:r>
              <w:rPr>
                <w:rFonts w:ascii="宋体"/>
                <w:sz w:val="18"/>
              </w:rPr>
              <w:t>376,246,653.35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4" w:right="0"/>
              <w:jc w:val="center"/>
              <w:rPr>
                <w:rFonts w:ascii="宋体" w:hAnsi="宋体" w:cs="宋体" w:eastAsia="宋体" w:hint="default"/>
                <w:sz w:val="18"/>
                <w:szCs w:val="18"/>
              </w:rPr>
            </w:pPr>
            <w:r>
              <w:rPr>
                <w:rFonts w:ascii="宋体"/>
                <w:sz w:val="18"/>
              </w:rPr>
              <w:t>84.36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center"/>
              <w:rPr>
                <w:rFonts w:ascii="宋体" w:hAnsi="宋体" w:cs="宋体" w:eastAsia="宋体" w:hint="default"/>
                <w:sz w:val="18"/>
                <w:szCs w:val="18"/>
              </w:rPr>
            </w:pPr>
            <w:r>
              <w:rPr>
                <w:rFonts w:ascii="宋体"/>
                <w:sz w:val="18"/>
              </w:rPr>
              <w:t>50,213,545.01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9"/>
              <w:jc w:val="right"/>
              <w:rPr>
                <w:rFonts w:ascii="宋体" w:hAnsi="宋体" w:cs="宋体" w:eastAsia="宋体" w:hint="default"/>
                <w:sz w:val="18"/>
                <w:szCs w:val="18"/>
              </w:rPr>
            </w:pPr>
            <w:r>
              <w:rPr>
                <w:rFonts w:ascii="宋体"/>
                <w:sz w:val="18"/>
              </w:rPr>
              <w:t>13.35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0"/>
              <w:jc w:val="left"/>
              <w:rPr>
                <w:rFonts w:ascii="宋体" w:hAnsi="宋体" w:cs="宋体" w:eastAsia="宋体" w:hint="default"/>
                <w:sz w:val="18"/>
                <w:szCs w:val="18"/>
              </w:rPr>
            </w:pPr>
            <w:r>
              <w:rPr>
                <w:rFonts w:ascii="宋体"/>
                <w:sz w:val="18"/>
              </w:rPr>
              <w:t>428,604,856.52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center"/>
              <w:rPr>
                <w:rFonts w:ascii="宋体" w:hAnsi="宋体" w:cs="宋体" w:eastAsia="宋体" w:hint="default"/>
                <w:sz w:val="18"/>
                <w:szCs w:val="18"/>
              </w:rPr>
            </w:pPr>
            <w:r>
              <w:rPr>
                <w:rFonts w:ascii="宋体"/>
                <w:sz w:val="18"/>
              </w:rPr>
              <w:t>85.97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38,838,606.84</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z w:val="18"/>
              </w:rPr>
              <w:t>9.06</w:t>
            </w:r>
          </w:p>
        </w:tc>
      </w:tr>
      <w:tr>
        <w:trPr>
          <w:trHeight w:val="71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单项金额虽不</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22" w:right="72"/>
              <w:jc w:val="left"/>
              <w:rPr>
                <w:rFonts w:ascii="宋体" w:hAnsi="宋体" w:cs="宋体" w:eastAsia="宋体" w:hint="default"/>
                <w:sz w:val="18"/>
                <w:szCs w:val="18"/>
              </w:rPr>
            </w:pPr>
            <w:r>
              <w:rPr>
                <w:rFonts w:ascii="宋体" w:hAnsi="宋体" w:cs="宋体" w:eastAsia="宋体" w:hint="default"/>
                <w:spacing w:val="23"/>
                <w:sz w:val="18"/>
                <w:szCs w:val="18"/>
              </w:rPr>
              <w:t>重大但单项计</w:t>
            </w:r>
            <w:r>
              <w:rPr>
                <w:rFonts w:ascii="宋体" w:hAnsi="宋体" w:cs="宋体" w:eastAsia="宋体" w:hint="default"/>
                <w:spacing w:val="-62"/>
                <w:sz w:val="18"/>
                <w:szCs w:val="18"/>
              </w:rPr>
              <w:t> </w:t>
            </w:r>
            <w:r>
              <w:rPr>
                <w:rFonts w:ascii="宋体" w:hAnsi="宋体" w:cs="宋体" w:eastAsia="宋体" w:hint="default"/>
                <w:sz w:val="18"/>
                <w:szCs w:val="18"/>
              </w:rPr>
              <w:t>提坏账准备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left"/>
              <w:rPr>
                <w:rFonts w:ascii="宋体" w:hAnsi="宋体" w:cs="宋体" w:eastAsia="宋体" w:hint="default"/>
                <w:sz w:val="18"/>
                <w:szCs w:val="18"/>
              </w:rPr>
            </w:pPr>
            <w:r>
              <w:rPr>
                <w:rFonts w:ascii="宋体"/>
                <w:sz w:val="18"/>
              </w:rPr>
              <w:t>446,004,115.59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1" w:right="0"/>
              <w:jc w:val="center"/>
              <w:rPr>
                <w:rFonts w:ascii="宋体" w:hAnsi="宋体" w:cs="宋体" w:eastAsia="宋体" w:hint="default"/>
                <w:sz w:val="18"/>
                <w:szCs w:val="18"/>
              </w:rPr>
            </w:pPr>
            <w:r>
              <w:rPr>
                <w:rFonts w:ascii="宋体"/>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sz w:val="18"/>
              </w:rPr>
              <w:t>50,213,545.01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9"/>
              <w:jc w:val="right"/>
              <w:rPr>
                <w:rFonts w:ascii="宋体" w:hAnsi="宋体" w:cs="宋体" w:eastAsia="宋体" w:hint="default"/>
                <w:sz w:val="18"/>
                <w:szCs w:val="18"/>
              </w:rPr>
            </w:pPr>
            <w:r>
              <w:rPr>
                <w:rFonts w:ascii="宋体"/>
                <w:sz w:val="18"/>
              </w:rPr>
              <w:t>11.26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4" w:right="0"/>
              <w:jc w:val="left"/>
              <w:rPr>
                <w:rFonts w:ascii="宋体" w:hAnsi="宋体" w:cs="宋体" w:eastAsia="宋体" w:hint="default"/>
                <w:sz w:val="18"/>
                <w:szCs w:val="18"/>
              </w:rPr>
            </w:pPr>
            <w:r>
              <w:rPr>
                <w:rFonts w:ascii="宋体"/>
                <w:sz w:val="18"/>
              </w:rPr>
              <w:t>498,533,230.37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7" w:right="0"/>
              <w:jc w:val="center"/>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38,838,606.84</w:t>
            </w:r>
          </w:p>
        </w:tc>
        <w:tc>
          <w:tcPr>
            <w:tcW w:w="6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7.79</w:t>
            </w:r>
          </w:p>
        </w:tc>
      </w:tr>
    </w:tbl>
    <w:p>
      <w:pPr>
        <w:pStyle w:val="BodyText"/>
        <w:spacing w:line="241" w:lineRule="exact"/>
        <w:ind w:left="1097" w:right="901"/>
        <w:jc w:val="left"/>
      </w:pPr>
      <w:r>
        <w:rPr>
          <w:rFonts w:ascii="宋体" w:hAnsi="宋体" w:cs="宋体" w:eastAsia="宋体" w:hint="default"/>
        </w:rPr>
        <w:t>2)</w:t>
      </w:r>
      <w:r>
        <w:rPr>
          <w:rFonts w:ascii="宋体" w:hAnsi="宋体" w:cs="宋体" w:eastAsia="宋体" w:hint="default"/>
          <w:spacing w:val="-1"/>
        </w:rPr>
        <w:t> </w:t>
      </w:r>
      <w:r>
        <w:rPr/>
        <w:t>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658" w:type="dxa"/>
        <w:tblLayout w:type="fixed"/>
        <w:tblCellMar>
          <w:top w:w="0" w:type="dxa"/>
          <w:left w:w="0" w:type="dxa"/>
          <w:bottom w:w="0" w:type="dxa"/>
          <w:right w:w="0" w:type="dxa"/>
        </w:tblCellMar>
        <w:tblLook w:val="01E0"/>
      </w:tblPr>
      <w:tblGrid>
        <w:gridCol w:w="2562"/>
        <w:gridCol w:w="1596"/>
        <w:gridCol w:w="1176"/>
        <w:gridCol w:w="1008"/>
        <w:gridCol w:w="2646"/>
      </w:tblGrid>
      <w:tr>
        <w:trPr>
          <w:trHeight w:val="36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69,757,462.24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系阿尔斯通仲裁损失承担款</w:t>
            </w:r>
            <w:r>
              <w:rPr>
                <w:rFonts w:ascii="宋体" w:hAnsi="宋体" w:cs="宋体" w:eastAsia="宋体" w:hint="default"/>
                <w:spacing w:val="-90"/>
                <w:sz w:val="18"/>
                <w:szCs w:val="18"/>
              </w:rPr>
              <w:t>，</w:t>
            </w:r>
            <w:r>
              <w:rPr>
                <w:rFonts w:ascii="宋体" w:hAnsi="宋体" w:cs="宋体" w:eastAsia="宋体" w:hint="default"/>
                <w:sz w:val="18"/>
                <w:szCs w:val="18"/>
              </w:rPr>
              <w:t>未</w:t>
            </w:r>
          </w:p>
          <w:p>
            <w:pPr>
              <w:pStyle w:val="TableParagraph"/>
              <w:spacing w:line="240" w:lineRule="auto"/>
              <w:ind w:left="102" w:right="107"/>
              <w:jc w:val="left"/>
              <w:rPr>
                <w:rFonts w:ascii="宋体" w:hAnsi="宋体" w:cs="宋体" w:eastAsia="宋体" w:hint="default"/>
                <w:sz w:val="18"/>
                <w:szCs w:val="18"/>
              </w:rPr>
            </w:pPr>
            <w:r>
              <w:rPr>
                <w:rFonts w:ascii="宋体" w:hAnsi="宋体" w:cs="宋体" w:eastAsia="宋体" w:hint="default"/>
                <w:spacing w:val="-7"/>
                <w:sz w:val="18"/>
                <w:szCs w:val="18"/>
              </w:rPr>
              <w:t>发现减值迹象。详见本财务报表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附注其他重要事项之说明。</w:t>
            </w:r>
          </w:p>
        </w:tc>
      </w:tr>
      <w:tr>
        <w:trPr>
          <w:trHeight w:val="361"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69,757,462.24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097" w:right="901"/>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478" w:type="dxa"/>
        <w:tblLayout w:type="fixed"/>
        <w:tblCellMar>
          <w:top w:w="0" w:type="dxa"/>
          <w:left w:w="0" w:type="dxa"/>
          <w:bottom w:w="0" w:type="dxa"/>
          <w:right w:w="0" w:type="dxa"/>
        </w:tblCellMar>
        <w:tblLook w:val="01E0"/>
      </w:tblPr>
      <w:tblGrid>
        <w:gridCol w:w="960"/>
        <w:gridCol w:w="1594"/>
        <w:gridCol w:w="972"/>
        <w:gridCol w:w="1433"/>
        <w:gridCol w:w="1476"/>
        <w:gridCol w:w="834"/>
        <w:gridCol w:w="1386"/>
      </w:tblGrid>
      <w:tr>
        <w:trPr>
          <w:trHeight w:val="340" w:hRule="exact"/>
        </w:trPr>
        <w:tc>
          <w:tcPr>
            <w:tcW w:w="960"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9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2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960" w:type="dxa"/>
            <w:vMerge/>
            <w:tcBorders>
              <w:left w:val="nil" w:sz="6" w:space="0" w:color="auto"/>
              <w:right w:val="single" w:sz="4" w:space="0" w:color="000000"/>
            </w:tcBorders>
          </w:tcPr>
          <w:p>
            <w:pP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40"/>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nil" w:sz="6" w:space="0" w:color="auto"/>
            </w:tcBorders>
          </w:tcPr>
          <w:p>
            <w:pPr>
              <w:pStyle w:val="TableParagraph"/>
              <w:spacing w:line="240" w:lineRule="auto" w:before="140"/>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960"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3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vMerge/>
            <w:tcBorders>
              <w:left w:val="single" w:sz="4" w:space="0" w:color="000000"/>
              <w:bottom w:val="single" w:sz="4" w:space="0" w:color="000000"/>
              <w:right w:val="nil" w:sz="6" w:space="0" w:color="auto"/>
            </w:tcBorders>
          </w:tcPr>
          <w:p>
            <w:pP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11"/>
              <w:jc w:val="righ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245,641,225.18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65.28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7,369,236.76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341,097,518.82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79.58</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10,232,925.56</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62,978,706.11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16.74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6,297,870.61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12,417,194.81</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2.90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82" w:right="0"/>
              <w:jc w:val="center"/>
              <w:rPr>
                <w:rFonts w:ascii="宋体" w:hAnsi="宋体" w:cs="宋体" w:eastAsia="宋体" w:hint="default"/>
                <w:sz w:val="18"/>
                <w:szCs w:val="18"/>
              </w:rPr>
            </w:pPr>
            <w:r>
              <w:rPr>
                <w:rFonts w:ascii="宋体"/>
                <w:sz w:val="18"/>
              </w:rPr>
              <w:t>1,241,719.48</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11,959,641.82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2,391,928.36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55,874,836.47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13.04</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11,174,967.29</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43,025,141.92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11.44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21,512,570.96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6,052,623.82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82" w:right="0"/>
              <w:jc w:val="center"/>
              <w:rPr>
                <w:rFonts w:ascii="宋体" w:hAnsi="宋体" w:cs="宋体" w:eastAsia="宋体" w:hint="default"/>
                <w:sz w:val="18"/>
                <w:szCs w:val="18"/>
              </w:rPr>
            </w:pPr>
            <w:r>
              <w:rPr>
                <w:rFonts w:ascii="宋体"/>
                <w:sz w:val="18"/>
              </w:rPr>
              <w:t>3,026,311.91</w:t>
            </w:r>
          </w:p>
        </w:tc>
      </w:tr>
      <w:tr>
        <w:trPr>
          <w:trHeight w:val="360"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11"/>
              <w:jc w:val="righ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12,641,938.32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3.36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12,641,938.32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13,162,682.60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13,162,682.60</w:t>
            </w:r>
          </w:p>
        </w:tc>
      </w:tr>
      <w:tr>
        <w:trPr>
          <w:trHeight w:val="361" w:hRule="exact"/>
        </w:trPr>
        <w:tc>
          <w:tcPr>
            <w:tcW w:w="96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111"/>
              <w:jc w:val="right"/>
              <w:rPr>
                <w:rFonts w:ascii="宋体" w:hAnsi="宋体" w:cs="宋体" w:eastAsia="宋体" w:hint="default"/>
                <w:sz w:val="18"/>
                <w:szCs w:val="18"/>
              </w:rPr>
            </w:pPr>
            <w:r>
              <w:rPr>
                <w:rFonts w:ascii="宋体" w:hAnsi="宋体" w:cs="宋体" w:eastAsia="宋体" w:hint="default"/>
                <w:sz w:val="18"/>
                <w:szCs w:val="18"/>
              </w:rPr>
              <w:t>合  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376,246,653.35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50,213,545.01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428,604,856.52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sz w:val="18"/>
              </w:rPr>
              <w:t>38,838,606.84</w:t>
            </w:r>
          </w:p>
        </w:tc>
      </w:tr>
    </w:tbl>
    <w:p>
      <w:pPr>
        <w:pStyle w:val="BodyText"/>
        <w:spacing w:line="241" w:lineRule="exact"/>
        <w:ind w:left="1097" w:right="901"/>
        <w:jc w:val="left"/>
      </w:pPr>
      <w:r>
        <w:rPr>
          <w:rFonts w:ascii="宋体" w:hAnsi="宋体" w:cs="宋体" w:eastAsia="宋体" w:hint="default"/>
        </w:rPr>
        <w:t>(2)</w:t>
      </w:r>
      <w:r>
        <w:rPr>
          <w:rFonts w:ascii="宋体" w:hAnsi="宋体" w:cs="宋体" w:eastAsia="宋体" w:hint="default"/>
          <w:spacing w:val="-3"/>
        </w:rPr>
        <w:t> </w:t>
      </w:r>
      <w:r>
        <w:rPr/>
        <w:t>应收持有公司</w:t>
      </w:r>
      <w:r>
        <w:rPr>
          <w:spacing w:val="-55"/>
        </w:rPr>
        <w:t> </w:t>
      </w:r>
      <w:r>
        <w:rPr>
          <w:rFonts w:ascii="宋体" w:hAnsi="宋体" w:cs="宋体" w:eastAsia="宋体" w:hint="default"/>
        </w:rPr>
        <w:t>5%</w:t>
      </w:r>
      <w:r>
        <w:rPr/>
        <w:t>以上（含</w:t>
      </w:r>
      <w:r>
        <w:rPr>
          <w:spacing w:val="-55"/>
        </w:rPr>
        <w:t> </w:t>
      </w:r>
      <w:r>
        <w:rPr>
          <w:rFonts w:ascii="宋体" w:hAnsi="宋体" w:cs="宋体" w:eastAsia="宋体" w:hint="default"/>
        </w:rPr>
        <w:t>5%</w:t>
      </w:r>
      <w:r>
        <w:rPr/>
        <w:t>）表决权股份的股东单位款项</w:t>
      </w:r>
    </w:p>
    <w:p>
      <w:pPr>
        <w:spacing w:line="240" w:lineRule="auto" w:before="10"/>
        <w:rPr>
          <w:rFonts w:ascii="宋体" w:hAnsi="宋体" w:cs="宋体" w:eastAsia="宋体" w:hint="default"/>
          <w:sz w:val="12"/>
          <w:szCs w:val="12"/>
        </w:rPr>
      </w:pPr>
    </w:p>
    <w:tbl>
      <w:tblPr>
        <w:tblW w:w="0" w:type="auto"/>
        <w:jc w:val="left"/>
        <w:tblInd w:w="658" w:type="dxa"/>
        <w:tblLayout w:type="fixed"/>
        <w:tblCellMar>
          <w:top w:w="0" w:type="dxa"/>
          <w:left w:w="0" w:type="dxa"/>
          <w:bottom w:w="0" w:type="dxa"/>
          <w:right w:w="0" w:type="dxa"/>
        </w:tblCellMar>
        <w:tblLook w:val="01E0"/>
      </w:tblPr>
      <w:tblGrid>
        <w:gridCol w:w="2850"/>
        <w:gridCol w:w="1700"/>
        <w:gridCol w:w="1134"/>
        <w:gridCol w:w="1702"/>
        <w:gridCol w:w="1276"/>
      </w:tblGrid>
      <w:tr>
        <w:trPr>
          <w:trHeight w:val="350"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77"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850"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21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69,757,462.24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69,928,373.85</w:t>
            </w:r>
          </w:p>
        </w:tc>
        <w:tc>
          <w:tcPr>
            <w:tcW w:w="12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69,757,462.24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69,928,373.85</w:t>
            </w: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097" w:right="901"/>
        <w:jc w:val="left"/>
      </w:pPr>
      <w:r>
        <w:rPr>
          <w:rFonts w:ascii="宋体" w:hAnsi="宋体" w:cs="宋体" w:eastAsia="宋体" w:hint="default"/>
        </w:rPr>
        <w:t>(3)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2"/>
          <w:szCs w:val="12"/>
        </w:rPr>
      </w:pPr>
    </w:p>
    <w:tbl>
      <w:tblPr>
        <w:tblW w:w="0" w:type="auto"/>
        <w:jc w:val="left"/>
        <w:tblInd w:w="448" w:type="dxa"/>
        <w:tblLayout w:type="fixed"/>
        <w:tblCellMar>
          <w:top w:w="0" w:type="dxa"/>
          <w:left w:w="0" w:type="dxa"/>
          <w:bottom w:w="0" w:type="dxa"/>
          <w:right w:w="0" w:type="dxa"/>
        </w:tblCellMar>
        <w:tblLook w:val="01E0"/>
      </w:tblPr>
      <w:tblGrid>
        <w:gridCol w:w="2297"/>
        <w:gridCol w:w="1050"/>
        <w:gridCol w:w="1708"/>
        <w:gridCol w:w="1120"/>
        <w:gridCol w:w="1428"/>
        <w:gridCol w:w="1411"/>
      </w:tblGrid>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9"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21"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北京浙大网新科技有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4" w:right="0"/>
              <w:jc w:val="center"/>
              <w:rPr>
                <w:rFonts w:ascii="宋体" w:hAnsi="宋体" w:cs="宋体" w:eastAsia="宋体" w:hint="default"/>
                <w:sz w:val="21"/>
                <w:szCs w:val="21"/>
              </w:rPr>
            </w:pPr>
            <w:r>
              <w:rPr>
                <w:rFonts w:ascii="宋体"/>
                <w:sz w:val="21"/>
              </w:rPr>
              <w:t>99,922,818.71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22.40</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r>
      <w:tr>
        <w:trPr>
          <w:trHeight w:val="556"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北京晓通网络科技有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4" w:right="0"/>
              <w:jc w:val="center"/>
              <w:rPr>
                <w:rFonts w:ascii="宋体" w:hAnsi="宋体" w:cs="宋体" w:eastAsia="宋体" w:hint="default"/>
                <w:sz w:val="21"/>
                <w:szCs w:val="21"/>
              </w:rPr>
            </w:pPr>
            <w:r>
              <w:rPr>
                <w:rFonts w:ascii="宋体"/>
                <w:sz w:val="21"/>
              </w:rPr>
              <w:t>75,455,512.99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16.92</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浙江浙大网新集团有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4" w:right="0"/>
              <w:jc w:val="center"/>
              <w:rPr>
                <w:rFonts w:ascii="宋体" w:hAnsi="宋体" w:cs="宋体" w:eastAsia="宋体" w:hint="default"/>
                <w:sz w:val="21"/>
                <w:szCs w:val="21"/>
              </w:rPr>
            </w:pPr>
            <w:r>
              <w:rPr>
                <w:rFonts w:ascii="宋体"/>
                <w:sz w:val="21"/>
              </w:rPr>
              <w:t>69,757,462.24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15.64</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阿尔斯通仲裁</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损失承担款</w:t>
            </w:r>
          </w:p>
        </w:tc>
      </w:tr>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浙江浙大网新图灵信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息科技有限公司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4" w:right="0"/>
              <w:jc w:val="center"/>
              <w:rPr>
                <w:rFonts w:ascii="宋体" w:hAnsi="宋体" w:cs="宋体" w:eastAsia="宋体" w:hint="default"/>
                <w:sz w:val="21"/>
                <w:szCs w:val="21"/>
              </w:rPr>
            </w:pPr>
            <w:r>
              <w:rPr>
                <w:rFonts w:ascii="宋体"/>
                <w:sz w:val="21"/>
              </w:rPr>
              <w:t>54,886,025.10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12.31</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spacing w:after="0" w:line="240" w:lineRule="auto"/>
        <w:jc w:val="center"/>
        <w:rPr>
          <w:rFonts w:ascii="宋体" w:hAnsi="宋体" w:cs="宋体" w:eastAsia="宋体" w:hint="default"/>
          <w:sz w:val="21"/>
          <w:szCs w:val="21"/>
        </w:rPr>
        <w:sectPr>
          <w:pgSz w:w="11910" w:h="16840"/>
          <w:pgMar w:header="1091" w:footer="978" w:top="1280" w:bottom="1160" w:left="1120" w:right="620"/>
        </w:sectPr>
      </w:pPr>
    </w:p>
    <w:p>
      <w:pPr>
        <w:spacing w:line="240" w:lineRule="auto" w:before="5"/>
        <w:rPr>
          <w:rFonts w:ascii="宋体" w:hAnsi="宋体" w:cs="宋体" w:eastAsia="宋体" w:hint="default"/>
          <w:sz w:val="11"/>
          <w:szCs w:val="11"/>
        </w:rPr>
      </w:pPr>
    </w:p>
    <w:tbl>
      <w:tblPr>
        <w:tblW w:w="0" w:type="auto"/>
        <w:jc w:val="left"/>
        <w:tblInd w:w="868" w:type="dxa"/>
        <w:tblLayout w:type="fixed"/>
        <w:tblCellMar>
          <w:top w:w="0" w:type="dxa"/>
          <w:left w:w="0" w:type="dxa"/>
          <w:bottom w:w="0" w:type="dxa"/>
          <w:right w:w="0" w:type="dxa"/>
        </w:tblCellMar>
        <w:tblLook w:val="01E0"/>
      </w:tblPr>
      <w:tblGrid>
        <w:gridCol w:w="2297"/>
        <w:gridCol w:w="1050"/>
        <w:gridCol w:w="1708"/>
        <w:gridCol w:w="1120"/>
        <w:gridCol w:w="1428"/>
        <w:gridCol w:w="1411"/>
      </w:tblGrid>
      <w:tr>
        <w:trPr>
          <w:trHeight w:val="554"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快威科技集团有限公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21"/>
                <w:szCs w:val="21"/>
              </w:rPr>
            </w:pPr>
            <w:r>
              <w:rPr>
                <w:rFonts w:ascii="宋体"/>
                <w:spacing w:val="-1"/>
                <w:sz w:val="21"/>
              </w:rPr>
              <w:t>44,733,150.84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10.03</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385"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1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0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344,754,969.88</w:t>
            </w:r>
          </w:p>
        </w:tc>
        <w:tc>
          <w:tcPr>
            <w:tcW w:w="11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77.30</w:t>
            </w:r>
          </w:p>
        </w:tc>
        <w:tc>
          <w:tcPr>
            <w:tcW w:w="141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518" w:right="1045"/>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spacing w:val="-3"/>
        </w:rPr>
        <w:t>1]</w:t>
      </w:r>
      <w:r>
        <w:rPr>
          <w:spacing w:val="-3"/>
        </w:rPr>
        <w:t>：账龄</w:t>
      </w:r>
      <w:r>
        <w:rPr>
          <w:spacing w:val="-54"/>
        </w:rPr>
        <w:t> </w:t>
      </w:r>
      <w:r>
        <w:rPr>
          <w:rFonts w:ascii="宋体" w:hAnsi="宋体" w:cs="宋体" w:eastAsia="宋体" w:hint="default"/>
        </w:rPr>
        <w:t>1</w:t>
      </w:r>
      <w:r>
        <w:rPr>
          <w:rFonts w:ascii="宋体" w:hAnsi="宋体" w:cs="宋体" w:eastAsia="宋体" w:hint="default"/>
          <w:spacing w:val="-53"/>
        </w:rPr>
        <w:t> </w:t>
      </w:r>
      <w:r>
        <w:rPr/>
        <w:t>年以内的为</w:t>
      </w:r>
      <w:r>
        <w:rPr>
          <w:spacing w:val="-54"/>
        </w:rPr>
        <w:t> </w:t>
      </w:r>
      <w:r>
        <w:rPr>
          <w:rFonts w:ascii="宋体" w:hAnsi="宋体" w:cs="宋体" w:eastAsia="宋体" w:hint="default"/>
        </w:rPr>
        <w:t>3,938,266.67</w:t>
      </w:r>
      <w:r>
        <w:rPr>
          <w:rFonts w:ascii="宋体" w:hAnsi="宋体" w:cs="宋体" w:eastAsia="宋体" w:hint="default"/>
          <w:spacing w:val="-53"/>
        </w:rPr>
        <w:t> </w:t>
      </w:r>
      <w:r>
        <w:rPr>
          <w:spacing w:val="-3"/>
        </w:rPr>
        <w:t>元，账龄</w:t>
      </w:r>
      <w:r>
        <w:rPr>
          <w:spacing w:val="-54"/>
        </w:rPr>
        <w:t> </w:t>
      </w:r>
      <w:r>
        <w:rPr>
          <w:rFonts w:ascii="宋体" w:hAnsi="宋体" w:cs="宋体" w:eastAsia="宋体" w:hint="default"/>
        </w:rPr>
        <w:t>1-2</w:t>
      </w:r>
      <w:r>
        <w:rPr>
          <w:rFonts w:ascii="宋体" w:hAnsi="宋体" w:cs="宋体" w:eastAsia="宋体" w:hint="default"/>
          <w:spacing w:val="-53"/>
        </w:rPr>
        <w:t> </w:t>
      </w:r>
      <w:r>
        <w:rPr/>
        <w:t>年的为</w:t>
      </w:r>
      <w:r>
        <w:rPr>
          <w:spacing w:val="-53"/>
        </w:rPr>
        <w:t> </w:t>
      </w:r>
      <w:r>
        <w:rPr>
          <w:rFonts w:ascii="宋体" w:hAnsi="宋体" w:cs="宋体" w:eastAsia="宋体" w:hint="default"/>
        </w:rPr>
        <w:t>42,455,830.15</w:t>
      </w:r>
      <w:r>
        <w:rPr>
          <w:rFonts w:ascii="宋体" w:hAnsi="宋体" w:cs="宋体" w:eastAsia="宋体" w:hint="default"/>
          <w:spacing w:val="-53"/>
        </w:rPr>
        <w:t> </w:t>
      </w:r>
      <w:r>
        <w:rPr>
          <w:spacing w:val="-3"/>
        </w:rPr>
        <w:t>元，</w:t>
      </w:r>
      <w:r>
        <w:rPr>
          <w:rFonts w:ascii="宋体" w:hAnsi="宋体" w:cs="宋体" w:eastAsia="宋体" w:hint="default"/>
          <w:spacing w:val="-3"/>
        </w:rPr>
        <w:t>2-3</w:t>
      </w:r>
    </w:p>
    <w:p>
      <w:pPr>
        <w:pStyle w:val="BodyText"/>
        <w:spacing w:line="240" w:lineRule="auto" w:before="134"/>
        <w:ind w:left="1097" w:right="1045"/>
        <w:jc w:val="left"/>
      </w:pPr>
      <w:r>
        <w:rPr/>
        <w:t>年的为</w:t>
      </w:r>
      <w:r>
        <w:rPr>
          <w:spacing w:val="-53"/>
        </w:rPr>
        <w:t> </w:t>
      </w:r>
      <w:r>
        <w:rPr>
          <w:rFonts w:ascii="宋体" w:hAnsi="宋体" w:cs="宋体" w:eastAsia="宋体" w:hint="default"/>
        </w:rPr>
        <w:t>11,431,241.82</w:t>
      </w:r>
      <w:r>
        <w:rPr>
          <w:rFonts w:ascii="宋体" w:hAnsi="宋体" w:cs="宋体" w:eastAsia="宋体" w:hint="default"/>
          <w:spacing w:val="-53"/>
        </w:rPr>
        <w:t> </w:t>
      </w:r>
      <w:r>
        <w:rPr/>
        <w:t>元，</w:t>
      </w:r>
      <w:r>
        <w:rPr>
          <w:rFonts w:ascii="宋体" w:hAnsi="宋体" w:cs="宋体" w:eastAsia="宋体" w:hint="default"/>
        </w:rPr>
        <w:t>3-5</w:t>
      </w:r>
      <w:r>
        <w:rPr>
          <w:rFonts w:ascii="宋体" w:hAnsi="宋体" w:cs="宋体" w:eastAsia="宋体" w:hint="default"/>
          <w:spacing w:val="-53"/>
        </w:rPr>
        <w:t> </w:t>
      </w:r>
      <w:r>
        <w:rPr/>
        <w:t>年的为</w:t>
      </w:r>
      <w:r>
        <w:rPr>
          <w:spacing w:val="-54"/>
        </w:rPr>
        <w:t> </w:t>
      </w:r>
      <w:r>
        <w:rPr>
          <w:rFonts w:ascii="宋体" w:hAnsi="宋体" w:cs="宋体" w:eastAsia="宋体" w:hint="default"/>
        </w:rPr>
        <w:t>42,097,480.07</w:t>
      </w:r>
      <w:r>
        <w:rPr>
          <w:rFonts w:ascii="宋体" w:hAnsi="宋体" w:cs="宋体" w:eastAsia="宋体" w:hint="default"/>
          <w:spacing w:val="-53"/>
        </w:rPr>
        <w:t> </w:t>
      </w:r>
      <w:r>
        <w:rPr/>
        <w:t>元，合计</w:t>
      </w:r>
      <w:r>
        <w:rPr>
          <w:spacing w:val="-53"/>
        </w:rPr>
        <w:t> </w:t>
      </w:r>
      <w:r>
        <w:rPr>
          <w:rFonts w:ascii="宋体" w:hAnsi="宋体" w:cs="宋体" w:eastAsia="宋体" w:hint="default"/>
        </w:rPr>
        <w:t>99,922,818.71</w:t>
      </w:r>
      <w:r>
        <w:rPr>
          <w:rFonts w:ascii="宋体" w:hAnsi="宋体" w:cs="宋体" w:eastAsia="宋体" w:hint="default"/>
          <w:spacing w:val="-53"/>
        </w:rPr>
        <w:t> </w:t>
      </w:r>
      <w:r>
        <w:rPr/>
        <w:t>元。</w:t>
      </w:r>
    </w:p>
    <w:p>
      <w:pPr>
        <w:pStyle w:val="BodyText"/>
        <w:spacing w:line="357" w:lineRule="auto" w:before="133"/>
        <w:ind w:left="1517" w:right="3962"/>
        <w:jc w:val="left"/>
      </w:pPr>
      <w:r>
        <w:rPr>
          <w:rFonts w:ascii="宋体" w:hAnsi="宋体" w:cs="宋体" w:eastAsia="宋体" w:hint="default"/>
        </w:rPr>
        <w:t>[</w:t>
      </w:r>
      <w:r>
        <w:rPr/>
        <w:t>注</w:t>
      </w:r>
      <w:r>
        <w:rPr>
          <w:spacing w:val="-53"/>
        </w:rPr>
        <w:t> </w:t>
      </w:r>
      <w:r>
        <w:rPr>
          <w:rFonts w:ascii="宋体" w:hAnsi="宋体" w:cs="宋体" w:eastAsia="宋体" w:hint="default"/>
        </w:rPr>
        <w:t>2]</w:t>
      </w:r>
      <w:r>
        <w:rPr/>
        <w:t>：其中</w:t>
      </w:r>
      <w:r>
        <w:rPr>
          <w:spacing w:val="-54"/>
        </w:rPr>
        <w:t> </w:t>
      </w:r>
      <w:r>
        <w:rPr>
          <w:rFonts w:ascii="宋体" w:hAnsi="宋体" w:cs="宋体" w:eastAsia="宋体" w:hint="default"/>
        </w:rPr>
        <w:t>6,000.00</w:t>
      </w:r>
      <w:r>
        <w:rPr>
          <w:rFonts w:ascii="宋体" w:hAnsi="宋体" w:cs="宋体" w:eastAsia="宋体" w:hint="default"/>
          <w:spacing w:val="-55"/>
        </w:rPr>
        <w:t> </w:t>
      </w:r>
      <w:r>
        <w:rPr/>
        <w:t>万元系借款，其他均系往来款。 </w:t>
      </w:r>
      <w:r>
        <w:rPr>
          <w:rFonts w:ascii="宋体" w:hAnsi="宋体" w:cs="宋体" w:eastAsia="宋体" w:hint="default"/>
        </w:rPr>
        <w:t>(4)</w:t>
      </w:r>
      <w:r>
        <w:rPr>
          <w:rFonts w:ascii="宋体" w:hAnsi="宋体" w:cs="宋体" w:eastAsia="宋体" w:hint="default"/>
          <w:spacing w:val="-1"/>
        </w:rPr>
        <w:t> </w:t>
      </w:r>
      <w:r>
        <w:rPr/>
        <w:t>其他应收关联方款项</w:t>
      </w:r>
    </w:p>
    <w:p>
      <w:pPr>
        <w:spacing w:line="240" w:lineRule="auto" w:before="12"/>
        <w:rPr>
          <w:rFonts w:ascii="宋体" w:hAnsi="宋体" w:cs="宋体" w:eastAsia="宋体" w:hint="default"/>
          <w:sz w:val="4"/>
          <w:szCs w:val="4"/>
        </w:rPr>
      </w:pPr>
    </w:p>
    <w:tbl>
      <w:tblPr>
        <w:tblW w:w="0" w:type="auto"/>
        <w:jc w:val="left"/>
        <w:tblInd w:w="1078" w:type="dxa"/>
        <w:tblLayout w:type="fixed"/>
        <w:tblCellMar>
          <w:top w:w="0" w:type="dxa"/>
          <w:left w:w="0" w:type="dxa"/>
          <w:bottom w:w="0" w:type="dxa"/>
          <w:right w:w="0" w:type="dxa"/>
        </w:tblCellMar>
        <w:tblLook w:val="01E0"/>
      </w:tblPr>
      <w:tblGrid>
        <w:gridCol w:w="3701"/>
        <w:gridCol w:w="1984"/>
        <w:gridCol w:w="1702"/>
        <w:gridCol w:w="1700"/>
      </w:tblGrid>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浙江图灵软件技术有限公司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8,821,334.75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22"/>
              <w:jc w:val="right"/>
              <w:rPr>
                <w:rFonts w:ascii="宋体" w:hAnsi="宋体" w:cs="宋体" w:eastAsia="宋体" w:hint="default"/>
                <w:sz w:val="21"/>
                <w:szCs w:val="21"/>
              </w:rPr>
            </w:pPr>
            <w:r>
              <w:rPr>
                <w:rFonts w:ascii="宋体"/>
                <w:spacing w:val="-1"/>
                <w:sz w:val="21"/>
              </w:rPr>
              <w:t>1.98</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10,202,416.55</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2.29</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75,455,512.99</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16.92</w:t>
            </w:r>
          </w:p>
        </w:tc>
      </w:tr>
      <w:tr>
        <w:trPr>
          <w:trHeight w:val="41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北京浙大网新科技有限公司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99,922,818.71</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22.40</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44,733,150.84</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21"/>
              <w:jc w:val="right"/>
              <w:rPr>
                <w:rFonts w:ascii="宋体" w:hAnsi="宋体" w:cs="宋体" w:eastAsia="宋体" w:hint="default"/>
                <w:sz w:val="21"/>
                <w:szCs w:val="21"/>
              </w:rPr>
            </w:pPr>
            <w:r>
              <w:rPr>
                <w:rFonts w:ascii="宋体"/>
                <w:sz w:val="21"/>
              </w:rPr>
              <w:t>10.03</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日本新思软件有限公司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16,967,533.83</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3.80</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浙江浙大网新软件产业集团有限公司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480,600.00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0.11</w:t>
            </w:r>
          </w:p>
        </w:tc>
      </w:tr>
      <w:tr>
        <w:trPr>
          <w:trHeight w:val="41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浙江网新图灵电子有限公司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475,000.00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0.11</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14,100,000.00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21"/>
              <w:jc w:val="right"/>
              <w:rPr>
                <w:rFonts w:ascii="宋体" w:hAnsi="宋体" w:cs="宋体" w:eastAsia="宋体" w:hint="default"/>
                <w:sz w:val="21"/>
                <w:szCs w:val="21"/>
              </w:rPr>
            </w:pPr>
            <w:r>
              <w:rPr>
                <w:rFonts w:ascii="宋体"/>
                <w:sz w:val="21"/>
              </w:rPr>
              <w:t>3.16</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浙江网新创建科技有限公司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219,462.37</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0.05</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447,700.00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0.10</w:t>
            </w:r>
          </w:p>
        </w:tc>
      </w:tr>
      <w:tr>
        <w:trPr>
          <w:trHeight w:val="418"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69,757,462.24</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15.64</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5,799,241.21</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21"/>
              <w:jc w:val="right"/>
              <w:rPr>
                <w:rFonts w:ascii="宋体" w:hAnsi="宋体" w:cs="宋体" w:eastAsia="宋体" w:hint="default"/>
                <w:sz w:val="21"/>
                <w:szCs w:val="21"/>
              </w:rPr>
            </w:pPr>
            <w:r>
              <w:rPr>
                <w:rFonts w:ascii="宋体"/>
                <w:sz w:val="21"/>
              </w:rPr>
              <w:t>1.30</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9,029,967.87</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21"/>
              <w:jc w:val="right"/>
              <w:rPr>
                <w:rFonts w:ascii="宋体" w:hAnsi="宋体" w:cs="宋体" w:eastAsia="宋体" w:hint="default"/>
                <w:sz w:val="21"/>
                <w:szCs w:val="21"/>
              </w:rPr>
            </w:pPr>
            <w:r>
              <w:rPr>
                <w:rFonts w:ascii="宋体"/>
                <w:sz w:val="21"/>
              </w:rPr>
              <w:t>2.02</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54,886,025.10</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1"/>
              <w:jc w:val="right"/>
              <w:rPr>
                <w:rFonts w:ascii="宋体" w:hAnsi="宋体" w:cs="宋体" w:eastAsia="宋体" w:hint="default"/>
                <w:sz w:val="21"/>
                <w:szCs w:val="21"/>
              </w:rPr>
            </w:pPr>
            <w:r>
              <w:rPr>
                <w:rFonts w:ascii="宋体"/>
                <w:sz w:val="21"/>
              </w:rPr>
              <w:t>12.31</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411,298,226.46</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2"/>
              <w:jc w:val="right"/>
              <w:rPr>
                <w:rFonts w:ascii="宋体" w:hAnsi="宋体" w:cs="宋体" w:eastAsia="宋体" w:hint="default"/>
                <w:sz w:val="21"/>
                <w:szCs w:val="21"/>
              </w:rPr>
            </w:pPr>
            <w:r>
              <w:rPr>
                <w:rFonts w:ascii="宋体"/>
                <w:sz w:val="21"/>
              </w:rPr>
              <w:t>92.22</w:t>
            </w:r>
          </w:p>
        </w:tc>
      </w:tr>
    </w:tbl>
    <w:p>
      <w:pPr>
        <w:pStyle w:val="BodyText"/>
        <w:spacing w:line="241" w:lineRule="exact"/>
        <w:ind w:left="1517" w:right="1045"/>
        <w:jc w:val="left"/>
      </w:pPr>
      <w:r>
        <w:rPr>
          <w:rFonts w:ascii="宋体" w:hAnsi="宋体" w:cs="宋体" w:eastAsia="宋体" w:hint="default"/>
        </w:rPr>
        <w:t>(5)</w:t>
      </w:r>
      <w:r>
        <w:rPr>
          <w:rFonts w:ascii="宋体" w:hAnsi="宋体" w:cs="宋体" w:eastAsia="宋体" w:hint="default"/>
          <w:spacing w:val="-1"/>
        </w:rPr>
        <w:t> </w:t>
      </w:r>
      <w:r>
        <w:rPr/>
        <w:t>期末其他应收款未用于担保。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517" w:right="1045"/>
        <w:jc w:val="left"/>
      </w:pPr>
      <w:r>
        <w:rPr>
          <w:rFonts w:ascii="宋体" w:hAnsi="宋体" w:cs="宋体" w:eastAsia="宋体" w:hint="default"/>
        </w:rPr>
        <w:t>3.</w:t>
      </w:r>
      <w:r>
        <w:rPr>
          <w:rFonts w:ascii="宋体" w:hAnsi="宋体" w:cs="宋体" w:eastAsia="宋体" w:hint="default"/>
          <w:spacing w:val="-1"/>
        </w:rPr>
        <w:t> </w:t>
      </w:r>
      <w:r>
        <w:rPr/>
        <w:t>长期股权投资</w:t>
      </w:r>
    </w:p>
    <w:p>
      <w:pPr>
        <w:pStyle w:val="BodyText"/>
        <w:spacing w:line="240" w:lineRule="auto" w:before="133"/>
        <w:ind w:left="1517" w:right="104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087"/>
        <w:gridCol w:w="1363"/>
        <w:gridCol w:w="1884"/>
        <w:gridCol w:w="1767"/>
        <w:gridCol w:w="1579"/>
        <w:gridCol w:w="1680"/>
      </w:tblGrid>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5"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5"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4"/>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成本</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5"/>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15"/>
              <w:jc w:val="center"/>
              <w:rPr>
                <w:rFonts w:ascii="宋体" w:hAnsi="宋体" w:cs="宋体" w:eastAsia="宋体" w:hint="default"/>
                <w:sz w:val="18"/>
                <w:szCs w:val="18"/>
              </w:rPr>
            </w:pPr>
            <w:r>
              <w:rPr>
                <w:rFonts w:ascii="宋体" w:hAnsi="宋体" w:cs="宋体" w:eastAsia="宋体" w:hint="default"/>
                <w:sz w:val="18"/>
                <w:szCs w:val="18"/>
              </w:rPr>
              <w:t>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4"/>
              <w:jc w:val="center"/>
              <w:rPr>
                <w:rFonts w:ascii="宋体" w:hAnsi="宋体" w:cs="宋体" w:eastAsia="宋体" w:hint="default"/>
                <w:sz w:val="18"/>
                <w:szCs w:val="18"/>
              </w:rPr>
            </w:pPr>
            <w:r>
              <w:rPr>
                <w:rFonts w:ascii="宋体" w:hAnsi="宋体" w:cs="宋体" w:eastAsia="宋体" w:hint="default"/>
                <w:sz w:val="18"/>
                <w:szCs w:val="18"/>
              </w:rPr>
              <w:t>增减</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变动</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2"/>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2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北京晓通网络科技有限</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210,289,826.09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210,289,826.09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210,289,826.09</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5"/>
                <w:sz w:val="18"/>
                <w:szCs w:val="18"/>
              </w:rPr>
              <w:t>浙江浙大网新图灵信息</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95,000,000.00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快威科技集团有限公司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90,403,060.38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90,403,060.38</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90,403,060.38</w:t>
            </w:r>
          </w:p>
        </w:tc>
      </w:tr>
    </w:tbl>
    <w:p>
      <w:pPr>
        <w:spacing w:after="0" w:line="240" w:lineRule="auto"/>
        <w:jc w:val="right"/>
        <w:rPr>
          <w:rFonts w:ascii="宋体" w:hAnsi="宋体" w:cs="宋体" w:eastAsia="宋体" w:hint="default"/>
          <w:sz w:val="18"/>
          <w:szCs w:val="18"/>
        </w:rPr>
        <w:sectPr>
          <w:pgSz w:w="11910" w:h="16840"/>
          <w:pgMar w:header="1091" w:footer="978" w:top="1280" w:bottom="1160" w:left="700" w:right="620"/>
        </w:sectPr>
      </w:pPr>
    </w:p>
    <w:p>
      <w:pPr>
        <w:spacing w:line="240" w:lineRule="auto" w:before="11"/>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087"/>
        <w:gridCol w:w="1363"/>
        <w:gridCol w:w="1884"/>
        <w:gridCol w:w="1767"/>
        <w:gridCol w:w="1579"/>
        <w:gridCol w:w="1680"/>
      </w:tblGrid>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浙江浙大网新软件产业</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90,000,000.00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北京网新新思软件技术</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38,273,951.53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38,273,951.53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38,273,951.53</w:t>
            </w:r>
          </w:p>
        </w:tc>
      </w:tr>
      <w:tr>
        <w:trPr>
          <w:trHeight w:val="477"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网新（香港）国际投资</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39,613,575.00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39,613,575.00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39,613,575.00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浙江汇信科技有限公司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6,365,200.00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6,365,200.00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6,365,200.00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浙江浙大网新中研软件</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9,555,945.29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9,555,945.29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9,555,945.29</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北京浙大网新科技有限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30,000,000.00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浙江浙大网新国际软件</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技术服务有限公司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16,000,000.00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浙江网新赛思软件服务</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80,000,000.00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杭州网新颐和科技有限</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30,000,000.00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浙江网新科技创投有限</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50,000,000.00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浙江网新城云科技有限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25,000,000.00</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25,000,000.00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25,000,000.00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浙江网新富士科技有限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3,300,000.00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2,139,194.11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35,999.46</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2,175,193.57</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浙江浙大网新置地管理</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58,743,000.00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97,884,904.66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-8,043,909.42</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89,840,995.24</w:t>
            </w:r>
          </w:p>
        </w:tc>
      </w:tr>
      <w:tr>
        <w:trPr>
          <w:trHeight w:val="477"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浙江浙大网新兰德科技</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36,407,908.06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20,444,143.61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1,089,080.50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21,533,224.11</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绍兴贝马其寝具制衣有</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3,041,944.56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1,218,516.73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-59,516.94</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1,158,999.79</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上海花样年华数字媒体</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3,884,784.51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352,223.39</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352,223.39</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上海微创软件股份有限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101,293,655.67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122,740,186.12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-44,302,520.46</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78,437,665.66</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浙江众合机电股份有限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546,080,700.00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662,698,607.41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-9,830,087.69</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652,868,519.72</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浙江华通云数据科技有</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按权益法核算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44,000,000.00</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45,069,626.48</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45,069,626.48</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浙江浙大网新实业发展</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26,163,776.83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26,163,776.83</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26,163,776.83</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象山县绿叶城市信用社</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17,464,400.00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17,464,400.00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-17,464,400.00</w:t>
            </w: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绍兴银行股份有限公司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杭州国家软件产业基地</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浙江中包派克奇包装有</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13,750,000.00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13,750,000.00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13,750,000.00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天津神州通用数据技术</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900,000.00</w:t>
            </w:r>
          </w:p>
        </w:tc>
      </w:tr>
      <w:tr>
        <w:trPr>
          <w:trHeight w:val="476"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网新创新研究开发有限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15,000,000.00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15,000,000.00</w:t>
            </w:r>
          </w:p>
        </w:tc>
      </w:tr>
      <w:tr>
        <w:trPr>
          <w:trHeight w:val="478"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SOLXYZ</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7"/>
              <w:jc w:val="righ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20,206,225.60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20,206,225.60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-20,206,225.60</w:t>
            </w:r>
          </w:p>
        </w:tc>
        <w:tc>
          <w:tcPr>
            <w:tcW w:w="16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700" w:right="620"/>
        </w:sectPr>
      </w:pPr>
    </w:p>
    <w:p>
      <w:pPr>
        <w:spacing w:line="240" w:lineRule="auto" w:before="11"/>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087"/>
        <w:gridCol w:w="1363"/>
        <w:gridCol w:w="1884"/>
        <w:gridCol w:w="1767"/>
        <w:gridCol w:w="1579"/>
        <w:gridCol w:w="1680"/>
      </w:tblGrid>
      <w:tr>
        <w:trPr>
          <w:trHeight w:val="840"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121" w:right="106"/>
              <w:jc w:val="left"/>
              <w:rPr>
                <w:rFonts w:ascii="宋体" w:hAnsi="宋体" w:cs="宋体" w:eastAsia="宋体" w:hint="default"/>
                <w:sz w:val="18"/>
                <w:szCs w:val="18"/>
              </w:rPr>
            </w:pPr>
            <w:r>
              <w:rPr>
                <w:rFonts w:ascii="宋体" w:hAnsi="宋体" w:cs="宋体" w:eastAsia="宋体" w:hint="default"/>
                <w:spacing w:val="4"/>
                <w:sz w:val="18"/>
                <w:szCs w:val="18"/>
              </w:rPr>
              <w:t>浙江大学创新技术研究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按成本法核算</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76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15,000,000.00</w:t>
            </w:r>
          </w:p>
        </w:tc>
      </w:tr>
      <w:tr>
        <w:trPr>
          <w:trHeight w:val="360" w:hRule="exact"/>
        </w:trPr>
        <w:tc>
          <w:tcPr>
            <w:tcW w:w="208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3"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1,668,737,953.52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3" w:right="0"/>
              <w:jc w:val="left"/>
              <w:rPr>
                <w:rFonts w:ascii="宋体" w:hAnsi="宋体" w:cs="宋体" w:eastAsia="宋体" w:hint="default"/>
                <w:sz w:val="18"/>
                <w:szCs w:val="18"/>
              </w:rPr>
            </w:pPr>
            <w:r>
              <w:rPr>
                <w:rFonts w:ascii="宋体"/>
                <w:sz w:val="18"/>
              </w:rPr>
              <w:t>1,789,463,736.75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-13,711,953.67</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1,775,751,783.08</w:t>
            </w:r>
          </w:p>
        </w:tc>
      </w:tr>
    </w:tbl>
    <w:p>
      <w:pPr>
        <w:pStyle w:val="BodyText"/>
        <w:spacing w:line="241" w:lineRule="exact"/>
        <w:ind w:left="1517" w:right="1045"/>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223" w:type="dxa"/>
        <w:tblLayout w:type="fixed"/>
        <w:tblCellMar>
          <w:top w:w="0" w:type="dxa"/>
          <w:left w:w="0" w:type="dxa"/>
          <w:bottom w:w="0" w:type="dxa"/>
          <w:right w:w="0" w:type="dxa"/>
        </w:tblCellMar>
        <w:tblLook w:val="01E0"/>
      </w:tblPr>
      <w:tblGrid>
        <w:gridCol w:w="1884"/>
        <w:gridCol w:w="991"/>
        <w:gridCol w:w="989"/>
        <w:gridCol w:w="1487"/>
        <w:gridCol w:w="1386"/>
        <w:gridCol w:w="1386"/>
        <w:gridCol w:w="1386"/>
      </w:tblGrid>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6"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25"/>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firstLine="44"/>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持股比例与表决权</w:t>
            </w:r>
          </w:p>
          <w:p>
            <w:pPr>
              <w:pStyle w:val="TableParagraph"/>
              <w:spacing w:line="235" w:lineRule="exact"/>
              <w:ind w:left="4" w:right="0"/>
              <w:jc w:val="left"/>
              <w:rPr>
                <w:rFonts w:ascii="宋体" w:hAnsi="宋体" w:cs="宋体" w:eastAsia="宋体" w:hint="default"/>
                <w:sz w:val="18"/>
                <w:szCs w:val="18"/>
              </w:rPr>
            </w:pPr>
            <w:r>
              <w:rPr>
                <w:rFonts w:ascii="宋体" w:hAnsi="宋体" w:cs="宋体" w:eastAsia="宋体" w:hint="default"/>
                <w:sz w:val="18"/>
                <w:szCs w:val="18"/>
              </w:rPr>
              <w:t>比例不一致的说明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center"/>
              <w:rPr>
                <w:rFonts w:ascii="宋体" w:hAnsi="宋体" w:cs="宋体" w:eastAsia="宋体" w:hint="default"/>
                <w:sz w:val="18"/>
                <w:szCs w:val="18"/>
              </w:rPr>
            </w:pPr>
            <w:r>
              <w:rPr>
                <w:rFonts w:ascii="宋体" w:hAnsi="宋体" w:cs="宋体" w:eastAsia="宋体" w:hint="default"/>
                <w:sz w:val="18"/>
                <w:szCs w:val="18"/>
              </w:rPr>
              <w:t>本期计提减值准</w:t>
            </w:r>
          </w:p>
          <w:p>
            <w:pPr>
              <w:pStyle w:val="TableParagraph"/>
              <w:spacing w:line="235" w:lineRule="exact"/>
              <w:ind w:right="25"/>
              <w:jc w:val="center"/>
              <w:rPr>
                <w:rFonts w:ascii="宋体" w:hAnsi="宋体" w:cs="宋体" w:eastAsia="宋体" w:hint="default"/>
                <w:sz w:val="18"/>
                <w:szCs w:val="18"/>
              </w:rPr>
            </w:pPr>
            <w:r>
              <w:rPr>
                <w:rFonts w:ascii="宋体" w:hAnsi="宋体" w:cs="宋体" w:eastAsia="宋体" w:hint="default"/>
                <w:sz w:val="18"/>
                <w:szCs w:val="18"/>
              </w:rPr>
              <w:t>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30"/>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北京晓通网络科技有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浙江浙大网新图灵信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11,970,000.00</w:t>
            </w: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快威科技集团有限公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浙江浙大网新软件产</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业集团有限公司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北京网新新思软件技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7,500,000.00</w:t>
            </w: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网新（香港）国际投</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浙江汇信科技有限公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90.00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浙江浙大网新中研软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北京浙大网新科技有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浙江浙大网新国际软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件技术服务有限公司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80.00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80.00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浙江网新赛思软件服</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杭州网新颐和科技有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51.00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51.00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浙江网新科技创投有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浙江网新城云科技有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浙江网新富士科技有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33.00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浙江浙大网新置地管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24,710,000.00</w:t>
            </w: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浙江浙大网新兰德科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22.94</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绍兴贝马其寝具制衣</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上海花样年华数字媒</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体技术有限公司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352,223.39</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上海微创软件股份有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23.24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23.24</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16,790,722.56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sz w:val="18"/>
              </w:rPr>
              <w:t>16,790,722.56</w:t>
            </w: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浙江众合机电股份有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28.78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28.78</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浙江华通云数据科技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18.90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700" w:right="620"/>
        </w:sect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884"/>
        <w:gridCol w:w="991"/>
        <w:gridCol w:w="989"/>
        <w:gridCol w:w="1487"/>
        <w:gridCol w:w="1386"/>
        <w:gridCol w:w="1386"/>
        <w:gridCol w:w="1386"/>
      </w:tblGrid>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浙江浙大网新实业发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象山县绿叶城市信用</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社有限责任公司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绍兴银行股份有限公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0.01</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140,000.00</w:t>
            </w: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杭州国家软件产业基</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地有限公司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浙江中包派克奇包装</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7.34</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755,516.10</w:t>
            </w: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天津神州通用数据技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网新创新研究开发有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15.00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58"/>
                <w:sz w:val="18"/>
                <w:szCs w:val="18"/>
              </w:rPr>
              <w:t> </w:t>
            </w:r>
            <w:r>
              <w:rPr>
                <w:rFonts w:ascii="宋体" w:hAnsi="宋体" w:cs="宋体" w:eastAsia="宋体" w:hint="default"/>
                <w:sz w:val="18"/>
                <w:szCs w:val="18"/>
              </w:rPr>
              <w:t>SOLXYZ</w:t>
            </w: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122,961.99</w:t>
            </w:r>
          </w:p>
        </w:tc>
      </w:tr>
      <w:tr>
        <w:trPr>
          <w:trHeight w:val="476"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浙江大学创新技术研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究院有限公司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3.00</w:t>
            </w: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8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17,142,945.95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sz w:val="18"/>
              </w:rPr>
              <w:t>16,790,722.56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45,198,478.09</w:t>
            </w:r>
          </w:p>
        </w:tc>
      </w:tr>
    </w:tbl>
    <w:p>
      <w:pPr>
        <w:pStyle w:val="BodyText"/>
        <w:spacing w:line="241" w:lineRule="exact"/>
        <w:ind w:left="977" w:right="0" w:firstLine="4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：公司应出资</w:t>
      </w:r>
      <w:r>
        <w:rPr>
          <w:rFonts w:ascii="宋体" w:hAnsi="宋体" w:cs="宋体" w:eastAsia="宋体" w:hint="default"/>
          <w:spacing w:val="-61"/>
        </w:rPr>
        <w:t> </w:t>
      </w:r>
      <w:r>
        <w:rPr>
          <w:rFonts w:ascii="宋体" w:hAnsi="宋体" w:cs="宋体" w:eastAsia="宋体" w:hint="default"/>
        </w:rPr>
        <w:t>8,800</w:t>
      </w:r>
      <w:r>
        <w:rPr>
          <w:rFonts w:ascii="宋体" w:hAnsi="宋体" w:cs="宋体" w:eastAsia="宋体" w:hint="default"/>
          <w:spacing w:val="-61"/>
        </w:rPr>
        <w:t> </w:t>
      </w:r>
      <w:r>
        <w:rPr>
          <w:rFonts w:ascii="宋体" w:hAnsi="宋体" w:cs="宋体" w:eastAsia="宋体" w:hint="default"/>
        </w:rPr>
        <w:t>万元，占股权比例</w:t>
      </w:r>
      <w:r>
        <w:rPr>
          <w:rFonts w:ascii="宋体" w:hAnsi="宋体" w:cs="宋体" w:eastAsia="宋体" w:hint="default"/>
          <w:spacing w:val="-61"/>
        </w:rPr>
        <w:t> </w:t>
      </w:r>
      <w:r>
        <w:rPr>
          <w:rFonts w:ascii="宋体" w:hAnsi="宋体" w:cs="宋体" w:eastAsia="宋体" w:hint="default"/>
        </w:rPr>
        <w:t>22%</w:t>
      </w:r>
      <w:r>
        <w:rPr>
          <w:rFonts w:ascii="宋体" w:hAnsi="宋体" w:cs="宋体" w:eastAsia="宋体" w:hint="default"/>
        </w:rPr>
        <w:t>，分二期出资，本期公司出资</w:t>
      </w:r>
      <w:r>
        <w:rPr>
          <w:rFonts w:ascii="宋体" w:hAnsi="宋体" w:cs="宋体" w:eastAsia="宋体" w:hint="default"/>
          <w:spacing w:val="-60"/>
        </w:rPr>
        <w:t> </w:t>
      </w:r>
      <w:r>
        <w:rPr>
          <w:rFonts w:ascii="宋体" w:hAnsi="宋体" w:cs="宋体" w:eastAsia="宋体" w:hint="default"/>
        </w:rPr>
        <w:t>4,400</w:t>
      </w:r>
      <w:r>
        <w:rPr>
          <w:rFonts w:ascii="宋体" w:hAnsi="宋体" w:cs="宋体" w:eastAsia="宋体" w:hint="default"/>
          <w:spacing w:val="-61"/>
        </w:rPr>
        <w:t> </w:t>
      </w:r>
      <w:r>
        <w:rPr>
          <w:rFonts w:ascii="宋体" w:hAnsi="宋体" w:cs="宋体" w:eastAsia="宋体" w:hint="default"/>
        </w:rPr>
        <w:t>万</w:t>
      </w:r>
    </w:p>
    <w:p>
      <w:pPr>
        <w:pStyle w:val="BodyText"/>
        <w:spacing w:line="355" w:lineRule="auto" w:before="134"/>
        <w:ind w:left="977" w:right="441"/>
        <w:jc w:val="left"/>
        <w:rPr>
          <w:rFonts w:ascii="宋体" w:hAnsi="宋体" w:cs="宋体" w:eastAsia="宋体" w:hint="default"/>
        </w:rPr>
      </w:pPr>
      <w:r>
        <w:rPr>
          <w:rFonts w:ascii="宋体" w:hAnsi="宋体" w:cs="宋体" w:eastAsia="宋体" w:hint="default"/>
        </w:rPr>
        <w:t>元，期末公司实际出资比例为</w:t>
      </w:r>
      <w:r>
        <w:rPr>
          <w:rFonts w:ascii="宋体" w:hAnsi="宋体" w:cs="宋体" w:eastAsia="宋体" w:hint="default"/>
          <w:spacing w:val="14"/>
        </w:rPr>
        <w:t> </w:t>
      </w:r>
      <w:r>
        <w:rPr>
          <w:rFonts w:ascii="宋体" w:hAnsi="宋体" w:cs="宋体" w:eastAsia="宋体" w:hint="default"/>
        </w:rPr>
        <w:t>18.90%</w:t>
      </w:r>
      <w:r>
        <w:rPr>
          <w:rFonts w:ascii="宋体" w:hAnsi="宋体" w:cs="宋体" w:eastAsia="宋体" w:hint="default"/>
        </w:rPr>
        <w:t>，根据出资协议和公司章程，按实际出资比例享有收 益权，故采用权益法核算。</w:t>
      </w:r>
    </w:p>
    <w:p>
      <w:pPr>
        <w:pStyle w:val="BodyText"/>
        <w:spacing w:line="240" w:lineRule="auto" w:before="33"/>
        <w:ind w:left="1397" w:right="0"/>
        <w:jc w:val="left"/>
        <w:rPr>
          <w:rFonts w:ascii="宋体" w:hAnsi="宋体" w:cs="宋体" w:eastAsia="宋体" w:hint="default"/>
        </w:rPr>
      </w:pPr>
      <w:r>
        <w:rPr>
          <w:rFonts w:ascii="宋体" w:hAnsi="宋体" w:cs="宋体" w:eastAsia="宋体" w:hint="default"/>
        </w:rPr>
        <w:t>(2) </w:t>
      </w:r>
      <w:r>
        <w:rPr>
          <w:rFonts w:ascii="宋体" w:hAnsi="宋体" w:cs="宋体" w:eastAsia="宋体" w:hint="default"/>
        </w:rPr>
        <w:t>其他说明</w:t>
      </w:r>
    </w:p>
    <w:p>
      <w:pPr>
        <w:pStyle w:val="BodyText"/>
        <w:spacing w:line="240" w:lineRule="auto" w:before="133"/>
        <w:ind w:left="1397" w:right="0"/>
        <w:jc w:val="left"/>
        <w:rPr>
          <w:rFonts w:ascii="宋体" w:hAnsi="宋体" w:cs="宋体" w:eastAsia="宋体" w:hint="default"/>
        </w:rPr>
      </w:pPr>
      <w:r>
        <w:rPr>
          <w:rFonts w:ascii="宋体" w:hAnsi="宋体" w:cs="宋体" w:eastAsia="宋体" w:hint="default"/>
        </w:rPr>
        <w:t>本公司以所持浙江众合机电股份有限公司</w:t>
      </w:r>
      <w:r>
        <w:rPr>
          <w:rFonts w:ascii="宋体" w:hAnsi="宋体" w:cs="宋体" w:eastAsia="宋体" w:hint="default"/>
          <w:spacing w:val="-59"/>
        </w:rPr>
        <w:t> </w:t>
      </w:r>
      <w:r>
        <w:rPr>
          <w:rFonts w:ascii="宋体" w:hAnsi="宋体" w:cs="宋体" w:eastAsia="宋体" w:hint="default"/>
        </w:rPr>
        <w:t>4,700.00</w:t>
      </w:r>
      <w:r>
        <w:rPr>
          <w:rFonts w:ascii="宋体" w:hAnsi="宋体" w:cs="宋体" w:eastAsia="宋体" w:hint="default"/>
          <w:spacing w:val="-61"/>
        </w:rPr>
        <w:t> </w:t>
      </w:r>
      <w:r>
        <w:rPr>
          <w:rFonts w:ascii="宋体" w:hAnsi="宋体" w:cs="宋体" w:eastAsia="宋体" w:hint="default"/>
        </w:rPr>
        <w:t>万股股权为本公司期限为</w:t>
      </w:r>
      <w:r>
        <w:rPr>
          <w:rFonts w:ascii="宋体" w:hAnsi="宋体" w:cs="宋体" w:eastAsia="宋体" w:hint="default"/>
          <w:spacing w:val="-59"/>
        </w:rPr>
        <w:t> </w:t>
      </w:r>
      <w:r>
        <w:rPr>
          <w:rFonts w:ascii="宋体" w:hAnsi="宋体" w:cs="宋体" w:eastAsia="宋体" w:hint="default"/>
        </w:rPr>
        <w:t>2012</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4</w:t>
      </w:r>
    </w:p>
    <w:p>
      <w:pPr>
        <w:pStyle w:val="BodyText"/>
        <w:spacing w:line="240" w:lineRule="auto" w:before="134"/>
        <w:ind w:left="977" w:right="0"/>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11</w:t>
      </w:r>
      <w:r>
        <w:rPr>
          <w:rFonts w:ascii="宋体" w:hAnsi="宋体" w:cs="宋体" w:eastAsia="宋体" w:hint="default"/>
          <w:spacing w:val="-54"/>
        </w:rPr>
        <w:t> </w:t>
      </w:r>
      <w:r>
        <w:rPr>
          <w:rFonts w:ascii="宋体" w:hAnsi="宋体" w:cs="宋体" w:eastAsia="宋体" w:hint="default"/>
        </w:rPr>
        <w:t>日至</w:t>
      </w:r>
      <w:r>
        <w:rPr>
          <w:rFonts w:ascii="宋体" w:hAnsi="宋体" w:cs="宋体" w:eastAsia="宋体" w:hint="default"/>
          <w:spacing w:val="-52"/>
        </w:rPr>
        <w:t> </w:t>
      </w:r>
      <w:r>
        <w:rPr>
          <w:rFonts w:ascii="宋体" w:hAnsi="宋体" w:cs="宋体" w:eastAsia="宋体" w:hint="default"/>
        </w:rPr>
        <w:t>2013</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11</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9</w:t>
      </w:r>
      <w:r>
        <w:rPr>
          <w:rFonts w:ascii="宋体" w:hAnsi="宋体" w:cs="宋体" w:eastAsia="宋体" w:hint="default"/>
          <w:spacing w:val="-54"/>
        </w:rPr>
        <w:t> </w:t>
      </w:r>
      <w:r>
        <w:rPr>
          <w:rFonts w:ascii="宋体" w:hAnsi="宋体" w:cs="宋体" w:eastAsia="宋体" w:hint="default"/>
        </w:rPr>
        <w:t>日总计为</w:t>
      </w:r>
      <w:r>
        <w:rPr>
          <w:rFonts w:ascii="宋体" w:hAnsi="宋体" w:cs="宋体" w:eastAsia="宋体" w:hint="default"/>
          <w:spacing w:val="-54"/>
        </w:rPr>
        <w:t> </w:t>
      </w:r>
      <w:r>
        <w:rPr>
          <w:rFonts w:ascii="宋体" w:hAnsi="宋体" w:cs="宋体" w:eastAsia="宋体" w:hint="default"/>
        </w:rPr>
        <w:t>22,200.00</w:t>
      </w:r>
      <w:r>
        <w:rPr>
          <w:rFonts w:ascii="宋体" w:hAnsi="宋体" w:cs="宋体" w:eastAsia="宋体" w:hint="default"/>
          <w:spacing w:val="-54"/>
        </w:rPr>
        <w:t> </w:t>
      </w:r>
      <w:r>
        <w:rPr>
          <w:rFonts w:ascii="宋体" w:hAnsi="宋体" w:cs="宋体" w:eastAsia="宋体" w:hint="default"/>
        </w:rPr>
        <w:t>万元的借款提供质押担保。</w:t>
      </w:r>
    </w:p>
    <w:p>
      <w:pPr>
        <w:pStyle w:val="BodyText"/>
        <w:spacing w:line="240" w:lineRule="auto" w:before="133"/>
        <w:ind w:left="1397" w:right="0"/>
        <w:jc w:val="left"/>
        <w:rPr>
          <w:rFonts w:ascii="宋体" w:hAnsi="宋体" w:cs="宋体" w:eastAsia="宋体" w:hint="default"/>
        </w:rPr>
      </w:pPr>
      <w:r>
        <w:rPr/>
        <w:t>本公司以所持杭州网新颐和科技有限公司</w:t>
      </w:r>
      <w:r>
        <w:rPr>
          <w:spacing w:val="-33"/>
        </w:rPr>
        <w:t> </w:t>
      </w:r>
      <w:r>
        <w:rPr>
          <w:rFonts w:ascii="宋体" w:hAnsi="宋体" w:cs="宋体" w:eastAsia="宋体" w:hint="default"/>
        </w:rPr>
        <w:t>51.00%</w:t>
      </w:r>
      <w:r>
        <w:rPr/>
        <w:t>股权为本公司期限为</w:t>
      </w:r>
      <w:r>
        <w:rPr>
          <w:spacing w:val="-33"/>
        </w:rPr>
        <w:t> </w:t>
      </w:r>
      <w:r>
        <w:rPr>
          <w:rFonts w:ascii="宋体" w:hAnsi="宋体" w:cs="宋体" w:eastAsia="宋体" w:hint="default"/>
        </w:rPr>
        <w:t>2010</w:t>
      </w:r>
      <w:r>
        <w:rPr>
          <w:rFonts w:ascii="宋体" w:hAnsi="宋体" w:cs="宋体" w:eastAsia="宋体" w:hint="default"/>
          <w:spacing w:val="-33"/>
        </w:rPr>
        <w:t> </w:t>
      </w:r>
      <w:r>
        <w:rPr/>
        <w:t>年</w:t>
      </w:r>
      <w:r>
        <w:rPr>
          <w:spacing w:val="-34"/>
        </w:rPr>
        <w:t> </w:t>
      </w:r>
      <w:r>
        <w:rPr>
          <w:rFonts w:ascii="宋体" w:hAnsi="宋体" w:cs="宋体" w:eastAsia="宋体" w:hint="default"/>
        </w:rPr>
        <w:t>5</w:t>
      </w:r>
      <w:r>
        <w:rPr>
          <w:rFonts w:ascii="宋体" w:hAnsi="宋体" w:cs="宋体" w:eastAsia="宋体" w:hint="default"/>
          <w:spacing w:val="-33"/>
        </w:rPr>
        <w:t> </w:t>
      </w:r>
      <w:r>
        <w:rPr/>
        <w:t>月</w:t>
      </w:r>
      <w:r>
        <w:rPr>
          <w:spacing w:val="-33"/>
        </w:rPr>
        <w:t> </w:t>
      </w:r>
      <w:r>
        <w:rPr>
          <w:rFonts w:ascii="宋体" w:hAnsi="宋体" w:cs="宋体" w:eastAsia="宋体" w:hint="default"/>
        </w:rPr>
        <w:t>24</w:t>
      </w:r>
    </w:p>
    <w:p>
      <w:pPr>
        <w:pStyle w:val="BodyText"/>
        <w:spacing w:line="240" w:lineRule="auto" w:before="133"/>
        <w:ind w:left="977" w:right="0"/>
        <w:jc w:val="left"/>
      </w:pPr>
      <w:r>
        <w:rPr/>
        <w:t>日至</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日的</w:t>
      </w:r>
      <w:r>
        <w:rPr>
          <w:spacing w:val="-55"/>
        </w:rPr>
        <w:t> </w:t>
      </w:r>
      <w:r>
        <w:rPr>
          <w:rFonts w:ascii="宋体" w:hAnsi="宋体" w:cs="宋体" w:eastAsia="宋体" w:hint="default"/>
        </w:rPr>
        <w:t>1,000.00</w:t>
      </w:r>
      <w:r>
        <w:rPr>
          <w:rFonts w:ascii="宋体" w:hAnsi="宋体" w:cs="宋体" w:eastAsia="宋体" w:hint="default"/>
          <w:spacing w:val="-53"/>
        </w:rPr>
        <w:t> </w:t>
      </w:r>
      <w:r>
        <w:rPr/>
        <w:t>万元借款提供质押担保。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left="1397" w:right="5707"/>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母公司利润表项目注释 </w:t>
      </w:r>
      <w:r>
        <w:rPr>
          <w:rFonts w:ascii="宋体" w:hAnsi="宋体" w:cs="宋体" w:eastAsia="宋体" w:hint="default"/>
        </w:rPr>
        <w:t>1.</w:t>
      </w:r>
      <w:r>
        <w:rPr>
          <w:rFonts w:ascii="宋体" w:hAnsi="宋体" w:cs="宋体" w:eastAsia="宋体" w:hint="default"/>
          <w:spacing w:val="-1"/>
        </w:rPr>
        <w:t> </w:t>
      </w:r>
      <w:r>
        <w:rPr/>
        <w:t>营业收入</w:t>
      </w:r>
      <w:r>
        <w:rPr>
          <w:rFonts w:ascii="宋体" w:hAnsi="宋体" w:cs="宋体" w:eastAsia="宋体" w:hint="default"/>
        </w:rPr>
        <w:t>/</w:t>
      </w:r>
      <w:r>
        <w:rPr/>
        <w:t>营业成本</w:t>
      </w:r>
    </w:p>
    <w:p>
      <w:pPr>
        <w:pStyle w:val="BodyText"/>
        <w:spacing w:line="240" w:lineRule="auto" w:before="30"/>
        <w:ind w:left="139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958" w:type="dxa"/>
        <w:tblLayout w:type="fixed"/>
        <w:tblCellMar>
          <w:top w:w="0" w:type="dxa"/>
          <w:left w:w="0" w:type="dxa"/>
          <w:bottom w:w="0" w:type="dxa"/>
          <w:right w:w="0" w:type="dxa"/>
        </w:tblCellMar>
        <w:tblLook w:val="01E0"/>
      </w:tblPr>
      <w:tblGrid>
        <w:gridCol w:w="3036"/>
        <w:gridCol w:w="2810"/>
        <w:gridCol w:w="2809"/>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121,009,671.86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80,068,673.03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19,462,195.94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16,778,096.54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88,597,242.84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63,673,501.93</w:t>
            </w:r>
          </w:p>
        </w:tc>
      </w:tr>
    </w:tbl>
    <w:p>
      <w:pPr>
        <w:pStyle w:val="BodyText"/>
        <w:spacing w:line="241" w:lineRule="exact"/>
        <w:ind w:left="1503" w:right="0"/>
        <w:jc w:val="left"/>
      </w:pPr>
      <w:r>
        <w:rPr>
          <w:rFonts w:ascii="宋体" w:hAnsi="宋体" w:cs="宋体" w:eastAsia="宋体" w:hint="default"/>
        </w:rPr>
        <w:t>(2)</w:t>
      </w:r>
      <w:r>
        <w:rPr>
          <w:rFonts w:ascii="宋体" w:hAnsi="宋体" w:cs="宋体" w:eastAsia="宋体" w:hint="default"/>
          <w:spacing w:val="-4"/>
        </w:rPr>
        <w:t> </w:t>
      </w:r>
      <w:r>
        <w:rPr/>
        <w:t>主营业务收入</w:t>
      </w:r>
      <w:r>
        <w:rPr>
          <w:rFonts w:ascii="宋体" w:hAnsi="宋体" w:cs="宋体" w:eastAsia="宋体" w:hint="default"/>
        </w:rPr>
        <w:t>/</w:t>
      </w:r>
      <w:r>
        <w:rPr/>
        <w:t>主营业务成本（分产品）</w:t>
      </w:r>
    </w:p>
    <w:p>
      <w:pPr>
        <w:spacing w:line="240" w:lineRule="auto" w:before="10"/>
        <w:rPr>
          <w:rFonts w:ascii="宋体" w:hAnsi="宋体" w:cs="宋体" w:eastAsia="宋体" w:hint="default"/>
          <w:sz w:val="12"/>
          <w:szCs w:val="12"/>
        </w:rPr>
      </w:pPr>
    </w:p>
    <w:tbl>
      <w:tblPr>
        <w:tblW w:w="0" w:type="auto"/>
        <w:jc w:val="left"/>
        <w:tblInd w:w="958" w:type="dxa"/>
        <w:tblLayout w:type="fixed"/>
        <w:tblCellMar>
          <w:top w:w="0" w:type="dxa"/>
          <w:left w:w="0" w:type="dxa"/>
          <w:bottom w:w="0" w:type="dxa"/>
          <w:right w:w="0" w:type="dxa"/>
        </w:tblCellMar>
        <w:tblLook w:val="01E0"/>
      </w:tblPr>
      <w:tblGrid>
        <w:gridCol w:w="1815"/>
        <w:gridCol w:w="1800"/>
        <w:gridCol w:w="1705"/>
        <w:gridCol w:w="1706"/>
        <w:gridCol w:w="1630"/>
      </w:tblGrid>
      <w:tr>
        <w:trPr>
          <w:trHeight w:val="455" w:hRule="exact"/>
        </w:trPr>
        <w:tc>
          <w:tcPr>
            <w:tcW w:w="181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24"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63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4"/>
              <w:ind w:left="122" w:right="101"/>
              <w:jc w:val="left"/>
              <w:rPr>
                <w:rFonts w:ascii="宋体" w:hAnsi="宋体" w:cs="宋体" w:eastAsia="宋体" w:hint="default"/>
                <w:sz w:val="21"/>
                <w:szCs w:val="21"/>
              </w:rPr>
            </w:pPr>
            <w:r>
              <w:rPr>
                <w:rFonts w:ascii="宋体" w:hAnsi="宋体" w:cs="宋体" w:eastAsia="宋体" w:hint="default"/>
                <w:spacing w:val="-12"/>
                <w:sz w:val="21"/>
                <w:szCs w:val="21"/>
              </w:rPr>
              <w:t>系统集成、软件外</w:t>
            </w:r>
            <w:r>
              <w:rPr>
                <w:rFonts w:ascii="宋体" w:hAnsi="宋体" w:cs="宋体" w:eastAsia="宋体" w:hint="default"/>
                <w:sz w:val="21"/>
                <w:szCs w:val="21"/>
              </w:rPr>
              <w:t> 包与服务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6" w:right="0"/>
              <w:jc w:val="center"/>
              <w:rPr>
                <w:rFonts w:ascii="宋体" w:hAnsi="宋体" w:cs="宋体" w:eastAsia="宋体" w:hint="default"/>
                <w:sz w:val="21"/>
                <w:szCs w:val="21"/>
              </w:rPr>
            </w:pPr>
            <w:r>
              <w:rPr>
                <w:rFonts w:ascii="宋体"/>
                <w:sz w:val="21"/>
              </w:rPr>
              <w:t>121,009,671.86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5" w:right="0"/>
              <w:jc w:val="center"/>
              <w:rPr>
                <w:rFonts w:ascii="宋体" w:hAnsi="宋体" w:cs="宋体" w:eastAsia="宋体" w:hint="default"/>
                <w:sz w:val="21"/>
                <w:szCs w:val="21"/>
              </w:rPr>
            </w:pPr>
            <w:r>
              <w:rPr>
                <w:rFonts w:ascii="宋体"/>
                <w:sz w:val="21"/>
              </w:rPr>
              <w:t>84,617,298.49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6" w:right="0"/>
              <w:jc w:val="left"/>
              <w:rPr>
                <w:rFonts w:ascii="宋体" w:hAnsi="宋体" w:cs="宋体" w:eastAsia="宋体" w:hint="default"/>
                <w:sz w:val="21"/>
                <w:szCs w:val="21"/>
              </w:rPr>
            </w:pPr>
            <w:r>
              <w:rPr>
                <w:rFonts w:ascii="宋体"/>
                <w:sz w:val="21"/>
              </w:rPr>
              <w:t>80,068,673.03</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42" w:right="0"/>
              <w:jc w:val="center"/>
              <w:rPr>
                <w:rFonts w:ascii="宋体" w:hAnsi="宋体" w:cs="宋体" w:eastAsia="宋体" w:hint="default"/>
                <w:sz w:val="21"/>
                <w:szCs w:val="21"/>
              </w:rPr>
            </w:pPr>
            <w:r>
              <w:rPr>
                <w:rFonts w:ascii="宋体"/>
                <w:sz w:val="21"/>
              </w:rPr>
              <w:t>60,307,290.29</w:t>
            </w:r>
          </w:p>
        </w:tc>
      </w:tr>
    </w:tbl>
    <w:p>
      <w:pPr>
        <w:spacing w:after="0" w:line="240" w:lineRule="auto"/>
        <w:jc w:val="center"/>
        <w:rPr>
          <w:rFonts w:ascii="宋体" w:hAnsi="宋体" w:cs="宋体" w:eastAsia="宋体" w:hint="default"/>
          <w:sz w:val="21"/>
          <w:szCs w:val="21"/>
        </w:rPr>
        <w:sectPr>
          <w:pgSz w:w="11910" w:h="16840"/>
          <w:pgMar w:header="1091" w:footer="978" w:top="1280" w:bottom="1160" w:left="820" w:right="1340"/>
        </w:sectPr>
      </w:pPr>
    </w:p>
    <w:p>
      <w:pPr>
        <w:spacing w:line="240" w:lineRule="auto" w:before="5"/>
        <w:rPr>
          <w:rFonts w:ascii="宋体" w:hAnsi="宋体" w:cs="宋体" w:eastAsia="宋体" w:hint="default"/>
          <w:sz w:val="11"/>
          <w:szCs w:val="11"/>
        </w:rPr>
      </w:pPr>
    </w:p>
    <w:tbl>
      <w:tblPr>
        <w:tblW w:w="0" w:type="auto"/>
        <w:jc w:val="left"/>
        <w:tblInd w:w="398" w:type="dxa"/>
        <w:tblLayout w:type="fixed"/>
        <w:tblCellMar>
          <w:top w:w="0" w:type="dxa"/>
          <w:left w:w="0" w:type="dxa"/>
          <w:bottom w:w="0" w:type="dxa"/>
          <w:right w:w="0" w:type="dxa"/>
        </w:tblCellMar>
        <w:tblLook w:val="01E0"/>
      </w:tblPr>
      <w:tblGrid>
        <w:gridCol w:w="1815"/>
        <w:gridCol w:w="1800"/>
        <w:gridCol w:w="1705"/>
        <w:gridCol w:w="1706"/>
        <w:gridCol w:w="1630"/>
      </w:tblGrid>
      <w:tr>
        <w:trPr>
          <w:trHeight w:val="455"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8" w:right="0"/>
              <w:jc w:val="left"/>
              <w:rPr>
                <w:rFonts w:ascii="宋体" w:hAnsi="宋体" w:cs="宋体" w:eastAsia="宋体" w:hint="default"/>
                <w:sz w:val="21"/>
                <w:szCs w:val="21"/>
              </w:rPr>
            </w:pPr>
            <w:r>
              <w:rPr>
                <w:rFonts w:ascii="宋体"/>
                <w:sz w:val="21"/>
              </w:rPr>
              <w:t>121,009,671.86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8" w:right="0"/>
              <w:jc w:val="left"/>
              <w:rPr>
                <w:rFonts w:ascii="宋体" w:hAnsi="宋体" w:cs="宋体" w:eastAsia="宋体" w:hint="default"/>
                <w:sz w:val="21"/>
                <w:szCs w:val="21"/>
              </w:rPr>
            </w:pPr>
            <w:r>
              <w:rPr>
                <w:rFonts w:ascii="宋体"/>
                <w:sz w:val="21"/>
              </w:rPr>
              <w:t>84,617,298.49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6" w:right="0"/>
              <w:jc w:val="left"/>
              <w:rPr>
                <w:rFonts w:ascii="宋体" w:hAnsi="宋体" w:cs="宋体" w:eastAsia="宋体" w:hint="default"/>
                <w:sz w:val="21"/>
                <w:szCs w:val="21"/>
              </w:rPr>
            </w:pPr>
            <w:r>
              <w:rPr>
                <w:rFonts w:ascii="宋体"/>
                <w:sz w:val="21"/>
              </w:rPr>
              <w:t>80,068,673.03</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left="151" w:right="0"/>
              <w:jc w:val="left"/>
              <w:rPr>
                <w:rFonts w:ascii="宋体" w:hAnsi="宋体" w:cs="宋体" w:eastAsia="宋体" w:hint="default"/>
                <w:sz w:val="21"/>
                <w:szCs w:val="21"/>
              </w:rPr>
            </w:pPr>
            <w:r>
              <w:rPr>
                <w:rFonts w:ascii="宋体"/>
                <w:sz w:val="21"/>
              </w:rPr>
              <w:t>60,307,290.29</w:t>
            </w:r>
          </w:p>
        </w:tc>
      </w:tr>
    </w:tbl>
    <w:p>
      <w:pPr>
        <w:pStyle w:val="BodyText"/>
        <w:spacing w:line="241" w:lineRule="exact"/>
        <w:ind w:left="837" w:right="0"/>
        <w:jc w:val="left"/>
      </w:pPr>
      <w:r>
        <w:rPr>
          <w:rFonts w:ascii="宋体" w:hAnsi="宋体" w:cs="宋体" w:eastAsia="宋体" w:hint="default"/>
        </w:rPr>
        <w:t>(3)</w:t>
      </w:r>
      <w:r>
        <w:rPr>
          <w:rFonts w:ascii="宋体" w:hAnsi="宋体" w:cs="宋体" w:eastAsia="宋体" w:hint="default"/>
          <w:spacing w:val="-3"/>
        </w:rPr>
        <w:t> </w:t>
      </w:r>
      <w:r>
        <w:rPr/>
        <w:t>主营业务收入</w:t>
      </w:r>
      <w:r>
        <w:rPr>
          <w:rFonts w:ascii="宋体" w:hAnsi="宋体" w:cs="宋体" w:eastAsia="宋体" w:hint="default"/>
        </w:rPr>
        <w:t>/</w:t>
      </w:r>
      <w:r>
        <w:rPr/>
        <w:t>主营业务成本（分地区）</w:t>
      </w:r>
    </w:p>
    <w:p>
      <w:pPr>
        <w:spacing w:line="240" w:lineRule="auto" w:before="10"/>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1815"/>
        <w:gridCol w:w="1800"/>
        <w:gridCol w:w="1705"/>
        <w:gridCol w:w="1706"/>
        <w:gridCol w:w="1778"/>
      </w:tblGrid>
      <w:tr>
        <w:trPr>
          <w:trHeight w:val="454" w:hRule="exact"/>
        </w:trPr>
        <w:tc>
          <w:tcPr>
            <w:tcW w:w="181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15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81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国</w:t>
              <w:tab/>
              <w:t>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47,958,646.22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25" w:right="0"/>
              <w:jc w:val="center"/>
              <w:rPr>
                <w:rFonts w:ascii="宋体" w:hAnsi="宋体" w:cs="宋体" w:eastAsia="宋体" w:hint="default"/>
                <w:sz w:val="21"/>
                <w:szCs w:val="21"/>
              </w:rPr>
            </w:pPr>
            <w:r>
              <w:rPr>
                <w:rFonts w:ascii="宋体"/>
                <w:sz w:val="21"/>
              </w:rPr>
              <w:t>25,292,656.31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80,068,673.03</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right="106"/>
              <w:jc w:val="right"/>
              <w:rPr>
                <w:rFonts w:ascii="宋体" w:hAnsi="宋体" w:cs="宋体" w:eastAsia="宋体" w:hint="default"/>
                <w:sz w:val="21"/>
                <w:szCs w:val="21"/>
              </w:rPr>
            </w:pPr>
            <w:r>
              <w:rPr>
                <w:rFonts w:ascii="宋体"/>
                <w:sz w:val="21"/>
              </w:rPr>
              <w:t>60,307,290.29</w:t>
            </w:r>
          </w:p>
        </w:tc>
      </w:tr>
      <w:tr>
        <w:trPr>
          <w:trHeight w:val="454"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国</w:t>
              <w:tab/>
              <w:t>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pacing w:val="-1"/>
                <w:sz w:val="21"/>
              </w:rPr>
              <w:t>73,051,025.64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24" w:right="0"/>
              <w:jc w:val="center"/>
              <w:rPr>
                <w:rFonts w:ascii="宋体" w:hAnsi="宋体" w:cs="宋体" w:eastAsia="宋体" w:hint="default"/>
                <w:sz w:val="21"/>
                <w:szCs w:val="21"/>
              </w:rPr>
            </w:pPr>
            <w:r>
              <w:rPr>
                <w:rFonts w:ascii="宋体"/>
                <w:sz w:val="21"/>
              </w:rPr>
              <w:t>59,324,642.18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60"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121,009,671.86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5" w:right="0"/>
              <w:jc w:val="center"/>
              <w:rPr>
                <w:rFonts w:ascii="宋体" w:hAnsi="宋体" w:cs="宋体" w:eastAsia="宋体" w:hint="default"/>
                <w:sz w:val="21"/>
                <w:szCs w:val="21"/>
              </w:rPr>
            </w:pPr>
            <w:r>
              <w:rPr>
                <w:rFonts w:ascii="宋体"/>
                <w:sz w:val="21"/>
              </w:rPr>
              <w:t>84,617,298.49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80,068,673.03</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06"/>
              <w:jc w:val="right"/>
              <w:rPr>
                <w:rFonts w:ascii="宋体" w:hAnsi="宋体" w:cs="宋体" w:eastAsia="宋体" w:hint="default"/>
                <w:sz w:val="21"/>
                <w:szCs w:val="21"/>
              </w:rPr>
            </w:pPr>
            <w:r>
              <w:rPr>
                <w:rFonts w:ascii="宋体"/>
                <w:spacing w:val="-1"/>
                <w:sz w:val="21"/>
              </w:rPr>
              <w:t>60,307,290.29</w:t>
            </w:r>
          </w:p>
        </w:tc>
      </w:tr>
    </w:tbl>
    <w:p>
      <w:pPr>
        <w:pStyle w:val="BodyText"/>
        <w:spacing w:line="241" w:lineRule="exact"/>
        <w:ind w:left="837" w:right="0"/>
        <w:jc w:val="left"/>
      </w:pPr>
      <w:r>
        <w:rPr>
          <w:rFonts w:ascii="宋体" w:hAnsi="宋体" w:cs="宋体" w:eastAsia="宋体" w:hint="default"/>
        </w:rPr>
        <w:t>(4) </w:t>
      </w:r>
      <w:r>
        <w:rPr/>
        <w:t>公司前</w:t>
      </w:r>
      <w:r>
        <w:rPr>
          <w:spacing w:val="-55"/>
        </w:rPr>
        <w:t> </w:t>
      </w:r>
      <w:r>
        <w:rPr>
          <w:rFonts w:ascii="宋体" w:hAnsi="宋体" w:cs="宋体" w:eastAsia="宋体" w:hint="default"/>
        </w:rPr>
        <w:t>5</w:t>
      </w:r>
      <w:r>
        <w:rPr>
          <w:rFonts w:ascii="宋体" w:hAnsi="宋体" w:cs="宋体" w:eastAsia="宋体" w:hint="default"/>
          <w:spacing w:val="-53"/>
        </w:rPr>
        <w:t> </w:t>
      </w:r>
      <w:r>
        <w:rPr/>
        <w:t>名客户的营业收入情况</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4127"/>
        <w:gridCol w:w="1984"/>
        <w:gridCol w:w="3120"/>
      </w:tblGrid>
      <w:tr>
        <w:trPr>
          <w:trHeight w:val="41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41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0" w:right="0"/>
              <w:jc w:val="left"/>
              <w:rPr>
                <w:rFonts w:ascii="宋体" w:hAnsi="宋体" w:cs="宋体" w:eastAsia="宋体" w:hint="default"/>
                <w:sz w:val="21"/>
                <w:szCs w:val="21"/>
              </w:rPr>
            </w:pPr>
            <w:r>
              <w:rPr>
                <w:rFonts w:ascii="宋体"/>
                <w:sz w:val="21"/>
              </w:rPr>
              <w:t>73,051,025.64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sz w:val="21"/>
              </w:rPr>
              <w:t>52.00</w:t>
            </w:r>
          </w:p>
        </w:tc>
      </w:tr>
      <w:tr>
        <w:trPr>
          <w:trHeight w:val="41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12,333,333.34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8.78</w:t>
            </w:r>
          </w:p>
        </w:tc>
      </w:tr>
      <w:tr>
        <w:trPr>
          <w:trHeight w:val="41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
              <w:jc w:val="right"/>
              <w:rPr>
                <w:rFonts w:ascii="宋体" w:hAnsi="宋体" w:cs="宋体" w:eastAsia="宋体" w:hint="default"/>
                <w:sz w:val="21"/>
                <w:szCs w:val="21"/>
              </w:rPr>
            </w:pPr>
            <w:r>
              <w:rPr>
                <w:rFonts w:ascii="宋体"/>
                <w:sz w:val="21"/>
              </w:rPr>
              <w:t>9,594,690.44</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6.83</w:t>
            </w:r>
          </w:p>
        </w:tc>
      </w:tr>
      <w:tr>
        <w:trPr>
          <w:trHeight w:val="418"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
              <w:jc w:val="right"/>
              <w:rPr>
                <w:rFonts w:ascii="宋体" w:hAnsi="宋体" w:cs="宋体" w:eastAsia="宋体" w:hint="default"/>
                <w:sz w:val="21"/>
                <w:szCs w:val="21"/>
              </w:rPr>
            </w:pPr>
            <w:r>
              <w:rPr>
                <w:rFonts w:ascii="宋体"/>
                <w:sz w:val="21"/>
              </w:rPr>
              <w:t>6,460,596.32</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4.60</w:t>
            </w:r>
          </w:p>
        </w:tc>
      </w:tr>
      <w:tr>
        <w:trPr>
          <w:trHeight w:val="41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07"/>
              <w:jc w:val="right"/>
              <w:rPr>
                <w:rFonts w:ascii="宋体" w:hAnsi="宋体" w:cs="宋体" w:eastAsia="宋体" w:hint="default"/>
                <w:sz w:val="21"/>
                <w:szCs w:val="21"/>
              </w:rPr>
            </w:pPr>
            <w:r>
              <w:rPr>
                <w:rFonts w:ascii="宋体"/>
                <w:spacing w:val="-1"/>
                <w:sz w:val="21"/>
              </w:rPr>
              <w:t>5,882,953.85</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sz w:val="21"/>
              </w:rPr>
              <w:t>4.19</w:t>
            </w:r>
          </w:p>
        </w:tc>
      </w:tr>
      <w:tr>
        <w:trPr>
          <w:trHeight w:val="419"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
              <w:jc w:val="right"/>
              <w:rPr>
                <w:rFonts w:ascii="宋体" w:hAnsi="宋体" w:cs="宋体" w:eastAsia="宋体" w:hint="default"/>
                <w:sz w:val="21"/>
                <w:szCs w:val="21"/>
              </w:rPr>
            </w:pPr>
            <w:r>
              <w:rPr>
                <w:rFonts w:ascii="宋体"/>
                <w:sz w:val="21"/>
              </w:rPr>
              <w:t>107,322,599.59</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76.40</w:t>
            </w:r>
          </w:p>
        </w:tc>
      </w:tr>
    </w:tbl>
    <w:p>
      <w:pPr>
        <w:spacing w:line="240" w:lineRule="auto" w:before="0"/>
        <w:rPr>
          <w:rFonts w:ascii="宋体" w:hAnsi="宋体" w:cs="宋体" w:eastAsia="宋体" w:hint="default"/>
          <w:sz w:val="26"/>
          <w:szCs w:val="26"/>
        </w:rPr>
      </w:pPr>
    </w:p>
    <w:p>
      <w:pPr>
        <w:pStyle w:val="BodyText"/>
        <w:spacing w:line="240" w:lineRule="auto" w:before="35"/>
        <w:ind w:left="837" w:right="0"/>
        <w:jc w:val="left"/>
      </w:pPr>
      <w:r>
        <w:rPr>
          <w:rFonts w:ascii="宋体" w:hAnsi="宋体" w:cs="宋体" w:eastAsia="宋体" w:hint="default"/>
        </w:rPr>
        <w:t>2.</w:t>
      </w:r>
      <w:r>
        <w:rPr>
          <w:rFonts w:ascii="宋体" w:hAnsi="宋体" w:cs="宋体" w:eastAsia="宋体" w:hint="default"/>
          <w:spacing w:val="1"/>
        </w:rPr>
        <w:t> </w:t>
      </w:r>
      <w:r>
        <w:rPr/>
        <w:t>投资收益</w:t>
      </w:r>
    </w:p>
    <w:p>
      <w:pPr>
        <w:pStyle w:val="BodyText"/>
        <w:spacing w:line="240" w:lineRule="auto" w:before="133"/>
        <w:ind w:left="837"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4126"/>
        <w:gridCol w:w="2268"/>
        <w:gridCol w:w="2261"/>
      </w:tblGrid>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315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61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737"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21"/>
                <w:sz w:val="28"/>
                <w:szCs w:val="28"/>
              </w:rPr>
              <w:t>成本法核算的长期股权投资收</w:t>
            </w:r>
            <w:r>
              <w:rPr>
                <w:rFonts w:ascii="宋体" w:hAnsi="宋体" w:cs="宋体" w:eastAsia="宋体" w:hint="default"/>
                <w:sz w:val="28"/>
                <w:szCs w:val="28"/>
              </w:rPr>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益</w:t>
            </w:r>
            <w:r>
              <w:rPr>
                <w:rFonts w:ascii="宋体" w:hAnsi="宋体" w:cs="宋体" w:eastAsia="宋体" w:hint="default"/>
                <w:sz w:val="28"/>
                <w:szCs w:val="2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21"/>
                <w:szCs w:val="21"/>
              </w:rPr>
            </w:pPr>
            <w:r>
              <w:rPr>
                <w:rFonts w:ascii="宋体"/>
                <w:sz w:val="21"/>
              </w:rPr>
              <w:t>23,728,487.93</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6"/>
              <w:jc w:val="right"/>
              <w:rPr>
                <w:rFonts w:ascii="宋体" w:hAnsi="宋体" w:cs="宋体" w:eastAsia="宋体" w:hint="default"/>
                <w:sz w:val="21"/>
                <w:szCs w:val="21"/>
              </w:rPr>
            </w:pPr>
            <w:r>
              <w:rPr>
                <w:rFonts w:ascii="宋体"/>
                <w:sz w:val="21"/>
              </w:rPr>
              <w:t>43,915,163.66</w:t>
            </w:r>
          </w:p>
        </w:tc>
      </w:tr>
      <w:tr>
        <w:trPr>
          <w:trHeight w:val="73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21"/>
                <w:sz w:val="28"/>
                <w:szCs w:val="28"/>
              </w:rPr>
              <w:t>权益法核算的长期股权投资收</w:t>
            </w:r>
            <w:r>
              <w:rPr>
                <w:rFonts w:ascii="宋体" w:hAnsi="宋体" w:cs="宋体" w:eastAsia="宋体" w:hint="default"/>
                <w:sz w:val="28"/>
                <w:szCs w:val="28"/>
              </w:rPr>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w w:val="99"/>
                <w:sz w:val="28"/>
                <w:szCs w:val="28"/>
              </w:rPr>
              <w:t>益</w:t>
            </w:r>
            <w:r>
              <w:rPr>
                <w:rFonts w:ascii="宋体" w:hAnsi="宋体" w:cs="宋体" w:eastAsia="宋体" w:hint="default"/>
                <w:sz w:val="28"/>
                <w:szCs w:val="2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21"/>
                <w:szCs w:val="21"/>
              </w:rPr>
            </w:pPr>
            <w:r>
              <w:rPr>
                <w:rFonts w:ascii="宋体"/>
                <w:spacing w:val="-1"/>
                <w:sz w:val="21"/>
              </w:rPr>
              <w:t>-15,069,948.78</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6"/>
              <w:jc w:val="right"/>
              <w:rPr>
                <w:rFonts w:ascii="宋体" w:hAnsi="宋体" w:cs="宋体" w:eastAsia="宋体" w:hint="default"/>
                <w:sz w:val="21"/>
                <w:szCs w:val="21"/>
              </w:rPr>
            </w:pPr>
            <w:r>
              <w:rPr>
                <w:rFonts w:ascii="宋体"/>
                <w:sz w:val="21"/>
              </w:rPr>
              <w:t>45,020,395.93</w:t>
            </w:r>
          </w:p>
        </w:tc>
      </w:tr>
      <w:tr>
        <w:trPr>
          <w:trHeight w:val="737"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21"/>
                <w:sz w:val="28"/>
                <w:szCs w:val="28"/>
              </w:rPr>
              <w:t>处置长期股权投资产生的投资</w:t>
            </w:r>
            <w:r>
              <w:rPr>
                <w:rFonts w:ascii="宋体" w:hAnsi="宋体" w:cs="宋体" w:eastAsia="宋体" w:hint="default"/>
                <w:sz w:val="28"/>
                <w:szCs w:val="28"/>
              </w:rPr>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z w:val="21"/>
              </w:rPr>
              <w:t>4,041,392.41</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6"/>
              <w:jc w:val="right"/>
              <w:rPr>
                <w:rFonts w:ascii="宋体" w:hAnsi="宋体" w:cs="宋体" w:eastAsia="宋体" w:hint="default"/>
                <w:sz w:val="21"/>
                <w:szCs w:val="21"/>
              </w:rPr>
            </w:pPr>
            <w:r>
              <w:rPr>
                <w:rFonts w:ascii="宋体"/>
                <w:sz w:val="21"/>
              </w:rPr>
              <w:t>67,992,855.08</w:t>
            </w:r>
          </w:p>
        </w:tc>
      </w:tr>
      <w:tr>
        <w:trPr>
          <w:trHeight w:val="736"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21"/>
                <w:sz w:val="28"/>
                <w:szCs w:val="28"/>
              </w:rPr>
              <w:t>交易性金融资产持有期间取得</w:t>
            </w:r>
            <w:r>
              <w:rPr>
                <w:rFonts w:ascii="宋体" w:hAnsi="宋体" w:cs="宋体" w:eastAsia="宋体" w:hint="default"/>
                <w:sz w:val="28"/>
                <w:szCs w:val="28"/>
              </w:rPr>
            </w:r>
          </w:p>
          <w:p>
            <w:pPr>
              <w:pStyle w:val="TableParagraph"/>
              <w:spacing w:line="365" w:lineRule="exact"/>
              <w:ind w:left="122" w:right="0"/>
              <w:jc w:val="left"/>
              <w:rPr>
                <w:rFonts w:ascii="宋体" w:hAnsi="宋体" w:cs="宋体" w:eastAsia="宋体" w:hint="default"/>
                <w:sz w:val="28"/>
                <w:szCs w:val="28"/>
              </w:rPr>
            </w:pPr>
            <w:r>
              <w:rPr>
                <w:rFonts w:ascii="宋体" w:hAnsi="宋体" w:cs="宋体" w:eastAsia="宋体" w:hint="default"/>
                <w:sz w:val="28"/>
                <w:szCs w:val="28"/>
              </w:rPr>
              <w:t>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宋体" w:hAnsi="宋体" w:cs="宋体" w:eastAsia="宋体" w:hint="default"/>
                <w:sz w:val="21"/>
                <w:szCs w:val="21"/>
              </w:rPr>
            </w:pPr>
            <w:r>
              <w:rPr>
                <w:rFonts w:ascii="宋体"/>
                <w:sz w:val="21"/>
              </w:rPr>
              <w:t>4,995.00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737"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319" w:lineRule="exact"/>
              <w:ind w:left="122" w:right="0"/>
              <w:jc w:val="left"/>
              <w:rPr>
                <w:rFonts w:ascii="宋体" w:hAnsi="宋体" w:cs="宋体" w:eastAsia="宋体" w:hint="default"/>
                <w:sz w:val="28"/>
                <w:szCs w:val="28"/>
              </w:rPr>
            </w:pPr>
            <w:r>
              <w:rPr>
                <w:rFonts w:ascii="宋体" w:hAnsi="宋体" w:cs="宋体" w:eastAsia="宋体" w:hint="default"/>
                <w:spacing w:val="21"/>
                <w:sz w:val="28"/>
                <w:szCs w:val="28"/>
              </w:rPr>
              <w:t>处置交易性金融资产取得的投</w:t>
            </w:r>
            <w:r>
              <w:rPr>
                <w:rFonts w:ascii="宋体" w:hAnsi="宋体" w:cs="宋体" w:eastAsia="宋体" w:hint="default"/>
                <w:sz w:val="28"/>
                <w:szCs w:val="28"/>
              </w:rPr>
            </w:r>
          </w:p>
          <w:p>
            <w:pPr>
              <w:pStyle w:val="TableParagraph"/>
              <w:spacing w:line="364" w:lineRule="exact"/>
              <w:ind w:left="122" w:right="0"/>
              <w:jc w:val="left"/>
              <w:rPr>
                <w:rFonts w:ascii="宋体" w:hAnsi="宋体" w:cs="宋体" w:eastAsia="宋体" w:hint="default"/>
                <w:sz w:val="28"/>
                <w:szCs w:val="28"/>
              </w:rPr>
            </w:pPr>
            <w:r>
              <w:rPr>
                <w:rFonts w:ascii="宋体" w:hAnsi="宋体" w:cs="宋体" w:eastAsia="宋体" w:hint="default"/>
                <w:sz w:val="28"/>
                <w:szCs w:val="28"/>
              </w:rPr>
              <w:t>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21"/>
                <w:szCs w:val="21"/>
              </w:rPr>
            </w:pPr>
            <w:r>
              <w:rPr>
                <w:rFonts w:ascii="宋体"/>
                <w:sz w:val="21"/>
              </w:rPr>
              <w:t>-472,123.83</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7"/>
              <w:jc w:val="right"/>
              <w:rPr>
                <w:rFonts w:ascii="宋体" w:hAnsi="宋体" w:cs="宋体" w:eastAsia="宋体" w:hint="default"/>
                <w:sz w:val="21"/>
                <w:szCs w:val="21"/>
              </w:rPr>
            </w:pPr>
            <w:r>
              <w:rPr>
                <w:rFonts w:ascii="宋体"/>
                <w:spacing w:val="-1"/>
                <w:sz w:val="21"/>
              </w:rPr>
              <w:t>664,969.60</w:t>
            </w: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126"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315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15,232,802.73</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157,593,384.27</w:t>
            </w:r>
          </w:p>
        </w:tc>
      </w:tr>
    </w:tbl>
    <w:p>
      <w:pPr>
        <w:pStyle w:val="BodyText"/>
        <w:spacing w:line="241" w:lineRule="exact"/>
        <w:ind w:left="837" w:right="0"/>
        <w:jc w:val="left"/>
      </w:pPr>
      <w:r>
        <w:rPr>
          <w:rFonts w:ascii="宋体" w:hAnsi="宋体" w:cs="宋体" w:eastAsia="宋体" w:hint="default"/>
        </w:rPr>
        <w:t>(2)</w:t>
      </w:r>
      <w:r>
        <w:rPr>
          <w:rFonts w:ascii="宋体" w:hAnsi="宋体" w:cs="宋体" w:eastAsia="宋体" w:hint="default"/>
          <w:spacing w:val="-1"/>
        </w:rPr>
        <w:t> </w:t>
      </w:r>
      <w:r>
        <w:rPr/>
        <w:t>按成本法核算的长期股权投资收益</w:t>
      </w:r>
    </w:p>
    <w:p>
      <w:pPr>
        <w:spacing w:after="0" w:line="241" w:lineRule="exact"/>
        <w:jc w:val="left"/>
        <w:sectPr>
          <w:pgSz w:w="11910" w:h="16840"/>
          <w:pgMar w:header="1091" w:footer="978" w:top="1280" w:bottom="1160" w:left="1380" w:right="106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239"/>
        <w:gridCol w:w="1699"/>
        <w:gridCol w:w="1581"/>
        <w:gridCol w:w="2136"/>
      </w:tblGrid>
      <w:tr>
        <w:trPr>
          <w:trHeight w:val="111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746" w:right="122" w:hanging="630"/>
              <w:jc w:val="left"/>
              <w:rPr>
                <w:rFonts w:ascii="宋体" w:hAnsi="宋体" w:cs="宋体" w:eastAsia="宋体" w:hint="default"/>
                <w:sz w:val="21"/>
                <w:szCs w:val="21"/>
              </w:rPr>
            </w:pPr>
            <w:r>
              <w:rPr>
                <w:rFonts w:ascii="宋体" w:hAnsi="宋体" w:cs="宋体" w:eastAsia="宋体" w:hint="default"/>
                <w:sz w:val="21"/>
                <w:szCs w:val="21"/>
              </w:rPr>
              <w:t>本期比上期增减变动 的原因</w:t>
            </w:r>
          </w:p>
        </w:tc>
      </w:tr>
      <w:tr>
        <w:trPr>
          <w:trHeight w:val="55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浙江中包派克奇包装有限公司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z w:val="21"/>
              </w:rPr>
              <w:t>755,516.10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682,311.75</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被投资单位本期分红</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140,000.00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120,000.00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被投资单位本期分红</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日本株式会社</w:t>
            </w:r>
            <w:r>
              <w:rPr>
                <w:rFonts w:ascii="宋体" w:hAnsi="宋体" w:cs="宋体" w:eastAsia="宋体" w:hint="default"/>
                <w:spacing w:val="-52"/>
                <w:sz w:val="21"/>
                <w:szCs w:val="21"/>
              </w:rPr>
              <w:t> </w:t>
            </w:r>
            <w:r>
              <w:rPr>
                <w:rFonts w:ascii="宋体" w:hAnsi="宋体" w:cs="宋体" w:eastAsia="宋体" w:hint="default"/>
                <w:sz w:val="21"/>
                <w:szCs w:val="21"/>
              </w:rPr>
              <w:t>SOLXYZ</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122,961.99</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384,655.21</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被投资单位本期分红</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55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北京网新易尚科技有限公司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4,571,196.70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上期处置该被投资单</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位</w:t>
            </w:r>
          </w:p>
        </w:tc>
      </w:tr>
      <w:tr>
        <w:trPr>
          <w:trHeight w:val="55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浙江浙大网新图灵信息科技有限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11,970,000.00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1"/>
                <w:szCs w:val="21"/>
              </w:rPr>
            </w:pPr>
            <w:r>
              <w:rPr>
                <w:rFonts w:ascii="宋体"/>
                <w:sz w:val="21"/>
              </w:rPr>
              <w:t>11,970,000.00</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16,815,000.00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子公司本期分红下降</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浙江网新恒天软件有限公司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3,240,009.84</w:t>
            </w:r>
          </w:p>
        </w:tc>
        <w:tc>
          <w:tcPr>
            <w:tcW w:w="1581"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2" w:right="0"/>
              <w:jc w:val="left"/>
              <w:rPr>
                <w:rFonts w:ascii="宋体" w:hAnsi="宋体" w:cs="宋体" w:eastAsia="宋体" w:hint="default"/>
                <w:sz w:val="21"/>
                <w:szCs w:val="21"/>
              </w:rPr>
            </w:pPr>
            <w:r>
              <w:rPr>
                <w:rFonts w:ascii="宋体" w:hAnsi="宋体" w:cs="宋体" w:eastAsia="宋体" w:hint="default"/>
                <w:sz w:val="21"/>
                <w:szCs w:val="21"/>
              </w:rPr>
              <w:t>子公司上期未分红</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1,122,000.00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北京网新新思软件技术有限公司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8,250,000.00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2" w:right="0"/>
              <w:jc w:val="left"/>
              <w:rPr>
                <w:rFonts w:ascii="宋体" w:hAnsi="宋体" w:cs="宋体" w:eastAsia="宋体" w:hint="default"/>
                <w:sz w:val="21"/>
                <w:szCs w:val="21"/>
              </w:rPr>
            </w:pPr>
            <w:r>
              <w:rPr>
                <w:rFonts w:ascii="宋体" w:hAnsi="宋体" w:cs="宋体" w:eastAsia="宋体" w:hint="default"/>
                <w:sz w:val="21"/>
                <w:szCs w:val="21"/>
              </w:rPr>
              <w:t>子公司本期分红下降</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23,728,487.93</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43,915,163.66</w:t>
            </w:r>
          </w:p>
        </w:tc>
        <w:tc>
          <w:tcPr>
            <w:tcW w:w="2136" w:type="dxa"/>
            <w:tcBorders>
              <w:top w:val="single" w:sz="4" w:space="0" w:color="000000"/>
              <w:left w:val="single" w:sz="4" w:space="0" w:color="000000"/>
              <w:bottom w:val="single" w:sz="4" w:space="0" w:color="000000"/>
              <w:right w:val="nil" w:sz="6" w:space="0" w:color="auto"/>
            </w:tcBorders>
          </w:tcPr>
          <w:p>
            <w:pPr/>
          </w:p>
        </w:tc>
      </w:tr>
    </w:tbl>
    <w:p>
      <w:pPr>
        <w:pStyle w:val="Heading2"/>
        <w:spacing w:line="320" w:lineRule="exact" w:before="0"/>
        <w:ind w:left="557" w:right="0"/>
        <w:jc w:val="left"/>
      </w:pPr>
      <w:r>
        <w:rPr>
          <w:rFonts w:ascii="宋体" w:hAnsi="宋体" w:cs="宋体" w:eastAsia="宋体" w:hint="default"/>
        </w:rPr>
        <w:t>[</w:t>
      </w:r>
      <w:r>
        <w:rPr/>
        <w:t>注</w:t>
      </w:r>
      <w:r>
        <w:rPr>
          <w:rFonts w:ascii="宋体" w:hAnsi="宋体" w:cs="宋体" w:eastAsia="宋体" w:hint="default"/>
        </w:rPr>
        <w:t>]</w:t>
      </w:r>
      <w:r>
        <w:rPr/>
        <w:t>：</w:t>
      </w:r>
      <w:r>
        <w:rPr>
          <w:rFonts w:ascii="宋体" w:hAnsi="宋体" w:cs="宋体" w:eastAsia="宋体" w:hint="default"/>
        </w:rPr>
        <w:t>2006</w:t>
      </w:r>
      <w:r>
        <w:rPr>
          <w:rFonts w:ascii="宋体" w:hAnsi="宋体" w:cs="宋体" w:eastAsia="宋体" w:hint="default"/>
          <w:spacing w:val="-85"/>
        </w:rPr>
        <w:t> </w:t>
      </w:r>
      <w:r>
        <w:rPr/>
        <w:t>年</w:t>
      </w:r>
      <w:r>
        <w:rPr>
          <w:spacing w:val="-86"/>
        </w:rPr>
        <w:t> </w:t>
      </w:r>
      <w:r>
        <w:rPr>
          <w:rFonts w:ascii="宋体" w:hAnsi="宋体" w:cs="宋体" w:eastAsia="宋体" w:hint="default"/>
        </w:rPr>
        <w:t>12</w:t>
      </w:r>
      <w:r>
        <w:rPr>
          <w:rFonts w:ascii="宋体" w:hAnsi="宋体" w:cs="宋体" w:eastAsia="宋体" w:hint="default"/>
          <w:spacing w:val="-86"/>
        </w:rPr>
        <w:t> </w:t>
      </w:r>
      <w:r>
        <w:rPr/>
        <w:t>月</w:t>
      </w:r>
      <w:r>
        <w:rPr>
          <w:spacing w:val="-86"/>
        </w:rPr>
        <w:t> </w:t>
      </w:r>
      <w:r>
        <w:rPr>
          <w:rFonts w:ascii="宋体" w:hAnsi="宋体" w:cs="宋体" w:eastAsia="宋体" w:hint="default"/>
        </w:rPr>
        <w:t>30</w:t>
      </w:r>
      <w:r>
        <w:rPr>
          <w:rFonts w:ascii="宋体" w:hAnsi="宋体" w:cs="宋体" w:eastAsia="宋体" w:hint="default"/>
          <w:spacing w:val="-86"/>
        </w:rPr>
        <w:t> </w:t>
      </w:r>
      <w:r>
        <w:rPr/>
        <w:t>日本公司与</w:t>
      </w:r>
      <w:r>
        <w:rPr>
          <w:spacing w:val="-85"/>
        </w:rPr>
        <w:t> </w:t>
      </w:r>
      <w:r>
        <w:rPr>
          <w:rFonts w:ascii="宋体" w:hAnsi="宋体" w:cs="宋体" w:eastAsia="宋体" w:hint="default"/>
        </w:rPr>
        <w:t>STATE</w:t>
      </w:r>
      <w:r>
        <w:rPr>
          <w:rFonts w:ascii="宋体" w:hAnsi="宋体" w:cs="宋体" w:eastAsia="宋体" w:hint="default"/>
          <w:spacing w:val="-72"/>
        </w:rPr>
        <w:t> </w:t>
      </w:r>
      <w:r>
        <w:rPr>
          <w:rFonts w:ascii="宋体" w:hAnsi="宋体" w:cs="宋体" w:eastAsia="宋体" w:hint="default"/>
        </w:rPr>
        <w:t>STREET</w:t>
      </w:r>
      <w:r>
        <w:rPr>
          <w:rFonts w:ascii="宋体" w:hAnsi="宋体" w:cs="宋体" w:eastAsia="宋体" w:hint="default"/>
          <w:spacing w:val="-72"/>
        </w:rPr>
        <w:t> </w:t>
      </w:r>
      <w:r>
        <w:rPr>
          <w:rFonts w:ascii="宋体" w:hAnsi="宋体" w:cs="宋体" w:eastAsia="宋体" w:hint="default"/>
        </w:rPr>
        <w:t>CORPORATION</w:t>
      </w:r>
      <w:r>
        <w:rPr>
          <w:rFonts w:ascii="宋体" w:hAnsi="宋体" w:cs="宋体" w:eastAsia="宋体" w:hint="default"/>
          <w:spacing w:val="-4"/>
        </w:rPr>
        <w:t> </w:t>
      </w:r>
      <w:r>
        <w:rPr/>
        <w:t>签</w:t>
      </w:r>
    </w:p>
    <w:p>
      <w:pPr>
        <w:spacing w:line="357" w:lineRule="auto" w:before="178"/>
        <w:ind w:left="137" w:right="454" w:firstLine="0"/>
        <w:jc w:val="both"/>
        <w:rPr>
          <w:rFonts w:ascii="宋体" w:hAnsi="宋体" w:cs="宋体" w:eastAsia="宋体" w:hint="default"/>
          <w:sz w:val="28"/>
          <w:szCs w:val="28"/>
        </w:rPr>
      </w:pPr>
      <w:r>
        <w:rPr>
          <w:rFonts w:ascii="宋体" w:hAnsi="宋体" w:cs="宋体" w:eastAsia="宋体" w:hint="default"/>
          <w:sz w:val="28"/>
          <w:szCs w:val="28"/>
        </w:rPr>
        <w:t>订《浙江网新恒天软件有限公司</w:t>
      </w:r>
      <w:r>
        <w:rPr>
          <w:rFonts w:ascii="宋体" w:hAnsi="宋体" w:cs="宋体" w:eastAsia="宋体" w:hint="default"/>
          <w:spacing w:val="-93"/>
          <w:sz w:val="28"/>
          <w:szCs w:val="28"/>
        </w:rPr>
        <w:t> </w:t>
      </w:r>
      <w:r>
        <w:rPr>
          <w:rFonts w:ascii="宋体" w:hAnsi="宋体" w:cs="宋体" w:eastAsia="宋体" w:hint="default"/>
          <w:sz w:val="28"/>
          <w:szCs w:val="28"/>
        </w:rPr>
        <w:t>49%</w:t>
      </w:r>
      <w:r>
        <w:rPr>
          <w:rFonts w:ascii="宋体" w:hAnsi="宋体" w:cs="宋体" w:eastAsia="宋体" w:hint="default"/>
          <w:sz w:val="28"/>
          <w:szCs w:val="28"/>
        </w:rPr>
        <w:t>股权转让合同》，本公司将所持</w:t>
      </w:r>
      <w:r>
        <w:rPr>
          <w:rFonts w:ascii="宋体" w:hAnsi="宋体" w:cs="宋体" w:eastAsia="宋体" w:hint="default"/>
          <w:w w:val="99"/>
          <w:sz w:val="28"/>
          <w:szCs w:val="28"/>
        </w:rPr>
        <w:t> </w:t>
      </w:r>
      <w:r>
        <w:rPr>
          <w:rFonts w:ascii="宋体" w:hAnsi="宋体" w:cs="宋体" w:eastAsia="宋体" w:hint="default"/>
          <w:spacing w:val="2"/>
          <w:sz w:val="28"/>
          <w:szCs w:val="28"/>
        </w:rPr>
        <w:t>浙江网新恒天软件有限公司 </w:t>
      </w:r>
      <w:r>
        <w:rPr>
          <w:rFonts w:ascii="宋体" w:hAnsi="宋体" w:cs="宋体" w:eastAsia="宋体" w:hint="default"/>
          <w:sz w:val="28"/>
          <w:szCs w:val="28"/>
        </w:rPr>
        <w:t>49%</w:t>
      </w:r>
      <w:r>
        <w:rPr>
          <w:rFonts w:ascii="宋体" w:hAnsi="宋体" w:cs="宋体" w:eastAsia="宋体" w:hint="default"/>
          <w:sz w:val="28"/>
          <w:szCs w:val="28"/>
        </w:rPr>
        <w:t>的股权作价 </w:t>
      </w:r>
      <w:r>
        <w:rPr>
          <w:rFonts w:ascii="宋体" w:hAnsi="宋体" w:cs="宋体" w:eastAsia="宋体" w:hint="default"/>
          <w:sz w:val="28"/>
          <w:szCs w:val="28"/>
        </w:rPr>
        <w:t>490 </w:t>
      </w:r>
      <w:r>
        <w:rPr>
          <w:rFonts w:ascii="宋体" w:hAnsi="宋体" w:cs="宋体" w:eastAsia="宋体" w:hint="default"/>
          <w:sz w:val="28"/>
          <w:szCs w:val="28"/>
        </w:rPr>
        <w:t>万元转让给</w:t>
      </w:r>
      <w:r>
        <w:rPr>
          <w:rFonts w:ascii="宋体" w:hAnsi="宋体" w:cs="宋体" w:eastAsia="宋体" w:hint="default"/>
          <w:spacing w:val="17"/>
          <w:sz w:val="28"/>
          <w:szCs w:val="28"/>
        </w:rPr>
        <w:t> </w:t>
      </w:r>
      <w:r>
        <w:rPr>
          <w:rFonts w:ascii="宋体" w:hAnsi="宋体" w:cs="宋体" w:eastAsia="宋体" w:hint="default"/>
          <w:sz w:val="28"/>
          <w:szCs w:val="28"/>
        </w:rPr>
        <w:t>STATE</w:t>
      </w:r>
      <w:r>
        <w:rPr>
          <w:rFonts w:ascii="宋体" w:hAnsi="宋体" w:cs="宋体" w:eastAsia="宋体" w:hint="default"/>
          <w:w w:val="99"/>
          <w:sz w:val="28"/>
          <w:szCs w:val="28"/>
        </w:rPr>
        <w:t> </w:t>
      </w:r>
      <w:r>
        <w:rPr>
          <w:rFonts w:ascii="宋体" w:hAnsi="宋体" w:cs="宋体" w:eastAsia="宋体" w:hint="default"/>
          <w:sz w:val="28"/>
          <w:szCs w:val="28"/>
        </w:rPr>
        <w:t>STREET</w:t>
      </w:r>
      <w:r>
        <w:rPr>
          <w:rFonts w:ascii="宋体" w:hAnsi="宋体" w:cs="宋体" w:eastAsia="宋体" w:hint="default"/>
          <w:spacing w:val="-93"/>
          <w:sz w:val="28"/>
          <w:szCs w:val="28"/>
        </w:rPr>
        <w:t> </w:t>
      </w:r>
      <w:r>
        <w:rPr>
          <w:rFonts w:ascii="宋体" w:hAnsi="宋体" w:cs="宋体" w:eastAsia="宋体" w:hint="default"/>
          <w:sz w:val="28"/>
          <w:szCs w:val="28"/>
        </w:rPr>
        <w:t>CORPORATION</w:t>
      </w:r>
      <w:r>
        <w:rPr>
          <w:rFonts w:ascii="宋体" w:hAnsi="宋体" w:cs="宋体" w:eastAsia="宋体" w:hint="default"/>
          <w:sz w:val="28"/>
          <w:szCs w:val="28"/>
        </w:rPr>
        <w:t>。根据双方签订的《成立浙江网新恒天软件有限</w:t>
      </w:r>
      <w:r>
        <w:rPr>
          <w:rFonts w:ascii="宋体" w:hAnsi="宋体" w:cs="宋体" w:eastAsia="宋体" w:hint="default"/>
          <w:w w:val="99"/>
          <w:sz w:val="28"/>
          <w:szCs w:val="28"/>
        </w:rPr>
        <w:t> </w:t>
      </w:r>
      <w:r>
        <w:rPr>
          <w:rFonts w:ascii="宋体" w:hAnsi="宋体" w:cs="宋体" w:eastAsia="宋体" w:hint="default"/>
          <w:spacing w:val="-3"/>
          <w:sz w:val="28"/>
          <w:szCs w:val="28"/>
        </w:rPr>
        <w:t>公司的合资经营合同》和《补充合同》，本公司自合营企业成立日后</w:t>
      </w:r>
      <w:r>
        <w:rPr>
          <w:rFonts w:ascii="宋体" w:hAnsi="宋体" w:cs="宋体" w:eastAsia="宋体" w:hint="default"/>
          <w:w w:val="99"/>
          <w:sz w:val="28"/>
          <w:szCs w:val="28"/>
        </w:rPr>
        <w:t> </w:t>
      </w:r>
      <w:r>
        <w:rPr>
          <w:rFonts w:ascii="宋体" w:hAnsi="宋体" w:cs="宋体" w:eastAsia="宋体" w:hint="default"/>
          <w:sz w:val="28"/>
          <w:szCs w:val="28"/>
        </w:rPr>
        <w:t>三年仍按原持股比例</w:t>
      </w:r>
      <w:r>
        <w:rPr>
          <w:rFonts w:ascii="宋体" w:hAnsi="宋体" w:cs="宋体" w:eastAsia="宋体" w:hint="default"/>
          <w:spacing w:val="-96"/>
          <w:sz w:val="28"/>
          <w:szCs w:val="28"/>
        </w:rPr>
        <w:t> </w:t>
      </w:r>
      <w:r>
        <w:rPr>
          <w:rFonts w:ascii="宋体" w:hAnsi="宋体" w:cs="宋体" w:eastAsia="宋体" w:hint="default"/>
          <w:sz w:val="28"/>
          <w:szCs w:val="28"/>
        </w:rPr>
        <w:t>49%</w:t>
      </w:r>
      <w:r>
        <w:rPr>
          <w:rFonts w:ascii="宋体" w:hAnsi="宋体" w:cs="宋体" w:eastAsia="宋体" w:hint="default"/>
          <w:sz w:val="28"/>
          <w:szCs w:val="28"/>
        </w:rPr>
        <w:t>享有该公司的权益。本期确认的投资收益系</w:t>
      </w:r>
      <w:r>
        <w:rPr>
          <w:rFonts w:ascii="宋体" w:hAnsi="宋体" w:cs="宋体" w:eastAsia="宋体" w:hint="default"/>
          <w:w w:val="99"/>
          <w:sz w:val="28"/>
          <w:szCs w:val="28"/>
        </w:rPr>
        <w:t> </w:t>
      </w:r>
      <w:r>
        <w:rPr>
          <w:rFonts w:ascii="宋体" w:hAnsi="宋体" w:cs="宋体" w:eastAsia="宋体" w:hint="default"/>
          <w:sz w:val="28"/>
          <w:szCs w:val="28"/>
        </w:rPr>
        <w:t>收到浙江网新恒天软件有限公司分配的</w:t>
      </w:r>
      <w:r>
        <w:rPr>
          <w:rFonts w:ascii="宋体" w:hAnsi="宋体" w:cs="宋体" w:eastAsia="宋体" w:hint="default"/>
          <w:spacing w:val="-74"/>
          <w:sz w:val="28"/>
          <w:szCs w:val="28"/>
        </w:rPr>
        <w:t> </w:t>
      </w:r>
      <w:r>
        <w:rPr>
          <w:rFonts w:ascii="宋体" w:hAnsi="宋体" w:cs="宋体" w:eastAsia="宋体" w:hint="default"/>
          <w:sz w:val="28"/>
          <w:szCs w:val="28"/>
        </w:rPr>
        <w:t>2010</w:t>
      </w:r>
      <w:r>
        <w:rPr>
          <w:rFonts w:ascii="宋体" w:hAnsi="宋体" w:cs="宋体" w:eastAsia="宋体" w:hint="default"/>
          <w:spacing w:val="-75"/>
          <w:sz w:val="28"/>
          <w:szCs w:val="28"/>
        </w:rPr>
        <w:t> </w:t>
      </w:r>
      <w:r>
        <w:rPr>
          <w:rFonts w:ascii="宋体" w:hAnsi="宋体" w:cs="宋体" w:eastAsia="宋体" w:hint="default"/>
          <w:sz w:val="28"/>
          <w:szCs w:val="28"/>
        </w:rPr>
        <w:t>年红利。</w:t>
      </w:r>
    </w:p>
    <w:p>
      <w:pPr>
        <w:pStyle w:val="BodyText"/>
        <w:spacing w:line="240" w:lineRule="auto" w:before="53"/>
        <w:ind w:left="557" w:right="0"/>
        <w:jc w:val="left"/>
      </w:pPr>
      <w:r>
        <w:rPr>
          <w:rFonts w:ascii="宋体" w:hAnsi="宋体" w:cs="宋体" w:eastAsia="宋体" w:hint="default"/>
        </w:rPr>
        <w:t>(3)</w:t>
      </w:r>
      <w:r>
        <w:rPr>
          <w:rFonts w:ascii="宋体" w:hAnsi="宋体" w:cs="宋体" w:eastAsia="宋体" w:hint="default"/>
          <w:spacing w:val="-1"/>
        </w:rPr>
        <w:t> </w:t>
      </w:r>
      <w:r>
        <w:rPr/>
        <w:t>按权益法核算的长期股权投资收益</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92"/>
        <w:gridCol w:w="1703"/>
        <w:gridCol w:w="1800"/>
        <w:gridCol w:w="2160"/>
      </w:tblGrid>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35,999.46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19,580.47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被投资单位本期利润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16,666,090.58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36,191,527.46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被投资单位本期利润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r>
        <w:trPr>
          <w:trHeight w:val="556"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1,089,080.50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-1,643,393.91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被投资单位本期利润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-59,516.94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-82,047.32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被投资单位本期利润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-44,107,637.00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1,472,228.02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被投资单位本期利润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下降</w:t>
            </w:r>
          </w:p>
        </w:tc>
      </w:tr>
    </w:tbl>
    <w:p>
      <w:pPr>
        <w:spacing w:after="0" w:line="274" w:lineRule="exact"/>
        <w:jc w:val="left"/>
        <w:rPr>
          <w:rFonts w:ascii="宋体" w:hAnsi="宋体" w:cs="宋体" w:eastAsia="宋体" w:hint="default"/>
          <w:sz w:val="21"/>
          <w:szCs w:val="21"/>
        </w:rPr>
        <w:sectPr>
          <w:pgSz w:w="11910" w:h="16840"/>
          <w:pgMar w:header="1091" w:footer="978" w:top="1280" w:bottom="1160" w:left="1660" w:right="134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92"/>
        <w:gridCol w:w="1703"/>
        <w:gridCol w:w="1800"/>
        <w:gridCol w:w="2160"/>
      </w:tblGrid>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10,236,408.14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9,062,501.21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被投资单位本期利润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1,069,626.48</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本期新增投资，确认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2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-15,069,948.78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45,020,395.93</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57" w:right="0"/>
        <w:jc w:val="left"/>
      </w:pPr>
      <w:r>
        <w:rPr>
          <w:rFonts w:ascii="宋体" w:hAnsi="宋体" w:cs="宋体" w:eastAsia="宋体" w:hint="default"/>
        </w:rPr>
        <w:t>(4)</w:t>
      </w:r>
      <w:r>
        <w:rPr>
          <w:rFonts w:ascii="宋体" w:hAnsi="宋体" w:cs="宋体" w:eastAsia="宋体" w:hint="default"/>
          <w:spacing w:val="-1"/>
        </w:rPr>
        <w:t> </w:t>
      </w:r>
      <w:r>
        <w:rPr/>
        <w:t>投资收益汇回重大限制的说明</w:t>
      </w:r>
    </w:p>
    <w:p>
      <w:pPr>
        <w:pStyle w:val="BodyText"/>
        <w:spacing w:line="712" w:lineRule="auto" w:before="133"/>
        <w:ind w:left="557" w:right="4550"/>
        <w:jc w:val="left"/>
      </w:pPr>
      <w:r>
        <w:rPr/>
        <w:pict>
          <v:shape style="position:absolute;margin-left:88.919998pt;margin-top:69.613678pt;width:433.5pt;height:534.950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5"/>
                    <w:gridCol w:w="1980"/>
                    <w:gridCol w:w="180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-81,122,316.65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61,827,241.66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21,615,148.25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5,701,584.18</w:t>
                        </w:r>
                      </w:p>
                    </w:tc>
                  </w:tr>
                  <w:tr>
                    <w:trPr>
                      <w:trHeight w:val="47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5"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p>
                      <w:p>
                        <w:pPr>
                          <w:pStyle w:val="TableParagraph"/>
                          <w:spacing w:line="235" w:lineRule="exact"/>
                          <w:ind w:left="93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10,756,481.61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z w:val="18"/>
                          </w:rPr>
                          <w:t>10,555,718.67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2,941,658.80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2,761,578.97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1,342,333.32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1,342,333.32</w:t>
                        </w:r>
                      </w:p>
                    </w:tc>
                  </w:tr>
                  <w:tr>
                    <w:trPr>
                      <w:trHeight w:val="48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z w:val="18"/>
                            <w:szCs w:val="18"/>
                          </w:rPr>
                        </w:r>
                      </w:p>
                      <w:p>
                        <w:pPr>
                          <w:pStyle w:val="TableParagraph"/>
                          <w:spacing w:line="244" w:lineRule="exact"/>
                          <w:ind w:left="934" w:right="0"/>
                          <w:jc w:val="left"/>
                          <w:rPr>
                            <w:rFonts w:ascii="宋体" w:hAnsi="宋体" w:cs="宋体" w:eastAsia="宋体" w:hint="default"/>
                            <w:sz w:val="18"/>
                            <w:szCs w:val="18"/>
                          </w:rPr>
                        </w:pPr>
                        <w:r>
                          <w:rPr>
                            <w:rFonts w:ascii="宋体" w:hAnsi="宋体" w:cs="宋体" w:eastAsia="宋体" w:hint="default"/>
                            <w:spacing w:val="2"/>
                            <w:position w:val="1"/>
                            <w:sz w:val="18"/>
                            <w:szCs w:val="18"/>
                          </w:rPr>
                          <w:t>失</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52,741.37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6"/>
                          <w:jc w:val="right"/>
                          <w:rPr>
                            <w:rFonts w:ascii="宋体" w:hAnsi="宋体" w:cs="宋体" w:eastAsia="宋体" w:hint="default"/>
                            <w:sz w:val="18"/>
                            <w:szCs w:val="18"/>
                          </w:rPr>
                        </w:pPr>
                        <w:r>
                          <w:rPr>
                            <w:rFonts w:ascii="宋体"/>
                            <w:sz w:val="18"/>
                          </w:rPr>
                          <w:t>138,965.26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-701,244.95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1,132,999.30</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63,720,255.19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58,776,231.96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-15,232,802.73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-157,593,384.27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1,127,296.78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3,998,918.08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86,295,764.80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-38,882,991.96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-30,336,040.19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11,380,400.02</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3,166,928.92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11,802,162.75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63,626,204.52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-27,058,242.06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43,035,372.28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82,331,290.29</w:t>
                        </w:r>
                      </w:p>
                    </w:tc>
                  </w:tr>
                  <w:tr>
                    <w:trPr>
                      <w:trHeight w:val="362"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82,331,290.29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163,381,783.23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-39,295,918.01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-81,050,492.94</w:t>
                        </w:r>
                      </w:p>
                    </w:tc>
                  </w:tr>
                </w:tbl>
                <w:p>
                  <w:pPr/>
                </w:p>
              </w:txbxContent>
            </v:textbox>
            <w10:wrap type="none"/>
          </v:shape>
        </w:pict>
      </w:r>
      <w:r>
        <w:rPr/>
        <w:t>本公司不存在投资收益汇回的重大限制。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母公司现金流量表补充资料</w:t>
      </w:r>
    </w:p>
    <w:p>
      <w:pPr>
        <w:spacing w:after="0" w:line="712" w:lineRule="auto"/>
        <w:jc w:val="left"/>
        <w:sectPr>
          <w:pgSz w:w="11910" w:h="16840"/>
          <w:pgMar w:header="1091" w:footer="978" w:top="1280" w:bottom="1160" w:left="1660" w:right="13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1"/>
        <w:spacing w:line="240" w:lineRule="auto"/>
        <w:ind w:right="0"/>
        <w:jc w:val="left"/>
        <w:rPr>
          <w:rFonts w:ascii="黑体" w:hAnsi="黑体" w:cs="黑体" w:eastAsia="黑体" w:hint="default"/>
          <w:b w:val="0"/>
          <w:bCs w:val="0"/>
        </w:rPr>
      </w:pPr>
      <w:r>
        <w:rPr>
          <w:rFonts w:ascii="黑体" w:hAnsi="黑体" w:cs="黑体" w:eastAsia="黑体" w:hint="default"/>
        </w:rPr>
        <w:t>十三、其他补充资料</w:t>
      </w:r>
      <w:r>
        <w:rPr>
          <w:rFonts w:ascii="黑体" w:hAnsi="黑体" w:cs="黑体" w:eastAsia="黑体" w:hint="default"/>
          <w:b w:val="0"/>
          <w:bCs w:val="0"/>
        </w:rPr>
      </w:r>
    </w:p>
    <w:p>
      <w:pPr>
        <w:pStyle w:val="BodyText"/>
        <w:spacing w:line="240" w:lineRule="auto" w:before="190"/>
        <w:ind w:left="557"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非经常性损益</w:t>
      </w:r>
    </w:p>
    <w:p>
      <w:pPr>
        <w:pStyle w:val="BodyText"/>
        <w:spacing w:line="240" w:lineRule="auto" w:before="133"/>
        <w:ind w:left="557" w:right="0"/>
        <w:jc w:val="left"/>
      </w:pPr>
      <w:r>
        <w:rPr>
          <w:rFonts w:ascii="宋体" w:hAnsi="宋体" w:cs="宋体" w:eastAsia="宋体" w:hint="default"/>
        </w:rPr>
        <w:t>1.</w:t>
      </w:r>
      <w:r>
        <w:rPr>
          <w:rFonts w:ascii="宋体" w:hAnsi="宋体" w:cs="宋体" w:eastAsia="宋体" w:hint="default"/>
          <w:spacing w:val="-1"/>
        </w:rPr>
        <w:t> </w:t>
      </w:r>
      <w:r>
        <w:rPr/>
        <w:t>非经常性损益明细表</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523"/>
        <w:gridCol w:w="1980"/>
        <w:gridCol w:w="1152"/>
      </w:tblGrid>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14,040,631.15</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z w:val="18"/>
                <w:szCs w:val="18"/>
              </w:rPr>
              <w:t> 家政策规定、按照一定标准定额或定量持续享受的政府补助除外）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25,675,822.32</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9,497,709.54</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8"/>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z w:val="18"/>
                <w:szCs w:val="18"/>
              </w:rPr>
              <w:t> 应享有被投资单位可辨认净资产公允价值产生的收益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3,000,000.00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宋体" w:hAnsi="宋体" w:cs="宋体" w:eastAsia="宋体" w:hint="default"/>
                <w:sz w:val="18"/>
                <w:szCs w:val="18"/>
              </w:rPr>
            </w:pPr>
            <w:r>
              <w:rPr>
                <w:rFonts w:ascii="宋体"/>
                <w:sz w:val="18"/>
              </w:rPr>
              <w:t>-4,415,000.00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64"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9"/>
              <w:ind w:left="122" w:right="98"/>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z w:val="18"/>
                <w:szCs w:val="18"/>
              </w:rPr>
              <w:t> </w:t>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性金融资产、交易性金融负债和可供出售金融资产取得的投资收益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4,680,621.18</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108"/>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z w:val="18"/>
                <w:szCs w:val="18"/>
              </w:rPr>
              <w:t> 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8"/>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z w:val="18"/>
                <w:szCs w:val="18"/>
              </w:rPr>
              <w:t> 当期损益的影响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1091" w:footer="978" w:top="1280" w:bottom="1160" w:left="1660" w:right="1340"/>
        </w:sectPr>
      </w:pPr>
    </w:p>
    <w:p>
      <w:pPr>
        <w:spacing w:line="240" w:lineRule="auto" w:before="5"/>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5523"/>
        <w:gridCol w:w="1980"/>
        <w:gridCol w:w="1152"/>
      </w:tblGrid>
      <w:tr>
        <w:trPr>
          <w:trHeight w:val="532"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-1,003,101.40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宋体" w:hAnsi="宋体" w:cs="宋体" w:eastAsia="宋体" w:hint="default"/>
                <w:sz w:val="18"/>
                <w:szCs w:val="18"/>
              </w:rPr>
            </w:pPr>
            <w:r>
              <w:rPr>
                <w:rFonts w:ascii="宋体"/>
                <w:sz w:val="18"/>
              </w:rPr>
              <w:t>51,476,682.79</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5,563,443.23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4,690,766.97</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41,222,472.59</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4"/>
          <w:szCs w:val="4"/>
        </w:rPr>
      </w:pPr>
    </w:p>
    <w:p>
      <w:pPr>
        <w:pStyle w:val="Heading2"/>
        <w:spacing w:line="240" w:lineRule="auto" w:before="13"/>
        <w:ind w:left="878" w:right="0"/>
        <w:jc w:val="left"/>
      </w:pPr>
      <w:r>
        <w:rPr>
          <w:rFonts w:ascii="宋体" w:hAnsi="宋体" w:cs="宋体" w:eastAsia="宋体" w:hint="default"/>
        </w:rPr>
        <w:t>2. </w:t>
      </w:r>
      <w:r>
        <w:rPr/>
        <w:t>公司根据《公开发行证券的公司信息披露解释性公告第 </w:t>
      </w:r>
      <w:r>
        <w:rPr>
          <w:rFonts w:ascii="宋体" w:hAnsi="宋体" w:cs="宋体" w:eastAsia="宋体" w:hint="default"/>
        </w:rPr>
        <w:t>1</w:t>
      </w:r>
      <w:r>
        <w:rPr>
          <w:rFonts w:ascii="宋体" w:hAnsi="宋体" w:cs="宋体" w:eastAsia="宋体" w:hint="default"/>
          <w:spacing w:val="-96"/>
        </w:rPr>
        <w:t> </w:t>
      </w:r>
      <w:r>
        <w:rPr/>
        <w:t>号</w:t>
      </w:r>
    </w:p>
    <w:p>
      <w:pPr>
        <w:spacing w:line="357" w:lineRule="auto" w:before="178"/>
        <w:ind w:left="317" w:right="457" w:firstLine="0"/>
        <w:jc w:val="both"/>
        <w:rPr>
          <w:rFonts w:ascii="宋体" w:hAnsi="宋体" w:cs="宋体" w:eastAsia="宋体" w:hint="default"/>
          <w:sz w:val="28"/>
          <w:szCs w:val="28"/>
        </w:rPr>
      </w:pPr>
      <w:r>
        <w:rPr>
          <w:rFonts w:ascii="宋体" w:hAnsi="宋体" w:cs="宋体" w:eastAsia="宋体" w:hint="default"/>
          <w:spacing w:val="-3"/>
          <w:sz w:val="28"/>
          <w:szCs w:val="28"/>
        </w:rPr>
        <w:t>——非经常性损益》定义界定“其他符合非经常性损益定义的损益项</w:t>
      </w:r>
      <w:r>
        <w:rPr>
          <w:rFonts w:ascii="宋体" w:hAnsi="宋体" w:cs="宋体" w:eastAsia="宋体" w:hint="default"/>
          <w:w w:val="99"/>
          <w:sz w:val="28"/>
          <w:szCs w:val="28"/>
        </w:rPr>
        <w:t> </w:t>
      </w:r>
      <w:r>
        <w:rPr>
          <w:rFonts w:ascii="宋体" w:hAnsi="宋体" w:cs="宋体" w:eastAsia="宋体" w:hint="default"/>
          <w:spacing w:val="-4"/>
          <w:sz w:val="28"/>
          <w:szCs w:val="28"/>
        </w:rPr>
        <w:t>目”，以及把《公开发行证券的公司信息披露解释性公告第</w:t>
      </w:r>
      <w:r>
        <w:rPr>
          <w:rFonts w:ascii="宋体" w:hAnsi="宋体" w:cs="宋体" w:eastAsia="宋体" w:hint="default"/>
          <w:spacing w:val="-66"/>
          <w:sz w:val="28"/>
          <w:szCs w:val="28"/>
        </w:rPr>
        <w:t> </w:t>
      </w:r>
      <w:r>
        <w:rPr>
          <w:rFonts w:ascii="宋体" w:hAnsi="宋体" w:cs="宋体" w:eastAsia="宋体" w:hint="default"/>
          <w:sz w:val="28"/>
          <w:szCs w:val="28"/>
        </w:rPr>
        <w:t>1</w:t>
      </w:r>
      <w:r>
        <w:rPr>
          <w:rFonts w:ascii="宋体" w:hAnsi="宋体" w:cs="宋体" w:eastAsia="宋体" w:hint="default"/>
          <w:spacing w:val="-68"/>
          <w:sz w:val="28"/>
          <w:szCs w:val="28"/>
        </w:rPr>
        <w:t> </w:t>
      </w:r>
      <w:r>
        <w:rPr>
          <w:rFonts w:ascii="宋体" w:hAnsi="宋体" w:cs="宋体" w:eastAsia="宋体" w:hint="default"/>
          <w:sz w:val="28"/>
          <w:szCs w:val="28"/>
        </w:rPr>
        <w:t>号——</w:t>
      </w:r>
      <w:r>
        <w:rPr>
          <w:rFonts w:ascii="宋体" w:hAnsi="宋体" w:cs="宋体" w:eastAsia="宋体" w:hint="default"/>
          <w:w w:val="99"/>
          <w:sz w:val="28"/>
          <w:szCs w:val="28"/>
        </w:rPr>
        <w:t> </w:t>
      </w:r>
      <w:r>
        <w:rPr>
          <w:rFonts w:ascii="宋体" w:hAnsi="宋体" w:cs="宋体" w:eastAsia="宋体" w:hint="default"/>
          <w:spacing w:val="-3"/>
          <w:sz w:val="28"/>
          <w:szCs w:val="28"/>
        </w:rPr>
        <w:t>非经常性损益》中列举的非经常性损益项目界定为经常性损益的项目</w:t>
      </w:r>
      <w:r>
        <w:rPr>
          <w:rFonts w:ascii="宋体" w:hAnsi="宋体" w:cs="宋体" w:eastAsia="宋体" w:hint="default"/>
          <w:w w:val="99"/>
          <w:sz w:val="28"/>
          <w:szCs w:val="28"/>
        </w:rPr>
        <w:t> </w:t>
      </w:r>
      <w:r>
        <w:rPr>
          <w:rFonts w:ascii="宋体" w:hAnsi="宋体" w:cs="宋体" w:eastAsia="宋体" w:hint="default"/>
          <w:sz w:val="28"/>
          <w:szCs w:val="28"/>
        </w:rPr>
        <w:t>的原因说明</w:t>
      </w:r>
    </w:p>
    <w:p>
      <w:pPr>
        <w:spacing w:line="240" w:lineRule="auto" w:before="9"/>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2841"/>
        <w:gridCol w:w="2840"/>
        <w:gridCol w:w="2960"/>
      </w:tblGrid>
      <w:tr>
        <w:trPr>
          <w:trHeight w:val="419" w:hRule="exact"/>
        </w:trPr>
        <w:tc>
          <w:tcPr>
            <w:tcW w:w="2841" w:type="dxa"/>
            <w:tcBorders>
              <w:top w:val="single" w:sz="4" w:space="0" w:color="000000"/>
              <w:left w:val="nil" w:sz="6" w:space="0" w:color="auto"/>
              <w:bottom w:val="single" w:sz="4" w:space="0" w:color="000000"/>
              <w:right w:val="single" w:sz="4" w:space="0" w:color="000000"/>
            </w:tcBorders>
          </w:tcPr>
          <w:p>
            <w:pPr>
              <w:pStyle w:val="TableParagraph"/>
              <w:tabs>
                <w:tab w:pos="844" w:val="left" w:leader="none"/>
              </w:tabs>
              <w:spacing w:line="241" w:lineRule="exact"/>
              <w:ind w:left="4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涉及金额</w:t>
            </w:r>
          </w:p>
        </w:tc>
        <w:tc>
          <w:tcPr>
            <w:tcW w:w="2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18" w:hRule="exact"/>
        </w:trPr>
        <w:tc>
          <w:tcPr>
            <w:tcW w:w="28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9,473,029.92</w:t>
            </w:r>
          </w:p>
        </w:tc>
        <w:tc>
          <w:tcPr>
            <w:tcW w:w="2960" w:type="dxa"/>
            <w:vMerge w:val="restart"/>
            <w:tcBorders>
              <w:top w:val="single" w:sz="4" w:space="0" w:color="000000"/>
              <w:left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与正常经营业务存在直接关</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系，且不具特殊和偶发性</w:t>
            </w:r>
          </w:p>
        </w:tc>
      </w:tr>
      <w:tr>
        <w:trPr>
          <w:trHeight w:val="419" w:hRule="exact"/>
        </w:trPr>
        <w:tc>
          <w:tcPr>
            <w:tcW w:w="284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2,193,892.63</w:t>
            </w:r>
          </w:p>
        </w:tc>
        <w:tc>
          <w:tcPr>
            <w:tcW w:w="2960" w:type="dxa"/>
            <w:vMerge/>
            <w:tcBorders>
              <w:left w:val="single" w:sz="4" w:space="0" w:color="000000"/>
              <w:bottom w:val="single" w:sz="4" w:space="0" w:color="000000"/>
              <w:right w:val="nil" w:sz="6" w:space="0" w:color="auto"/>
            </w:tcBorders>
          </w:tcPr>
          <w:p>
            <w:pPr/>
          </w:p>
        </w:tc>
      </w:tr>
    </w:tbl>
    <w:p>
      <w:pPr>
        <w:spacing w:line="320" w:lineRule="exact" w:before="0"/>
        <w:ind w:left="737" w:right="0" w:firstLine="0"/>
        <w:jc w:val="left"/>
        <w:rPr>
          <w:rFonts w:ascii="宋体" w:hAnsi="宋体" w:cs="宋体" w:eastAsia="宋体" w:hint="default"/>
          <w:sz w:val="28"/>
          <w:szCs w:val="28"/>
        </w:rPr>
      </w:pPr>
      <w:r>
        <w:rPr>
          <w:rFonts w:ascii="宋体" w:hAnsi="宋体" w:cs="宋体" w:eastAsia="宋体" w:hint="default"/>
          <w:sz w:val="28"/>
          <w:szCs w:val="28"/>
        </w:rPr>
        <w:t>(</w:t>
      </w:r>
      <w:r>
        <w:rPr>
          <w:rFonts w:ascii="宋体" w:hAnsi="宋体" w:cs="宋体" w:eastAsia="宋体" w:hint="default"/>
          <w:sz w:val="28"/>
          <w:szCs w:val="28"/>
        </w:rPr>
        <w:t>二</w:t>
      </w:r>
      <w:r>
        <w:rPr>
          <w:rFonts w:ascii="宋体" w:hAnsi="宋体" w:cs="宋体" w:eastAsia="宋体" w:hint="default"/>
          <w:sz w:val="28"/>
          <w:szCs w:val="28"/>
        </w:rPr>
        <w:t>)</w:t>
      </w:r>
      <w:r>
        <w:rPr>
          <w:rFonts w:ascii="宋体" w:hAnsi="宋体" w:cs="宋体" w:eastAsia="宋体" w:hint="default"/>
          <w:spacing w:val="-5"/>
          <w:sz w:val="28"/>
          <w:szCs w:val="28"/>
        </w:rPr>
        <w:t> </w:t>
      </w:r>
      <w:r>
        <w:rPr>
          <w:rFonts w:ascii="宋体" w:hAnsi="宋体" w:cs="宋体" w:eastAsia="宋体" w:hint="default"/>
          <w:sz w:val="28"/>
          <w:szCs w:val="28"/>
        </w:rPr>
        <w:t>净资产收益率及每股收益</w:t>
      </w:r>
    </w:p>
    <w:p>
      <w:pPr>
        <w:spacing w:before="178"/>
        <w:ind w:left="878" w:right="0" w:firstLine="0"/>
        <w:jc w:val="left"/>
        <w:rPr>
          <w:rFonts w:ascii="宋体" w:hAnsi="宋体" w:cs="宋体" w:eastAsia="宋体" w:hint="default"/>
          <w:sz w:val="28"/>
          <w:szCs w:val="28"/>
        </w:rPr>
      </w:pPr>
      <w:r>
        <w:rPr>
          <w:rFonts w:ascii="宋体" w:hAnsi="宋体" w:cs="宋体" w:eastAsia="宋体" w:hint="default"/>
          <w:sz w:val="28"/>
          <w:szCs w:val="28"/>
        </w:rPr>
        <w:t>1.</w:t>
      </w:r>
      <w:r>
        <w:rPr>
          <w:rFonts w:ascii="宋体" w:hAnsi="宋体" w:cs="宋体" w:eastAsia="宋体" w:hint="default"/>
          <w:spacing w:val="-1"/>
          <w:sz w:val="28"/>
          <w:szCs w:val="28"/>
        </w:rPr>
        <w:t> </w:t>
      </w:r>
      <w:r>
        <w:rPr>
          <w:rFonts w:ascii="宋体" w:hAnsi="宋体" w:cs="宋体" w:eastAsia="宋体" w:hint="default"/>
          <w:sz w:val="28"/>
          <w:szCs w:val="28"/>
        </w:rPr>
        <w:t>明细情况</w:t>
      </w:r>
    </w:p>
    <w:p>
      <w:pPr>
        <w:spacing w:line="240" w:lineRule="auto" w:before="2"/>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895"/>
        <w:gridCol w:w="2084"/>
        <w:gridCol w:w="1876"/>
        <w:gridCol w:w="1781"/>
      </w:tblGrid>
      <w:tr>
        <w:trPr>
          <w:trHeight w:val="455"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32" w:right="407"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65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147"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454" w:hRule="exact"/>
        </w:trPr>
        <w:tc>
          <w:tcPr>
            <w:tcW w:w="2895"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-1.89%</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-0.04</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-0.04</w:t>
            </w:r>
          </w:p>
        </w:tc>
      </w:tr>
      <w:tr>
        <w:trPr>
          <w:trHeight w:val="63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105"/>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-4.11%</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-0.09</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-0.09</w:t>
            </w:r>
          </w:p>
        </w:tc>
      </w:tr>
    </w:tbl>
    <w:p>
      <w:pPr>
        <w:pStyle w:val="BodyText"/>
        <w:spacing w:line="241" w:lineRule="exact"/>
        <w:ind w:left="737" w:right="0"/>
        <w:jc w:val="left"/>
      </w:pPr>
      <w:r>
        <w:rPr>
          <w:rFonts w:ascii="宋体" w:hAnsi="宋体" w:cs="宋体" w:eastAsia="宋体" w:hint="default"/>
        </w:rPr>
        <w:t>2.</w:t>
      </w:r>
      <w:r>
        <w:rPr>
          <w:rFonts w:ascii="宋体" w:hAnsi="宋体" w:cs="宋体" w:eastAsia="宋体" w:hint="default"/>
          <w:spacing w:val="-1"/>
        </w:rPr>
        <w:t> </w:t>
      </w:r>
      <w:r>
        <w:rPr/>
        <w:t>加权平均净资产收益率的计算过程</w:t>
      </w:r>
    </w:p>
    <w:p>
      <w:pPr>
        <w:spacing w:line="240" w:lineRule="auto" w:before="10"/>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4692"/>
        <w:gridCol w:w="1844"/>
        <w:gridCol w:w="2119"/>
      </w:tblGrid>
      <w:tr>
        <w:trPr>
          <w:trHeight w:val="455"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54"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A</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-35,080,975.37</w:t>
            </w:r>
          </w:p>
        </w:tc>
      </w:tr>
      <w:tr>
        <w:trPr>
          <w:trHeight w:val="454"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B</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41,222,472.59</w:t>
            </w:r>
          </w:p>
        </w:tc>
      </w:tr>
      <w:tr>
        <w:trPr>
          <w:trHeight w:val="455"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C=A-B</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-76,303,447.96</w:t>
            </w:r>
          </w:p>
        </w:tc>
      </w:tr>
      <w:tr>
        <w:trPr>
          <w:trHeight w:val="454" w:hRule="exact"/>
        </w:trPr>
        <w:tc>
          <w:tcPr>
            <w:tcW w:w="4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D</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1,879,632,992.37</w:t>
            </w:r>
          </w:p>
        </w:tc>
      </w:tr>
    </w:tbl>
    <w:p>
      <w:pPr>
        <w:spacing w:after="0" w:line="240" w:lineRule="auto"/>
        <w:jc w:val="right"/>
        <w:rPr>
          <w:rFonts w:ascii="宋体" w:hAnsi="宋体" w:cs="宋体" w:eastAsia="宋体" w:hint="default"/>
          <w:sz w:val="18"/>
          <w:szCs w:val="18"/>
        </w:rPr>
        <w:sectPr>
          <w:pgSz w:w="11910" w:h="16840"/>
          <w:pgMar w:header="1091" w:footer="978" w:top="1280" w:bottom="1160" w:left="1480" w:right="1340"/>
        </w:sect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735"/>
        <w:gridCol w:w="3958"/>
        <w:gridCol w:w="1844"/>
        <w:gridCol w:w="2119"/>
      </w:tblGrid>
      <w:tr>
        <w:trPr>
          <w:trHeight w:val="62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1"/>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sz w:val="18"/>
              </w:rPr>
              <w:t>E</w:t>
            </w: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F</w:t>
            </w:r>
          </w:p>
        </w:tc>
        <w:tc>
          <w:tcPr>
            <w:tcW w:w="211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回购减少的、归属于公司普通股股东的净资产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sz w:val="18"/>
              </w:rPr>
              <w:t>G1</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6"/>
              <w:jc w:val="right"/>
              <w:rPr>
                <w:rFonts w:ascii="宋体" w:hAnsi="宋体" w:cs="宋体" w:eastAsia="宋体" w:hint="default"/>
                <w:sz w:val="18"/>
                <w:szCs w:val="18"/>
              </w:rPr>
            </w:pPr>
            <w:r>
              <w:rPr>
                <w:rFonts w:ascii="宋体"/>
                <w:sz w:val="18"/>
              </w:rPr>
              <w:t>9,997,400.00</w:t>
            </w:r>
          </w:p>
        </w:tc>
      </w:tr>
      <w:tr>
        <w:trPr>
          <w:trHeight w:val="455"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H1</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0[</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5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现金分红减少的、归属于公司普通股股东的净资产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G2</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8,420,084.95</w:t>
            </w:r>
          </w:p>
        </w:tc>
      </w:tr>
      <w:tr>
        <w:trPr>
          <w:trHeight w:val="45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H2</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6</w:t>
            </w:r>
          </w:p>
        </w:tc>
      </w:tr>
      <w:tr>
        <w:trPr>
          <w:trHeight w:val="624" w:hRule="exact"/>
        </w:trPr>
        <w:tc>
          <w:tcPr>
            <w:tcW w:w="7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05"/>
              <w:jc w:val="left"/>
              <w:rPr>
                <w:rFonts w:ascii="宋体" w:hAnsi="宋体" w:cs="宋体" w:eastAsia="宋体" w:hint="default"/>
                <w:sz w:val="18"/>
                <w:szCs w:val="18"/>
              </w:rPr>
            </w:pPr>
            <w:r>
              <w:rPr>
                <w:rFonts w:ascii="宋体" w:hAnsi="宋体" w:cs="宋体" w:eastAsia="宋体" w:hint="default"/>
                <w:spacing w:val="6"/>
                <w:sz w:val="18"/>
                <w:szCs w:val="18"/>
              </w:rPr>
              <w:t>转让股权转出原确认的资本公积而减少的净资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sz w:val="18"/>
              </w:rPr>
              <w:t>I1</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1,657,702.25</w:t>
            </w:r>
          </w:p>
        </w:tc>
      </w:tr>
      <w:tr>
        <w:trPr>
          <w:trHeight w:val="455"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转让次月起至报告期期末的累计月数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J1</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9</w:t>
            </w:r>
          </w:p>
        </w:tc>
      </w:tr>
      <w:tr>
        <w:trPr>
          <w:trHeight w:val="45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股份支付计入资本公积的金额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I2</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3,166,928.92</w:t>
            </w:r>
          </w:p>
        </w:tc>
      </w:tr>
      <w:tr>
        <w:trPr>
          <w:trHeight w:val="566"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增加净资产次月起至报告期期末的累计月数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J2</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6</w:t>
            </w:r>
          </w:p>
        </w:tc>
      </w:tr>
      <w:tr>
        <w:trPr>
          <w:trHeight w:val="62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5"/>
              <w:jc w:val="left"/>
              <w:rPr>
                <w:rFonts w:ascii="宋体" w:hAnsi="宋体" w:cs="宋体" w:eastAsia="宋体" w:hint="default"/>
                <w:sz w:val="18"/>
                <w:szCs w:val="18"/>
              </w:rPr>
            </w:pPr>
            <w:r>
              <w:rPr>
                <w:rFonts w:ascii="宋体" w:hAnsi="宋体" w:cs="宋体" w:eastAsia="宋体" w:hint="default"/>
                <w:spacing w:val="6"/>
                <w:sz w:val="18"/>
                <w:szCs w:val="18"/>
              </w:rPr>
              <w:t>子公司少数股东增资减少子公司资本公积而减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少的净资产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sz w:val="18"/>
              </w:rPr>
              <w:t>I3</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275,918.28</w:t>
            </w:r>
          </w:p>
        </w:tc>
      </w:tr>
      <w:tr>
        <w:trPr>
          <w:trHeight w:val="62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5"/>
              <w:jc w:val="left"/>
              <w:rPr>
                <w:rFonts w:ascii="宋体" w:hAnsi="宋体" w:cs="宋体" w:eastAsia="宋体" w:hint="default"/>
                <w:sz w:val="18"/>
                <w:szCs w:val="18"/>
              </w:rPr>
            </w:pPr>
            <w:r>
              <w:rPr>
                <w:rFonts w:ascii="宋体" w:hAnsi="宋体" w:cs="宋体" w:eastAsia="宋体" w:hint="default"/>
                <w:spacing w:val="6"/>
                <w:sz w:val="18"/>
                <w:szCs w:val="18"/>
              </w:rPr>
              <w:t>子公司少数股东增资次月起至报告期期末的累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sz w:val="18"/>
              </w:rPr>
              <w:t>J3</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w:t>
            </w:r>
          </w:p>
        </w:tc>
      </w:tr>
      <w:tr>
        <w:trPr>
          <w:trHeight w:val="62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5"/>
              <w:jc w:val="left"/>
              <w:rPr>
                <w:rFonts w:ascii="宋体" w:hAnsi="宋体" w:cs="宋体" w:eastAsia="宋体" w:hint="default"/>
                <w:sz w:val="18"/>
                <w:szCs w:val="18"/>
              </w:rPr>
            </w:pPr>
            <w:r>
              <w:rPr>
                <w:rFonts w:ascii="宋体" w:hAnsi="宋体" w:cs="宋体" w:eastAsia="宋体" w:hint="default"/>
                <w:spacing w:val="6"/>
                <w:sz w:val="18"/>
                <w:szCs w:val="18"/>
              </w:rPr>
              <w:t>购买子公司少数股东股权确认资本公积而增加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sz w:val="18"/>
              </w:rPr>
              <w:t>I4</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1,199,212.11</w:t>
            </w:r>
          </w:p>
        </w:tc>
      </w:tr>
      <w:tr>
        <w:trPr>
          <w:trHeight w:val="62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5"/>
              <w:jc w:val="left"/>
              <w:rPr>
                <w:rFonts w:ascii="宋体" w:hAnsi="宋体" w:cs="宋体" w:eastAsia="宋体" w:hint="default"/>
                <w:sz w:val="18"/>
                <w:szCs w:val="18"/>
              </w:rPr>
            </w:pPr>
            <w:r>
              <w:rPr>
                <w:rFonts w:ascii="宋体" w:hAnsi="宋体" w:cs="宋体" w:eastAsia="宋体" w:hint="default"/>
                <w:spacing w:val="6"/>
                <w:sz w:val="18"/>
                <w:szCs w:val="18"/>
              </w:rPr>
              <w:t>购买少数股东股权次月起至报告期期末的累计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sz w:val="18"/>
              </w:rPr>
              <w:t>J4</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w:t>
            </w:r>
          </w:p>
        </w:tc>
      </w:tr>
      <w:tr>
        <w:trPr>
          <w:trHeight w:val="62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5"/>
              <w:jc w:val="left"/>
              <w:rPr>
                <w:rFonts w:ascii="宋体" w:hAnsi="宋体" w:cs="宋体" w:eastAsia="宋体" w:hint="default"/>
                <w:sz w:val="18"/>
                <w:szCs w:val="18"/>
              </w:rPr>
            </w:pPr>
            <w:r>
              <w:rPr>
                <w:rFonts w:ascii="宋体" w:hAnsi="宋体" w:cs="宋体" w:eastAsia="宋体" w:hint="default"/>
                <w:spacing w:val="6"/>
                <w:sz w:val="18"/>
                <w:szCs w:val="18"/>
              </w:rPr>
              <w:t>对联营企业除净损益外的净资产变动公司按持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股比例计算增加的净资产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sz w:val="18"/>
              </w:rPr>
              <w:t>I5</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480,344.95</w:t>
            </w:r>
          </w:p>
        </w:tc>
      </w:tr>
      <w:tr>
        <w:trPr>
          <w:trHeight w:val="455"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J5</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w:t>
            </w:r>
          </w:p>
        </w:tc>
      </w:tr>
      <w:tr>
        <w:trPr>
          <w:trHeight w:val="454" w:hRule="exact"/>
        </w:trPr>
        <w:tc>
          <w:tcPr>
            <w:tcW w:w="735" w:type="dxa"/>
            <w:vMerge/>
            <w:tcBorders>
              <w:left w:val="nil" w:sz="6" w:space="0" w:color="auto"/>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外币报表折算差额变动减少净资产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I6</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578,031.99</w:t>
            </w:r>
          </w:p>
        </w:tc>
      </w:tr>
      <w:tr>
        <w:trPr>
          <w:trHeight w:val="454" w:hRule="exact"/>
        </w:trPr>
        <w:tc>
          <w:tcPr>
            <w:tcW w:w="735" w:type="dxa"/>
            <w:vMerge/>
            <w:tcBorders>
              <w:left w:val="nil" w:sz="6" w:space="0" w:color="auto"/>
              <w:bottom w:val="single" w:sz="4" w:space="0" w:color="000000"/>
              <w:right w:val="single" w:sz="4" w:space="0" w:color="000000"/>
            </w:tcBorders>
          </w:tcPr>
          <w:p>
            <w:pP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J6</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6</w:t>
            </w:r>
          </w:p>
        </w:tc>
      </w:tr>
      <w:tr>
        <w:trPr>
          <w:trHeight w:val="455"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K</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12</w:t>
            </w:r>
          </w:p>
        </w:tc>
      </w:tr>
      <w:tr>
        <w:trPr>
          <w:trHeight w:val="566"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6"/>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1,857,746,592.93</w:t>
            </w:r>
          </w:p>
        </w:tc>
      </w:tr>
      <w:tr>
        <w:trPr>
          <w:trHeight w:val="455"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M=A/L</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-1.89%</w:t>
            </w:r>
          </w:p>
        </w:tc>
      </w:tr>
      <w:tr>
        <w:trPr>
          <w:trHeight w:val="454" w:hRule="exact"/>
        </w:trPr>
        <w:tc>
          <w:tcPr>
            <w:tcW w:w="469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N=C/L</w:t>
            </w:r>
          </w:p>
        </w:tc>
        <w:tc>
          <w:tcPr>
            <w:tcW w:w="2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-4.11%</w:t>
            </w:r>
          </w:p>
        </w:tc>
      </w:tr>
    </w:tbl>
    <w:p>
      <w:pPr>
        <w:pStyle w:val="Heading2"/>
        <w:spacing w:line="320" w:lineRule="exact" w:before="0"/>
        <w:ind w:right="0" w:firstLine="560"/>
        <w:jc w:val="left"/>
      </w:pPr>
      <w:r>
        <w:rPr>
          <w:rFonts w:ascii="宋体" w:hAnsi="宋体" w:cs="宋体" w:eastAsia="宋体" w:hint="default"/>
        </w:rPr>
        <w:t>[</w:t>
      </w:r>
      <w:r>
        <w:rPr>
          <w:rFonts w:ascii="宋体" w:hAnsi="宋体" w:cs="宋体" w:eastAsia="宋体" w:hint="default"/>
          <w:spacing w:val="-96"/>
        </w:rPr>
        <w:t> </w:t>
      </w:r>
      <w:r>
        <w:rPr/>
        <w:t>注</w:t>
      </w:r>
      <w:r>
        <w:rPr>
          <w:spacing w:val="-97"/>
        </w:rPr>
        <w:t> </w:t>
      </w:r>
      <w:r>
        <w:rPr>
          <w:rFonts w:ascii="宋体" w:hAnsi="宋体" w:cs="宋体" w:eastAsia="宋体" w:hint="default"/>
        </w:rPr>
        <w:t>]</w:t>
      </w:r>
      <w:r>
        <w:rPr>
          <w:rFonts w:ascii="宋体" w:hAnsi="宋体" w:cs="宋体" w:eastAsia="宋体" w:hint="default"/>
          <w:spacing w:val="-95"/>
        </w:rPr>
        <w:t> </w:t>
      </w:r>
      <w:r>
        <w:rPr/>
        <w:t>：</w:t>
      </w:r>
      <w:r>
        <w:rPr>
          <w:spacing w:val="-96"/>
        </w:rPr>
        <w:t> </w:t>
      </w:r>
      <w:r>
        <w:rPr/>
        <w:t>系</w:t>
      </w:r>
      <w:r>
        <w:rPr>
          <w:spacing w:val="-97"/>
        </w:rPr>
        <w:t> </w:t>
      </w:r>
      <w:r>
        <w:rPr/>
        <w:t>分</w:t>
      </w:r>
      <w:r>
        <w:rPr>
          <w:spacing w:val="-96"/>
        </w:rPr>
        <w:t> </w:t>
      </w:r>
      <w:r>
        <w:rPr/>
        <w:t>两</w:t>
      </w:r>
      <w:r>
        <w:rPr>
          <w:spacing w:val="-96"/>
        </w:rPr>
        <w:t> </w:t>
      </w:r>
      <w:r>
        <w:rPr/>
        <w:t>部</w:t>
      </w:r>
      <w:r>
        <w:rPr>
          <w:spacing w:val="-97"/>
        </w:rPr>
        <w:t> </w:t>
      </w:r>
      <w:r>
        <w:rPr/>
        <w:t>分</w:t>
      </w:r>
      <w:r>
        <w:rPr>
          <w:spacing w:val="-96"/>
        </w:rPr>
        <w:t> </w:t>
      </w:r>
      <w:r>
        <w:rPr/>
        <w:t>回</w:t>
      </w:r>
      <w:r>
        <w:rPr>
          <w:spacing w:val="-96"/>
        </w:rPr>
        <w:t> </w:t>
      </w:r>
      <w:r>
        <w:rPr/>
        <w:t>购</w:t>
      </w:r>
      <w:r>
        <w:rPr>
          <w:spacing w:val="-97"/>
        </w:rPr>
        <w:t> </w:t>
      </w:r>
      <w:r>
        <w:rPr/>
        <w:t>，</w:t>
      </w:r>
      <w:r>
        <w:rPr>
          <w:spacing w:val="-96"/>
        </w:rPr>
        <w:t> </w:t>
      </w:r>
      <w:r>
        <w:rPr/>
        <w:t>其</w:t>
      </w:r>
      <w:r>
        <w:rPr>
          <w:spacing w:val="-96"/>
        </w:rPr>
        <w:t> </w:t>
      </w:r>
      <w:r>
        <w:rPr/>
        <w:t>中</w:t>
      </w:r>
      <w:r>
        <w:rPr>
          <w:spacing w:val="45"/>
        </w:rPr>
        <w:t> </w:t>
      </w:r>
      <w:r>
        <w:rPr>
          <w:rFonts w:ascii="宋体" w:hAnsi="宋体" w:cs="宋体" w:eastAsia="宋体" w:hint="default"/>
        </w:rPr>
        <w:t>66</w:t>
      </w:r>
      <w:r>
        <w:rPr>
          <w:rFonts w:ascii="宋体" w:hAnsi="宋体" w:cs="宋体" w:eastAsia="宋体" w:hint="default"/>
          <w:spacing w:val="43"/>
        </w:rPr>
        <w:t> </w:t>
      </w:r>
      <w:r>
        <w:rPr/>
        <w:t>万</w:t>
      </w:r>
      <w:r>
        <w:rPr>
          <w:spacing w:val="-97"/>
        </w:rPr>
        <w:t> </w:t>
      </w:r>
      <w:r>
        <w:rPr/>
        <w:t>股</w:t>
      </w:r>
      <w:r>
        <w:rPr>
          <w:spacing w:val="-96"/>
        </w:rPr>
        <w:t> </w:t>
      </w:r>
      <w:r>
        <w:rPr/>
        <w:t>及</w:t>
      </w:r>
      <w:r>
        <w:rPr>
          <w:spacing w:val="-96"/>
        </w:rPr>
        <w:t> </w:t>
      </w:r>
      <w:r>
        <w:rPr/>
        <w:t>对</w:t>
      </w:r>
      <w:r>
        <w:rPr>
          <w:spacing w:val="-97"/>
        </w:rPr>
        <w:t> </w:t>
      </w:r>
      <w:r>
        <w:rPr/>
        <w:t>应</w:t>
      </w:r>
      <w:r>
        <w:rPr>
          <w:spacing w:val="-96"/>
        </w:rPr>
        <w:t> </w:t>
      </w:r>
      <w:r>
        <w:rPr/>
        <w:t>资</w:t>
      </w:r>
      <w:r>
        <w:rPr>
          <w:spacing w:val="-96"/>
        </w:rPr>
        <w:t> </w:t>
      </w:r>
      <w:r>
        <w:rPr/>
        <w:t>本</w:t>
      </w:r>
      <w:r>
        <w:rPr>
          <w:spacing w:val="-97"/>
        </w:rPr>
        <w:t> </w:t>
      </w:r>
      <w:r>
        <w:rPr/>
        <w:t>公</w:t>
      </w:r>
      <w:r>
        <w:rPr>
          <w:spacing w:val="-96"/>
        </w:rPr>
        <w:t> </w:t>
      </w:r>
      <w:r>
        <w:rPr/>
        <w:t>积</w:t>
      </w:r>
    </w:p>
    <w:p>
      <w:pPr>
        <w:spacing w:before="178"/>
        <w:ind w:left="137" w:right="0" w:firstLine="0"/>
        <w:jc w:val="left"/>
        <w:rPr>
          <w:rFonts w:ascii="宋体" w:hAnsi="宋体" w:cs="宋体" w:eastAsia="宋体" w:hint="default"/>
          <w:sz w:val="28"/>
          <w:szCs w:val="28"/>
        </w:rPr>
      </w:pPr>
      <w:r>
        <w:rPr>
          <w:rFonts w:ascii="宋体" w:hAnsi="宋体" w:cs="宋体" w:eastAsia="宋体" w:hint="default"/>
          <w:sz w:val="28"/>
          <w:szCs w:val="28"/>
        </w:rPr>
        <w:t>1,887,600.00 </w:t>
      </w:r>
      <w:r>
        <w:rPr>
          <w:rFonts w:ascii="宋体" w:hAnsi="宋体" w:cs="宋体" w:eastAsia="宋体" w:hint="default"/>
          <w:spacing w:val="4"/>
          <w:sz w:val="28"/>
          <w:szCs w:val="28"/>
        </w:rPr>
        <w:t>元于 </w:t>
      </w:r>
      <w:r>
        <w:rPr>
          <w:rFonts w:ascii="宋体" w:hAnsi="宋体" w:cs="宋体" w:eastAsia="宋体" w:hint="default"/>
          <w:sz w:val="28"/>
          <w:szCs w:val="28"/>
        </w:rPr>
        <w:t>2012 </w:t>
      </w:r>
      <w:r>
        <w:rPr>
          <w:rFonts w:ascii="宋体" w:hAnsi="宋体" w:cs="宋体" w:eastAsia="宋体" w:hint="default"/>
          <w:sz w:val="28"/>
          <w:szCs w:val="28"/>
        </w:rPr>
        <w:t>年 </w:t>
      </w:r>
      <w:r>
        <w:rPr>
          <w:rFonts w:ascii="宋体" w:hAnsi="宋体" w:cs="宋体" w:eastAsia="宋体" w:hint="default"/>
          <w:sz w:val="28"/>
          <w:szCs w:val="28"/>
        </w:rPr>
        <w:t>9 </w:t>
      </w:r>
      <w:r>
        <w:rPr>
          <w:rFonts w:ascii="宋体" w:hAnsi="宋体" w:cs="宋体" w:eastAsia="宋体" w:hint="default"/>
          <w:spacing w:val="5"/>
          <w:sz w:val="28"/>
          <w:szCs w:val="28"/>
        </w:rPr>
        <w:t>月回购，</w:t>
      </w:r>
      <w:r>
        <w:rPr>
          <w:rFonts w:ascii="宋体" w:hAnsi="宋体" w:cs="宋体" w:eastAsia="宋体" w:hint="default"/>
          <w:spacing w:val="5"/>
          <w:sz w:val="28"/>
          <w:szCs w:val="28"/>
        </w:rPr>
        <w:t>193</w:t>
      </w:r>
      <w:r>
        <w:rPr>
          <w:rFonts w:ascii="宋体" w:hAnsi="宋体" w:cs="宋体" w:eastAsia="宋体" w:hint="default"/>
          <w:spacing w:val="57"/>
          <w:sz w:val="28"/>
          <w:szCs w:val="28"/>
        </w:rPr>
        <w:t> </w:t>
      </w:r>
      <w:r>
        <w:rPr>
          <w:rFonts w:ascii="宋体" w:hAnsi="宋体" w:cs="宋体" w:eastAsia="宋体" w:hint="default"/>
          <w:spacing w:val="8"/>
          <w:sz w:val="28"/>
          <w:szCs w:val="28"/>
        </w:rPr>
        <w:t>万股及对应资本公积</w:t>
      </w:r>
    </w:p>
    <w:p>
      <w:pPr>
        <w:spacing w:before="178"/>
        <w:ind w:left="137" w:right="0" w:firstLine="0"/>
        <w:jc w:val="left"/>
        <w:rPr>
          <w:rFonts w:ascii="宋体" w:hAnsi="宋体" w:cs="宋体" w:eastAsia="宋体" w:hint="default"/>
          <w:sz w:val="28"/>
          <w:szCs w:val="28"/>
        </w:rPr>
      </w:pPr>
      <w:r>
        <w:rPr>
          <w:rFonts w:ascii="宋体" w:hAnsi="宋体" w:cs="宋体" w:eastAsia="宋体" w:hint="default"/>
          <w:sz w:val="28"/>
          <w:szCs w:val="28"/>
        </w:rPr>
        <w:t>5,519,800.00</w:t>
      </w:r>
      <w:r>
        <w:rPr>
          <w:rFonts w:ascii="宋体" w:hAnsi="宋体" w:cs="宋体" w:eastAsia="宋体" w:hint="default"/>
          <w:spacing w:val="-71"/>
          <w:sz w:val="28"/>
          <w:szCs w:val="28"/>
        </w:rPr>
        <w:t> </w:t>
      </w:r>
      <w:r>
        <w:rPr>
          <w:rFonts w:ascii="宋体" w:hAnsi="宋体" w:cs="宋体" w:eastAsia="宋体" w:hint="default"/>
          <w:sz w:val="28"/>
          <w:szCs w:val="28"/>
        </w:rPr>
        <w:t>元于</w:t>
      </w:r>
      <w:r>
        <w:rPr>
          <w:rFonts w:ascii="宋体" w:hAnsi="宋体" w:cs="宋体" w:eastAsia="宋体" w:hint="default"/>
          <w:spacing w:val="-74"/>
          <w:sz w:val="28"/>
          <w:szCs w:val="28"/>
        </w:rPr>
        <w:t> </w:t>
      </w:r>
      <w:r>
        <w:rPr>
          <w:rFonts w:ascii="宋体" w:hAnsi="宋体" w:cs="宋体" w:eastAsia="宋体" w:hint="default"/>
          <w:sz w:val="28"/>
          <w:szCs w:val="28"/>
        </w:rPr>
        <w:t>2012</w:t>
      </w:r>
      <w:r>
        <w:rPr>
          <w:rFonts w:ascii="宋体" w:hAnsi="宋体" w:cs="宋体" w:eastAsia="宋体" w:hint="default"/>
          <w:spacing w:val="-73"/>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宋体" w:hAnsi="宋体" w:cs="宋体" w:eastAsia="宋体" w:hint="default"/>
          <w:sz w:val="28"/>
          <w:szCs w:val="28"/>
        </w:rPr>
        <w:t>12</w:t>
      </w:r>
      <w:r>
        <w:rPr>
          <w:rFonts w:ascii="宋体" w:hAnsi="宋体" w:cs="宋体" w:eastAsia="宋体" w:hint="default"/>
          <w:spacing w:val="-73"/>
          <w:sz w:val="28"/>
          <w:szCs w:val="28"/>
        </w:rPr>
        <w:t> </w:t>
      </w:r>
      <w:r>
        <w:rPr>
          <w:rFonts w:ascii="宋体" w:hAnsi="宋体" w:cs="宋体" w:eastAsia="宋体" w:hint="default"/>
          <w:sz w:val="28"/>
          <w:szCs w:val="28"/>
        </w:rPr>
        <w:t>月回购。</w:t>
      </w:r>
    </w:p>
    <w:p>
      <w:pPr>
        <w:spacing w:before="178"/>
        <w:ind w:left="698" w:right="0" w:firstLine="0"/>
        <w:jc w:val="left"/>
        <w:rPr>
          <w:rFonts w:ascii="宋体" w:hAnsi="宋体" w:cs="宋体" w:eastAsia="宋体" w:hint="default"/>
          <w:sz w:val="28"/>
          <w:szCs w:val="28"/>
        </w:rPr>
      </w:pPr>
      <w:r>
        <w:rPr>
          <w:rFonts w:ascii="宋体" w:hAnsi="宋体" w:cs="宋体" w:eastAsia="宋体" w:hint="default"/>
          <w:sz w:val="28"/>
          <w:szCs w:val="28"/>
        </w:rPr>
        <w:t>（三）公司主要财务报表项目的异常情况及原因说明</w:t>
      </w:r>
    </w:p>
    <w:p>
      <w:pPr>
        <w:spacing w:after="0"/>
        <w:jc w:val="left"/>
        <w:rPr>
          <w:rFonts w:ascii="宋体" w:hAnsi="宋体" w:cs="宋体" w:eastAsia="宋体" w:hint="default"/>
          <w:sz w:val="28"/>
          <w:szCs w:val="28"/>
        </w:rPr>
        <w:sectPr>
          <w:pgSz w:w="11910" w:h="16840"/>
          <w:pgMar w:header="1091" w:footer="978" w:top="1280" w:bottom="1160" w:left="1660" w:right="134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93"/>
        <w:gridCol w:w="1656"/>
        <w:gridCol w:w="1656"/>
        <w:gridCol w:w="993"/>
        <w:gridCol w:w="3497"/>
      </w:tblGrid>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0"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0"/>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111,216,929.88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75,875,062.32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46.58%</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主要系子公司快威科技集团有限公司客户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本期较多的使用票据结算货款所致。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3,431,400.00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主要系本期收回杭州九源基因工程有限公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司股利款所致。</w:t>
            </w:r>
          </w:p>
        </w:tc>
      </w:tr>
      <w:tr>
        <w:trPr>
          <w:trHeight w:val="477"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1,800,018.00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主要系本期公司新购买质押式国债回购产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品所致。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69,161,349.51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127,742.85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hAnsi="宋体" w:cs="宋体" w:eastAsia="宋体" w:hint="default"/>
                <w:sz w:val="18"/>
                <w:szCs w:val="18"/>
              </w:rPr>
              <w:t>540.41</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主要系本期将增值税待抵扣进项税额列示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于其他流动资产所致。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2,986,716.75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-100.00%</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主要系子公司浙大网新软件产业集团有限</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公司之子公司浙江网新恩普软件有限公司</w:t>
            </w:r>
            <w:r>
              <w:rPr>
                <w:rFonts w:ascii="宋体" w:hAnsi="宋体" w:cs="宋体" w:eastAsia="宋体" w:hint="default"/>
                <w:spacing w:val="-55"/>
                <w:sz w:val="18"/>
                <w:szCs w:val="18"/>
              </w:rPr>
              <w:t> </w:t>
            </w:r>
            <w:r>
              <w:rPr>
                <w:rFonts w:ascii="宋体" w:hAnsi="宋体" w:cs="宋体" w:eastAsia="宋体" w:hint="default"/>
                <w:sz w:val="18"/>
                <w:szCs w:val="18"/>
              </w:rPr>
              <w:t>本期收回货款所致。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152,747,409.56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81,229,960.47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88.04%</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主要系本期三墩房产新增对外出租部分，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以及中融房产由自用转为对外出租所致。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88,407,851.78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16,131,042.93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448.06%</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主要系子公司浙江网新赛思软件服务有限</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公司之子公司浙江网新图灵数据技术服务</w:t>
            </w:r>
            <w:r>
              <w:rPr>
                <w:rFonts w:ascii="宋体" w:hAnsi="宋体" w:cs="宋体" w:eastAsia="宋体" w:hint="default"/>
                <w:spacing w:val="-55"/>
                <w:sz w:val="18"/>
                <w:szCs w:val="18"/>
              </w:rPr>
              <w:t> </w:t>
            </w:r>
            <w:r>
              <w:rPr>
                <w:rFonts w:ascii="宋体" w:hAnsi="宋体" w:cs="宋体" w:eastAsia="宋体" w:hint="default"/>
                <w:sz w:val="18"/>
                <w:szCs w:val="18"/>
              </w:rPr>
              <w:t>有限公司厂房工程金额增加所致。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10,090,055.07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6,001,200.43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68.13%</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主要系各子公司本期可抵扣暂时性差异增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31,180,100.00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主要系本期预付浙江浙大网新实业发展有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限公司购房款增加所致。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70,103,607.96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39,305,581.33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78.36%</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主要系各子公司本期年终奖计提增加所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39,207,052.85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-26,521,757.45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247.83%</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主要系本期将增值税待抵扣进项税列示于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其他流动资产所致。</w:t>
            </w:r>
          </w:p>
        </w:tc>
      </w:tr>
      <w:tr>
        <w:trPr>
          <w:trHeight w:val="47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26,138,468.14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10,765,037.15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142.81%</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主要系期末计提短期融资券利息较多所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7"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26,168,491.80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17,560,542.03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49.02%</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主要系本期一年内到期的长期借款增加所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569"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400,000,000.00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200,000,000.00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主要系本期发行较多短期融资券所致。</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98,702,053.88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43,421,978.90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127.31%</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主要系子公司江网新赛思软件服务有限公</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司之子公司浙江网新图灵数据技术服务有</w:t>
            </w:r>
            <w:r>
              <w:rPr>
                <w:rFonts w:ascii="宋体" w:hAnsi="宋体" w:cs="宋体" w:eastAsia="宋体" w:hint="default"/>
                <w:spacing w:val="-55"/>
                <w:sz w:val="18"/>
                <w:szCs w:val="18"/>
              </w:rPr>
              <w:t> </w:t>
            </w:r>
            <w:r>
              <w:rPr>
                <w:rFonts w:ascii="宋体" w:hAnsi="宋体" w:cs="宋体" w:eastAsia="宋体" w:hint="default"/>
                <w:sz w:val="18"/>
                <w:szCs w:val="18"/>
              </w:rPr>
              <w:t>限公司新增长期借款较多所致。</w:t>
            </w:r>
          </w:p>
        </w:tc>
      </w:tr>
      <w:tr>
        <w:trPr>
          <w:trHeight w:val="568"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18,553,771.29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8,250,773.13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124.87%</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40"/>
              <w:ind w:left="103" w:right="103"/>
              <w:jc w:val="left"/>
              <w:rPr>
                <w:rFonts w:ascii="宋体" w:hAnsi="宋体" w:cs="宋体" w:eastAsia="宋体" w:hint="default"/>
                <w:sz w:val="18"/>
                <w:szCs w:val="18"/>
              </w:rPr>
            </w:pPr>
            <w:r>
              <w:rPr>
                <w:rFonts w:ascii="宋体" w:hAnsi="宋体" w:cs="宋体" w:eastAsia="宋体" w:hint="default"/>
                <w:sz w:val="18"/>
                <w:szCs w:val="18"/>
              </w:rPr>
              <w:t>主要系子公司快威科技集团有限公司本期</w:t>
            </w:r>
            <w:r>
              <w:rPr>
                <w:rFonts w:ascii="宋体" w:hAnsi="宋体" w:cs="宋体" w:eastAsia="宋体" w:hint="default"/>
                <w:spacing w:val="-55"/>
                <w:sz w:val="18"/>
                <w:szCs w:val="18"/>
              </w:rPr>
              <w:t> </w:t>
            </w:r>
            <w:r>
              <w:rPr>
                <w:rFonts w:ascii="宋体" w:hAnsi="宋体" w:cs="宋体" w:eastAsia="宋体" w:hint="default"/>
                <w:sz w:val="18"/>
                <w:szCs w:val="18"/>
              </w:rPr>
              <w:t>收到政府补助较多所致。</w:t>
            </w:r>
          </w:p>
        </w:tc>
      </w:tr>
      <w:tr>
        <w:trPr>
          <w:trHeight w:val="36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5"/>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2"/>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1021"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31,224,779.32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7,987,244.09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290.93%</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28"/>
              <w:ind w:left="103" w:right="103"/>
              <w:jc w:val="both"/>
              <w:rPr>
                <w:rFonts w:ascii="宋体" w:hAnsi="宋体" w:cs="宋体" w:eastAsia="宋体" w:hint="default"/>
                <w:sz w:val="18"/>
                <w:szCs w:val="18"/>
              </w:rPr>
            </w:pPr>
            <w:r>
              <w:rPr>
                <w:rFonts w:ascii="宋体" w:hAnsi="宋体" w:cs="宋体" w:eastAsia="宋体" w:hint="default"/>
                <w:sz w:val="18"/>
                <w:szCs w:val="18"/>
              </w:rPr>
              <w:t>主要系本期公司联营企业上海微创软件股</w:t>
            </w:r>
            <w:r>
              <w:rPr>
                <w:rFonts w:ascii="宋体" w:hAnsi="宋体" w:cs="宋体" w:eastAsia="宋体" w:hint="default"/>
                <w:spacing w:val="-55"/>
                <w:sz w:val="18"/>
                <w:szCs w:val="18"/>
              </w:rPr>
              <w:t> </w:t>
            </w:r>
            <w:r>
              <w:rPr>
                <w:rFonts w:ascii="宋体" w:hAnsi="宋体" w:cs="宋体" w:eastAsia="宋体" w:hint="default"/>
                <w:sz w:val="18"/>
                <w:szCs w:val="18"/>
              </w:rPr>
              <w:t>份有限公司发生巨额亏损，公司相应计提</w:t>
            </w:r>
            <w:r>
              <w:rPr>
                <w:rFonts w:ascii="宋体" w:hAnsi="宋体" w:cs="宋体" w:eastAsia="宋体" w:hint="default"/>
                <w:spacing w:val="-55"/>
                <w:sz w:val="18"/>
                <w:szCs w:val="18"/>
              </w:rPr>
              <w:t> </w:t>
            </w:r>
            <w:r>
              <w:rPr>
                <w:rFonts w:ascii="宋体" w:hAnsi="宋体" w:cs="宋体" w:eastAsia="宋体" w:hint="default"/>
                <w:sz w:val="18"/>
                <w:szCs w:val="18"/>
              </w:rPr>
              <w:t>长期股权投资减值准备所致。</w:t>
            </w:r>
          </w:p>
        </w:tc>
      </w:tr>
      <w:tr>
        <w:trPr>
          <w:trHeight w:val="1064"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3,863,723.38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2"/>
              <w:jc w:val="right"/>
              <w:rPr>
                <w:rFonts w:ascii="宋体" w:hAnsi="宋体" w:cs="宋体" w:eastAsia="宋体" w:hint="default"/>
                <w:sz w:val="18"/>
                <w:szCs w:val="18"/>
              </w:rPr>
            </w:pPr>
            <w:r>
              <w:rPr>
                <w:rFonts w:ascii="宋体"/>
                <w:sz w:val="18"/>
              </w:rPr>
              <w:t>-8,934,614.61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宋体" w:hAnsi="宋体" w:cs="宋体" w:eastAsia="宋体" w:hint="default"/>
                <w:sz w:val="18"/>
                <w:szCs w:val="18"/>
              </w:rPr>
            </w:pPr>
            <w:r>
              <w:rPr>
                <w:rFonts w:ascii="宋体"/>
                <w:sz w:val="18"/>
              </w:rPr>
              <w:t>-143.24%</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49"/>
              <w:ind w:left="103" w:right="103"/>
              <w:jc w:val="both"/>
              <w:rPr>
                <w:rFonts w:ascii="宋体" w:hAnsi="宋体" w:cs="宋体" w:eastAsia="宋体" w:hint="default"/>
                <w:sz w:val="18"/>
                <w:szCs w:val="18"/>
              </w:rPr>
            </w:pPr>
            <w:r>
              <w:rPr>
                <w:rFonts w:ascii="宋体" w:hAnsi="宋体" w:cs="宋体" w:eastAsia="宋体" w:hint="default"/>
                <w:sz w:val="18"/>
                <w:szCs w:val="18"/>
              </w:rPr>
              <w:t>主要系本期日元汇率下跌幅度较大，导致</w:t>
            </w:r>
            <w:r>
              <w:rPr>
                <w:rFonts w:ascii="宋体" w:hAnsi="宋体" w:cs="宋体" w:eastAsia="宋体" w:hint="default"/>
                <w:spacing w:val="-55"/>
                <w:sz w:val="18"/>
                <w:szCs w:val="18"/>
              </w:rPr>
              <w:t> </w:t>
            </w:r>
            <w:r>
              <w:rPr>
                <w:rFonts w:ascii="宋体" w:hAnsi="宋体" w:cs="宋体" w:eastAsia="宋体" w:hint="default"/>
                <w:sz w:val="18"/>
                <w:szCs w:val="18"/>
              </w:rPr>
              <w:t>本期公司子公司北京新思软件技术有限公</w:t>
            </w:r>
            <w:r>
              <w:rPr>
                <w:rFonts w:ascii="宋体" w:hAnsi="宋体" w:cs="宋体" w:eastAsia="宋体" w:hint="default"/>
                <w:spacing w:val="-55"/>
                <w:sz w:val="18"/>
                <w:szCs w:val="18"/>
              </w:rPr>
              <w:t> </w:t>
            </w:r>
            <w:r>
              <w:rPr>
                <w:rFonts w:ascii="宋体" w:hAnsi="宋体" w:cs="宋体" w:eastAsia="宋体" w:hint="default"/>
                <w:sz w:val="18"/>
                <w:szCs w:val="18"/>
              </w:rPr>
              <w:t>司远期结售汇产品浮盈所致。</w:t>
            </w:r>
          </w:p>
        </w:tc>
      </w:tr>
    </w:tbl>
    <w:p>
      <w:pPr>
        <w:spacing w:after="0" w:line="237" w:lineRule="auto"/>
        <w:jc w:val="both"/>
        <w:rPr>
          <w:rFonts w:ascii="宋体" w:hAnsi="宋体" w:cs="宋体" w:eastAsia="宋体" w:hint="default"/>
          <w:sz w:val="18"/>
          <w:szCs w:val="18"/>
        </w:rPr>
        <w:sectPr>
          <w:pgSz w:w="11910" w:h="16840"/>
          <w:pgMar w:header="1091" w:footer="978" w:top="1280" w:bottom="1160" w:left="1300" w:right="760"/>
        </w:sectPr>
      </w:pPr>
    </w:p>
    <w:p>
      <w:pPr>
        <w:spacing w:line="240" w:lineRule="auto" w:before="11"/>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93"/>
        <w:gridCol w:w="1656"/>
        <w:gridCol w:w="1656"/>
        <w:gridCol w:w="993"/>
        <w:gridCol w:w="3497"/>
      </w:tblGrid>
      <w:tr>
        <w:trPr>
          <w:trHeight w:val="2666"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1,916,220.03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18"/>
                <w:szCs w:val="18"/>
              </w:rPr>
            </w:pPr>
            <w:r>
              <w:rPr>
                <w:rFonts w:ascii="宋体"/>
                <w:sz w:val="18"/>
              </w:rPr>
              <w:t>127,100,956.78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-98.49%</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8"/>
              <w:ind w:left="103" w:right="103"/>
              <w:jc w:val="both"/>
              <w:rPr>
                <w:rFonts w:ascii="宋体" w:hAnsi="宋体" w:cs="宋体" w:eastAsia="宋体" w:hint="default"/>
                <w:sz w:val="18"/>
                <w:szCs w:val="18"/>
              </w:rPr>
            </w:pPr>
            <w:r>
              <w:rPr>
                <w:rFonts w:ascii="宋体" w:hAnsi="宋体" w:cs="宋体" w:eastAsia="宋体" w:hint="default"/>
                <w:sz w:val="18"/>
                <w:szCs w:val="18"/>
              </w:rPr>
              <w:t>主要系上期公司联营企业浙江众合机电股</w:t>
            </w:r>
            <w:r>
              <w:rPr>
                <w:rFonts w:ascii="宋体" w:hAnsi="宋体" w:cs="宋体" w:eastAsia="宋体" w:hint="default"/>
                <w:spacing w:val="-55"/>
                <w:sz w:val="18"/>
                <w:szCs w:val="18"/>
              </w:rPr>
              <w:t> </w:t>
            </w:r>
            <w:r>
              <w:rPr>
                <w:rFonts w:ascii="宋体" w:hAnsi="宋体" w:cs="宋体" w:eastAsia="宋体" w:hint="default"/>
                <w:sz w:val="18"/>
                <w:szCs w:val="18"/>
              </w:rPr>
              <w:t>份有限公司增发股份，导致本公司持股比</w:t>
            </w:r>
            <w:r>
              <w:rPr>
                <w:rFonts w:ascii="宋体" w:hAnsi="宋体" w:cs="宋体" w:eastAsia="宋体" w:hint="default"/>
                <w:spacing w:val="-55"/>
                <w:sz w:val="18"/>
                <w:szCs w:val="18"/>
              </w:rPr>
              <w:t> </w:t>
            </w:r>
            <w:r>
              <w:rPr>
                <w:rFonts w:ascii="宋体" w:hAnsi="宋体" w:cs="宋体" w:eastAsia="宋体" w:hint="default"/>
                <w:sz w:val="18"/>
                <w:szCs w:val="18"/>
              </w:rPr>
              <w:t>例由</w:t>
            </w:r>
            <w:r>
              <w:rPr>
                <w:rFonts w:ascii="宋体" w:hAnsi="宋体" w:cs="宋体" w:eastAsia="宋体" w:hint="default"/>
                <w:spacing w:val="-46"/>
                <w:sz w:val="18"/>
                <w:szCs w:val="18"/>
              </w:rPr>
              <w:t> </w:t>
            </w:r>
            <w:r>
              <w:rPr>
                <w:rFonts w:ascii="宋体" w:hAnsi="宋体" w:cs="宋体" w:eastAsia="宋体" w:hint="default"/>
                <w:sz w:val="18"/>
                <w:szCs w:val="18"/>
              </w:rPr>
              <w:t>32.05%</w:t>
            </w:r>
            <w:r>
              <w:rPr>
                <w:rFonts w:ascii="宋体" w:hAnsi="宋体" w:cs="宋体" w:eastAsia="宋体" w:hint="default"/>
                <w:sz w:val="18"/>
                <w:szCs w:val="18"/>
              </w:rPr>
              <w:t>下降到</w:t>
            </w:r>
            <w:r>
              <w:rPr>
                <w:rFonts w:ascii="宋体" w:hAnsi="宋体" w:cs="宋体" w:eastAsia="宋体" w:hint="default"/>
                <w:spacing w:val="-46"/>
                <w:sz w:val="18"/>
                <w:szCs w:val="18"/>
              </w:rPr>
              <w:t> </w:t>
            </w:r>
            <w:r>
              <w:rPr>
                <w:rFonts w:ascii="宋体" w:hAnsi="宋体" w:cs="宋体" w:eastAsia="宋体" w:hint="default"/>
                <w:spacing w:val="-4"/>
                <w:sz w:val="18"/>
                <w:szCs w:val="18"/>
              </w:rPr>
              <w:t>29.68%</w:t>
            </w:r>
            <w:r>
              <w:rPr>
                <w:rFonts w:ascii="宋体" w:hAnsi="宋体" w:cs="宋体" w:eastAsia="宋体" w:hint="default"/>
                <w:spacing w:val="-4"/>
                <w:sz w:val="18"/>
                <w:szCs w:val="18"/>
              </w:rPr>
              <w:t>，本公司将持股</w:t>
            </w:r>
            <w:r>
              <w:rPr>
                <w:rFonts w:ascii="宋体" w:hAnsi="宋体" w:cs="宋体" w:eastAsia="宋体" w:hint="default"/>
                <w:sz w:val="18"/>
                <w:szCs w:val="18"/>
              </w:rPr>
              <w:t> 比例下降部分</w:t>
            </w:r>
            <w:r>
              <w:rPr>
                <w:rFonts w:ascii="宋体" w:hAnsi="宋体" w:cs="宋体" w:eastAsia="宋体" w:hint="default"/>
                <w:spacing w:val="31"/>
                <w:sz w:val="18"/>
                <w:szCs w:val="18"/>
              </w:rPr>
              <w:t> </w:t>
            </w:r>
            <w:r>
              <w:rPr>
                <w:rFonts w:ascii="宋体" w:hAnsi="宋体" w:cs="宋体" w:eastAsia="宋体" w:hint="default"/>
                <w:sz w:val="18"/>
                <w:szCs w:val="18"/>
              </w:rPr>
              <w:t>2.37%</w:t>
            </w:r>
            <w:r>
              <w:rPr>
                <w:rFonts w:ascii="宋体" w:hAnsi="宋体" w:cs="宋体" w:eastAsia="宋体" w:hint="default"/>
                <w:sz w:val="18"/>
                <w:szCs w:val="18"/>
              </w:rPr>
              <w:t>视同长期股权投资处</w:t>
            </w:r>
          </w:p>
          <w:p>
            <w:pPr>
              <w:pStyle w:val="TableParagraph"/>
              <w:spacing w:line="232" w:lineRule="exact" w:before="23"/>
              <w:ind w:left="103" w:right="17"/>
              <w:jc w:val="both"/>
              <w:rPr>
                <w:rFonts w:ascii="宋体" w:hAnsi="宋体" w:cs="宋体" w:eastAsia="宋体" w:hint="default"/>
                <w:sz w:val="18"/>
                <w:szCs w:val="18"/>
              </w:rPr>
            </w:pPr>
            <w:r>
              <w:rPr>
                <w:rFonts w:ascii="宋体" w:hAnsi="宋体" w:cs="宋体" w:eastAsia="宋体" w:hint="default"/>
                <w:spacing w:val="-4"/>
                <w:sz w:val="18"/>
                <w:szCs w:val="18"/>
              </w:rPr>
              <w:t>置，产生处置收益</w:t>
            </w:r>
            <w:r>
              <w:rPr>
                <w:rFonts w:ascii="宋体" w:hAnsi="宋体" w:cs="宋体" w:eastAsia="宋体" w:hint="default"/>
                <w:spacing w:val="-41"/>
                <w:sz w:val="18"/>
                <w:szCs w:val="18"/>
              </w:rPr>
              <w:t> </w:t>
            </w:r>
            <w:r>
              <w:rPr>
                <w:rFonts w:ascii="宋体" w:hAnsi="宋体" w:cs="宋体" w:eastAsia="宋体" w:hint="default"/>
                <w:sz w:val="18"/>
                <w:szCs w:val="18"/>
              </w:rPr>
              <w:t>7,469</w:t>
            </w:r>
            <w:r>
              <w:rPr>
                <w:rFonts w:ascii="宋体" w:hAnsi="宋体" w:cs="宋体" w:eastAsia="宋体" w:hint="default"/>
                <w:spacing w:val="-41"/>
                <w:sz w:val="18"/>
                <w:szCs w:val="18"/>
              </w:rPr>
              <w:t> </w:t>
            </w:r>
            <w:r>
              <w:rPr>
                <w:rFonts w:ascii="宋体" w:hAnsi="宋体" w:cs="宋体" w:eastAsia="宋体" w:hint="default"/>
                <w:spacing w:val="-4"/>
                <w:sz w:val="18"/>
                <w:szCs w:val="18"/>
              </w:rPr>
              <w:t>万元所致。此外，</w:t>
            </w:r>
            <w:r>
              <w:rPr>
                <w:rFonts w:ascii="宋体" w:hAnsi="宋体" w:cs="宋体" w:eastAsia="宋体" w:hint="default"/>
                <w:sz w:val="18"/>
                <w:szCs w:val="18"/>
              </w:rPr>
              <w:t> 本期公司联营企业上海微创软件股份有限</w:t>
            </w:r>
          </w:p>
          <w:p>
            <w:pPr>
              <w:pStyle w:val="TableParagraph"/>
              <w:spacing w:line="232" w:lineRule="exact" w:before="2"/>
              <w:ind w:left="103" w:right="103"/>
              <w:jc w:val="both"/>
              <w:rPr>
                <w:rFonts w:ascii="宋体" w:hAnsi="宋体" w:cs="宋体" w:eastAsia="宋体" w:hint="default"/>
                <w:sz w:val="18"/>
                <w:szCs w:val="18"/>
              </w:rPr>
            </w:pPr>
            <w:r>
              <w:rPr>
                <w:rFonts w:ascii="宋体" w:hAnsi="宋体" w:cs="宋体" w:eastAsia="宋体" w:hint="default"/>
                <w:sz w:val="18"/>
                <w:szCs w:val="18"/>
              </w:rPr>
              <w:t>公司发生巨额亏损，公司相应按持股比例</w:t>
            </w:r>
            <w:r>
              <w:rPr>
                <w:rFonts w:ascii="宋体" w:hAnsi="宋体" w:cs="宋体" w:eastAsia="宋体" w:hint="default"/>
                <w:spacing w:val="-55"/>
                <w:sz w:val="18"/>
                <w:szCs w:val="18"/>
              </w:rPr>
              <w:t> </w:t>
            </w:r>
            <w:r>
              <w:rPr>
                <w:rFonts w:ascii="宋体" w:hAnsi="宋体" w:cs="宋体" w:eastAsia="宋体" w:hint="default"/>
                <w:sz w:val="18"/>
                <w:szCs w:val="18"/>
              </w:rPr>
              <w:t>确认投资损失。</w:t>
            </w:r>
          </w:p>
        </w:tc>
      </w:tr>
      <w:tr>
        <w:trPr>
          <w:trHeight w:val="1597"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8,808,868.38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2,094,401.02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320.59%</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z w:val="18"/>
                <w:szCs w:val="18"/>
              </w:rPr>
              <w:t>主要系本期子公司浙大网新软件产业集团</w:t>
            </w:r>
            <w:r>
              <w:rPr>
                <w:rFonts w:ascii="宋体" w:hAnsi="宋体" w:cs="宋体" w:eastAsia="宋体" w:hint="default"/>
                <w:spacing w:val="-55"/>
                <w:sz w:val="18"/>
                <w:szCs w:val="18"/>
              </w:rPr>
              <w:t> </w:t>
            </w:r>
            <w:r>
              <w:rPr>
                <w:rFonts w:ascii="宋体" w:hAnsi="宋体" w:cs="宋体" w:eastAsia="宋体" w:hint="default"/>
                <w:sz w:val="18"/>
                <w:szCs w:val="18"/>
              </w:rPr>
              <w:t>有限公司与浙江浙大网新互联网信息技术</w:t>
            </w:r>
            <w:r>
              <w:rPr>
                <w:rFonts w:ascii="宋体" w:hAnsi="宋体" w:cs="宋体" w:eastAsia="宋体" w:hint="default"/>
                <w:spacing w:val="-55"/>
                <w:sz w:val="18"/>
                <w:szCs w:val="18"/>
              </w:rPr>
              <w:t> </w:t>
            </w:r>
            <w:r>
              <w:rPr>
                <w:rFonts w:ascii="宋体" w:hAnsi="宋体" w:cs="宋体" w:eastAsia="宋体" w:hint="default"/>
                <w:sz w:val="18"/>
                <w:szCs w:val="18"/>
              </w:rPr>
              <w:t>有限公司进行债务重组，确认债务重组损</w:t>
            </w:r>
            <w:r>
              <w:rPr>
                <w:rFonts w:ascii="宋体" w:hAnsi="宋体" w:cs="宋体" w:eastAsia="宋体" w:hint="default"/>
                <w:spacing w:val="-55"/>
                <w:sz w:val="18"/>
                <w:szCs w:val="18"/>
              </w:rPr>
              <w:t> </w:t>
            </w:r>
            <w:r>
              <w:rPr>
                <w:rFonts w:ascii="宋体" w:hAnsi="宋体" w:cs="宋体" w:eastAsia="宋体" w:hint="default"/>
                <w:sz w:val="18"/>
                <w:szCs w:val="18"/>
              </w:rPr>
              <w:t>失所致。详见本财务报表附注其他重要事</w:t>
            </w:r>
            <w:r>
              <w:rPr>
                <w:rFonts w:ascii="宋体" w:hAnsi="宋体" w:cs="宋体" w:eastAsia="宋体" w:hint="default"/>
                <w:spacing w:val="-55"/>
                <w:sz w:val="18"/>
                <w:szCs w:val="18"/>
              </w:rPr>
              <w:t> </w:t>
            </w:r>
            <w:r>
              <w:rPr>
                <w:rFonts w:ascii="宋体" w:hAnsi="宋体" w:cs="宋体" w:eastAsia="宋体" w:hint="default"/>
                <w:sz w:val="18"/>
                <w:szCs w:val="18"/>
              </w:rPr>
              <w:t>项之说明。</w:t>
            </w:r>
          </w:p>
        </w:tc>
      </w:tr>
      <w:tr>
        <w:trPr>
          <w:trHeight w:val="71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24,045,317.17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14,050,808.69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71.13%</w:t>
            </w:r>
          </w:p>
        </w:tc>
        <w:tc>
          <w:tcPr>
            <w:tcW w:w="34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主要系公司之子公司快威科技集团有限公</w:t>
            </w:r>
          </w:p>
          <w:p>
            <w:pPr>
              <w:pStyle w:val="TableParagraph"/>
              <w:spacing w:line="232" w:lineRule="exact" w:before="24"/>
              <w:ind w:left="103" w:right="107"/>
              <w:jc w:val="left"/>
              <w:rPr>
                <w:rFonts w:ascii="宋体" w:hAnsi="宋体" w:cs="宋体" w:eastAsia="宋体" w:hint="default"/>
                <w:sz w:val="18"/>
                <w:szCs w:val="18"/>
              </w:rPr>
            </w:pPr>
            <w:r>
              <w:rPr>
                <w:rFonts w:ascii="宋体" w:hAnsi="宋体" w:cs="宋体" w:eastAsia="宋体" w:hint="default"/>
                <w:sz w:val="18"/>
                <w:szCs w:val="18"/>
              </w:rPr>
              <w:t>司所得税率由</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上升为</w:t>
            </w:r>
            <w:r>
              <w:rPr>
                <w:rFonts w:ascii="宋体" w:hAnsi="宋体" w:cs="宋体" w:eastAsia="宋体" w:hint="default"/>
                <w:spacing w:val="-45"/>
                <w:sz w:val="18"/>
                <w:szCs w:val="18"/>
              </w:rPr>
              <w:t> </w:t>
            </w:r>
            <w:r>
              <w:rPr>
                <w:rFonts w:ascii="宋体" w:hAnsi="宋体" w:cs="宋体" w:eastAsia="宋体" w:hint="default"/>
                <w:spacing w:val="-6"/>
                <w:sz w:val="18"/>
                <w:szCs w:val="18"/>
              </w:rPr>
              <w:t>15%</w:t>
            </w:r>
            <w:r>
              <w:rPr>
                <w:rFonts w:ascii="宋体" w:hAnsi="宋体" w:cs="宋体" w:eastAsia="宋体" w:hint="default"/>
                <w:spacing w:val="-6"/>
                <w:sz w:val="18"/>
                <w:szCs w:val="18"/>
              </w:rPr>
              <w:t>，相应计提较</w:t>
            </w:r>
            <w:r>
              <w:rPr>
                <w:rFonts w:ascii="宋体" w:hAnsi="宋体" w:cs="宋体" w:eastAsia="宋体" w:hint="default"/>
                <w:sz w:val="18"/>
                <w:szCs w:val="18"/>
              </w:rPr>
              <w:t> 多当期所得税费用所致。</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BodyText"/>
        <w:spacing w:line="355" w:lineRule="auto" w:before="35"/>
        <w:ind w:left="6500" w:right="997" w:hanging="210"/>
        <w:jc w:val="left"/>
      </w:pPr>
      <w:r>
        <w:rPr/>
        <w:t>浙大网新科技股份有限公司 二〇一三年四月二十三日</w:t>
      </w:r>
    </w:p>
    <w:p>
      <w:pPr>
        <w:spacing w:after="0" w:line="355" w:lineRule="auto"/>
        <w:jc w:val="left"/>
        <w:sectPr>
          <w:pgSz w:w="11910" w:h="16840"/>
          <w:pgMar w:header="1091" w:footer="978" w:top="1280" w:bottom="1160" w:left="1300" w:right="780"/>
        </w:sectPr>
      </w:pPr>
    </w:p>
    <w:p>
      <w:pPr>
        <w:spacing w:line="240" w:lineRule="auto" w:before="7"/>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1999pt" strokecolor="#000000">
                <v:path arrowok="t"/>
              </v:shape>
            </v:group>
          </v:group>
        </w:pict>
      </w:r>
      <w:r>
        <w:rPr>
          <w:rFonts w:ascii="宋体" w:hAnsi="宋体" w:cs="宋体" w:eastAsia="宋体" w:hint="default"/>
          <w:sz w:val="2"/>
          <w:szCs w:val="2"/>
        </w:rPr>
      </w:r>
    </w:p>
    <w:p>
      <w:pPr>
        <w:pStyle w:val="Heading1"/>
        <w:spacing w:line="240" w:lineRule="auto" w:before="35"/>
        <w:ind w:left="2817" w:right="134"/>
        <w:jc w:val="left"/>
        <w:rPr>
          <w:b w:val="0"/>
          <w:bCs w:val="0"/>
        </w:rPr>
      </w:pPr>
      <w:r>
        <w:rPr/>
        <w:t>第十一节</w:t>
      </w:r>
      <w:r>
        <w:rPr>
          <w:spacing w:val="-4"/>
        </w:rPr>
        <w:t> </w:t>
      </w:r>
      <w:r>
        <w:rPr/>
        <w:t>备查文件目录</w:t>
      </w:r>
      <w:r>
        <w:rPr>
          <w:b w:val="0"/>
          <w:bCs w:val="0"/>
        </w:rPr>
      </w: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36"/>
          <w:szCs w:val="36"/>
        </w:rPr>
      </w:pPr>
    </w:p>
    <w:p>
      <w:pPr>
        <w:pStyle w:val="Heading5"/>
        <w:spacing w:line="350" w:lineRule="auto" w:before="0"/>
        <w:ind w:right="134"/>
        <w:jc w:val="left"/>
        <w:rPr>
          <w:b w:val="0"/>
          <w:bCs w:val="0"/>
        </w:rPr>
      </w:pPr>
      <w:r>
        <w:rPr/>
        <w:t>一、载有法定代表人、主管会计工作负责人、会计机构负责人签名并盖章的财务报表</w:t>
      </w:r>
      <w:r>
        <w:rPr>
          <w:w w:val="99"/>
        </w:rPr>
        <w:t> </w:t>
      </w:r>
      <w:r>
        <w:rPr/>
        <w:t>二、载有会计师事务所盖章、注册会计师签名并盖章的审计报告原件</w:t>
      </w:r>
      <w:r>
        <w:rPr>
          <w:w w:val="99"/>
        </w:rPr>
        <w:t> </w:t>
      </w:r>
      <w:r>
        <w:rPr>
          <w:spacing w:val="-3"/>
          <w:w w:val="99"/>
        </w:rPr>
        <w:t>三、报告期内在《中国证券报》、《上海证券报》和《证券时报》上公开披露过的所有公司</w:t>
      </w:r>
      <w:r>
        <w:rPr>
          <w:spacing w:val="-95"/>
          <w:w w:val="99"/>
        </w:rPr>
        <w:t> </w:t>
      </w:r>
      <w:r>
        <w:rPr>
          <w:spacing w:val="-95"/>
          <w:w w:val="99"/>
        </w:rPr>
      </w:r>
      <w:r>
        <w:rPr/>
        <w:t>文件的正本及公告的原稿</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0"/>
        <w:ind w:left="137" w:right="134" w:firstLine="0"/>
        <w:jc w:val="left"/>
        <w:rPr>
          <w:rFonts w:ascii="宋体" w:hAnsi="宋体" w:cs="宋体" w:eastAsia="宋体" w:hint="default"/>
          <w:sz w:val="21"/>
          <w:szCs w:val="21"/>
        </w:rPr>
      </w:pPr>
      <w:r>
        <w:rPr>
          <w:rFonts w:ascii="宋体" w:hAnsi="宋体" w:cs="宋体" w:eastAsia="宋体" w:hint="default"/>
          <w:b/>
          <w:bCs/>
          <w:sz w:val="21"/>
          <w:szCs w:val="21"/>
        </w:rPr>
        <w:t>董事长：</w:t>
      </w:r>
      <w:r>
        <w:rPr>
          <w:rFonts w:ascii="宋体" w:hAnsi="宋体" w:cs="宋体" w:eastAsia="宋体" w:hint="default"/>
          <w:b/>
          <w:bCs/>
          <w:spacing w:val="-2"/>
          <w:sz w:val="21"/>
          <w:szCs w:val="21"/>
        </w:rPr>
        <w:t> </w:t>
      </w:r>
      <w:r>
        <w:rPr>
          <w:rFonts w:ascii="宋体" w:hAnsi="宋体" w:cs="宋体" w:eastAsia="宋体" w:hint="default"/>
          <w:b/>
          <w:bCs/>
          <w:sz w:val="21"/>
          <w:szCs w:val="21"/>
        </w:rPr>
        <w:t>史烈</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0"/>
        <w:ind w:left="137" w:right="134" w:firstLine="0"/>
        <w:jc w:val="left"/>
        <w:rPr>
          <w:rFonts w:ascii="宋体" w:hAnsi="宋体" w:cs="宋体" w:eastAsia="宋体" w:hint="default"/>
          <w:sz w:val="21"/>
          <w:szCs w:val="21"/>
        </w:rPr>
      </w:pPr>
      <w:r>
        <w:rPr>
          <w:rFonts w:ascii="宋体" w:hAnsi="宋体" w:cs="宋体" w:eastAsia="宋体" w:hint="default"/>
          <w:b/>
          <w:bCs/>
          <w:sz w:val="21"/>
          <w:szCs w:val="21"/>
        </w:rPr>
        <w:t>董事会批准报送日期：</w:t>
      </w:r>
      <w:r>
        <w:rPr>
          <w:rFonts w:ascii="宋体" w:hAnsi="宋体" w:cs="宋体" w:eastAsia="宋体" w:hint="default"/>
          <w:b/>
          <w:bCs/>
          <w:spacing w:val="-3"/>
          <w:sz w:val="21"/>
          <w:szCs w:val="21"/>
        </w:rPr>
        <w:t> </w:t>
      </w:r>
      <w:r>
        <w:rPr>
          <w:rFonts w:ascii="宋体" w:hAnsi="宋体" w:cs="宋体" w:eastAsia="宋体" w:hint="default"/>
          <w:b/>
          <w:bCs/>
          <w:sz w:val="21"/>
          <w:szCs w:val="21"/>
        </w:rPr>
        <w:t>二</w:t>
      </w:r>
      <w:r>
        <w:rPr>
          <w:rFonts w:ascii="宋体" w:hAnsi="宋体" w:cs="宋体" w:eastAsia="宋体" w:hint="default"/>
          <w:b/>
          <w:bCs/>
          <w:spacing w:val="-54"/>
          <w:sz w:val="21"/>
          <w:szCs w:val="21"/>
        </w:rPr>
        <w:t> </w:t>
      </w:r>
      <w:r>
        <w:rPr>
          <w:rFonts w:ascii="宋体" w:hAnsi="宋体" w:cs="宋体" w:eastAsia="宋体" w:hint="default"/>
          <w:b/>
          <w:bCs/>
          <w:sz w:val="21"/>
          <w:szCs w:val="21"/>
        </w:rPr>
        <w:t>0</w:t>
      </w:r>
      <w:r>
        <w:rPr>
          <w:rFonts w:ascii="宋体" w:hAnsi="宋体" w:cs="宋体" w:eastAsia="宋体" w:hint="default"/>
          <w:b/>
          <w:bCs/>
          <w:spacing w:val="-55"/>
          <w:sz w:val="21"/>
          <w:szCs w:val="21"/>
        </w:rPr>
        <w:t> </w:t>
      </w:r>
      <w:r>
        <w:rPr>
          <w:rFonts w:ascii="宋体" w:hAnsi="宋体" w:cs="宋体" w:eastAsia="宋体" w:hint="default"/>
          <w:b/>
          <w:bCs/>
          <w:sz w:val="21"/>
          <w:szCs w:val="21"/>
        </w:rPr>
        <w:t>一三年四月二十三日</w:t>
      </w:r>
      <w:r>
        <w:rPr>
          <w:rFonts w:ascii="宋体" w:hAnsi="宋体" w:cs="宋体" w:eastAsia="宋体" w:hint="default"/>
          <w:sz w:val="21"/>
          <w:szCs w:val="21"/>
        </w:rPr>
      </w:r>
    </w:p>
    <w:sectPr>
      <w:pgSz w:w="11910" w:h="16840"/>
      <w:pgMar w:header="1091" w:footer="978" w:top="1280" w:bottom="116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1.957947pt;width:13pt;height:11pt;mso-position-horizontal-relative:page;mso-position-vertical-relative:page;z-index:-1039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991pt;margin-top:782.017944pt;width:15.5pt;height:11pt;mso-position-horizontal-relative:page;mso-position-vertical-relative:page;z-index:-1039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59991pt;margin-top:782.017944pt;width:17.5pt;height:11pt;mso-position-horizontal-relative:page;mso-position-vertical-relative:page;z-index:-1039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1.957947pt;width:13pt;height:11pt;mso-position-horizontal-relative:page;mso-position-vertical-relative:page;z-index:-1039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92.397949pt;width:13pt;height:11pt;mso-position-horizontal-relative:page;mso-position-vertical-relative:page;z-index:-103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2.017944pt;width:13pt;height:11pt;mso-position-horizontal-relative:page;mso-position-vertical-relative:page;z-index:-1039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80011pt;margin-top:535.397949pt;width:13pt;height:11pt;mso-position-horizontal-relative:page;mso-position-vertical-relative:page;z-index:-1039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79993pt;margin-top:782.017944pt;width:13pt;height:11pt;mso-position-horizontal-relative:page;mso-position-vertical-relative:page;z-index:-1039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5pt;height:.1pt;mso-position-horizontal-relative:page;mso-position-vertical-relative:page;z-index:-1039552" coordorigin="1768,1112" coordsize="8375,2">
          <v:shape style="position:absolute;left:1768;top:1112;width:8375;height:2" coordorigin="1768,1112" coordsize="8375,0" path="m1768,1112l10142,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08.960007pt;margin-top:42.865608pt;width:177.45pt;height:11.5pt;mso-position-horizontal-relative:page;mso-position-vertical-relative:page;z-index:-1039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5pt;height:.1pt;mso-position-horizontal-relative:page;mso-position-vertical-relative:page;z-index:-1039456" coordorigin="1768,1112" coordsize="8375,2">
          <v:shape style="position:absolute;left:1768;top:1112;width:8375;height:2" coordorigin="1768,1112" coordsize="8375,0" path="m1768,1112l10142,1112e" filled="false" stroked="true" strokeweight=".72pt" strokecolor="#000000">
            <v:path arrowok="t"/>
          </v:shape>
          <w10:wrap type="none"/>
        </v:group>
      </w:pict>
    </w:r>
    <w:r>
      <w:rPr/>
      <w:pict>
        <v:shape style="position:absolute;margin-left:208.960007pt;margin-top:42.865608pt;width:177.45pt;height:11.5pt;mso-position-horizontal-relative:page;mso-position-vertical-relative:page;z-index:-1039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67.259987pt;width:418.45pt;height:.1pt;mso-position-horizontal-relative:page;mso-position-vertical-relative:page;z-index:-1039384" coordorigin="1770,1345" coordsize="8369,2">
          <v:shape style="position:absolute;left:1770;top:1345;width:8369;height:2" coordorigin="1770,1345" coordsize="8369,0" path="m1770,1345l10138,1345e" filled="false" stroked="true" strokeweight=".71999pt" strokecolor="#000000">
            <v:path arrowok="t"/>
          </v:shape>
          <w10:wrap type="none"/>
        </v:group>
      </w:pict>
    </w:r>
    <w:r>
      <w:rPr/>
      <w:pict>
        <v:shape style="position:absolute;margin-left:208.960007pt;margin-top:54.565609pt;width:177.45pt;height:11pt;mso-position-horizontal-relative:page;mso-position-vertical-relative:page;z-index:-1039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67.260010pt;width:701.05pt;height:.1pt;mso-position-horizontal-relative:page;mso-position-vertical-relative:page;z-index:-1039312" coordorigin="1410,1345" coordsize="14021,2">
          <v:shape style="position:absolute;left:1410;top:1345;width:14021;height:2" coordorigin="1410,1345" coordsize="14021,0" path="m1410,1345l15431,1345e" filled="false" stroked="true" strokeweight=".71999pt" strokecolor="#000000">
            <v:path arrowok="t"/>
          </v:shape>
          <w10:wrap type="none"/>
        </v:group>
      </w:pict>
    </w:r>
    <w:r>
      <w:rPr/>
      <w:pict>
        <v:shape style="position:absolute;margin-left:332.260010pt;margin-top:54.565628pt;width:177.5pt;height:11pt;mso-position-horizontal-relative:page;mso-position-vertical-relative:page;z-index:-1039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8.960007pt;margin-top:54.565609pt;width:177.45pt;height:11pt;mso-position-horizontal-relative:page;mso-position-vertical-relative:page;z-index:-1039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浙大网新科技股份有限公司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557"/>
      <w:outlineLvl w:val="1"/>
    </w:pPr>
    <w:rPr>
      <w:rFonts w:ascii="宋体" w:hAnsi="宋体" w:eastAsia="宋体"/>
      <w:b/>
      <w:bCs/>
      <w:sz w:val="28"/>
      <w:szCs w:val="28"/>
    </w:rPr>
  </w:style>
  <w:style w:styleId="Heading2" w:type="paragraph">
    <w:name w:val="Heading 2"/>
    <w:basedOn w:val="Normal"/>
    <w:uiPriority w:val="1"/>
    <w:qFormat/>
    <w:pPr>
      <w:spacing w:before="41"/>
      <w:ind w:left="137"/>
      <w:outlineLvl w:val="2"/>
    </w:pPr>
    <w:rPr>
      <w:rFonts w:ascii="宋体" w:hAnsi="宋体" w:eastAsia="宋体"/>
      <w:sz w:val="28"/>
      <w:szCs w:val="28"/>
    </w:rPr>
  </w:style>
  <w:style w:styleId="Heading3" w:type="paragraph">
    <w:name w:val="Heading 3"/>
    <w:basedOn w:val="Normal"/>
    <w:uiPriority w:val="1"/>
    <w:qFormat/>
    <w:pPr>
      <w:spacing w:before="190"/>
      <w:ind w:left="622"/>
      <w:outlineLvl w:val="3"/>
    </w:pPr>
    <w:rPr>
      <w:rFonts w:ascii="黑体" w:hAnsi="黑体" w:eastAsia="黑体"/>
      <w:b/>
      <w:bCs/>
      <w:sz w:val="24"/>
      <w:szCs w:val="24"/>
    </w:rPr>
  </w:style>
  <w:style w:styleId="Heading4" w:type="paragraph">
    <w:name w:val="Heading 4"/>
    <w:basedOn w:val="Normal"/>
    <w:uiPriority w:val="1"/>
    <w:qFormat/>
    <w:pPr>
      <w:ind w:left="140"/>
      <w:outlineLvl w:val="4"/>
    </w:pPr>
    <w:rPr>
      <w:rFonts w:ascii="宋体" w:hAnsi="宋体" w:eastAsia="宋体"/>
      <w:sz w:val="24"/>
      <w:szCs w:val="24"/>
    </w:rPr>
  </w:style>
  <w:style w:styleId="Heading5" w:type="paragraph">
    <w:name w:val="Heading 5"/>
    <w:basedOn w:val="Normal"/>
    <w:uiPriority w:val="1"/>
    <w:qFormat/>
    <w:pPr>
      <w:spacing w:before="35"/>
      <w:ind w:left="137"/>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ukefei@insigma.com.cn" TargetMode="External"/><Relationship Id="rId8" Type="http://schemas.openxmlformats.org/officeDocument/2006/relationships/hyperlink" Target="http://www.insigma.com.cn/" TargetMode="External"/><Relationship Id="rId9" Type="http://schemas.openxmlformats.org/officeDocument/2006/relationships/hyperlink" Target="mailto:zdwx@insigma.com.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yperlink" Target="http://www.sse.co/" TargetMode="External"/><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header" Target="head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2020-05-04T06:16:48Z</dcterms:created>
  <dcterms:modified xsi:type="dcterms:W3CDTF">2020-05-04T06:16:48Z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2013-04-24T00:00:00Z</vt:filetime>
  </property>
  <property fmtid="{D5CDD505-2E9C-101B-9397-08002B2CF9AE}" pid="3" name="Creator">
    <vt:lpwstr>Microsoft® Office Word 2007</vt:lpwstr>
  </property>
  <property fmtid="{D5CDD505-2E9C-101B-9397-08002B2CF9AE}" pid="4" name="LastSaved">
    <vt:filetime>2020-05-03T00:00:00Z</vt:filetime>
  </property>
</Properties>
</file>