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99" w:lineRule="exact"/>
        <w:rPr>
          <w:sz w:val="8"/>
          <w:szCs w:val="8"/>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508" w:right="1249" w:bottom="2482" w:left="1771" w:header="0" w:footer="3" w:gutter="0"/>
          <w:pgNumType w:start="1"/>
          <w:cols w:space="720"/>
          <w:noEndnote/>
          <w:rtlGutter w:val="0"/>
          <w:docGrid w:linePitch="360"/>
        </w:sectPr>
      </w:pPr>
    </w:p>
    <w:p>
      <w:pPr>
        <w:pStyle w:val="Style15"/>
        <w:keepNext w:val="0"/>
        <w:keepLines w:val="0"/>
        <w:widowControl w:val="0"/>
        <w:shd w:val="clear" w:color="auto" w:fill="auto"/>
        <w:bidi w:val="0"/>
        <w:spacing w:before="0" w:after="700" w:line="240" w:lineRule="auto"/>
        <w:ind w:left="0" w:right="76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6" name="Shape 6"/>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600839</w:t>
                            </w:r>
                          </w:p>
                        </w:txbxContent>
                      </wps:txbx>
                      <wps:bodyPr wrap="none" lIns="0" tIns="0" rIns="0" bIns="0">
                        <a:noAutoFit/>
                      </wps:bodyPr>
                    </wps:wsp>
                  </a:graphicData>
                </a:graphic>
              </wp:anchor>
            </w:drawing>
          </mc:Choice>
          <mc:Fallback>
            <w:pict>
              <v:shape id="_x0000_s1032"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600839</w:t>
                      </w:r>
                    </w:p>
                  </w:txbxContent>
                </v:textbox>
                <w10:wrap type="square" side="right" anchorx="page"/>
              </v:shape>
            </w:pict>
          </mc:Fallback>
        </mc:AlternateContent>
      </w:r>
      <w:r>
        <w:rPr>
          <w:color w:val="000000"/>
          <w:spacing w:val="0"/>
          <w:w w:val="100"/>
          <w:position w:val="0"/>
        </w:rPr>
        <w:t>公司简称：四川长虹</w:t>
      </w:r>
    </w:p>
    <w:p>
      <w:pPr>
        <w:pStyle w:val="Style17"/>
        <w:keepNext/>
        <w:keepLines/>
        <w:widowControl w:val="0"/>
        <w:shd w:val="clear" w:color="auto" w:fill="auto"/>
        <w:bidi w:val="0"/>
        <w:spacing w:before="0" w:after="60" w:line="240" w:lineRule="auto"/>
        <w:ind w:left="0" w:right="0" w:firstLine="0"/>
        <w:jc w:val="center"/>
      </w:pPr>
      <w:bookmarkStart w:id="0" w:name="bookmark0"/>
      <w:bookmarkStart w:id="1" w:name="bookmark1"/>
      <w:bookmarkStart w:id="2" w:name="bookmark2"/>
      <w:r>
        <w:rPr>
          <w:rFonts w:ascii="Arial" w:eastAsia="Arial" w:hAnsi="Arial" w:cs="Arial"/>
          <w:spacing w:val="0"/>
          <w:w w:val="100"/>
          <w:position w:val="0"/>
          <w:sz w:val="38"/>
          <w:szCs w:val="38"/>
        </w:rPr>
        <w:t>1</w:t>
      </w:r>
      <w:r>
        <w:rPr>
          <w:spacing w:val="0"/>
          <w:w w:val="100"/>
          <w:position w:val="0"/>
        </w:rPr>
        <w:t>川长虹电器股份有限公司</w:t>
      </w:r>
      <w:bookmarkEnd w:id="0"/>
      <w:bookmarkEnd w:id="1"/>
      <w:bookmarkEnd w:id="2"/>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3" w:name="bookmark3"/>
      <w:r>
        <w:rPr>
          <w:rFonts w:ascii="Arial" w:eastAsia="Arial" w:hAnsi="Arial" w:cs="Arial"/>
          <w:spacing w:val="0"/>
          <w:w w:val="100"/>
          <w:position w:val="0"/>
          <w:sz w:val="38"/>
          <w:szCs w:val="38"/>
        </w:rPr>
        <w:t>2016</w:t>
      </w:r>
      <w:r>
        <w:rPr>
          <w:spacing w:val="0"/>
          <w:w w:val="100"/>
          <w:position w:val="0"/>
        </w:rPr>
        <w:t>年年度报告</w:t>
      </w:r>
      <w:bookmarkEnd w:id="0"/>
      <w:bookmarkEnd w:id="1"/>
      <w:bookmarkEnd w:id="3"/>
    </w:p>
    <w:p>
      <w:pPr>
        <w:pStyle w:val="Style20"/>
        <w:keepNext/>
        <w:keepLines/>
        <w:widowControl w:val="0"/>
        <w:shd w:val="clear" w:color="auto" w:fill="auto"/>
        <w:bidi w:val="0"/>
        <w:spacing w:before="0" w:after="3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5"/>
        <w:keepNext w:val="0"/>
        <w:keepLines w:val="0"/>
        <w:widowControl w:val="0"/>
        <w:shd w:val="clear" w:color="auto" w:fill="auto"/>
        <w:bidi w:val="0"/>
        <w:spacing w:before="0" w:after="160" w:line="240" w:lineRule="auto"/>
        <w:ind w:left="0" w:right="0" w:firstLine="0"/>
        <w:jc w:val="both"/>
      </w:pPr>
      <w:bookmarkStart w:id="7" w:name="bookmark7"/>
      <w:r>
        <w:rPr>
          <w:b/>
          <w:bCs/>
          <w:color w:val="000000"/>
          <w:spacing w:val="0"/>
          <w:w w:val="100"/>
          <w:position w:val="0"/>
        </w:rPr>
        <w:t>一</w:t>
      </w:r>
      <w:bookmarkEnd w:id="7"/>
      <w:r>
        <w:rPr>
          <w:b/>
          <w:bCs/>
          <w:color w:val="000000"/>
          <w:spacing w:val="0"/>
          <w:w w:val="100"/>
          <w:position w:val="0"/>
        </w:rPr>
        <w:t>、本公司董事会、监事会及董事、监事、高级管理人员保证年度报告内容的真实、准确、完整,</w:t>
      </w:r>
    </w:p>
    <w:p>
      <w:pPr>
        <w:pStyle w:val="Style15"/>
        <w:keepNext w:val="0"/>
        <w:keepLines w:val="0"/>
        <w:widowControl w:val="0"/>
        <w:shd w:val="clear" w:color="auto" w:fill="auto"/>
        <w:bidi w:val="0"/>
        <w:spacing w:before="0" w:after="440" w:line="240" w:lineRule="auto"/>
        <w:ind w:left="0" w:right="0" w:firstLine="380"/>
        <w:jc w:val="left"/>
      </w:pPr>
      <w:r>
        <w:rPr>
          <w:b/>
          <w:bCs/>
          <w:color w:val="000000"/>
          <w:spacing w:val="0"/>
          <w:w w:val="100"/>
          <w:position w:val="0"/>
        </w:rPr>
        <w:t>不存在虚假记载、误导性陈述或重大遗漏，并承担个别和连带的法律责任。</w:t>
      </w:r>
    </w:p>
    <w:p>
      <w:pPr>
        <w:pStyle w:val="Style15"/>
        <w:keepNext w:val="0"/>
        <w:keepLines w:val="0"/>
        <w:widowControl w:val="0"/>
        <w:shd w:val="clear" w:color="auto" w:fill="auto"/>
        <w:bidi w:val="0"/>
        <w:spacing w:before="0" w:after="440" w:line="240" w:lineRule="auto"/>
        <w:ind w:left="0" w:right="0" w:firstLine="0"/>
        <w:jc w:val="both"/>
      </w:pPr>
      <w:bookmarkStart w:id="8" w:name="bookmark8"/>
      <w:r>
        <w:rPr>
          <w:b/>
          <w:bCs/>
          <w:color w:val="000000"/>
          <w:spacing w:val="0"/>
          <w:w w:val="100"/>
          <w:position w:val="0"/>
        </w:rPr>
        <w:t>二</w:t>
      </w:r>
      <w:bookmarkEnd w:id="8"/>
      <w:r>
        <w:rPr>
          <w:b/>
          <w:bCs/>
          <w:color w:val="000000"/>
          <w:spacing w:val="0"/>
          <w:w w:val="100"/>
          <w:position w:val="0"/>
        </w:rPr>
        <w:t>、公司全体董事出席董事会会议。</w:t>
      </w:r>
    </w:p>
    <w:p>
      <w:pPr>
        <w:pStyle w:val="Style15"/>
        <w:keepNext w:val="0"/>
        <w:keepLines w:val="0"/>
        <w:widowControl w:val="0"/>
        <w:shd w:val="clear" w:color="auto" w:fill="auto"/>
        <w:bidi w:val="0"/>
        <w:spacing w:before="0" w:after="440" w:line="240" w:lineRule="auto"/>
        <w:ind w:left="0" w:right="0" w:firstLine="0"/>
        <w:jc w:val="both"/>
      </w:pPr>
      <w:bookmarkStart w:id="9" w:name="bookmark9"/>
      <w:r>
        <w:rPr>
          <w:b/>
          <w:bCs/>
          <w:color w:val="000000"/>
          <w:spacing w:val="0"/>
          <w:w w:val="100"/>
          <w:position w:val="0"/>
        </w:rPr>
        <w:t>三</w:t>
      </w:r>
      <w:bookmarkEnd w:id="9"/>
      <w:r>
        <w:rPr>
          <w:b/>
          <w:bCs/>
          <w:color w:val="000000"/>
          <w:spacing w:val="0"/>
          <w:w w:val="100"/>
          <w:position w:val="0"/>
        </w:rPr>
        <w:t>、信永中和会计师事务所（特殊普通合伙）为本公司出具了标准无保留意见的审计报告。</w:t>
      </w:r>
    </w:p>
    <w:p>
      <w:pPr>
        <w:pStyle w:val="Style15"/>
        <w:keepNext w:val="0"/>
        <w:keepLines w:val="0"/>
        <w:widowControl w:val="0"/>
        <w:shd w:val="clear" w:color="auto" w:fill="auto"/>
        <w:bidi w:val="0"/>
        <w:spacing w:before="0" w:after="160" w:line="240" w:lineRule="auto"/>
        <w:ind w:left="0" w:right="0" w:firstLine="0"/>
        <w:jc w:val="both"/>
      </w:pPr>
      <w:bookmarkStart w:id="10" w:name="bookmark10"/>
      <w:r>
        <w:rPr>
          <w:b/>
          <w:bCs/>
          <w:color w:val="000000"/>
          <w:spacing w:val="0"/>
          <w:w w:val="100"/>
          <w:position w:val="0"/>
        </w:rPr>
        <w:t>四</w:t>
      </w:r>
      <w:bookmarkEnd w:id="10"/>
      <w:r>
        <w:rPr>
          <w:b/>
          <w:bCs/>
          <w:color w:val="000000"/>
          <w:spacing w:val="0"/>
          <w:w w:val="100"/>
          <w:position w:val="0"/>
        </w:rPr>
        <w:t>、公司负责人赵勇、主管会计工作负责人胡嘉及会计机构负责人（会计主管人员）谭丽清声明:</w:t>
      </w:r>
    </w:p>
    <w:p>
      <w:pPr>
        <w:pStyle w:val="Style15"/>
        <w:keepNext w:val="0"/>
        <w:keepLines w:val="0"/>
        <w:widowControl w:val="0"/>
        <w:shd w:val="clear" w:color="auto" w:fill="auto"/>
        <w:bidi w:val="0"/>
        <w:spacing w:before="0" w:after="300" w:line="240" w:lineRule="auto"/>
        <w:ind w:left="0" w:right="0" w:firstLine="380"/>
        <w:jc w:val="both"/>
      </w:pPr>
      <w:r>
        <w:rPr>
          <w:b/>
          <w:bCs/>
          <w:color w:val="000000"/>
          <w:spacing w:val="0"/>
          <w:w w:val="100"/>
          <w:position w:val="0"/>
        </w:rPr>
        <w:t>保证年度报告中财务报告的真实、准确、完整。</w:t>
      </w:r>
    </w:p>
    <w:p>
      <w:pPr>
        <w:pStyle w:val="Style15"/>
        <w:keepNext w:val="0"/>
        <w:keepLines w:val="0"/>
        <w:widowControl w:val="0"/>
        <w:shd w:val="clear" w:color="auto" w:fill="auto"/>
        <w:tabs>
          <w:tab w:pos="478" w:val="left"/>
        </w:tabs>
        <w:bidi w:val="0"/>
        <w:spacing w:before="0" w:after="120" w:line="360"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1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经信永中和会计师事务所审计，公司</w:t>
      </w:r>
      <w:r>
        <w:rPr>
          <w:color w:val="000000"/>
          <w:spacing w:val="0"/>
          <w:w w:val="100"/>
          <w:position w:val="0"/>
          <w:sz w:val="18"/>
          <w:szCs w:val="18"/>
        </w:rPr>
        <w:t>2016</w:t>
      </w:r>
      <w:r>
        <w:rPr>
          <w:color w:val="000000"/>
          <w:spacing w:val="0"/>
          <w:w w:val="100"/>
          <w:position w:val="0"/>
        </w:rPr>
        <w:t xml:space="preserve">年度合并报表实现归属母公司所有者净利润为 </w:t>
      </w:r>
      <w:r>
        <w:rPr>
          <w:color w:val="000000"/>
          <w:spacing w:val="0"/>
          <w:w w:val="100"/>
          <w:position w:val="0"/>
          <w:sz w:val="18"/>
          <w:szCs w:val="18"/>
        </w:rPr>
        <w:t>554,784,735.52</w:t>
      </w:r>
      <w:r>
        <w:rPr>
          <w:color w:val="000000"/>
          <w:spacing w:val="0"/>
          <w:w w:val="100"/>
          <w:position w:val="0"/>
        </w:rPr>
        <w:t>元，母公司个别报表</w:t>
      </w:r>
      <w:r>
        <w:rPr>
          <w:color w:val="000000"/>
          <w:spacing w:val="0"/>
          <w:w w:val="100"/>
          <w:position w:val="0"/>
          <w:sz w:val="18"/>
          <w:szCs w:val="18"/>
        </w:rPr>
        <w:t>2016</w:t>
      </w:r>
      <w:r>
        <w:rPr>
          <w:color w:val="000000"/>
          <w:spacing w:val="0"/>
          <w:w w:val="100"/>
          <w:position w:val="0"/>
        </w:rPr>
        <w:t>年实现净利润</w:t>
      </w:r>
      <w:r>
        <w:rPr>
          <w:color w:val="000000"/>
          <w:spacing w:val="0"/>
          <w:w w:val="100"/>
          <w:position w:val="0"/>
          <w:sz w:val="18"/>
          <w:szCs w:val="18"/>
        </w:rPr>
        <w:t>640,661,110.09</w:t>
      </w:r>
      <w:r>
        <w:rPr>
          <w:color w:val="000000"/>
          <w:spacing w:val="0"/>
          <w:w w:val="100"/>
          <w:position w:val="0"/>
        </w:rPr>
        <w:t>元，按</w:t>
      </w:r>
      <w:r>
        <w:rPr>
          <w:color w:val="000000"/>
          <w:spacing w:val="0"/>
          <w:w w:val="100"/>
          <w:position w:val="0"/>
          <w:sz w:val="18"/>
          <w:szCs w:val="18"/>
        </w:rPr>
        <w:t>10%</w:t>
      </w:r>
      <w:r>
        <w:rPr>
          <w:color w:val="000000"/>
          <w:spacing w:val="0"/>
          <w:w w:val="100"/>
          <w:position w:val="0"/>
        </w:rPr>
        <w:t>计提盈余公积 金</w:t>
      </w:r>
      <w:r>
        <w:rPr>
          <w:color w:val="000000"/>
          <w:spacing w:val="0"/>
          <w:w w:val="100"/>
          <w:position w:val="0"/>
          <w:sz w:val="18"/>
          <w:szCs w:val="18"/>
        </w:rPr>
        <w:t>64,066,111.0</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年度实现的母公司个别报表的可供分配利润为</w:t>
      </w:r>
      <w:r>
        <w:rPr>
          <w:color w:val="000000"/>
          <w:spacing w:val="0"/>
          <w:w w:val="100"/>
          <w:position w:val="0"/>
          <w:sz w:val="18"/>
          <w:szCs w:val="18"/>
        </w:rPr>
        <w:t xml:space="preserve">576, </w:t>
      </w:r>
      <w:r>
        <w:rPr>
          <w:color w:val="000000"/>
          <w:spacing w:val="0"/>
          <w:w w:val="100"/>
          <w:position w:val="0"/>
          <w:sz w:val="18"/>
          <w:szCs w:val="18"/>
        </w:rPr>
        <w:t>594,999.08</w:t>
      </w:r>
      <w:r>
        <w:rPr>
          <w:color w:val="000000"/>
          <w:spacing w:val="0"/>
          <w:w w:val="100"/>
          <w:position w:val="0"/>
        </w:rPr>
        <w:t>元，</w:t>
      </w:r>
      <w:r>
        <w:rPr>
          <w:color w:val="000000"/>
          <w:spacing w:val="0"/>
          <w:w w:val="100"/>
          <w:position w:val="0"/>
          <w:sz w:val="18"/>
          <w:szCs w:val="18"/>
        </w:rPr>
        <w:t xml:space="preserve">2016 </w:t>
      </w:r>
      <w:r>
        <w:rPr>
          <w:color w:val="000000"/>
          <w:spacing w:val="0"/>
          <w:w w:val="100"/>
          <w:position w:val="0"/>
        </w:rPr>
        <w:t>年度母公司个别报表累计未分配利润为</w:t>
      </w:r>
      <w:r>
        <w:rPr>
          <w:color w:val="000000"/>
          <w:spacing w:val="0"/>
          <w:w w:val="100"/>
          <w:position w:val="0"/>
          <w:sz w:val="18"/>
          <w:szCs w:val="18"/>
        </w:rPr>
        <w:t>576,594,999.08</w:t>
      </w:r>
      <w:r>
        <w:rPr>
          <w:color w:val="000000"/>
          <w:spacing w:val="0"/>
          <w:w w:val="100"/>
          <w:position w:val="0"/>
        </w:rPr>
        <w:t>元。</w:t>
      </w:r>
    </w:p>
    <w:p>
      <w:pPr>
        <w:pStyle w:val="Style15"/>
        <w:keepNext w:val="0"/>
        <w:keepLines w:val="0"/>
        <w:widowControl w:val="0"/>
        <w:shd w:val="clear" w:color="auto" w:fill="auto"/>
        <w:tabs>
          <w:tab w:pos="3190" w:val="left"/>
        </w:tabs>
        <w:bidi w:val="0"/>
        <w:spacing w:before="0" w:after="300" w:line="360" w:lineRule="exact"/>
        <w:ind w:left="0" w:right="0" w:firstLine="420"/>
        <w:jc w:val="both"/>
      </w:pPr>
      <w:r>
        <w:rPr>
          <w:color w:val="000000"/>
          <w:spacing w:val="0"/>
          <w:w w:val="100"/>
          <w:position w:val="0"/>
        </w:rPr>
        <w:t>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4, 616, 244, 222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 xml:space="preserve">股派发现金红利 </w:t>
      </w:r>
      <w:r>
        <w:rPr>
          <w:color w:val="000000"/>
          <w:spacing w:val="0"/>
          <w:w w:val="100"/>
          <w:position w:val="0"/>
          <w:sz w:val="18"/>
          <w:szCs w:val="18"/>
        </w:rPr>
        <w:t>0.4</w:t>
      </w:r>
      <w:r>
        <w:rPr>
          <w:color w:val="000000"/>
          <w:spacing w:val="0"/>
          <w:w w:val="100"/>
          <w:position w:val="0"/>
        </w:rPr>
        <w:t>元（含税），共计分配</w:t>
      </w:r>
      <w:r>
        <w:rPr>
          <w:color w:val="000000"/>
          <w:spacing w:val="0"/>
          <w:w w:val="100"/>
          <w:position w:val="0"/>
          <w:sz w:val="18"/>
          <w:szCs w:val="18"/>
        </w:rPr>
        <w:t>184,649,768.88</w:t>
      </w:r>
      <w:r>
        <w:rPr>
          <w:color w:val="000000"/>
          <w:spacing w:val="0"/>
          <w:w w:val="100"/>
          <w:position w:val="0"/>
        </w:rPr>
        <w:t>元，占</w:t>
      </w:r>
      <w:r>
        <w:rPr>
          <w:color w:val="000000"/>
          <w:spacing w:val="0"/>
          <w:w w:val="100"/>
          <w:position w:val="0"/>
          <w:sz w:val="18"/>
          <w:szCs w:val="18"/>
        </w:rPr>
        <w:t>2016</w:t>
      </w:r>
      <w:r>
        <w:rPr>
          <w:color w:val="000000"/>
          <w:spacing w:val="0"/>
          <w:w w:val="100"/>
          <w:position w:val="0"/>
        </w:rPr>
        <w:t>年度归属母公司所有者净利润的</w:t>
      </w:r>
      <w:r>
        <w:rPr>
          <w:color w:val="000000"/>
          <w:spacing w:val="0"/>
          <w:w w:val="100"/>
          <w:position w:val="0"/>
          <w:sz w:val="18"/>
          <w:szCs w:val="18"/>
        </w:rPr>
        <w:t>33.28%</w:t>
      </w:r>
      <w:r>
        <w:rPr>
          <w:color w:val="000000"/>
          <w:spacing w:val="0"/>
          <w:w w:val="100"/>
          <w:position w:val="0"/>
        </w:rPr>
        <w:t xml:space="preserve">，占 </w:t>
      </w:r>
      <w:r>
        <w:rPr>
          <w:color w:val="000000"/>
          <w:spacing w:val="0"/>
          <w:w w:val="100"/>
          <w:position w:val="0"/>
          <w:sz w:val="18"/>
          <w:szCs w:val="18"/>
        </w:rPr>
        <w:t>2016</w:t>
      </w:r>
      <w:r>
        <w:rPr>
          <w:color w:val="000000"/>
          <w:spacing w:val="0"/>
          <w:w w:val="100"/>
          <w:position w:val="0"/>
        </w:rPr>
        <w:t>年度可供分配利润的</w:t>
      </w:r>
      <w:r>
        <w:rPr>
          <w:color w:val="000000"/>
          <w:spacing w:val="0"/>
          <w:w w:val="100"/>
          <w:position w:val="0"/>
          <w:sz w:val="18"/>
          <w:szCs w:val="18"/>
        </w:rPr>
        <w:t>32.02%；</w:t>
        <w:tab/>
        <w:t>2016</w:t>
      </w:r>
      <w:r>
        <w:rPr>
          <w:color w:val="000000"/>
          <w:spacing w:val="0"/>
          <w:w w:val="100"/>
          <w:position w:val="0"/>
        </w:rPr>
        <w:t>年度公司不实施资本公积金转增股本。</w:t>
      </w:r>
    </w:p>
    <w:p>
      <w:pPr>
        <w:pStyle w:val="Style24"/>
        <w:keepNext/>
        <w:keepLines/>
        <w:widowControl w:val="0"/>
        <w:shd w:val="clear" w:color="auto" w:fill="auto"/>
        <w:tabs>
          <w:tab w:pos="483" w:val="left"/>
        </w:tabs>
        <w:bidi w:val="0"/>
        <w:spacing w:before="0" w:after="60" w:line="360" w:lineRule="exact"/>
        <w:ind w:left="0" w:right="0" w:firstLine="0"/>
        <w:jc w:val="both"/>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15"/>
        <w:keepNext w:val="0"/>
        <w:keepLines w:val="0"/>
        <w:widowControl w:val="0"/>
        <w:shd w:val="clear" w:color="auto" w:fill="auto"/>
        <w:bidi w:val="0"/>
        <w:spacing w:before="0" w:after="0" w:line="35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358" w:lineRule="exact"/>
        <w:ind w:left="0" w:right="0" w:firstLine="420"/>
        <w:jc w:val="both"/>
      </w:pPr>
      <w:r>
        <w:rPr>
          <w:color w:val="000000"/>
          <w:spacing w:val="0"/>
          <w:w w:val="100"/>
          <w:position w:val="0"/>
        </w:rPr>
        <w:t>本年度报告涉及未来计划、发展战略等前瞻性陈述，不构成公司对投资者的实质承诺，投资 者及相关人士均应当对此保持足够的风险认识，并且应当理解计划、预测与承诺之间的差异，敬 请投资者注意投资风险。</w:t>
      </w:r>
    </w:p>
    <w:p>
      <w:pPr>
        <w:pStyle w:val="Style24"/>
        <w:keepNext/>
        <w:keepLines/>
        <w:widowControl w:val="0"/>
        <w:shd w:val="clear" w:color="auto" w:fill="auto"/>
        <w:tabs>
          <w:tab w:pos="483" w:val="left"/>
        </w:tabs>
        <w:bidi w:val="0"/>
        <w:spacing w:before="0" w:after="120" w:line="360"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七</w:t>
      </w:r>
      <w:bookmarkEnd w:id="18"/>
      <w:r>
        <w:rPr>
          <w:color w:val="000000"/>
          <w:spacing w:val="0"/>
          <w:w w:val="100"/>
          <w:position w:val="0"/>
        </w:rPr>
        <w:t>、</w:t>
        <w:tab/>
        <w:t>是否存在被控股股东及其关联方非经营性占用资金情况</w:t>
      </w:r>
      <w:bookmarkEnd w:id="16"/>
      <w:bookmarkEnd w:id="17"/>
      <w:bookmarkEnd w:id="19"/>
    </w:p>
    <w:p>
      <w:pPr>
        <w:pStyle w:val="Style15"/>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否</w:t>
      </w:r>
    </w:p>
    <w:p>
      <w:pPr>
        <w:pStyle w:val="Style24"/>
        <w:keepNext/>
        <w:keepLines/>
        <w:widowControl w:val="0"/>
        <w:shd w:val="clear" w:color="auto" w:fill="auto"/>
        <w:tabs>
          <w:tab w:pos="641" w:val="left"/>
        </w:tabs>
        <w:bidi w:val="0"/>
        <w:spacing w:before="0" w:after="140" w:line="274" w:lineRule="exact"/>
        <w:ind w:left="0" w:right="0" w:firstLine="0"/>
        <w:jc w:val="left"/>
      </w:pPr>
      <w:bookmarkStart w:id="20" w:name="bookmark20"/>
      <w:bookmarkStart w:id="21" w:name="bookmark21"/>
      <w:bookmarkStart w:id="22" w:name="bookmark22"/>
      <w:bookmarkStart w:id="23" w:name="bookmark23"/>
      <w:r>
        <w:rPr>
          <w:color w:val="000000"/>
          <w:spacing w:val="0"/>
          <w:w w:val="100"/>
          <w:position w:val="0"/>
        </w:rPr>
        <w:t>八</w:t>
      </w:r>
      <w:bookmarkEnd w:id="22"/>
      <w:r>
        <w:rPr>
          <w:color w:val="000000"/>
          <w:spacing w:val="0"/>
          <w:w w:val="100"/>
          <w:position w:val="0"/>
        </w:rPr>
        <w:t>、</w:t>
        <w:tab/>
        <w:t>是否存在违反规定决策程序对外提供担保的情况？</w:t>
      </w:r>
      <w:bookmarkEnd w:id="20"/>
      <w:bookmarkEnd w:id="21"/>
      <w:bookmarkEnd w:id="23"/>
    </w:p>
    <w:p>
      <w:pPr>
        <w:pStyle w:val="Style1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否</w:t>
      </w:r>
    </w:p>
    <w:p>
      <w:pPr>
        <w:pStyle w:val="Style24"/>
        <w:keepNext/>
        <w:keepLines/>
        <w:widowControl w:val="0"/>
        <w:shd w:val="clear" w:color="auto" w:fill="auto"/>
        <w:tabs>
          <w:tab w:pos="641" w:val="left"/>
        </w:tabs>
        <w:bidi w:val="0"/>
        <w:spacing w:before="0" w:after="140" w:line="274" w:lineRule="exact"/>
        <w:ind w:left="0" w:right="0" w:firstLine="0"/>
        <w:jc w:val="left"/>
      </w:pPr>
      <w:bookmarkStart w:id="24" w:name="bookmark24"/>
      <w:bookmarkStart w:id="25" w:name="bookmark25"/>
      <w:bookmarkStart w:id="26" w:name="bookmark26"/>
      <w:bookmarkStart w:id="27" w:name="bookmark27"/>
      <w:r>
        <w:rPr>
          <w:color w:val="000000"/>
          <w:spacing w:val="0"/>
          <w:w w:val="100"/>
          <w:position w:val="0"/>
        </w:rPr>
        <w:t>九</w:t>
      </w:r>
      <w:bookmarkEnd w:id="26"/>
      <w:r>
        <w:rPr>
          <w:color w:val="000000"/>
          <w:spacing w:val="0"/>
          <w:w w:val="100"/>
          <w:position w:val="0"/>
        </w:rPr>
        <w:t>、</w:t>
        <w:tab/>
        <w:t>重大风险提示</w:t>
      </w:r>
      <w:bookmarkEnd w:id="24"/>
      <w:bookmarkEnd w:id="25"/>
      <w:bookmarkEnd w:id="27"/>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公司已在本报告中详细描述可能存在的相关风险，敬请查阅第四节“经营情况讨论与分析”中“可 能面对的风险”部分</w:t>
      </w:r>
    </w:p>
    <w:p>
      <w:pPr>
        <w:pStyle w:val="Style15"/>
        <w:keepNext w:val="0"/>
        <w:keepLines w:val="0"/>
        <w:widowControl w:val="0"/>
        <w:shd w:val="clear" w:color="auto" w:fill="auto"/>
        <w:bidi w:val="0"/>
        <w:spacing w:before="0" w:after="14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15"/>
        <w:keepNext w:val="0"/>
        <w:keepLines w:val="0"/>
        <w:widowControl w:val="0"/>
        <w:shd w:val="clear" w:color="auto" w:fill="auto"/>
        <w:bidi w:val="0"/>
        <w:spacing w:before="0" w:after="200" w:line="274" w:lineRule="exact"/>
        <w:ind w:left="0" w:right="0" w:firstLine="0"/>
        <w:jc w:val="left"/>
        <w:sectPr>
          <w:footnotePr>
            <w:pos w:val="pageBottom"/>
            <w:numFmt w:val="decimal"/>
            <w:numRestart w:val="continuous"/>
          </w:footnotePr>
          <w:type w:val="continuous"/>
          <w:pgSz w:w="11900" w:h="16840"/>
          <w:pgMar w:top="1508" w:right="1249" w:bottom="2482"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center"/>
      </w:pPr>
      <w:bookmarkStart w:id="28" w:name="bookmark28"/>
      <w:bookmarkStart w:id="29" w:name="bookmark29"/>
      <w:bookmarkStart w:id="30" w:name="bookmark30"/>
      <w:r>
        <w:rPr>
          <w:rFonts w:ascii="SimSun" w:eastAsia="SimSun" w:hAnsi="SimSun" w:cs="SimSun"/>
          <w:color w:val="000000"/>
          <w:spacing w:val="0"/>
          <w:w w:val="100"/>
          <w:position w:val="0"/>
        </w:rPr>
        <w:t>目录</w:t>
      </w:r>
      <w:bookmarkEnd w:id="28"/>
      <w:bookmarkEnd w:id="29"/>
      <w:bookmarkEnd w:id="30"/>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32"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2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8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53"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56"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86"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3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3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8"/>
        <w:keepNext w:val="0"/>
        <w:keepLines w:val="0"/>
        <w:widowControl w:val="0"/>
        <w:shd w:val="clear" w:color="auto" w:fill="auto"/>
        <w:tabs>
          <w:tab w:pos="1234" w:val="left"/>
          <w:tab w:leader="dot" w:pos="8809" w:val="right"/>
        </w:tabs>
        <w:bidi w:val="0"/>
        <w:spacing w:before="0" w:line="240" w:lineRule="auto"/>
        <w:ind w:left="0" w:right="0" w:firstLine="0"/>
        <w:jc w:val="both"/>
        <w:sectPr>
          <w:footnotePr>
            <w:pos w:val="pageBottom"/>
            <w:numFmt w:val="decimal"/>
            <w:numRestart w:val="continuous"/>
          </w:footnotePr>
          <w:pgSz w:w="11900" w:h="16840"/>
          <w:pgMar w:top="1546" w:right="1259" w:bottom="1546" w:left="1771" w:header="0" w:footer="3" w:gutter="0"/>
          <w:cols w:space="720"/>
          <w:noEndnote/>
          <w:rtlGutter w:val="0"/>
          <w:docGrid w:linePitch="360"/>
        </w:sectPr>
      </w:pPr>
      <w:hyperlink w:anchor="bookmark1771"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199</w:t>
        </w:r>
      </w:hyperlink>
      <w:r>
        <w:fldChar w:fldCharType="end"/>
      </w:r>
    </w:p>
    <w:p>
      <w:pPr>
        <w:pStyle w:val="Style20"/>
        <w:keepNext/>
        <w:keepLines/>
        <w:widowControl w:val="0"/>
        <w:shd w:val="clear" w:color="auto" w:fill="auto"/>
        <w:bidi w:val="0"/>
        <w:spacing w:before="580" w:line="240" w:lineRule="auto"/>
        <w:ind w:left="0" w:right="0" w:firstLine="0"/>
        <w:jc w:val="center"/>
      </w:pPr>
      <w:bookmarkStart w:id="31" w:name="bookmark31"/>
      <w:bookmarkStart w:id="32" w:name="bookmark32"/>
      <w:bookmarkStart w:id="33" w:name="bookmark33"/>
      <w:r>
        <w:rPr>
          <w:color w:val="000000"/>
          <w:spacing w:val="0"/>
          <w:w w:val="100"/>
          <w:position w:val="0"/>
        </w:rPr>
        <w:t>第一节释义</w:t>
      </w:r>
      <w:bookmarkEnd w:id="31"/>
      <w:bookmarkEnd w:id="32"/>
      <w:bookmarkEnd w:id="33"/>
    </w:p>
    <w:p>
      <w:pPr>
        <w:pStyle w:val="Style31"/>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658"/>
        <w:gridCol w:w="1133"/>
        <w:gridCol w:w="4272"/>
      </w:tblGrid>
      <w:tr>
        <w:trPr>
          <w:trHeight w:val="326" w:hRule="exact"/>
        </w:trPr>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公司、本公司、本集团或四川长虹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四川长虹电器股份有限公司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长虹集团或控股股东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四川长虹电子控股集团有限公司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美菱电器、美菱股份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合肥美菱股份有限公司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华意压缩机股份有限公司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财务公司、长虹财务公司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四川长虹集团财务有限公司</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虹欧公司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四川虹欧显示器件有限公司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长虹空调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四川长虹空调有限公司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中山长虹电器有限公司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虹欧、虹欧公司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四川虹欧显示器件有限公司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远信租赁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远信融资租赁有限公司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四川长虹置业有限公司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四川长虹格润再生资源有限责任公司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除特别指明外，指人民币元</w:t>
            </w:r>
          </w:p>
        </w:tc>
      </w:tr>
    </w:tbl>
    <w:p>
      <w:pPr>
        <w:widowControl w:val="0"/>
        <w:spacing w:after="1439" w:line="1" w:lineRule="exact"/>
      </w:pPr>
    </w:p>
    <w:p>
      <w:pPr>
        <w:pStyle w:val="Style20"/>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第二节公司简介和主要财务指标</w:t>
      </w:r>
      <w:bookmarkEnd w:id="34"/>
      <w:bookmarkEnd w:id="35"/>
      <w:bookmarkEnd w:id="36"/>
    </w:p>
    <w:p>
      <w:pPr>
        <w:pStyle w:val="Style3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r>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SICHUAN CHANGHONG ELECTRIC CO.,LTD.</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CHANGHONG</w:t>
            </w:r>
          </w:p>
        </w:tc>
      </w:tr>
      <w:tr>
        <w:trPr>
          <w:trHeight w:val="31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r>
    </w:tbl>
    <w:p>
      <w:pPr>
        <w:widowControl w:val="0"/>
        <w:spacing w:after="379" w:line="1" w:lineRule="exact"/>
      </w:pPr>
    </w:p>
    <w:p>
      <w:pPr>
        <w:pStyle w:val="Style3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1738"/>
        <w:gridCol w:w="3259"/>
        <w:gridCol w:w="391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薛向岭</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周荣卫</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sz w:val="18"/>
                <w:szCs w:val="18"/>
              </w:rPr>
              <w:t>35</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sz w:val="18"/>
                <w:szCs w:val="18"/>
              </w:rPr>
              <w:t>35</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0816-2418436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0816-2417979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0816-2417949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0816-2417949</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xiangling. </w:t>
            </w:r>
            <w:r>
              <w:fldChar w:fldCharType="begin"/>
            </w:r>
            <w:r>
              <w:rPr/>
              <w:instrText> HYPERLINK "mailto:xue@changhong.com" </w:instrText>
            </w:r>
            <w:r>
              <w:fldChar w:fldCharType="separate"/>
            </w:r>
            <w:r>
              <w:rPr>
                <w:color w:val="000000"/>
                <w:spacing w:val="0"/>
                <w:w w:val="100"/>
                <w:position w:val="0"/>
                <w:sz w:val="18"/>
                <w:szCs w:val="18"/>
              </w:rPr>
              <w:t>xue@changhong.com</w:t>
            </w:r>
            <w:r>
              <w:fldChar w:fldCharType="end"/>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zhou.rw@changhong. com</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sz w:val="18"/>
                <w:szCs w:val="18"/>
              </w:rPr>
              <w:t>35</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621000</w:t>
            </w:r>
          </w:p>
        </w:tc>
      </w:tr>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color w:val="000000"/>
                <w:spacing w:val="0"/>
                <w:w w:val="100"/>
                <w:position w:val="0"/>
                <w:sz w:val="18"/>
                <w:szCs w:val="18"/>
              </w:rPr>
              <w:t>35</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621000</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"http://www.changhong" </w:instrText>
            </w:r>
            <w:r>
              <w:fldChar w:fldCharType="separate"/>
            </w:r>
            <w:r>
              <w:rPr>
                <w:color w:val="000000"/>
                <w:spacing w:val="0"/>
                <w:w w:val="100"/>
                <w:position w:val="0"/>
                <w:sz w:val="18"/>
                <w:szCs w:val="18"/>
              </w:rPr>
              <w:t>www.changhong</w:t>
            </w:r>
            <w:r>
              <w:fldChar w:fldCharType="end"/>
            </w:r>
            <w:r>
              <w:rPr>
                <w:color w:val="000000"/>
                <w:spacing w:val="0"/>
                <w:w w:val="100"/>
                <w:position w:val="0"/>
                <w:sz w:val="18"/>
                <w:szCs w:val="18"/>
              </w:rPr>
              <w:t>. com</w:t>
            </w:r>
          </w:p>
        </w:tc>
      </w:tr>
      <w:tr>
        <w:trPr>
          <w:trHeight w:val="31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600839@changhong. com</w:t>
            </w:r>
          </w:p>
        </w:tc>
      </w:tr>
    </w:tbl>
    <w:p>
      <w:pPr>
        <w:widowControl w:val="0"/>
        <w:spacing w:after="379" w:line="1" w:lineRule="exact"/>
      </w:pPr>
    </w:p>
    <w:p>
      <w:pPr>
        <w:pStyle w:val="Style3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79" w:line="1" w:lineRule="exact"/>
      </w:pPr>
    </w:p>
    <w:p>
      <w:pPr>
        <w:pStyle w:val="Style3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四川长虹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600839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3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237"/>
        <w:gridCol w:w="1987"/>
        <w:gridCol w:w="4838"/>
      </w:tblGrid>
      <w:tr>
        <w:trPr>
          <w:trHeight w:val="331"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color w:val="000000"/>
                <w:spacing w:val="0"/>
                <w:w w:val="100"/>
                <w:position w:val="0"/>
                <w:sz w:val="18"/>
                <w:szCs w:val="18"/>
              </w:rPr>
              <w:t>8</w:t>
            </w:r>
            <w:r>
              <w:rPr>
                <w:color w:val="000000"/>
                <w:spacing w:val="0"/>
                <w:w w:val="100"/>
                <w:position w:val="0"/>
              </w:rPr>
              <w:t>号富华大厦</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9</w:t>
            </w:r>
            <w:r>
              <w:rPr>
                <w:color w:val="000000"/>
                <w:spacing w:val="0"/>
                <w:w w:val="100"/>
                <w:position w:val="0"/>
              </w:rPr>
              <w:t>层</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李夕甫、汪孝东</w:t>
            </w:r>
          </w:p>
        </w:tc>
      </w:tr>
    </w:tbl>
    <w:p>
      <w:pPr>
        <w:widowControl w:val="0"/>
        <w:spacing w:after="379" w:line="1" w:lineRule="exact"/>
      </w:pPr>
    </w:p>
    <w:p>
      <w:pPr>
        <w:pStyle w:val="Style24"/>
        <w:keepNext/>
        <w:keepLines/>
        <w:widowControl w:val="0"/>
        <w:shd w:val="clear" w:color="auto" w:fill="auto"/>
        <w:bidi w:val="0"/>
        <w:spacing w:before="0" w:after="120" w:line="240" w:lineRule="auto"/>
        <w:ind w:left="1100" w:right="0" w:firstLine="0"/>
        <w:jc w:val="left"/>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、近三年主要会计数据和财务指标</w:t>
      </w:r>
      <w:bookmarkEnd w:id="37"/>
      <w:bookmarkEnd w:id="38"/>
      <w:bookmarkEnd w:id="40"/>
    </w:p>
    <w:p>
      <w:pPr>
        <w:pStyle w:val="Style24"/>
        <w:keepNext/>
        <w:keepLines/>
        <w:widowControl w:val="0"/>
        <w:shd w:val="clear" w:color="auto" w:fill="auto"/>
        <w:bidi w:val="0"/>
        <w:spacing w:before="0" w:after="120" w:line="240" w:lineRule="auto"/>
        <w:ind w:left="1100" w:right="0" w:firstLine="0"/>
        <w:jc w:val="left"/>
      </w:pPr>
      <w:bookmarkStart w:id="37" w:name="bookmark37"/>
      <w:bookmarkStart w:id="38" w:name="bookmark38"/>
      <w:bookmarkStart w:id="41" w:name="bookmark41"/>
      <w:bookmarkStart w:id="42" w:name="bookmark42"/>
      <w:r>
        <w:rPr>
          <w:rFonts w:ascii="Calibri" w:eastAsia="Calibri" w:hAnsi="Calibri" w:cs="Calibri"/>
          <w:color w:val="000000"/>
          <w:spacing w:val="0"/>
          <w:w w:val="100"/>
          <w:position w:val="0"/>
          <w:sz w:val="20"/>
          <w:szCs w:val="20"/>
        </w:rPr>
        <w:t>（</w:t>
      </w:r>
      <w:bookmarkEnd w:id="4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7"/>
      <w:bookmarkEnd w:id="38"/>
      <w:bookmarkEnd w:id="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39"/>
        <w:gridCol w:w="2002"/>
        <w:gridCol w:w="2002"/>
        <w:gridCol w:w="2002"/>
        <w:gridCol w:w="1157"/>
        <w:gridCol w:w="2006"/>
      </w:tblGrid>
      <w:tr>
        <w:trPr>
          <w:trHeight w:val="46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主要会计数 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 年同期增</w:t>
            </w:r>
          </w:p>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67,175,343,225.71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64,847,813,147.02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64,847,813,147.02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59,619,884,745.33</w:t>
            </w: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 公司股东的 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554,784,735.52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—1,973,601,189.38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—1,975,865,687.11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58,857,812.40</w:t>
            </w:r>
          </w:p>
        </w:tc>
      </w:tr>
      <w:tr>
        <w:trPr>
          <w:trHeight w:val="136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 公司股东的 扣除非经常 性损益的净 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235,733,664.21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—1,676,579,921.30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—1,678,844,419.03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—479,480,740.00</w:t>
            </w: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经营活动产 生的现金流 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4,670,497,536.68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3,236,231,014.60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3,236,231,014.60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1,920, 744, </w:t>
            </w:r>
            <w:r>
              <w:rPr>
                <w:color w:val="000000"/>
                <w:spacing w:val="0"/>
                <w:w w:val="100"/>
                <w:position w:val="0"/>
                <w:sz w:val="18"/>
                <w:szCs w:val="18"/>
              </w:rPr>
              <w:t xml:space="preserve">485. </w:t>
            </w:r>
            <w:r>
              <w:rPr>
                <w:color w:val="000000"/>
                <w:spacing w:val="0"/>
                <w:w w:val="100"/>
                <w:position w:val="0"/>
                <w:sz w:val="18"/>
                <w:szCs w:val="18"/>
              </w:rPr>
              <w:t>81</w:t>
            </w:r>
          </w:p>
        </w:tc>
      </w:tr>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本期末比 上年同期 末增减（%</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41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339"/>
        <w:gridCol w:w="2002"/>
        <w:gridCol w:w="2002"/>
        <w:gridCol w:w="2002"/>
        <w:gridCol w:w="1157"/>
        <w:gridCol w:w="20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 公司股东的 净资产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12,609,117,244.11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12,106,563,126.07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12,106,826,547.07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14,052,115,223.65</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59,862,974,046.22</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55,615,012,109.02</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55,615,341,427.70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7.64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60,224,606,913.98</w:t>
            </w:r>
          </w:p>
        </w:tc>
      </w:tr>
    </w:tbl>
    <w:p>
      <w:pPr>
        <w:widowControl w:val="0"/>
        <w:spacing w:after="659" w:line="1" w:lineRule="exact"/>
      </w:pPr>
    </w:p>
    <w:p>
      <w:pPr>
        <w:pStyle w:val="Style3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248"/>
        <w:gridCol w:w="1109"/>
        <w:gridCol w:w="1099"/>
        <w:gridCol w:w="1306"/>
        <w:gridCol w:w="1267"/>
      </w:tblGrid>
      <w:tr>
        <w:trPr>
          <w:trHeight w:val="34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 同期增减</w:t>
            </w:r>
          </w:p>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0.1202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-0.428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0.0128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0.1202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-0.428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0.0128</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0.0511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-0.3637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-0.3637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-0.1039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4.4893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-15.1008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0.4185</w:t>
            </w:r>
          </w:p>
        </w:tc>
      </w:tr>
      <w:tr>
        <w:trPr>
          <w:trHeight w:val="56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1.9076</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-12.8308</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-12.8308</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-3.4094</w:t>
            </w:r>
          </w:p>
        </w:tc>
      </w:tr>
    </w:tbl>
    <w:p>
      <w:pPr>
        <w:widowControl w:val="0"/>
        <w:spacing w:after="659" w:line="1" w:lineRule="exact"/>
      </w:pPr>
    </w:p>
    <w:p>
      <w:pPr>
        <w:pStyle w:val="Style15"/>
        <w:keepNext w:val="0"/>
        <w:keepLines w:val="0"/>
        <w:widowControl w:val="0"/>
        <w:shd w:val="clear" w:color="auto" w:fill="auto"/>
        <w:tabs>
          <w:tab w:pos="1618" w:val="left"/>
        </w:tabs>
        <w:bidi w:val="0"/>
        <w:spacing w:before="0" w:after="80" w:line="300" w:lineRule="exact"/>
        <w:ind w:left="1140" w:right="0" w:firstLine="0"/>
        <w:jc w:val="left"/>
      </w:pPr>
      <w:bookmarkStart w:id="43" w:name="bookmark43"/>
      <w:r>
        <w:rPr>
          <w:b/>
          <w:bCs/>
          <w:color w:val="000000"/>
          <w:spacing w:val="0"/>
          <w:w w:val="100"/>
          <w:position w:val="0"/>
        </w:rPr>
        <w:t>八</w:t>
      </w:r>
      <w:bookmarkEnd w:id="43"/>
      <w:r>
        <w:rPr>
          <w:b/>
          <w:bCs/>
          <w:color w:val="000000"/>
          <w:spacing w:val="0"/>
          <w:w w:val="100"/>
          <w:position w:val="0"/>
        </w:rPr>
        <w:t>、</w:t>
        <w:tab/>
        <w:t>境内外会计准则下会计数据差异</w:t>
      </w:r>
    </w:p>
    <w:p>
      <w:pPr>
        <w:pStyle w:val="Style15"/>
        <w:keepNext w:val="0"/>
        <w:keepLines w:val="0"/>
        <w:widowControl w:val="0"/>
        <w:shd w:val="clear" w:color="auto" w:fill="auto"/>
        <w:tabs>
          <w:tab w:pos="1666" w:val="left"/>
        </w:tabs>
        <w:bidi w:val="0"/>
        <w:spacing w:before="0" w:after="80" w:line="312" w:lineRule="exact"/>
        <w:ind w:left="1500" w:right="0" w:hanging="360"/>
        <w:jc w:val="left"/>
      </w:pPr>
      <w:bookmarkStart w:id="44" w:name="bookmark44"/>
      <w:r>
        <w:rPr>
          <w:rFonts w:ascii="Calibri" w:eastAsia="Calibri" w:hAnsi="Calibri" w:cs="Calibri"/>
          <w:b/>
          <w:bCs/>
          <w:color w:val="000000"/>
          <w:spacing w:val="0"/>
          <w:w w:val="100"/>
          <w:position w:val="0"/>
          <w:sz w:val="20"/>
          <w:szCs w:val="20"/>
        </w:rPr>
        <w:t>（</w:t>
      </w:r>
      <w:bookmarkEnd w:id="4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5"/>
        <w:keepNext w:val="0"/>
        <w:keepLines w:val="0"/>
        <w:widowControl w:val="0"/>
        <w:shd w:val="clear" w:color="auto" w:fill="auto"/>
        <w:bidi w:val="0"/>
        <w:spacing w:before="0" w:after="140" w:line="300"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80" w:line="288" w:lineRule="exact"/>
        <w:ind w:left="1500" w:right="0" w:hanging="360"/>
        <w:jc w:val="left"/>
      </w:pPr>
      <w:bookmarkStart w:id="45" w:name="bookmark45"/>
      <w:r>
        <w:rPr>
          <w:rFonts w:ascii="Calibri" w:eastAsia="Calibri" w:hAnsi="Calibri" w:cs="Calibri"/>
          <w:b/>
          <w:bCs/>
          <w:color w:val="000000"/>
          <w:spacing w:val="0"/>
          <w:w w:val="100"/>
          <w:position w:val="0"/>
          <w:sz w:val="20"/>
          <w:szCs w:val="20"/>
        </w:rPr>
        <w:t>（</w:t>
      </w:r>
      <w:bookmarkEnd w:id="4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5"/>
        <w:keepNext w:val="0"/>
        <w:keepLines w:val="0"/>
        <w:widowControl w:val="0"/>
        <w:shd w:val="clear" w:color="auto" w:fill="auto"/>
        <w:bidi w:val="0"/>
        <w:spacing w:before="0" w:after="140" w:line="300"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0" w:line="290" w:lineRule="auto"/>
        <w:ind w:left="1140" w:right="0" w:firstLine="0"/>
        <w:jc w:val="left"/>
      </w:pPr>
      <w:bookmarkStart w:id="46" w:name="bookmark46"/>
      <w:r>
        <w:rPr>
          <w:rFonts w:ascii="Calibri" w:eastAsia="Calibri" w:hAnsi="Calibri" w:cs="Calibri"/>
          <w:b/>
          <w:bCs/>
          <w:color w:val="000000"/>
          <w:spacing w:val="0"/>
          <w:w w:val="100"/>
          <w:position w:val="0"/>
          <w:sz w:val="20"/>
          <w:szCs w:val="20"/>
        </w:rPr>
        <w:t>（</w:t>
      </w:r>
      <w:bookmarkEnd w:id="4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5"/>
        <w:keepNext w:val="0"/>
        <w:keepLines w:val="0"/>
        <w:widowControl w:val="0"/>
        <w:shd w:val="clear" w:color="auto" w:fill="auto"/>
        <w:bidi w:val="0"/>
        <w:spacing w:before="0" w:after="360" w:line="300"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18" w:val="left"/>
        </w:tabs>
        <w:bidi w:val="0"/>
        <w:spacing w:before="0" w:after="140" w:line="300" w:lineRule="exact"/>
        <w:ind w:left="1140" w:right="0" w:firstLine="0"/>
        <w:jc w:val="left"/>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47"/>
      <w:bookmarkEnd w:id="48"/>
      <w:bookmarkEnd w:id="50"/>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2002"/>
        <w:gridCol w:w="1997"/>
        <w:gridCol w:w="2002"/>
        <w:gridCol w:w="2011"/>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第一季度</w:t>
            </w:r>
          </w:p>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第三季度</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15,408,112,570.93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17,366,723,556.19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15,723,968,444.97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18,676,538,653.62</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 公司股东的 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216,234,403.85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245,681,348.72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59,853,631.99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33,015,350.96</w:t>
            </w:r>
          </w:p>
        </w:tc>
      </w:tr>
      <w:tr>
        <w:trPr>
          <w:trHeight w:val="157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 公司股东的 扣除非经常 性损益后的 净利润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17,919,165.34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147,403,276.46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-9,873,191.76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80,284,414.17</w:t>
            </w:r>
          </w:p>
        </w:tc>
      </w:tr>
    </w:tbl>
    <w:p>
      <w:pPr>
        <w:spacing w:lineRule="exact" w:line="1"/>
        <w:rPr>
          <w:sz w:val="2"/>
          <w:szCs w:val="2"/>
        </w:rPr>
      </w:pPr>
      <w:r>
        <w:br w:type="page"/>
      </w:r>
    </w:p>
    <w:tbl>
      <w:tblPr>
        <w:tblOverlap w:val="never"/>
        <w:jc w:val="center"/>
        <w:tblLayout w:type="fixed"/>
      </w:tblPr>
      <w:tblGrid>
        <w:gridCol w:w="1373"/>
        <w:gridCol w:w="2002"/>
        <w:gridCol w:w="1997"/>
        <w:gridCol w:w="2002"/>
        <w:gridCol w:w="2011"/>
      </w:tblGrid>
      <w:tr>
        <w:trPr>
          <w:trHeight w:val="96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经营活动产 生的现金流 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389,641,384.07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1,405, 978, </w:t>
            </w:r>
            <w:r>
              <w:rPr>
                <w:color w:val="000000"/>
                <w:spacing w:val="0"/>
                <w:w w:val="100"/>
                <w:position w:val="0"/>
                <w:sz w:val="18"/>
                <w:szCs w:val="18"/>
              </w:rPr>
              <w:t xml:space="preserve">968. </w:t>
            </w: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497,625,461.54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2,377,251,722.26</w:t>
            </w:r>
          </w:p>
        </w:tc>
      </w:tr>
    </w:tbl>
    <w:p>
      <w:pPr>
        <w:widowControl w:val="0"/>
        <w:spacing w:after="259" w:line="1" w:lineRule="exact"/>
      </w:pPr>
    </w:p>
    <w:p>
      <w:pPr>
        <w:pStyle w:val="Style15"/>
        <w:keepNext w:val="0"/>
        <w:keepLines w:val="0"/>
        <w:widowControl w:val="0"/>
        <w:shd w:val="clear" w:color="auto" w:fill="auto"/>
        <w:bidi w:val="0"/>
        <w:spacing w:before="0" w:after="360" w:line="312" w:lineRule="exact"/>
        <w:ind w:left="114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312" w:lineRule="exact"/>
        <w:ind w:left="1140" w:right="0" w:firstLine="0"/>
        <w:jc w:val="left"/>
      </w:pPr>
      <w:bookmarkStart w:id="51" w:name="bookmark51"/>
      <w:bookmarkStart w:id="52" w:name="bookmark52"/>
      <w:bookmarkStart w:id="53" w:name="bookmark53"/>
      <w:r>
        <w:rPr>
          <w:color w:val="000000"/>
          <w:spacing w:val="0"/>
          <w:w w:val="100"/>
          <w:position w:val="0"/>
        </w:rPr>
        <w:t>十、非经常性损益项目和金额</w:t>
      </w:r>
      <w:bookmarkEnd w:id="51"/>
      <w:bookmarkEnd w:id="52"/>
      <w:bookmarkEnd w:id="53"/>
    </w:p>
    <w:p>
      <w:pPr>
        <w:pStyle w:val="Style15"/>
        <w:keepNext w:val="0"/>
        <w:keepLines w:val="0"/>
        <w:widowControl w:val="0"/>
        <w:shd w:val="clear" w:color="auto" w:fill="auto"/>
        <w:bidi w:val="0"/>
        <w:spacing w:before="0" w:after="60" w:line="312"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397"/>
        <w:gridCol w:w="1406"/>
        <w:gridCol w:w="1402"/>
        <w:gridCol w:w="1349"/>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205,645,036.66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99,854.78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226,379,040.13</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163,862,161.58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259,958,940.43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244,921,848.30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955,413.10</w:t>
            </w:r>
          </w:p>
        </w:tc>
      </w:tr>
      <w:tr>
        <w:trPr>
          <w:trHeight w:val="18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除同公司正常经营业务相关的有效 套期保值业务外，持有交易性金融资 产、交易性金融负债产生的公允价值 变动损益，以及处置交易性金融资 产、交易性金融负债和可供出售金融 资产取得的投资收益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47,499,262.75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40,289,641.69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159,374,976.73</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单独进行减值测试的应收款项减值 准备转回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18,878,836.31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205,778.86</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23,120,392.96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-650,488,555.63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-11,361,093.24</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9,237,458.54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6,022,973.77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4,860,125.88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-112,386,396.93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49,866,274.14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-57,961,154.25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-36,805,680.56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-2,770,397.26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-29,036,383.11</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319,051,071.31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-297,021,268.08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538,338,552.40</w:t>
            </w:r>
          </w:p>
        </w:tc>
      </w:tr>
    </w:tbl>
    <w:p>
      <w:pPr>
        <w:widowControl w:val="0"/>
        <w:spacing w:after="399" w:line="1" w:lineRule="exact"/>
      </w:pPr>
    </w:p>
    <w:p>
      <w:pPr>
        <w:pStyle w:val="Style24"/>
        <w:keepNext/>
        <w:keepLines/>
        <w:widowControl w:val="0"/>
        <w:shd w:val="clear" w:color="auto" w:fill="auto"/>
        <w:bidi w:val="0"/>
        <w:spacing w:before="0" w:after="140" w:line="240" w:lineRule="auto"/>
        <w:ind w:left="1140" w:right="0" w:firstLine="0"/>
        <w:jc w:val="left"/>
      </w:pPr>
      <w:bookmarkStart w:id="54" w:name="bookmark54"/>
      <w:bookmarkStart w:id="55" w:name="bookmark55"/>
      <w:bookmarkStart w:id="56" w:name="bookmark56"/>
      <w:r>
        <w:rPr>
          <w:color w:val="000000"/>
          <w:spacing w:val="0"/>
          <w:w w:val="100"/>
          <w:position w:val="0"/>
        </w:rPr>
        <w:t>十一、采用公允价值计量的项目</w:t>
      </w:r>
      <w:bookmarkEnd w:id="54"/>
      <w:bookmarkEnd w:id="55"/>
      <w:bookmarkEnd w:id="56"/>
    </w:p>
    <w:p>
      <w:pPr>
        <w:pStyle w:val="Style15"/>
        <w:keepNext w:val="0"/>
        <w:keepLines w:val="0"/>
        <w:widowControl w:val="0"/>
        <w:shd w:val="clear" w:color="auto" w:fill="auto"/>
        <w:bidi w:val="0"/>
        <w:spacing w:before="0" w:after="6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对当期利润的影响 金额</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 其变动计入当期损 益的金融资产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51,666,244.34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241,064,733.40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189,398,489.06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189,398,489.06</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53,396,561.88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19,759,857.09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-33,636,704.79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33,636,704.79</w:t>
            </w:r>
          </w:p>
        </w:tc>
      </w:tr>
    </w:tbl>
    <w:tbl>
      <w:tblPr>
        <w:tblOverlap w:val="never"/>
        <w:jc w:val="center"/>
        <w:tblLayout w:type="fixed"/>
      </w:tblPr>
      <w:tblGrid>
        <w:gridCol w:w="1954"/>
        <w:gridCol w:w="1699"/>
        <w:gridCol w:w="1709"/>
        <w:gridCol w:w="1694"/>
        <w:gridCol w:w="2006"/>
      </w:tblGrid>
      <w:tr>
        <w:trPr>
          <w:trHeight w:val="64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105,062,806.22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260,824,590.49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155,761,784.27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223,035,193.85</w:t>
            </w:r>
          </w:p>
        </w:tc>
      </w:tr>
    </w:tbl>
    <w:p>
      <w:pPr>
        <w:widowControl w:val="0"/>
        <w:spacing w:after="639" w:line="1" w:lineRule="exact"/>
      </w:pPr>
    </w:p>
    <w:p>
      <w:pPr>
        <w:pStyle w:val="Style24"/>
        <w:keepNext/>
        <w:keepLines/>
        <w:widowControl w:val="0"/>
        <w:shd w:val="clear" w:color="auto" w:fill="auto"/>
        <w:bidi w:val="0"/>
        <w:spacing w:before="0" w:after="60" w:line="308" w:lineRule="exact"/>
        <w:ind w:right="0" w:firstLine="0"/>
        <w:jc w:val="left"/>
      </w:pPr>
      <w:bookmarkStart w:id="57" w:name="bookmark57"/>
      <w:bookmarkStart w:id="58" w:name="bookmark58"/>
      <w:bookmarkStart w:id="59" w:name="bookmark59"/>
      <w:r>
        <w:rPr>
          <w:color w:val="000000"/>
          <w:spacing w:val="0"/>
          <w:w w:val="100"/>
          <w:position w:val="0"/>
        </w:rPr>
        <w:t>十二、其他</w:t>
      </w:r>
      <w:bookmarkEnd w:id="57"/>
      <w:bookmarkEnd w:id="58"/>
      <w:bookmarkEnd w:id="59"/>
    </w:p>
    <w:p>
      <w:pPr>
        <w:pStyle w:val="Style15"/>
        <w:keepNext w:val="0"/>
        <w:keepLines w:val="0"/>
        <w:widowControl w:val="0"/>
        <w:shd w:val="clear" w:color="auto" w:fill="auto"/>
        <w:bidi w:val="0"/>
        <w:spacing w:before="0" w:after="240" w:line="308" w:lineRule="exact"/>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8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4"/>
        <w:keepNext/>
        <w:keepLines/>
        <w:widowControl w:val="0"/>
        <w:shd w:val="clear" w:color="auto" w:fill="auto"/>
        <w:tabs>
          <w:tab w:pos="1543" w:val="left"/>
        </w:tabs>
        <w:bidi w:val="0"/>
        <w:spacing w:before="0" w:after="60" w:line="308" w:lineRule="exact"/>
        <w:ind w:right="0" w:firstLine="0"/>
        <w:jc w:val="left"/>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w:t>
        <w:tab/>
        <w:t>报告期内公司所从事的主要业务、经营模式及行业情况说明</w:t>
      </w:r>
      <w:bookmarkEnd w:id="63"/>
      <w:bookmarkEnd w:id="64"/>
      <w:bookmarkEnd w:id="66"/>
    </w:p>
    <w:p>
      <w:pPr>
        <w:pStyle w:val="Style15"/>
        <w:keepNext w:val="0"/>
        <w:keepLines w:val="0"/>
        <w:widowControl w:val="0"/>
        <w:shd w:val="clear" w:color="auto" w:fill="auto"/>
        <w:tabs>
          <w:tab w:pos="1834" w:val="left"/>
        </w:tabs>
        <w:bidi w:val="0"/>
        <w:spacing w:before="0" w:after="0" w:line="308" w:lineRule="exact"/>
        <w:ind w:left="1480" w:right="0" w:firstLine="0"/>
        <w:jc w:val="both"/>
      </w:pPr>
      <w:bookmarkStart w:id="67" w:name="bookmark67"/>
      <w:r>
        <w:rPr>
          <w:color w:val="000000"/>
          <w:spacing w:val="0"/>
          <w:w w:val="100"/>
          <w:position w:val="0"/>
          <w:sz w:val="18"/>
          <w:szCs w:val="18"/>
        </w:rPr>
        <w:t>1</w:t>
      </w:r>
      <w:bookmarkEnd w:id="67"/>
      <w:r>
        <w:rPr>
          <w:color w:val="000000"/>
          <w:spacing w:val="0"/>
          <w:w w:val="100"/>
          <w:position w:val="0"/>
        </w:rPr>
        <w:t>、</w:t>
        <w:tab/>
        <w:t>主要业务与经营模式</w:t>
      </w:r>
    </w:p>
    <w:p>
      <w:pPr>
        <w:pStyle w:val="Style15"/>
        <w:keepNext w:val="0"/>
        <w:keepLines w:val="0"/>
        <w:widowControl w:val="0"/>
        <w:shd w:val="clear" w:color="auto" w:fill="auto"/>
        <w:bidi w:val="0"/>
        <w:spacing w:before="0" w:after="0" w:line="308" w:lineRule="exact"/>
        <w:ind w:left="1060" w:right="0" w:firstLine="420"/>
        <w:jc w:val="both"/>
      </w:pPr>
      <w:r>
        <w:rPr>
          <w:color w:val="000000"/>
          <w:spacing w:val="0"/>
          <w:w w:val="100"/>
          <w:position w:val="0"/>
        </w:rPr>
        <w:t>四川长虹是一家具有重要影响力的信息家电内容与服务提供商，公司主要业务覆盖电视、冰 箱、空调、亶、冰箱压缩机等产品线的研发、制造、销售与服务。</w:t>
      </w:r>
    </w:p>
    <w:p>
      <w:pPr>
        <w:pStyle w:val="Style15"/>
        <w:keepNext w:val="0"/>
        <w:keepLines w:val="0"/>
        <w:widowControl w:val="0"/>
        <w:shd w:val="clear" w:color="auto" w:fill="auto"/>
        <w:bidi w:val="0"/>
        <w:spacing w:before="0" w:after="0" w:line="308" w:lineRule="exact"/>
        <w:ind w:left="1060" w:right="0" w:firstLine="420"/>
        <w:jc w:val="both"/>
      </w:pPr>
      <w:r>
        <w:rPr>
          <w:color w:val="000000"/>
          <w:spacing w:val="0"/>
          <w:w w:val="100"/>
          <w:position w:val="0"/>
        </w:rPr>
        <w:t>公司产品线丰富，家电制造产业链条较为完整，在四川、广东、江西景德镇、浙江嘉兴、安 徽合肥等地建立了制造工业园区，在欧洲、北美、中东、南亚、东南亚等地区设立经营机构或生 产基地，在北京、深圳、成都及北美、欧洲设有研发基地；线下渠道建设较早，覆盖面广；物流、 安装及维修服务体系完整；公司积极延伸产业链，完善产业布局，拓展信息家电、亶、军工等业 务，以进一步增强公司核心竞争力和可持续发展能力。</w:t>
      </w:r>
    </w:p>
    <w:p>
      <w:pPr>
        <w:pStyle w:val="Style15"/>
        <w:keepNext w:val="0"/>
        <w:keepLines w:val="0"/>
        <w:widowControl w:val="0"/>
        <w:shd w:val="clear" w:color="auto" w:fill="auto"/>
        <w:tabs>
          <w:tab w:pos="1848" w:val="left"/>
        </w:tabs>
        <w:bidi w:val="0"/>
        <w:spacing w:before="0" w:after="0" w:line="308" w:lineRule="exact"/>
        <w:ind w:left="1480" w:right="0" w:firstLine="0"/>
        <w:jc w:val="left"/>
      </w:pPr>
      <w:bookmarkStart w:id="68" w:name="bookmark68"/>
      <w:r>
        <w:rPr>
          <w:color w:val="000000"/>
          <w:spacing w:val="0"/>
          <w:w w:val="100"/>
          <w:position w:val="0"/>
          <w:sz w:val="18"/>
          <w:szCs w:val="18"/>
        </w:rPr>
        <w:t>2</w:t>
      </w:r>
      <w:bookmarkEnd w:id="68"/>
      <w:r>
        <w:rPr>
          <w:color w:val="000000"/>
          <w:spacing w:val="0"/>
          <w:w w:val="100"/>
          <w:position w:val="0"/>
        </w:rPr>
        <w:t>、</w:t>
        <w:tab/>
        <w:t>行业地位、行业发展状况及展望</w:t>
      </w:r>
    </w:p>
    <w:p>
      <w:pPr>
        <w:pStyle w:val="Style15"/>
        <w:keepNext w:val="0"/>
        <w:keepLines w:val="0"/>
        <w:widowControl w:val="0"/>
        <w:shd w:val="clear" w:color="auto" w:fill="auto"/>
        <w:bidi w:val="0"/>
        <w:spacing w:before="0" w:after="0" w:line="308" w:lineRule="exact"/>
        <w:ind w:left="1060" w:right="0" w:firstLine="420"/>
        <w:jc w:val="both"/>
      </w:pPr>
      <w:r>
        <w:rPr>
          <w:color w:val="000000"/>
          <w:spacing w:val="0"/>
          <w:w w:val="100"/>
          <w:position w:val="0"/>
        </w:rPr>
        <w:t xml:space="preserve">报告期间，公司冰箱压缩机业务销售规模继续稳居国内、国外两个市场双第一；电视、冰箱、 </w:t>
      </w:r>
      <w:r>
        <w:rPr>
          <w:color w:val="000000"/>
          <w:spacing w:val="0"/>
          <w:w w:val="100"/>
          <w:position w:val="0"/>
          <w:sz w:val="18"/>
          <w:szCs w:val="18"/>
        </w:rPr>
        <w:t>IT</w:t>
      </w:r>
      <w:r>
        <w:rPr>
          <w:color w:val="000000"/>
          <w:spacing w:val="0"/>
          <w:w w:val="100"/>
          <w:position w:val="0"/>
        </w:rPr>
        <w:t>分销业务继续位居行业第一阵列；碱锰电池、</w:t>
      </w:r>
      <w:r>
        <w:rPr>
          <w:color w:val="000000"/>
          <w:spacing w:val="0"/>
          <w:w w:val="100"/>
          <w:position w:val="0"/>
          <w:sz w:val="18"/>
          <w:szCs w:val="18"/>
        </w:rPr>
        <w:t>LED</w:t>
      </w:r>
      <w:r>
        <w:rPr>
          <w:color w:val="000000"/>
          <w:spacing w:val="0"/>
          <w:w w:val="100"/>
          <w:position w:val="0"/>
        </w:rPr>
        <w:t>照明代工、</w:t>
      </w:r>
      <w:r>
        <w:rPr>
          <w:color w:val="000000"/>
          <w:spacing w:val="0"/>
          <w:w w:val="100"/>
          <w:position w:val="0"/>
          <w:sz w:val="18"/>
          <w:szCs w:val="18"/>
        </w:rPr>
        <w:t>IOT</w:t>
      </w:r>
      <w:r>
        <w:rPr>
          <w:color w:val="000000"/>
          <w:spacing w:val="0"/>
          <w:w w:val="100"/>
          <w:position w:val="0"/>
          <w:sz w:val="18"/>
          <w:szCs w:val="18"/>
        </w:rPr>
        <w:t>（</w:t>
      </w:r>
      <w:r>
        <w:rPr>
          <w:color w:val="000000"/>
          <w:spacing w:val="0"/>
          <w:w w:val="100"/>
          <w:position w:val="0"/>
        </w:rPr>
        <w:t>物联网模块）等业务在细 分市场继续保持行业领先。</w:t>
      </w:r>
      <w:r>
        <w:rPr>
          <w:color w:val="000000"/>
          <w:spacing w:val="0"/>
          <w:w w:val="100"/>
          <w:position w:val="0"/>
          <w:sz w:val="18"/>
          <w:szCs w:val="18"/>
        </w:rPr>
        <w:t>2016</w:t>
      </w:r>
      <w:r>
        <w:rPr>
          <w:color w:val="000000"/>
          <w:spacing w:val="0"/>
          <w:w w:val="100"/>
          <w:position w:val="0"/>
        </w:rPr>
        <w:t>年，公司品牌价值达</w:t>
      </w:r>
      <w:r>
        <w:rPr>
          <w:color w:val="000000"/>
          <w:spacing w:val="0"/>
          <w:w w:val="100"/>
          <w:position w:val="0"/>
          <w:sz w:val="18"/>
          <w:szCs w:val="18"/>
        </w:rPr>
        <w:t>1208.96</w:t>
      </w:r>
      <w:r>
        <w:rPr>
          <w:color w:val="000000"/>
          <w:spacing w:val="0"/>
          <w:w w:val="100"/>
          <w:position w:val="0"/>
        </w:rPr>
        <w:t>亿，排名中国品牌</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76</w:t>
      </w:r>
      <w:r>
        <w:rPr>
          <w:color w:val="000000"/>
          <w:spacing w:val="0"/>
          <w:w w:val="100"/>
          <w:position w:val="0"/>
        </w:rPr>
        <w:t>位， 排名全球品牌</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288</w:t>
      </w:r>
      <w:r>
        <w:rPr>
          <w:color w:val="000000"/>
          <w:spacing w:val="0"/>
          <w:w w:val="100"/>
          <w:position w:val="0"/>
        </w:rPr>
        <w:t>位。</w:t>
      </w:r>
    </w:p>
    <w:p>
      <w:pPr>
        <w:pStyle w:val="Style15"/>
        <w:keepNext w:val="0"/>
        <w:keepLines w:val="0"/>
        <w:widowControl w:val="0"/>
        <w:shd w:val="clear" w:color="auto" w:fill="auto"/>
        <w:bidi w:val="0"/>
        <w:spacing w:before="0" w:after="380" w:line="308" w:lineRule="exact"/>
        <w:ind w:left="1060" w:right="0" w:firstLine="420"/>
        <w:jc w:val="both"/>
      </w:pPr>
      <w:r>
        <w:rPr>
          <w:color w:val="000000"/>
          <w:spacing w:val="0"/>
          <w:w w:val="100"/>
          <w:position w:val="0"/>
        </w:rPr>
        <w:t>从短周期看，家电行业受外部宏观经济环境和自身产业发展周期律双重影响，国内市场规模 增速明显放缓，市场竞争更趋激烈。从长周期看，中国家电行业发展态势与综合实力逐渐提升， 智能制造、消费升级、平台服务、国际化、核心部件、技术革新等成为新一轮产业发展的重要动 能。四川长虹是一家具有重要影响力的信息家电内容与服务提供商，公司主要业务覆盖电视、冰 箱、空调、</w:t>
      </w:r>
      <w:r>
        <w:rPr>
          <w:color w:val="000000"/>
          <w:spacing w:val="0"/>
          <w:w w:val="100"/>
          <w:position w:val="0"/>
          <w:sz w:val="18"/>
          <w:szCs w:val="18"/>
        </w:rPr>
        <w:t>IT</w:t>
      </w:r>
      <w:r>
        <w:rPr>
          <w:color w:val="000000"/>
          <w:spacing w:val="0"/>
          <w:w w:val="100"/>
          <w:position w:val="0"/>
        </w:rPr>
        <w:t>、</w:t>
      </w:r>
      <w:r>
        <w:rPr>
          <w:color w:val="000000"/>
          <w:spacing w:val="0"/>
          <w:w w:val="100"/>
          <w:position w:val="0"/>
        </w:rPr>
        <w:t>冰箱压缩机等产品线的研发、制造、销售与服务。</w:t>
      </w:r>
    </w:p>
    <w:p>
      <w:pPr>
        <w:pStyle w:val="Style24"/>
        <w:keepNext/>
        <w:keepLines/>
        <w:widowControl w:val="0"/>
        <w:shd w:val="clear" w:color="auto" w:fill="auto"/>
        <w:tabs>
          <w:tab w:pos="1543" w:val="left"/>
        </w:tabs>
        <w:bidi w:val="0"/>
        <w:spacing w:before="0" w:after="60" w:line="308" w:lineRule="exact"/>
        <w:ind w:right="0" w:firstLine="0"/>
        <w:jc w:val="left"/>
      </w:pPr>
      <w:bookmarkStart w:id="69" w:name="bookmark69"/>
      <w:bookmarkStart w:id="70" w:name="bookmark70"/>
      <w:bookmarkStart w:id="71" w:name="bookmark71"/>
      <w:bookmarkStart w:id="72" w:name="bookmark72"/>
      <w:r>
        <w:rPr>
          <w:color w:val="000000"/>
          <w:spacing w:val="0"/>
          <w:w w:val="100"/>
          <w:position w:val="0"/>
        </w:rPr>
        <w:t>二</w:t>
      </w:r>
      <w:bookmarkEnd w:id="71"/>
      <w:r>
        <w:rPr>
          <w:color w:val="000000"/>
          <w:spacing w:val="0"/>
          <w:w w:val="100"/>
          <w:position w:val="0"/>
        </w:rPr>
        <w:t>、</w:t>
        <w:tab/>
        <w:t>报告期内公司主要资产发生重大变化情况的说明</w:t>
      </w:r>
      <w:bookmarkEnd w:id="69"/>
      <w:bookmarkEnd w:id="70"/>
      <w:bookmarkEnd w:id="72"/>
    </w:p>
    <w:p>
      <w:pPr>
        <w:pStyle w:val="Style15"/>
        <w:keepNext w:val="0"/>
        <w:keepLines w:val="0"/>
        <w:widowControl w:val="0"/>
        <w:shd w:val="clear" w:color="auto" w:fill="auto"/>
        <w:bidi w:val="0"/>
        <w:spacing w:before="0" w:after="60" w:line="308" w:lineRule="exact"/>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522"/>
        <w:gridCol w:w="1896"/>
        <w:gridCol w:w="1896"/>
        <w:gridCol w:w="1008"/>
        <w:gridCol w:w="3230"/>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本期年末金额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异动比 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异动原因</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以公允价值计 量且其变动计 入当期损益的 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241,064,733.40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51,666,244.34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主要是本年远期外汇合约和期权 合约增加及汇率波动所致</w:t>
            </w:r>
          </w:p>
        </w:tc>
      </w:tr>
      <w:tr>
        <w:trPr>
          <w:trHeight w:val="4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27,194,064.67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71,482,450.52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主要是年末计提的应收利息减少</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一年内到期的 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12,625,340.00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中山长虹三年期定期存款部分重 分类至本科目所致</w:t>
            </w:r>
          </w:p>
        </w:tc>
      </w:tr>
      <w:tr>
        <w:trPr>
          <w:trHeight w:val="45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2,757, </w:t>
            </w:r>
            <w:r>
              <w:rPr>
                <w:color w:val="000000"/>
                <w:spacing w:val="0"/>
                <w:w w:val="100"/>
                <w:position w:val="0"/>
                <w:sz w:val="18"/>
                <w:szCs w:val="18"/>
              </w:rPr>
              <w:t xml:space="preserve">181,872.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1,839, 218, </w:t>
            </w:r>
            <w:r>
              <w:rPr>
                <w:color w:val="000000"/>
                <w:spacing w:val="0"/>
                <w:w w:val="100"/>
                <w:position w:val="0"/>
                <w:sz w:val="18"/>
                <w:szCs w:val="18"/>
              </w:rPr>
              <w:t xml:space="preserve">227.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主要是华意压缩和美菱股份理财</w:t>
            </w:r>
          </w:p>
        </w:tc>
      </w:tr>
    </w:tbl>
    <w:p>
      <w:pPr>
        <w:sectPr>
          <w:footnotePr>
            <w:pos w:val="pageBottom"/>
            <w:numFmt w:val="decimal"/>
            <w:numRestart w:val="continuous"/>
          </w:footnotePr>
          <w:pgSz w:w="11900" w:h="16840"/>
          <w:pgMar w:top="1485" w:right="728" w:bottom="1479" w:left="664" w:header="0" w:footer="3" w:gutter="0"/>
          <w:cols w:space="720"/>
          <w:noEndnote/>
          <w:rtlGutter w:val="0"/>
          <w:docGrid w:linePitch="360"/>
        </w:sectPr>
      </w:pPr>
    </w:p>
    <w:tbl>
      <w:tblPr>
        <w:tblOverlap w:val="never"/>
        <w:jc w:val="right"/>
        <w:tblLayout w:type="fixed"/>
      </w:tblPr>
      <w:tblGrid>
        <w:gridCol w:w="1522"/>
        <w:gridCol w:w="1896"/>
        <w:gridCol w:w="1896"/>
        <w:gridCol w:w="1008"/>
        <w:gridCol w:w="3230"/>
      </w:tblGrid>
      <w:tr>
        <w:trPr>
          <w:trHeight w:val="47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产品增加所致</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4,706, </w:t>
            </w:r>
            <w:r>
              <w:rPr>
                <w:color w:val="000000"/>
                <w:spacing w:val="0"/>
                <w:w w:val="100"/>
                <w:position w:val="0"/>
                <w:sz w:val="18"/>
                <w:szCs w:val="18"/>
              </w:rPr>
              <w:t>951,456.88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3,448, </w:t>
            </w:r>
            <w:r>
              <w:rPr>
                <w:color w:val="000000"/>
                <w:spacing w:val="0"/>
                <w:w w:val="100"/>
                <w:position w:val="0"/>
                <w:sz w:val="18"/>
                <w:szCs w:val="18"/>
              </w:rPr>
              <w:t xml:space="preserve">307,631.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主要是本年远信租赁融资租赁款 投放增加</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2,359, 405, </w:t>
            </w:r>
            <w:r>
              <w:rPr>
                <w:color w:val="000000"/>
                <w:spacing w:val="0"/>
                <w:w w:val="100"/>
                <w:position w:val="0"/>
                <w:sz w:val="18"/>
                <w:szCs w:val="18"/>
              </w:rPr>
              <w:t xml:space="preserve">508.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1,113, 696, </w:t>
            </w:r>
            <w:r>
              <w:rPr>
                <w:color w:val="000000"/>
                <w:spacing w:val="0"/>
                <w:w w:val="100"/>
                <w:position w:val="0"/>
                <w:sz w:val="18"/>
                <w:szCs w:val="18"/>
              </w:rPr>
              <w:t xml:space="preserve">772.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主要是本年对联营企业和合营企 业的投资增加</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72,226,601.83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455,058,626.28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-84.13%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主要是本年处置投资性房地产所 致</w:t>
            </w:r>
          </w:p>
        </w:tc>
      </w:tr>
      <w:tr>
        <w:trPr>
          <w:trHeight w:val="4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354,815,244.42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179,436,462.07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主要是本年新投入工程项目增加</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26,112,711.32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809.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236.04%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主要是本年融资租赁服务费增加 所致</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其中：境外资产</w:t>
      </w:r>
      <w:r>
        <w:rPr>
          <w:color w:val="000000"/>
          <w:spacing w:val="0"/>
          <w:w w:val="100"/>
          <w:position w:val="0"/>
          <w:sz w:val="18"/>
          <w:szCs w:val="18"/>
        </w:rPr>
        <w:t xml:space="preserve">4,629,371,325. </w:t>
      </w:r>
      <w:r>
        <w:rPr>
          <w:color w:val="000000"/>
          <w:spacing w:val="0"/>
          <w:w w:val="100"/>
          <w:position w:val="0"/>
          <w:sz w:val="18"/>
          <w:szCs w:val="18"/>
        </w:rPr>
        <w:t xml:space="preserve">89 </w:t>
      </w:r>
      <w:r>
        <w:rPr>
          <w:color w:val="000000"/>
          <w:spacing w:val="0"/>
          <w:w w:val="100"/>
          <w:position w:val="0"/>
        </w:rPr>
        <w:t>（单位：元 币种：人民币），占总资产的比例为</w:t>
      </w:r>
      <w:r>
        <w:rPr>
          <w:color w:val="000000"/>
          <w:spacing w:val="0"/>
          <w:w w:val="100"/>
          <w:position w:val="0"/>
          <w:sz w:val="18"/>
          <w:szCs w:val="18"/>
        </w:rPr>
        <w:t>7.73%</w:t>
      </w:r>
      <w:r>
        <w:rPr>
          <w:color w:val="000000"/>
          <w:spacing w:val="0"/>
          <w:w w:val="100"/>
          <w:position w:val="0"/>
        </w:rPr>
        <w:t>。</w:t>
      </w:r>
    </w:p>
    <w:p>
      <w:pPr>
        <w:widowControl w:val="0"/>
        <w:spacing w:after="439" w:line="1" w:lineRule="exact"/>
      </w:pPr>
    </w:p>
    <w:p>
      <w:pPr>
        <w:pStyle w:val="Style24"/>
        <w:keepNext/>
        <w:keepLines/>
        <w:widowControl w:val="0"/>
        <w:shd w:val="clear" w:color="auto" w:fill="auto"/>
        <w:bidi w:val="0"/>
        <w:spacing w:before="0" w:after="60" w:line="240" w:lineRule="auto"/>
        <w:ind w:left="1280" w:right="0" w:firstLine="0"/>
        <w:jc w:val="left"/>
      </w:pPr>
      <w:bookmarkStart w:id="73" w:name="bookmark73"/>
      <w:bookmarkStart w:id="74" w:name="bookmark74"/>
      <w:bookmarkStart w:id="75" w:name="bookmark75"/>
      <w:r>
        <w:rPr>
          <w:color w:val="000000"/>
          <w:spacing w:val="0"/>
          <w:w w:val="100"/>
          <w:position w:val="0"/>
        </w:rPr>
        <w:t>、报告期内核心竞争力分析</w:t>
      </w:r>
      <w:bookmarkEnd w:id="73"/>
      <w:bookmarkEnd w:id="74"/>
      <w:bookmarkEnd w:id="75"/>
    </w:p>
    <w:p>
      <w:pPr>
        <w:pStyle w:val="Style15"/>
        <w:keepNext w:val="0"/>
        <w:keepLines w:val="0"/>
        <w:widowControl w:val="0"/>
        <w:shd w:val="clear" w:color="auto" w:fill="auto"/>
        <w:bidi w:val="0"/>
        <w:spacing w:before="0" w:after="0" w:line="311" w:lineRule="exact"/>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1794" w:val="left"/>
        </w:tabs>
        <w:bidi w:val="0"/>
        <w:spacing w:before="0" w:after="0" w:line="311" w:lineRule="exact"/>
        <w:ind w:left="1480" w:right="0" w:firstLine="0"/>
        <w:jc w:val="left"/>
      </w:pPr>
      <w:bookmarkStart w:id="76" w:name="bookmark76"/>
      <w:r>
        <w:rPr>
          <w:color w:val="000000"/>
          <w:spacing w:val="0"/>
          <w:w w:val="100"/>
          <w:position w:val="0"/>
          <w:sz w:val="18"/>
          <w:szCs w:val="18"/>
        </w:rPr>
        <w:t>1</w:t>
      </w:r>
      <w:bookmarkEnd w:id="76"/>
      <w:r>
        <w:rPr>
          <w:color w:val="000000"/>
          <w:spacing w:val="0"/>
          <w:w w:val="100"/>
          <w:position w:val="0"/>
        </w:rPr>
        <w:t>、</w:t>
        <w:tab/>
        <w:t>综合家电</w:t>
      </w:r>
    </w:p>
    <w:p>
      <w:pPr>
        <w:pStyle w:val="Style15"/>
        <w:keepNext w:val="0"/>
        <w:keepLines w:val="0"/>
        <w:widowControl w:val="0"/>
        <w:shd w:val="clear" w:color="auto" w:fill="auto"/>
        <w:bidi w:val="0"/>
        <w:spacing w:before="0" w:after="0" w:line="311" w:lineRule="exact"/>
        <w:ind w:left="1060" w:right="0" w:firstLine="420"/>
        <w:jc w:val="both"/>
      </w:pPr>
      <w:r>
        <w:rPr>
          <w:color w:val="000000"/>
          <w:spacing w:val="0"/>
          <w:w w:val="100"/>
          <w:position w:val="0"/>
        </w:rPr>
        <w:t>综合家电是公司的核心产业，主要包括电视、冰箱、空调和冰箱压缩机。彩电方面。当前全 球彩电市场竞争格局的基本态势是三星、</w:t>
      </w:r>
      <w:r>
        <w:rPr>
          <w:color w:val="000000"/>
          <w:spacing w:val="0"/>
          <w:w w:val="100"/>
          <w:position w:val="0"/>
          <w:sz w:val="18"/>
          <w:szCs w:val="18"/>
        </w:rPr>
        <w:t>LG</w:t>
      </w:r>
      <w:r>
        <w:rPr>
          <w:color w:val="000000"/>
          <w:spacing w:val="0"/>
          <w:w w:val="100"/>
          <w:position w:val="0"/>
        </w:rPr>
        <w:t>品牌在全球市场占有率领先，海信、</w:t>
      </w:r>
      <w:r>
        <w:rPr>
          <w:color w:val="000000"/>
          <w:spacing w:val="0"/>
          <w:w w:val="100"/>
          <w:position w:val="0"/>
          <w:sz w:val="18"/>
          <w:szCs w:val="18"/>
        </w:rPr>
        <w:t>TCL</w:t>
      </w:r>
      <w:r>
        <w:rPr>
          <w:color w:val="000000"/>
          <w:spacing w:val="0"/>
          <w:w w:val="100"/>
          <w:position w:val="0"/>
        </w:rPr>
        <w:t>、</w:t>
      </w:r>
      <w:r>
        <w:rPr>
          <w:color w:val="000000"/>
          <w:spacing w:val="0"/>
          <w:w w:val="100"/>
          <w:position w:val="0"/>
        </w:rPr>
        <w:t>创维、长 虹增长较快；国内市场竞争格局的基本态势是传统国产品牌（长虹、海信、创维、</w:t>
      </w:r>
      <w:r>
        <w:rPr>
          <w:color w:val="000000"/>
          <w:spacing w:val="0"/>
          <w:w w:val="100"/>
          <w:position w:val="0"/>
          <w:sz w:val="18"/>
          <w:szCs w:val="18"/>
        </w:rPr>
        <w:t>TCL</w:t>
      </w:r>
      <w:r>
        <w:rPr>
          <w:color w:val="000000"/>
          <w:spacing w:val="0"/>
          <w:w w:val="100"/>
          <w:position w:val="0"/>
        </w:rPr>
        <w:t>等）占据 绝大部分份额，乐视、小米等互联网品牌份额有所提升，外资品牌份额下降较快。公司经多年经 营发展，在全产业链布局、技术研发与创新、智能制造能力和营销网络方面形成较强竞争力。但 受地理位置和配套环境的影响，公司供应链响应速度有待提升。</w:t>
      </w:r>
    </w:p>
    <w:p>
      <w:pPr>
        <w:pStyle w:val="Style15"/>
        <w:keepNext w:val="0"/>
        <w:keepLines w:val="0"/>
        <w:widowControl w:val="0"/>
        <w:shd w:val="clear" w:color="auto" w:fill="auto"/>
        <w:bidi w:val="0"/>
        <w:spacing w:before="0" w:after="0" w:line="311" w:lineRule="exact"/>
        <w:ind w:left="1060" w:right="0" w:firstLine="420"/>
        <w:jc w:val="both"/>
      </w:pPr>
      <w:r>
        <w:rPr>
          <w:color w:val="000000"/>
          <w:spacing w:val="0"/>
          <w:w w:val="100"/>
          <w:position w:val="0"/>
        </w:rPr>
        <w:t>白电产品方面。公司下属子公司美菱电器主要从事冰箱、冰柜、空调、洗衣机等白电产品的 研发、生产与销售，其在节能、无霜、深冷、智能化等领域的技术成果处于国内领先地位。美菱 电器持续推动智能变频转型，逐步形成了完善的产品布局；通过变频一体化技术，大幅降低成本， 率先推进变频普及；围绕食品管理和识别，采用行业领先的云图像识别等技术，强化产品智能化 升级；同时，通过与国美、苏宁、京东、天猫等线上线下经销商的合作，以及自有渠道的建设， 有效的整合了渠道资源，提升了渠道承载能力。国内冰箱行业整体格局已形成美菱、海尔、美的、 容声等国内主要品牌以及西门子、伊莱克斯等国际品牌分占市场的态势。空调行业国内市场主要 品牌包括长虹、格力、美的、海尔、海信、志高等。</w:t>
      </w:r>
    </w:p>
    <w:p>
      <w:pPr>
        <w:pStyle w:val="Style15"/>
        <w:keepNext w:val="0"/>
        <w:keepLines w:val="0"/>
        <w:widowControl w:val="0"/>
        <w:shd w:val="clear" w:color="auto" w:fill="auto"/>
        <w:bidi w:val="0"/>
        <w:spacing w:before="0" w:after="0" w:line="311" w:lineRule="exact"/>
        <w:ind w:left="1060" w:right="0" w:firstLine="420"/>
        <w:jc w:val="both"/>
      </w:pPr>
      <w:r>
        <w:rPr>
          <w:color w:val="000000"/>
          <w:spacing w:val="0"/>
          <w:w w:val="100"/>
          <w:position w:val="0"/>
        </w:rPr>
        <w:t>冰箱压缩机方面。冰箱压缩机行业产能规模持续扩大，整体竞争态势更趋激烈，结构性供需 矛盾较为突出，国内压缩机企业在商用、变频等中高端产品的市场占有率方面还处在较低水平。 冰箱压缩机行业全球主要品牌包括华意压缩、巴西恩布拉科、安徽美芝等。公司下属子公司华意 压缩作为全球冰箱压缩机的龙头企业，经过多年的发展和积累，在行业规模和技术等方面形成了 较强的核心竞争力，依托公司技术研究院和国家级技术中心，公司压缩机技术研发能力达到全球 领先、国内先进，变频、超高效、商用压缩机等高端产品方面具备了较强的竞争力；在行业规模 方面，华意压缩机产销量连续十五年国内市场占有率排名第一，自</w:t>
      </w:r>
      <w:r>
        <w:rPr>
          <w:color w:val="000000"/>
          <w:spacing w:val="0"/>
          <w:w w:val="100"/>
          <w:position w:val="0"/>
          <w:sz w:val="18"/>
          <w:szCs w:val="18"/>
        </w:rPr>
        <w:t>2013</w:t>
      </w:r>
      <w:r>
        <w:rPr>
          <w:color w:val="000000"/>
          <w:spacing w:val="0"/>
          <w:w w:val="100"/>
          <w:position w:val="0"/>
        </w:rPr>
        <w:t>年起连续四年居全球冰 箱压缩机行业第一位，形成了较强的规模优势和市场优势。</w:t>
      </w:r>
    </w:p>
    <w:p>
      <w:pPr>
        <w:pStyle w:val="Style15"/>
        <w:keepNext w:val="0"/>
        <w:keepLines w:val="0"/>
        <w:widowControl w:val="0"/>
        <w:shd w:val="clear" w:color="auto" w:fill="auto"/>
        <w:tabs>
          <w:tab w:pos="1794" w:val="left"/>
        </w:tabs>
        <w:bidi w:val="0"/>
        <w:spacing w:before="0" w:after="0" w:line="311" w:lineRule="exact"/>
        <w:ind w:left="1480" w:right="0" w:firstLine="0"/>
        <w:jc w:val="left"/>
      </w:pPr>
      <w:bookmarkStart w:id="77" w:name="bookmark77"/>
      <w:r>
        <w:rPr>
          <w:color w:val="000000"/>
          <w:spacing w:val="0"/>
          <w:w w:val="100"/>
          <w:position w:val="0"/>
          <w:sz w:val="18"/>
          <w:szCs w:val="18"/>
        </w:rPr>
        <w:t>2</w:t>
      </w:r>
      <w:bookmarkEnd w:id="77"/>
      <w:r>
        <w:rPr>
          <w:color w:val="000000"/>
          <w:spacing w:val="0"/>
          <w:w w:val="100"/>
          <w:position w:val="0"/>
        </w:rPr>
        <w:t>、</w:t>
        <w:tab/>
      </w:r>
      <w:r>
        <w:rPr>
          <w:color w:val="000000"/>
          <w:spacing w:val="0"/>
          <w:w w:val="100"/>
          <w:position w:val="0"/>
          <w:sz w:val="18"/>
          <w:szCs w:val="18"/>
        </w:rPr>
        <w:t>IT</w:t>
      </w:r>
      <w:r>
        <w:rPr>
          <w:color w:val="000000"/>
          <w:spacing w:val="0"/>
          <w:w w:val="100"/>
          <w:position w:val="0"/>
        </w:rPr>
        <w:t>服务</w:t>
      </w:r>
    </w:p>
    <w:p>
      <w:pPr>
        <w:pStyle w:val="Style15"/>
        <w:keepNext w:val="0"/>
        <w:keepLines w:val="0"/>
        <w:widowControl w:val="0"/>
        <w:shd w:val="clear" w:color="auto" w:fill="auto"/>
        <w:bidi w:val="0"/>
        <w:spacing w:before="0" w:after="60" w:line="311" w:lineRule="exact"/>
        <w:ind w:left="1060" w:right="0" w:firstLine="420"/>
        <w:jc w:val="both"/>
      </w:pPr>
      <w:r>
        <w:rPr>
          <w:color w:val="000000"/>
          <w:spacing w:val="0"/>
          <w:w w:val="100"/>
          <w:position w:val="0"/>
        </w:rPr>
        <w:t>经过多年超高速增长，中国</w:t>
      </w:r>
      <w:r>
        <w:rPr>
          <w:color w:val="000000"/>
          <w:spacing w:val="0"/>
          <w:w w:val="100"/>
          <w:position w:val="0"/>
          <w:sz w:val="18"/>
          <w:szCs w:val="18"/>
        </w:rPr>
        <w:t>IT</w:t>
      </w:r>
      <w:r>
        <w:rPr>
          <w:color w:val="000000"/>
          <w:spacing w:val="0"/>
          <w:w w:val="100"/>
          <w:position w:val="0"/>
        </w:rPr>
        <w:t>市场增长速度有所放缓；在产业政策、技术升级等多重因素影 响下，行业竞争格局深度演变，</w:t>
      </w:r>
      <w:r>
        <w:rPr>
          <w:color w:val="000000"/>
          <w:spacing w:val="0"/>
          <w:w w:val="100"/>
          <w:position w:val="0"/>
          <w:sz w:val="18"/>
          <w:szCs w:val="18"/>
        </w:rPr>
        <w:t>IT</w:t>
      </w:r>
      <w:r>
        <w:rPr>
          <w:color w:val="000000"/>
          <w:spacing w:val="0"/>
          <w:w w:val="100"/>
          <w:position w:val="0"/>
        </w:rPr>
        <w:t>设备采购国产化进程明显提速；大数据、云计算等催生新商业 模式，为</w:t>
      </w:r>
      <w:r>
        <w:rPr>
          <w:color w:val="000000"/>
          <w:spacing w:val="0"/>
          <w:w w:val="100"/>
          <w:position w:val="0"/>
          <w:sz w:val="18"/>
          <w:szCs w:val="18"/>
        </w:rPr>
        <w:t>IT</w:t>
      </w:r>
      <w:r>
        <w:rPr>
          <w:color w:val="000000"/>
          <w:spacing w:val="0"/>
          <w:w w:val="100"/>
          <w:position w:val="0"/>
        </w:rPr>
        <w:t>市场带来新的增长动能。目前</w:t>
      </w:r>
      <w:r>
        <w:rPr>
          <w:color w:val="000000"/>
          <w:spacing w:val="0"/>
          <w:w w:val="100"/>
          <w:position w:val="0"/>
          <w:sz w:val="18"/>
          <w:szCs w:val="18"/>
        </w:rPr>
        <w:t>IT</w:t>
      </w:r>
      <w:r>
        <w:rPr>
          <w:color w:val="000000"/>
          <w:spacing w:val="0"/>
          <w:w w:val="100"/>
          <w:position w:val="0"/>
        </w:rPr>
        <w:t>分销业务领域主要的知名企业包括长虹佳华、神州 数码、伟仕控股等。公司为合作伙伴提供基于应用技术领先、性价比高的</w:t>
      </w:r>
      <w:r>
        <w:rPr>
          <w:color w:val="000000"/>
          <w:spacing w:val="0"/>
          <w:w w:val="100"/>
          <w:position w:val="0"/>
          <w:sz w:val="18"/>
          <w:szCs w:val="18"/>
        </w:rPr>
        <w:t>IT</w:t>
      </w:r>
      <w:r>
        <w:rPr>
          <w:color w:val="000000"/>
          <w:spacing w:val="0"/>
          <w:w w:val="100"/>
          <w:position w:val="0"/>
        </w:rPr>
        <w:t>综合服务解决方案;</w:t>
      </w:r>
    </w:p>
    <w:p>
      <w:pPr>
        <w:pStyle w:val="Style46"/>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494" w:right="668" w:bottom="1192" w:left="725" w:header="0" w:footer="764" w:gutter="0"/>
          <w:cols w:space="720"/>
          <w:noEndnote/>
          <w:rtlGutter w:val="0"/>
          <w:docGrid w:linePitch="360"/>
        </w:sectPr>
      </w:pPr>
      <w:r>
        <w:rPr>
          <w:color w:val="000000"/>
          <w:spacing w:val="0"/>
          <w:w w:val="100"/>
          <w:position w:val="0"/>
        </w:rPr>
        <w:t xml:space="preserve">9 </w:t>
      </w:r>
      <w:r>
        <w:rPr>
          <w:b w:val="0"/>
          <w:bCs w:val="0"/>
          <w:color w:val="000000"/>
          <w:spacing w:val="0"/>
          <w:w w:val="100"/>
          <w:position w:val="0"/>
        </w:rPr>
        <w:t xml:space="preserve">/ </w:t>
      </w:r>
      <w:r>
        <w:rPr>
          <w:color w:val="000000"/>
          <w:spacing w:val="0"/>
          <w:w w:val="100"/>
          <w:position w:val="0"/>
        </w:rPr>
        <w:t>199</w:t>
      </w:r>
    </w:p>
    <w:p>
      <w:pPr>
        <w:pStyle w:val="Style15"/>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公司拥有良好的供应商合作关系，在渠道拓展、管理运营、技术服务以及方案整合方面具有一定 优势；后续公司将进一步引进优势产品线，基于互联网发展新业务，不断增强系统服务能力和技 术能力。</w:t>
      </w:r>
    </w:p>
    <w:p>
      <w:pPr>
        <w:pStyle w:val="Style15"/>
        <w:keepNext w:val="0"/>
        <w:keepLines w:val="0"/>
        <w:widowControl w:val="0"/>
        <w:shd w:val="clear" w:color="auto" w:fill="auto"/>
        <w:bidi w:val="0"/>
        <w:spacing w:before="0" w:after="0" w:line="311" w:lineRule="exact"/>
        <w:ind w:left="1480" w:right="0" w:firstLine="0"/>
        <w:jc w:val="left"/>
      </w:pPr>
      <w:bookmarkStart w:id="78" w:name="bookmark78"/>
      <w:r>
        <w:rPr>
          <w:color w:val="000000"/>
          <w:spacing w:val="0"/>
          <w:w w:val="100"/>
          <w:position w:val="0"/>
          <w:sz w:val="18"/>
          <w:szCs w:val="18"/>
        </w:rPr>
        <w:t>3</w:t>
      </w:r>
      <w:bookmarkEnd w:id="78"/>
      <w:r>
        <w:rPr>
          <w:color w:val="000000"/>
          <w:spacing w:val="0"/>
          <w:w w:val="100"/>
          <w:position w:val="0"/>
        </w:rPr>
        <w:t>、军工产业</w:t>
      </w:r>
    </w:p>
    <w:p>
      <w:pPr>
        <w:pStyle w:val="Style15"/>
        <w:keepNext w:val="0"/>
        <w:keepLines w:val="0"/>
        <w:widowControl w:val="0"/>
        <w:shd w:val="clear" w:color="auto" w:fill="auto"/>
        <w:bidi w:val="0"/>
        <w:spacing w:before="0" w:after="1200" w:line="311" w:lineRule="exact"/>
        <w:ind w:left="1060" w:right="0" w:firstLine="420"/>
        <w:jc w:val="both"/>
      </w:pPr>
      <w:r>
        <w:rPr>
          <w:color w:val="000000"/>
          <w:spacing w:val="0"/>
          <w:w w:val="100"/>
          <w:position w:val="0"/>
        </w:rPr>
        <w:t>目前公司军工业务主要有动力和储能电池业务。公司拥有世界先进水平的烧结碱性蓄电池及 动力锂电池制造技术和设备，具有国内领先水平的电源系统的研发制造核心技术，拥有完善的军 工资质及国内唯一民航</w:t>
      </w:r>
      <w:r>
        <w:rPr>
          <w:color w:val="000000"/>
          <w:spacing w:val="0"/>
          <w:w w:val="100"/>
          <w:position w:val="0"/>
          <w:sz w:val="18"/>
          <w:szCs w:val="18"/>
        </w:rPr>
        <w:t>PMA</w:t>
      </w:r>
      <w:r>
        <w:rPr>
          <w:color w:val="000000"/>
          <w:spacing w:val="0"/>
          <w:w w:val="100"/>
          <w:position w:val="0"/>
        </w:rPr>
        <w:t>认证证书、铁路、高铁动车组、通信基站、矿用、</w:t>
      </w:r>
      <w:r>
        <w:rPr>
          <w:color w:val="000000"/>
          <w:spacing w:val="0"/>
          <w:w w:val="100"/>
          <w:position w:val="0"/>
          <w:sz w:val="18"/>
          <w:szCs w:val="18"/>
        </w:rPr>
        <w:t>KS</w:t>
      </w:r>
      <w:r>
        <w:rPr>
          <w:color w:val="000000"/>
          <w:spacing w:val="0"/>
          <w:w w:val="100"/>
          <w:position w:val="0"/>
        </w:rPr>
        <w:t>、</w:t>
      </w:r>
      <w:r>
        <w:rPr>
          <w:color w:val="000000"/>
          <w:spacing w:val="0"/>
          <w:w w:val="100"/>
          <w:position w:val="0"/>
          <w:sz w:val="18"/>
          <w:szCs w:val="18"/>
        </w:rPr>
        <w:t>UC</w:t>
      </w:r>
      <w:r>
        <w:rPr>
          <w:color w:val="000000"/>
          <w:spacing w:val="0"/>
          <w:w w:val="100"/>
          <w:position w:val="0"/>
        </w:rPr>
        <w:t>等专业资 质认证证书。业务领域内有以镉镍电池为主的国营第</w:t>
      </w:r>
      <w:r>
        <w:rPr>
          <w:color w:val="000000"/>
          <w:spacing w:val="0"/>
          <w:w w:val="100"/>
          <w:position w:val="0"/>
          <w:sz w:val="18"/>
          <w:szCs w:val="18"/>
        </w:rPr>
        <w:t>755</w:t>
      </w:r>
      <w:r>
        <w:rPr>
          <w:color w:val="000000"/>
          <w:spacing w:val="0"/>
          <w:w w:val="100"/>
          <w:position w:val="0"/>
        </w:rPr>
        <w:t>厂、湖南丰日、天津宝力以及以锂离子 电池为主的天津力神、比亚迪、</w:t>
      </w:r>
      <w:r>
        <w:rPr>
          <w:color w:val="000000"/>
          <w:spacing w:val="0"/>
          <w:w w:val="100"/>
          <w:position w:val="0"/>
          <w:sz w:val="18"/>
          <w:szCs w:val="18"/>
        </w:rPr>
        <w:t>ATL</w:t>
      </w:r>
      <w:r>
        <w:rPr>
          <w:color w:val="000000"/>
          <w:spacing w:val="0"/>
          <w:w w:val="100"/>
          <w:position w:val="0"/>
        </w:rPr>
        <w:t>等知名企业。</w:t>
      </w:r>
    </w:p>
    <w:p>
      <w:pPr>
        <w:pStyle w:val="Style20"/>
        <w:keepNext/>
        <w:keepLines/>
        <w:widowControl w:val="0"/>
        <w:shd w:val="clear" w:color="auto" w:fill="auto"/>
        <w:bidi w:val="0"/>
        <w:spacing w:before="0" w:after="16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4"/>
        <w:keepNext/>
        <w:keepLines/>
        <w:widowControl w:val="0"/>
        <w:shd w:val="clear" w:color="auto" w:fill="auto"/>
        <w:tabs>
          <w:tab w:pos="1532" w:val="left"/>
        </w:tabs>
        <w:bidi w:val="0"/>
        <w:spacing w:before="0" w:after="0" w:line="315" w:lineRule="exact"/>
        <w:ind w:right="0" w:firstLine="0"/>
        <w:jc w:val="both"/>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w:t>
        <w:tab/>
        <w:t>经营情况讨论与分析</w:t>
      </w:r>
      <w:bookmarkEnd w:id="82"/>
      <w:bookmarkEnd w:id="83"/>
      <w:bookmarkEnd w:id="85"/>
    </w:p>
    <w:p>
      <w:pPr>
        <w:pStyle w:val="Style15"/>
        <w:keepNext w:val="0"/>
        <w:keepLines w:val="0"/>
        <w:widowControl w:val="0"/>
        <w:shd w:val="clear" w:color="auto" w:fill="auto"/>
        <w:bidi w:val="0"/>
        <w:spacing w:before="0" w:after="0" w:line="315" w:lineRule="exact"/>
        <w:ind w:left="1060" w:right="0" w:firstLine="420"/>
        <w:jc w:val="both"/>
      </w:pPr>
      <w:r>
        <w:rPr>
          <w:color w:val="000000"/>
          <w:spacing w:val="0"/>
          <w:w w:val="100"/>
          <w:position w:val="0"/>
          <w:sz w:val="18"/>
          <w:szCs w:val="18"/>
        </w:rPr>
        <w:t>2016</w:t>
      </w:r>
      <w:r>
        <w:rPr>
          <w:color w:val="000000"/>
          <w:spacing w:val="0"/>
          <w:w w:val="100"/>
          <w:position w:val="0"/>
        </w:rPr>
        <w:t>年，公司在稳中求进基调下推动各项工作落实，妥善应对多重风险考验，聚力做强核心 主业，切实激发干群活力，实现经营业绩良性提升。</w:t>
      </w:r>
    </w:p>
    <w:p>
      <w:pPr>
        <w:pStyle w:val="Style15"/>
        <w:keepNext w:val="0"/>
        <w:keepLines w:val="0"/>
        <w:widowControl w:val="0"/>
        <w:shd w:val="clear" w:color="auto" w:fill="auto"/>
        <w:bidi w:val="0"/>
        <w:spacing w:before="0" w:after="0" w:line="315" w:lineRule="exact"/>
        <w:ind w:left="1060" w:right="0" w:firstLine="420"/>
        <w:jc w:val="both"/>
      </w:pPr>
      <w:r>
        <w:rPr>
          <w:color w:val="000000"/>
          <w:spacing w:val="0"/>
          <w:w w:val="100"/>
          <w:position w:val="0"/>
          <w:sz w:val="18"/>
          <w:szCs w:val="18"/>
        </w:rPr>
        <w:t>2016</w:t>
      </w:r>
      <w:r>
        <w:rPr>
          <w:color w:val="000000"/>
          <w:spacing w:val="0"/>
          <w:w w:val="100"/>
          <w:position w:val="0"/>
        </w:rPr>
        <w:t>年，公司实现营业收入</w:t>
      </w:r>
      <w:r>
        <w:rPr>
          <w:color w:val="000000"/>
          <w:spacing w:val="0"/>
          <w:w w:val="100"/>
          <w:position w:val="0"/>
          <w:sz w:val="18"/>
          <w:szCs w:val="18"/>
        </w:rPr>
        <w:t>671.75</w:t>
      </w:r>
      <w:r>
        <w:rPr>
          <w:color w:val="000000"/>
          <w:spacing w:val="0"/>
          <w:w w:val="100"/>
          <w:position w:val="0"/>
        </w:rPr>
        <w:t>亿元，同比增长</w:t>
      </w:r>
      <w:r>
        <w:rPr>
          <w:color w:val="000000"/>
          <w:spacing w:val="0"/>
          <w:w w:val="100"/>
          <w:position w:val="0"/>
          <w:sz w:val="18"/>
          <w:szCs w:val="18"/>
        </w:rPr>
        <w:t>3.59%；</w:t>
      </w:r>
      <w:r>
        <w:rPr>
          <w:color w:val="000000"/>
          <w:spacing w:val="0"/>
          <w:w w:val="100"/>
          <w:position w:val="0"/>
        </w:rPr>
        <w:t>实现利润总额</w:t>
      </w:r>
      <w:r>
        <w:rPr>
          <w:color w:val="000000"/>
          <w:spacing w:val="0"/>
          <w:w w:val="100"/>
          <w:position w:val="0"/>
          <w:sz w:val="18"/>
          <w:szCs w:val="18"/>
        </w:rPr>
        <w:t>14.42</w:t>
      </w:r>
      <w:r>
        <w:rPr>
          <w:color w:val="000000"/>
          <w:spacing w:val="0"/>
          <w:w w:val="100"/>
          <w:position w:val="0"/>
        </w:rPr>
        <w:t>亿元，实现 归属于上市公司股东的净利润</w:t>
      </w:r>
      <w:r>
        <w:rPr>
          <w:color w:val="000000"/>
          <w:spacing w:val="0"/>
          <w:w w:val="100"/>
          <w:position w:val="0"/>
          <w:sz w:val="18"/>
          <w:szCs w:val="18"/>
        </w:rPr>
        <w:t>5.55</w:t>
      </w:r>
      <w:r>
        <w:rPr>
          <w:color w:val="000000"/>
          <w:spacing w:val="0"/>
          <w:w w:val="100"/>
          <w:position w:val="0"/>
        </w:rPr>
        <w:t>亿元；经营性现金流量净额同比增加</w:t>
      </w:r>
      <w:r>
        <w:rPr>
          <w:color w:val="000000"/>
          <w:spacing w:val="0"/>
          <w:w w:val="100"/>
          <w:position w:val="0"/>
          <w:sz w:val="18"/>
          <w:szCs w:val="18"/>
        </w:rPr>
        <w:t xml:space="preserve">44. </w:t>
      </w:r>
      <w:r>
        <w:rPr>
          <w:color w:val="000000"/>
          <w:spacing w:val="0"/>
          <w:w w:val="100"/>
          <w:position w:val="0"/>
          <w:sz w:val="18"/>
          <w:szCs w:val="18"/>
        </w:rPr>
        <w:t>32%</w:t>
      </w:r>
      <w:r>
        <w:rPr>
          <w:color w:val="000000"/>
          <w:spacing w:val="0"/>
          <w:w w:val="100"/>
          <w:position w:val="0"/>
        </w:rPr>
        <w:t>。</w:t>
      </w:r>
    </w:p>
    <w:p>
      <w:pPr>
        <w:pStyle w:val="Style15"/>
        <w:keepNext w:val="0"/>
        <w:keepLines w:val="0"/>
        <w:widowControl w:val="0"/>
        <w:shd w:val="clear" w:color="auto" w:fill="auto"/>
        <w:bidi w:val="0"/>
        <w:spacing w:before="0" w:after="0" w:line="315" w:lineRule="exact"/>
        <w:ind w:left="1480" w:right="0" w:firstLine="0"/>
        <w:jc w:val="left"/>
      </w:pPr>
      <w:r>
        <w:rPr>
          <w:color w:val="000000"/>
          <w:spacing w:val="0"/>
          <w:w w:val="100"/>
          <w:position w:val="0"/>
        </w:rPr>
        <w:t>报告期内，公司实现扭亏为盈的主要原因包括：</w:t>
      </w:r>
    </w:p>
    <w:p>
      <w:pPr>
        <w:pStyle w:val="Style15"/>
        <w:keepNext w:val="0"/>
        <w:keepLines w:val="0"/>
        <w:widowControl w:val="0"/>
        <w:shd w:val="clear" w:color="auto" w:fill="auto"/>
        <w:tabs>
          <w:tab w:pos="1835" w:val="left"/>
        </w:tabs>
        <w:bidi w:val="0"/>
        <w:spacing w:before="0" w:after="0" w:line="315" w:lineRule="exact"/>
        <w:ind w:left="1060" w:right="0" w:firstLine="420"/>
        <w:jc w:val="both"/>
      </w:pPr>
      <w:bookmarkStart w:id="86" w:name="bookmark86"/>
      <w:r>
        <w:rPr>
          <w:color w:val="000000"/>
          <w:spacing w:val="0"/>
          <w:w w:val="100"/>
          <w:position w:val="0"/>
          <w:sz w:val="18"/>
          <w:szCs w:val="18"/>
        </w:rPr>
        <w:t>1</w:t>
      </w:r>
      <w:bookmarkEnd w:id="86"/>
      <w:r>
        <w:rPr>
          <w:color w:val="000000"/>
          <w:spacing w:val="0"/>
          <w:w w:val="100"/>
          <w:position w:val="0"/>
        </w:rPr>
        <w:t>、</w:t>
        <w:tab/>
        <w:t>公司聚力做强核心主业，持续推动产业转型与结构升级，产品竞争能力和盈利能力持续增 强。彩电</w:t>
      </w:r>
      <w:r>
        <w:rPr>
          <w:color w:val="000000"/>
          <w:spacing w:val="0"/>
          <w:w w:val="100"/>
          <w:position w:val="0"/>
          <w:sz w:val="18"/>
          <w:szCs w:val="18"/>
        </w:rPr>
        <w:t>55</w:t>
      </w:r>
      <w:r>
        <w:rPr>
          <w:color w:val="000000"/>
          <w:spacing w:val="0"/>
          <w:w w:val="100"/>
          <w:position w:val="0"/>
        </w:rPr>
        <w:t>及以上尺寸、</w:t>
      </w:r>
      <w:r>
        <w:rPr>
          <w:color w:val="000000"/>
          <w:spacing w:val="0"/>
          <w:w w:val="100"/>
          <w:position w:val="0"/>
          <w:sz w:val="18"/>
          <w:szCs w:val="18"/>
        </w:rPr>
        <w:t>4K</w:t>
      </w:r>
      <w:r>
        <w:rPr>
          <w:color w:val="000000"/>
          <w:spacing w:val="0"/>
          <w:w w:val="100"/>
          <w:position w:val="0"/>
        </w:rPr>
        <w:t>电视销量同比增长</w:t>
      </w:r>
      <w:r>
        <w:rPr>
          <w:color w:val="000000"/>
          <w:spacing w:val="0"/>
          <w:w w:val="100"/>
          <w:position w:val="0"/>
          <w:sz w:val="18"/>
          <w:szCs w:val="18"/>
        </w:rPr>
        <w:t xml:space="preserve">87. </w:t>
      </w:r>
      <w:r>
        <w:rPr>
          <w:color w:val="000000"/>
          <w:spacing w:val="0"/>
          <w:w w:val="100"/>
          <w:position w:val="0"/>
          <w:sz w:val="18"/>
          <w:szCs w:val="18"/>
        </w:rPr>
        <w:t>5%</w:t>
      </w:r>
      <w:r>
        <w:rPr>
          <w:color w:val="000000"/>
          <w:spacing w:val="0"/>
          <w:w w:val="100"/>
          <w:position w:val="0"/>
        </w:rPr>
        <w:t>和</w:t>
      </w:r>
      <w:r>
        <w:rPr>
          <w:color w:val="000000"/>
          <w:spacing w:val="0"/>
          <w:w w:val="100"/>
          <w:position w:val="0"/>
          <w:sz w:val="18"/>
          <w:szCs w:val="18"/>
        </w:rPr>
        <w:t xml:space="preserve">113.4%, </w:t>
      </w:r>
      <w:r>
        <w:rPr>
          <w:color w:val="000000"/>
          <w:spacing w:val="0"/>
          <w:w w:val="100"/>
          <w:position w:val="0"/>
          <w:sz w:val="18"/>
          <w:szCs w:val="18"/>
        </w:rPr>
        <w:t>Q3T</w:t>
      </w:r>
      <w:r>
        <w:rPr>
          <w:color w:val="000000"/>
          <w:spacing w:val="0"/>
          <w:w w:val="100"/>
          <w:position w:val="0"/>
        </w:rPr>
        <w:t>单品利润和智能运营业务收 益均超</w:t>
      </w:r>
      <w:r>
        <w:rPr>
          <w:color w:val="000000"/>
          <w:spacing w:val="0"/>
          <w:w w:val="100"/>
          <w:position w:val="0"/>
          <w:sz w:val="18"/>
          <w:szCs w:val="18"/>
        </w:rPr>
        <w:t>1</w:t>
      </w:r>
      <w:r>
        <w:rPr>
          <w:color w:val="000000"/>
          <w:spacing w:val="0"/>
          <w:w w:val="100"/>
          <w:position w:val="0"/>
        </w:rPr>
        <w:t>亿元；变频冰箱销量同比增加</w:t>
      </w:r>
      <w:r>
        <w:rPr>
          <w:color w:val="000000"/>
          <w:spacing w:val="0"/>
          <w:w w:val="100"/>
          <w:position w:val="0"/>
          <w:sz w:val="18"/>
          <w:szCs w:val="18"/>
        </w:rPr>
        <w:t>73%，</w:t>
      </w:r>
      <w:r>
        <w:rPr>
          <w:color w:val="000000"/>
          <w:spacing w:val="0"/>
          <w:w w:val="100"/>
          <w:position w:val="0"/>
        </w:rPr>
        <w:t>变频市场份额跃居行业第二；</w:t>
      </w:r>
      <w:r>
        <w:rPr>
          <w:color w:val="000000"/>
          <w:spacing w:val="0"/>
          <w:w w:val="100"/>
          <w:position w:val="0"/>
          <w:sz w:val="18"/>
          <w:szCs w:val="18"/>
        </w:rPr>
        <w:t>IT</w:t>
      </w:r>
      <w:r>
        <w:rPr>
          <w:color w:val="000000"/>
          <w:spacing w:val="0"/>
          <w:w w:val="100"/>
          <w:position w:val="0"/>
        </w:rPr>
        <w:t>分销经营业绩再创 历史新高。</w:t>
      </w:r>
    </w:p>
    <w:p>
      <w:pPr>
        <w:pStyle w:val="Style15"/>
        <w:keepNext w:val="0"/>
        <w:keepLines w:val="0"/>
        <w:widowControl w:val="0"/>
        <w:shd w:val="clear" w:color="auto" w:fill="auto"/>
        <w:tabs>
          <w:tab w:pos="1835" w:val="left"/>
        </w:tabs>
        <w:bidi w:val="0"/>
        <w:spacing w:before="0" w:after="0" w:line="315" w:lineRule="exact"/>
        <w:ind w:left="1060" w:right="0" w:firstLine="420"/>
        <w:jc w:val="both"/>
      </w:pPr>
      <w:bookmarkStart w:id="87" w:name="bookmark87"/>
      <w:r>
        <w:rPr>
          <w:color w:val="000000"/>
          <w:spacing w:val="0"/>
          <w:w w:val="100"/>
          <w:position w:val="0"/>
          <w:sz w:val="18"/>
          <w:szCs w:val="18"/>
        </w:rPr>
        <w:t>2</w:t>
      </w:r>
      <w:bookmarkEnd w:id="87"/>
      <w:r>
        <w:rPr>
          <w:color w:val="000000"/>
          <w:spacing w:val="0"/>
          <w:w w:val="100"/>
          <w:position w:val="0"/>
        </w:rPr>
        <w:t>、</w:t>
        <w:tab/>
        <w:t>公司深入推进管理、经营和资源分配三方面改革工作，综合运营效率稳健提升，公司非经 营性平台综合费用同比减少。</w:t>
      </w:r>
    </w:p>
    <w:p>
      <w:pPr>
        <w:pStyle w:val="Style15"/>
        <w:keepNext w:val="0"/>
        <w:keepLines w:val="0"/>
        <w:widowControl w:val="0"/>
        <w:shd w:val="clear" w:color="auto" w:fill="auto"/>
        <w:tabs>
          <w:tab w:pos="1835" w:val="left"/>
        </w:tabs>
        <w:bidi w:val="0"/>
        <w:spacing w:before="0" w:after="0" w:line="315" w:lineRule="exact"/>
        <w:ind w:left="1060" w:right="0" w:firstLine="420"/>
        <w:jc w:val="both"/>
      </w:pPr>
      <w:bookmarkStart w:id="88" w:name="bookmark88"/>
      <w:r>
        <w:rPr>
          <w:color w:val="000000"/>
          <w:spacing w:val="0"/>
          <w:w w:val="100"/>
          <w:position w:val="0"/>
          <w:sz w:val="18"/>
          <w:szCs w:val="18"/>
        </w:rPr>
        <w:t>3</w:t>
      </w:r>
      <w:bookmarkEnd w:id="88"/>
      <w:r>
        <w:rPr>
          <w:color w:val="000000"/>
          <w:spacing w:val="0"/>
          <w:w w:val="100"/>
          <w:position w:val="0"/>
        </w:rPr>
        <w:t>、</w:t>
        <w:tab/>
        <w:t>公司以控股子公司北京长虹科技有限责任公司股权作价出资与绵阳市投资控股（集团）有 限公司共同设立绵阳嘉创孵化器管理有限公司，股权评估值较账面净资产大幅增值，增加公司当 期利润约</w:t>
      </w:r>
      <w:r>
        <w:rPr>
          <w:color w:val="000000"/>
          <w:spacing w:val="0"/>
          <w:w w:val="100"/>
          <w:position w:val="0"/>
          <w:sz w:val="18"/>
          <w:szCs w:val="18"/>
        </w:rPr>
        <w:t>2.44</w:t>
      </w:r>
      <w:r>
        <w:rPr>
          <w:color w:val="000000"/>
          <w:spacing w:val="0"/>
          <w:w w:val="100"/>
          <w:position w:val="0"/>
        </w:rPr>
        <w:t>亿元。该事项详见公司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日刊载于《上海证券报》、《中国证券报》、</w:t>
      </w:r>
    </w:p>
    <w:p>
      <w:pPr>
        <w:pStyle w:val="Style15"/>
        <w:keepNext w:val="0"/>
        <w:keepLines w:val="0"/>
        <w:widowControl w:val="0"/>
        <w:shd w:val="clear" w:color="auto" w:fill="auto"/>
        <w:bidi w:val="0"/>
        <w:spacing w:before="0" w:after="380" w:line="315" w:lineRule="exact"/>
        <w:ind w:left="1060" w:right="0" w:firstLine="0"/>
        <w:jc w:val="left"/>
      </w:pPr>
      <w:r>
        <w:rPr>
          <w:color w:val="000000"/>
          <w:spacing w:val="0"/>
          <w:w w:val="100"/>
          <w:position w:val="0"/>
        </w:rPr>
        <w:t>《证券时报》及上海证券交易所网站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的相关公告。</w:t>
      </w:r>
    </w:p>
    <w:p>
      <w:pPr>
        <w:pStyle w:val="Style24"/>
        <w:keepNext/>
        <w:keepLines/>
        <w:widowControl w:val="0"/>
        <w:shd w:val="clear" w:color="auto" w:fill="auto"/>
        <w:tabs>
          <w:tab w:pos="1532" w:val="left"/>
        </w:tabs>
        <w:bidi w:val="0"/>
        <w:spacing w:before="0" w:after="0" w:line="315" w:lineRule="exact"/>
        <w:ind w:right="0" w:firstLine="0"/>
        <w:jc w:val="both"/>
      </w:pPr>
      <w:bookmarkStart w:id="89" w:name="bookmark89"/>
      <w:bookmarkStart w:id="90" w:name="bookmark90"/>
      <w:bookmarkStart w:id="91" w:name="bookmark91"/>
      <w:bookmarkStart w:id="92" w:name="bookmark92"/>
      <w:r>
        <w:rPr>
          <w:color w:val="000000"/>
          <w:spacing w:val="0"/>
          <w:w w:val="100"/>
          <w:position w:val="0"/>
        </w:rPr>
        <w:t>二</w:t>
      </w:r>
      <w:bookmarkEnd w:id="91"/>
      <w:r>
        <w:rPr>
          <w:color w:val="000000"/>
          <w:spacing w:val="0"/>
          <w:w w:val="100"/>
          <w:position w:val="0"/>
        </w:rPr>
        <w:t>、</w:t>
        <w:tab/>
        <w:t>报告期内主要经营情况</w:t>
      </w:r>
      <w:bookmarkEnd w:id="89"/>
      <w:bookmarkEnd w:id="90"/>
      <w:bookmarkEnd w:id="92"/>
    </w:p>
    <w:p>
      <w:pPr>
        <w:pStyle w:val="Style15"/>
        <w:keepNext w:val="0"/>
        <w:keepLines w:val="0"/>
        <w:widowControl w:val="0"/>
        <w:shd w:val="clear" w:color="auto" w:fill="auto"/>
        <w:bidi w:val="0"/>
        <w:spacing w:before="0" w:after="0" w:line="311" w:lineRule="exact"/>
        <w:ind w:left="1480" w:right="0" w:firstLine="0"/>
        <w:jc w:val="left"/>
      </w:pPr>
      <w:bookmarkStart w:id="93" w:name="bookmark93"/>
      <w:r>
        <w:rPr>
          <w:color w:val="000000"/>
          <w:spacing w:val="0"/>
          <w:w w:val="100"/>
          <w:position w:val="0"/>
          <w:sz w:val="18"/>
          <w:szCs w:val="18"/>
        </w:rPr>
        <w:t>1</w:t>
      </w:r>
      <w:bookmarkEnd w:id="93"/>
      <w:r>
        <w:rPr>
          <w:color w:val="000000"/>
          <w:spacing w:val="0"/>
          <w:w w:val="100"/>
          <w:position w:val="0"/>
        </w:rPr>
        <w:t>、公司</w:t>
      </w:r>
      <w:r>
        <w:rPr>
          <w:color w:val="000000"/>
          <w:spacing w:val="0"/>
          <w:w w:val="100"/>
          <w:position w:val="0"/>
          <w:sz w:val="18"/>
          <w:szCs w:val="18"/>
        </w:rPr>
        <w:t>2016</w:t>
      </w:r>
      <w:r>
        <w:rPr>
          <w:color w:val="000000"/>
          <w:spacing w:val="0"/>
          <w:w w:val="100"/>
          <w:position w:val="0"/>
        </w:rPr>
        <w:t>年主要重点工作</w:t>
      </w:r>
    </w:p>
    <w:p>
      <w:pPr>
        <w:pStyle w:val="Style15"/>
        <w:keepNext w:val="0"/>
        <w:keepLines w:val="0"/>
        <w:widowControl w:val="0"/>
        <w:shd w:val="clear" w:color="auto" w:fill="auto"/>
        <w:tabs>
          <w:tab w:pos="1957" w:val="left"/>
        </w:tabs>
        <w:bidi w:val="0"/>
        <w:spacing w:before="0" w:after="0" w:line="311" w:lineRule="exact"/>
        <w:ind w:left="1480" w:right="0" w:firstLine="0"/>
        <w:jc w:val="left"/>
      </w:pPr>
      <w:bookmarkStart w:id="94" w:name="bookmark94"/>
      <w:r>
        <w:rPr>
          <w:color w:val="000000"/>
          <w:spacing w:val="0"/>
          <w:w w:val="100"/>
          <w:position w:val="0"/>
          <w:sz w:val="18"/>
          <w:szCs w:val="18"/>
        </w:rPr>
        <w:t>（</w:t>
      </w:r>
      <w:bookmarkEnd w:id="94"/>
      <w:r>
        <w:rPr>
          <w:color w:val="000000"/>
          <w:spacing w:val="0"/>
          <w:w w:val="100"/>
          <w:position w:val="0"/>
          <w:sz w:val="18"/>
          <w:szCs w:val="18"/>
        </w:rPr>
        <w:t>1）</w:t>
        <w:tab/>
      </w:r>
      <w:r>
        <w:rPr>
          <w:color w:val="000000"/>
          <w:spacing w:val="0"/>
          <w:w w:val="100"/>
          <w:position w:val="0"/>
        </w:rPr>
        <w:t>深入推进企业改革</w:t>
      </w:r>
    </w:p>
    <w:p>
      <w:pPr>
        <w:pStyle w:val="Style15"/>
        <w:keepNext w:val="0"/>
        <w:keepLines w:val="0"/>
        <w:widowControl w:val="0"/>
        <w:shd w:val="clear" w:color="auto" w:fill="auto"/>
        <w:bidi w:val="0"/>
        <w:spacing w:before="0" w:after="0" w:line="311" w:lineRule="exact"/>
        <w:ind w:left="1060" w:right="0" w:firstLine="420"/>
        <w:jc w:val="both"/>
      </w:pPr>
      <w:r>
        <w:rPr>
          <w:color w:val="000000"/>
          <w:spacing w:val="0"/>
          <w:w w:val="100"/>
          <w:position w:val="0"/>
        </w:rPr>
        <w:t xml:space="preserve">对高级经理层职位启用市场竞聘、契约管理机制；推进母公司平台机构改革转型，整合搭建 了技术、资金、投资、供应链、海外等五大经营平台；进一步规范母子公司管理体系，建立了母 公司责任清单和子公司负面清单制度；进一步健全了激励机制，确立了 </w:t>
      </w:r>
      <w:r>
        <w:rPr>
          <w:color w:val="000000"/>
          <w:spacing w:val="0"/>
          <w:w w:val="100"/>
          <w:position w:val="0"/>
          <w:sz w:val="18"/>
          <w:szCs w:val="18"/>
        </w:rPr>
        <w:t>“KPI</w:t>
      </w:r>
      <w:r>
        <w:rPr>
          <w:color w:val="000000"/>
          <w:spacing w:val="0"/>
          <w:w w:val="100"/>
          <w:position w:val="0"/>
        </w:rPr>
        <w:t>管工资、利润增长 管分享、行业地位管提拔”的原则思路；刚性落实绩效管理，对因经营管理业绩不佳的相关业务 单元负责人实施了免职、降职、降薪处理。</w:t>
      </w:r>
    </w:p>
    <w:p>
      <w:pPr>
        <w:pStyle w:val="Style15"/>
        <w:keepNext w:val="0"/>
        <w:keepLines w:val="0"/>
        <w:widowControl w:val="0"/>
        <w:shd w:val="clear" w:color="auto" w:fill="auto"/>
        <w:tabs>
          <w:tab w:pos="1957" w:val="left"/>
        </w:tabs>
        <w:bidi w:val="0"/>
        <w:spacing w:before="0" w:after="0" w:line="311" w:lineRule="exact"/>
        <w:ind w:left="1480" w:right="0" w:firstLine="0"/>
        <w:jc w:val="left"/>
      </w:pPr>
      <w:bookmarkStart w:id="95" w:name="bookmark95"/>
      <w:r>
        <w:rPr>
          <w:color w:val="000000"/>
          <w:spacing w:val="0"/>
          <w:w w:val="100"/>
          <w:position w:val="0"/>
          <w:sz w:val="18"/>
          <w:szCs w:val="18"/>
        </w:rPr>
        <w:t>（</w:t>
      </w:r>
      <w:bookmarkEnd w:id="95"/>
      <w:r>
        <w:rPr>
          <w:color w:val="000000"/>
          <w:spacing w:val="0"/>
          <w:w w:val="100"/>
          <w:position w:val="0"/>
          <w:sz w:val="18"/>
          <w:szCs w:val="18"/>
        </w:rPr>
        <w:t>2）</w:t>
        <w:tab/>
      </w:r>
      <w:r>
        <w:rPr>
          <w:color w:val="000000"/>
          <w:spacing w:val="0"/>
          <w:w w:val="100"/>
          <w:position w:val="0"/>
        </w:rPr>
        <w:t>加速推动智能转型</w:t>
      </w:r>
    </w:p>
    <w:p>
      <w:pPr>
        <w:pStyle w:val="Style15"/>
        <w:keepNext w:val="0"/>
        <w:keepLines w:val="0"/>
        <w:widowControl w:val="0"/>
        <w:shd w:val="clear" w:color="auto" w:fill="auto"/>
        <w:bidi w:val="0"/>
        <w:spacing w:before="0" w:after="0" w:line="311" w:lineRule="exact"/>
        <w:ind w:left="1060" w:right="0" w:firstLine="420"/>
        <w:jc w:val="both"/>
      </w:pPr>
      <w:r>
        <w:rPr>
          <w:color w:val="000000"/>
          <w:spacing w:val="0"/>
          <w:w w:val="100"/>
          <w:position w:val="0"/>
        </w:rPr>
        <w:t>公司持续构建的“终端</w:t>
      </w:r>
      <w:r>
        <w:rPr>
          <w:color w:val="000000"/>
          <w:spacing w:val="0"/>
          <w:w w:val="100"/>
          <w:position w:val="0"/>
          <w:sz w:val="18"/>
          <w:szCs w:val="18"/>
        </w:rPr>
        <w:t>+</w:t>
      </w:r>
      <w:r>
        <w:rPr>
          <w:color w:val="000000"/>
          <w:spacing w:val="0"/>
          <w:w w:val="100"/>
          <w:position w:val="0"/>
        </w:rPr>
        <w:t>平台</w:t>
      </w:r>
      <w:r>
        <w:rPr>
          <w:color w:val="000000"/>
          <w:spacing w:val="0"/>
          <w:w w:val="100"/>
          <w:position w:val="0"/>
          <w:sz w:val="18"/>
          <w:szCs w:val="18"/>
        </w:rPr>
        <w:t>+</w:t>
      </w:r>
      <w:r>
        <w:rPr>
          <w:color w:val="000000"/>
          <w:spacing w:val="0"/>
          <w:w w:val="100"/>
          <w:position w:val="0"/>
        </w:rPr>
        <w:t>服务”三位一体产业生态初具雏形。</w:t>
      </w:r>
      <w:r>
        <w:rPr>
          <w:color w:val="000000"/>
          <w:spacing w:val="0"/>
          <w:w w:val="100"/>
          <w:position w:val="0"/>
          <w:sz w:val="18"/>
          <w:szCs w:val="18"/>
        </w:rPr>
        <w:t>2016</w:t>
      </w:r>
      <w:r>
        <w:rPr>
          <w:color w:val="000000"/>
          <w:spacing w:val="0"/>
          <w:w w:val="100"/>
          <w:position w:val="0"/>
        </w:rPr>
        <w:t>年，公司智能终端产 品阵列进一步完善与升级；公司率先发布全球首个物联运营支撑平台</w:t>
      </w:r>
      <w:r>
        <w:rPr>
          <w:color w:val="000000"/>
          <w:spacing w:val="0"/>
          <w:w w:val="100"/>
          <w:position w:val="0"/>
          <w:sz w:val="18"/>
          <w:szCs w:val="18"/>
        </w:rPr>
        <w:t>（UP</w:t>
      </w:r>
      <w:r>
        <w:rPr>
          <w:color w:val="000000"/>
          <w:spacing w:val="0"/>
          <w:w w:val="100"/>
          <w:position w:val="0"/>
        </w:rPr>
        <w:t xml:space="preserve">平台），确立了以大数 </w:t>
      </w:r>
      <w:r>
        <w:rPr>
          <w:color w:val="000000"/>
          <w:spacing w:val="0"/>
          <w:w w:val="100"/>
          <w:position w:val="0"/>
        </w:rPr>
        <w:t>据运营为基础的驱动模式；持续推动智能制造、智能研发、智能交易三大平台建设；成立了四川 长虹智能制造技术有限公司，面向内外市场提供智能制造整体解决方案。</w:t>
      </w:r>
    </w:p>
    <w:p>
      <w:pPr>
        <w:pStyle w:val="Style15"/>
        <w:keepNext w:val="0"/>
        <w:keepLines w:val="0"/>
        <w:widowControl w:val="0"/>
        <w:shd w:val="clear" w:color="auto" w:fill="auto"/>
        <w:tabs>
          <w:tab w:pos="1908" w:val="left"/>
        </w:tabs>
        <w:bidi w:val="0"/>
        <w:spacing w:before="0" w:after="0" w:line="312" w:lineRule="exact"/>
        <w:ind w:left="1480" w:right="0" w:firstLine="0"/>
        <w:jc w:val="left"/>
      </w:pPr>
      <w:bookmarkStart w:id="96" w:name="bookmark96"/>
      <w:r>
        <w:rPr>
          <w:color w:val="000000"/>
          <w:spacing w:val="0"/>
          <w:w w:val="100"/>
          <w:position w:val="0"/>
          <w:sz w:val="18"/>
          <w:szCs w:val="18"/>
        </w:rPr>
        <w:t>（</w:t>
      </w:r>
      <w:bookmarkEnd w:id="96"/>
      <w:r>
        <w:rPr>
          <w:color w:val="000000"/>
          <w:spacing w:val="0"/>
          <w:w w:val="100"/>
          <w:position w:val="0"/>
          <w:sz w:val="18"/>
          <w:szCs w:val="18"/>
        </w:rPr>
        <w:t>3）</w:t>
        <w:tab/>
      </w:r>
      <w:r>
        <w:rPr>
          <w:color w:val="000000"/>
          <w:spacing w:val="0"/>
          <w:w w:val="100"/>
          <w:position w:val="0"/>
        </w:rPr>
        <w:t>大力推动科技创新</w:t>
      </w:r>
    </w:p>
    <w:p>
      <w:pPr>
        <w:pStyle w:val="Style15"/>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公司坚持以技术创新支撑产业升级和商业模式变革。全年共获国家级科技进步一等奖</w:t>
      </w:r>
      <w:r>
        <w:rPr>
          <w:color w:val="000000"/>
          <w:spacing w:val="0"/>
          <w:w w:val="100"/>
          <w:position w:val="0"/>
          <w:sz w:val="18"/>
          <w:szCs w:val="18"/>
        </w:rPr>
        <w:t>1</w:t>
      </w:r>
      <w:r>
        <w:rPr>
          <w:color w:val="000000"/>
          <w:spacing w:val="0"/>
          <w:w w:val="100"/>
          <w:position w:val="0"/>
        </w:rPr>
        <w:t>项， 四川科技进步一等奖</w:t>
      </w:r>
      <w:r>
        <w:rPr>
          <w:color w:val="000000"/>
          <w:spacing w:val="0"/>
          <w:w w:val="100"/>
          <w:position w:val="0"/>
          <w:sz w:val="18"/>
          <w:szCs w:val="18"/>
        </w:rPr>
        <w:t>1</w:t>
      </w:r>
      <w:r>
        <w:rPr>
          <w:color w:val="000000"/>
          <w:spacing w:val="0"/>
          <w:w w:val="100"/>
          <w:position w:val="0"/>
        </w:rPr>
        <w:t>项，三等奖</w:t>
      </w:r>
      <w:r>
        <w:rPr>
          <w:color w:val="000000"/>
          <w:spacing w:val="0"/>
          <w:w w:val="100"/>
          <w:position w:val="0"/>
          <w:sz w:val="18"/>
          <w:szCs w:val="18"/>
        </w:rPr>
        <w:t>2</w:t>
      </w:r>
      <w:r>
        <w:rPr>
          <w:color w:val="000000"/>
          <w:spacing w:val="0"/>
          <w:w w:val="100"/>
          <w:position w:val="0"/>
        </w:rPr>
        <w:t>项；共申请专利</w:t>
      </w:r>
      <w:r>
        <w:rPr>
          <w:color w:val="000000"/>
          <w:spacing w:val="0"/>
          <w:w w:val="100"/>
          <w:position w:val="0"/>
          <w:sz w:val="18"/>
          <w:szCs w:val="18"/>
        </w:rPr>
        <w:t>1685</w:t>
      </w:r>
      <w:r>
        <w:rPr>
          <w:color w:val="000000"/>
          <w:spacing w:val="0"/>
          <w:w w:val="100"/>
          <w:position w:val="0"/>
        </w:rPr>
        <w:t>件，其中发明专利</w:t>
      </w:r>
      <w:r>
        <w:rPr>
          <w:color w:val="000000"/>
          <w:spacing w:val="0"/>
          <w:w w:val="100"/>
          <w:position w:val="0"/>
          <w:sz w:val="18"/>
          <w:szCs w:val="18"/>
        </w:rPr>
        <w:t>769</w:t>
      </w:r>
      <w:r>
        <w:rPr>
          <w:color w:val="000000"/>
          <w:spacing w:val="0"/>
          <w:w w:val="100"/>
          <w:position w:val="0"/>
        </w:rPr>
        <w:t>件；参与国家</w:t>
      </w:r>
      <w:r>
        <w:rPr>
          <w:color w:val="000000"/>
          <w:spacing w:val="0"/>
          <w:w w:val="100"/>
          <w:position w:val="0"/>
          <w:sz w:val="18"/>
          <w:szCs w:val="18"/>
        </w:rPr>
        <w:t xml:space="preserve">/ </w:t>
      </w:r>
      <w:r>
        <w:rPr>
          <w:color w:val="000000"/>
          <w:spacing w:val="0"/>
          <w:w w:val="100"/>
          <w:position w:val="0"/>
        </w:rPr>
        <w:t>行业标准制定</w:t>
      </w:r>
      <w:r>
        <w:rPr>
          <w:color w:val="000000"/>
          <w:spacing w:val="0"/>
          <w:w w:val="100"/>
          <w:position w:val="0"/>
          <w:sz w:val="18"/>
          <w:szCs w:val="18"/>
        </w:rPr>
        <w:t>6</w:t>
      </w:r>
      <w:r>
        <w:rPr>
          <w:color w:val="000000"/>
          <w:spacing w:val="0"/>
          <w:w w:val="100"/>
          <w:position w:val="0"/>
        </w:rPr>
        <w:t>项。</w:t>
      </w:r>
    </w:p>
    <w:p>
      <w:pPr>
        <w:pStyle w:val="Style15"/>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创新突破多终端协同、直播推荐等重点技术，采用全新</w:t>
      </w:r>
      <w:r>
        <w:rPr>
          <w:color w:val="000000"/>
          <w:spacing w:val="0"/>
          <w:w w:val="100"/>
          <w:position w:val="0"/>
          <w:sz w:val="18"/>
          <w:szCs w:val="18"/>
        </w:rPr>
        <w:t>ARM</w:t>
      </w:r>
      <w:r>
        <w:rPr>
          <w:color w:val="000000"/>
          <w:spacing w:val="0"/>
          <w:w w:val="100"/>
          <w:position w:val="0"/>
        </w:rPr>
        <w:t>高性能</w:t>
      </w:r>
      <w:r>
        <w:rPr>
          <w:color w:val="000000"/>
          <w:spacing w:val="0"/>
          <w:w w:val="100"/>
          <w:position w:val="0"/>
          <w:sz w:val="18"/>
          <w:szCs w:val="18"/>
        </w:rPr>
        <w:t>CPU</w:t>
      </w:r>
      <w:r>
        <w:rPr>
          <w:color w:val="000000"/>
          <w:spacing w:val="0"/>
          <w:w w:val="100"/>
          <w:position w:val="0"/>
        </w:rPr>
        <w:t>和</w:t>
      </w:r>
      <w:r>
        <w:rPr>
          <w:color w:val="000000"/>
          <w:spacing w:val="0"/>
          <w:w w:val="100"/>
          <w:position w:val="0"/>
          <w:sz w:val="18"/>
          <w:szCs w:val="18"/>
        </w:rPr>
        <w:t>GPU，</w:t>
      </w:r>
      <w:r>
        <w:rPr>
          <w:color w:val="000000"/>
          <w:spacing w:val="0"/>
          <w:w w:val="100"/>
          <w:position w:val="0"/>
        </w:rPr>
        <w:t>成功推出</w:t>
      </w:r>
      <w:r>
        <w:rPr>
          <w:color w:val="000000"/>
          <w:spacing w:val="0"/>
          <w:w w:val="100"/>
          <w:position w:val="0"/>
          <w:sz w:val="18"/>
          <w:szCs w:val="18"/>
        </w:rPr>
        <w:t xml:space="preserve">CHiQ </w:t>
      </w:r>
      <w:r>
        <w:rPr>
          <w:color w:val="000000"/>
          <w:spacing w:val="0"/>
          <w:w w:val="100"/>
          <w:position w:val="0"/>
        </w:rPr>
        <w:t>品牌</w:t>
      </w:r>
      <w:r>
        <w:rPr>
          <w:color w:val="000000"/>
          <w:spacing w:val="0"/>
          <w:w w:val="100"/>
          <w:position w:val="0"/>
          <w:sz w:val="18"/>
          <w:szCs w:val="18"/>
        </w:rPr>
        <w:t>Q3T</w:t>
      </w:r>
      <w:r>
        <w:rPr>
          <w:color w:val="000000"/>
          <w:spacing w:val="0"/>
          <w:w w:val="100"/>
          <w:position w:val="0"/>
        </w:rPr>
        <w:t>明星系列；</w:t>
      </w:r>
      <w:r>
        <w:rPr>
          <w:color w:val="000000"/>
          <w:spacing w:val="0"/>
          <w:w w:val="100"/>
          <w:position w:val="0"/>
          <w:sz w:val="18"/>
          <w:szCs w:val="18"/>
        </w:rPr>
        <w:t>4K</w:t>
      </w:r>
      <w:r>
        <w:rPr>
          <w:color w:val="000000"/>
          <w:spacing w:val="0"/>
          <w:w w:val="100"/>
          <w:position w:val="0"/>
        </w:rPr>
        <w:t>大尺寸激光影院电视成功上市；开展变频、传感器、智能等重点技术攻关， 精准控温和低功耗空调新品推向市场；风道、节能、保鲜等关键技术取得突破，美菱冰箱在变频、 十字、风冷等重点产品领域均进入行业前列；压缩机智能控制、高效变频、降噪减震、新材料等 关键技术取得突破，商用、变频等中高端产品保持领先；光谱识别手机、</w:t>
      </w:r>
      <w:r>
        <w:rPr>
          <w:color w:val="000000"/>
          <w:spacing w:val="0"/>
          <w:w w:val="100"/>
          <w:position w:val="0"/>
          <w:sz w:val="18"/>
          <w:szCs w:val="18"/>
        </w:rPr>
        <w:t>WIFI</w:t>
      </w:r>
      <w:r>
        <w:rPr>
          <w:color w:val="000000"/>
          <w:spacing w:val="0"/>
          <w:w w:val="100"/>
          <w:position w:val="0"/>
        </w:rPr>
        <w:t>模组、智能售酒机 等大批智能新品研发及产业化进程加快。</w:t>
      </w:r>
    </w:p>
    <w:p>
      <w:pPr>
        <w:pStyle w:val="Style15"/>
        <w:keepNext w:val="0"/>
        <w:keepLines w:val="0"/>
        <w:widowControl w:val="0"/>
        <w:shd w:val="clear" w:color="auto" w:fill="auto"/>
        <w:tabs>
          <w:tab w:pos="1908" w:val="left"/>
        </w:tabs>
        <w:bidi w:val="0"/>
        <w:spacing w:before="0" w:after="0" w:line="312" w:lineRule="exact"/>
        <w:ind w:left="1480" w:right="0" w:firstLine="0"/>
        <w:jc w:val="left"/>
      </w:pPr>
      <w:bookmarkStart w:id="97" w:name="bookmark97"/>
      <w:r>
        <w:rPr>
          <w:color w:val="000000"/>
          <w:spacing w:val="0"/>
          <w:w w:val="100"/>
          <w:position w:val="0"/>
          <w:sz w:val="18"/>
          <w:szCs w:val="18"/>
        </w:rPr>
        <w:t>（</w:t>
      </w:r>
      <w:bookmarkEnd w:id="97"/>
      <w:r>
        <w:rPr>
          <w:color w:val="000000"/>
          <w:spacing w:val="0"/>
          <w:w w:val="100"/>
          <w:position w:val="0"/>
          <w:sz w:val="18"/>
          <w:szCs w:val="18"/>
        </w:rPr>
        <w:t>4）</w:t>
        <w:tab/>
      </w:r>
      <w:r>
        <w:rPr>
          <w:color w:val="000000"/>
          <w:spacing w:val="0"/>
          <w:w w:val="100"/>
          <w:position w:val="0"/>
        </w:rPr>
        <w:t>深入推进产业结构优化</w:t>
      </w:r>
    </w:p>
    <w:p>
      <w:pPr>
        <w:pStyle w:val="Style15"/>
        <w:keepNext w:val="0"/>
        <w:keepLines w:val="0"/>
        <w:widowControl w:val="0"/>
        <w:shd w:val="clear" w:color="auto" w:fill="auto"/>
        <w:bidi w:val="0"/>
        <w:spacing w:before="0" w:after="0" w:line="312" w:lineRule="exact"/>
        <w:ind w:left="1060" w:right="0" w:firstLine="420"/>
        <w:jc w:val="both"/>
      </w:pPr>
      <w:r>
        <w:rPr>
          <w:color w:val="000000"/>
          <w:spacing w:val="0"/>
          <w:w w:val="100"/>
          <w:position w:val="0"/>
        </w:rPr>
        <w:t>主要产业稳中有进，黑电、白电、</w:t>
      </w:r>
      <w:r>
        <w:rPr>
          <w:color w:val="000000"/>
          <w:spacing w:val="0"/>
          <w:w w:val="100"/>
          <w:position w:val="0"/>
          <w:sz w:val="18"/>
          <w:szCs w:val="18"/>
        </w:rPr>
        <w:t>IT</w:t>
      </w:r>
      <w:r>
        <w:rPr>
          <w:color w:val="000000"/>
          <w:spacing w:val="0"/>
          <w:w w:val="100"/>
          <w:position w:val="0"/>
        </w:rPr>
        <w:t>、</w:t>
      </w:r>
      <w:r>
        <w:rPr>
          <w:color w:val="000000"/>
          <w:spacing w:val="0"/>
          <w:w w:val="100"/>
          <w:position w:val="0"/>
        </w:rPr>
        <w:t>压缩机、零部件等主要产业均实现了业绩增长，有力 支撑公司整体业绩强势反转。增量培育稳步推进，聚焦新兴产业领域，深入开展产业机会研究和 重点项目试点等工作，积极推动华意、佳华等主要产业单元打造增长双引擎。产业瘦身有序开展， 对公司下属各层级子公司及参股公司进行分类清理与优化。借力发展如虎添翼，与小米在物流、 电池、空气净化器等领域进行合作，与专业投资机构相继联合设立“申万长虹”、“虹云基金” 等基金，积极关注境内外投资并购机会，中科美菱、民生物流、新能源顺利实现新三板挂牌及融 资。</w:t>
      </w:r>
    </w:p>
    <w:p>
      <w:pPr>
        <w:pStyle w:val="Style15"/>
        <w:keepNext w:val="0"/>
        <w:keepLines w:val="0"/>
        <w:widowControl w:val="0"/>
        <w:shd w:val="clear" w:color="auto" w:fill="auto"/>
        <w:bidi w:val="0"/>
        <w:spacing w:before="0" w:after="0" w:line="312" w:lineRule="exact"/>
        <w:ind w:left="1480" w:right="0" w:firstLine="0"/>
        <w:jc w:val="left"/>
      </w:pPr>
      <w:bookmarkStart w:id="98" w:name="bookmark98"/>
      <w:r>
        <w:rPr>
          <w:color w:val="000000"/>
          <w:spacing w:val="0"/>
          <w:w w:val="100"/>
          <w:position w:val="0"/>
          <w:sz w:val="18"/>
          <w:szCs w:val="18"/>
        </w:rPr>
        <w:t>2</w:t>
      </w:r>
      <w:bookmarkEnd w:id="98"/>
      <w:r>
        <w:rPr>
          <w:color w:val="000000"/>
          <w:spacing w:val="0"/>
          <w:w w:val="100"/>
          <w:position w:val="0"/>
        </w:rPr>
        <w:t>、主要产业经营情况</w:t>
      </w:r>
    </w:p>
    <w:p>
      <w:pPr>
        <w:pStyle w:val="Style15"/>
        <w:keepNext w:val="0"/>
        <w:keepLines w:val="0"/>
        <w:widowControl w:val="0"/>
        <w:shd w:val="clear" w:color="auto" w:fill="auto"/>
        <w:bidi w:val="0"/>
        <w:spacing w:before="0" w:after="0" w:line="310" w:lineRule="exact"/>
        <w:ind w:left="1060" w:right="0" w:firstLine="420"/>
        <w:jc w:val="both"/>
      </w:pPr>
      <w:r>
        <w:rPr>
          <w:color w:val="000000"/>
          <w:spacing w:val="0"/>
          <w:w w:val="100"/>
          <w:position w:val="0"/>
        </w:rPr>
        <w:t>多媒体，产品竞争力增强，产品结构持续优化，带动盈利能力提升，超高清电视销量同比增 长</w:t>
      </w:r>
      <w:r>
        <w:rPr>
          <w:color w:val="000000"/>
          <w:spacing w:val="0"/>
          <w:w w:val="100"/>
          <w:position w:val="0"/>
          <w:sz w:val="18"/>
          <w:szCs w:val="18"/>
        </w:rPr>
        <w:t>113.4%，</w:t>
      </w:r>
      <w:r>
        <w:rPr>
          <w:color w:val="000000"/>
          <w:spacing w:val="0"/>
          <w:w w:val="100"/>
          <w:position w:val="0"/>
        </w:rPr>
        <w:t xml:space="preserve">占长虹品牌整体销量的份额提升了 </w:t>
      </w:r>
      <w:r>
        <w:rPr>
          <w:color w:val="000000"/>
          <w:spacing w:val="0"/>
          <w:w w:val="100"/>
          <w:position w:val="0"/>
          <w:sz w:val="18"/>
          <w:szCs w:val="18"/>
        </w:rPr>
        <w:t>22.8</w:t>
      </w:r>
      <w:r>
        <w:rPr>
          <w:color w:val="000000"/>
          <w:spacing w:val="0"/>
          <w:w w:val="100"/>
          <w:position w:val="0"/>
        </w:rPr>
        <w:t>个百分点；大尺寸</w:t>
      </w:r>
      <w:r>
        <w:rPr>
          <w:color w:val="000000"/>
          <w:spacing w:val="0"/>
          <w:w w:val="100"/>
          <w:position w:val="0"/>
          <w:sz w:val="18"/>
          <w:szCs w:val="18"/>
        </w:rPr>
        <w:t>（55+）</w:t>
      </w:r>
      <w:r>
        <w:rPr>
          <w:color w:val="000000"/>
          <w:spacing w:val="0"/>
          <w:w w:val="100"/>
          <w:position w:val="0"/>
        </w:rPr>
        <w:t xml:space="preserve">产品销量同比增长 </w:t>
      </w:r>
      <w:r>
        <w:rPr>
          <w:color w:val="000000"/>
          <w:spacing w:val="0"/>
          <w:w w:val="100"/>
          <w:position w:val="0"/>
          <w:sz w:val="18"/>
          <w:szCs w:val="18"/>
        </w:rPr>
        <w:t>87.5%，</w:t>
      </w:r>
      <w:r>
        <w:rPr>
          <w:color w:val="000000"/>
          <w:spacing w:val="0"/>
          <w:w w:val="100"/>
          <w:position w:val="0"/>
        </w:rPr>
        <w:t xml:space="preserve">占长虹品牌整体销量的份额提升了 </w:t>
      </w:r>
      <w:r>
        <w:rPr>
          <w:color w:val="000000"/>
          <w:spacing w:val="0"/>
          <w:w w:val="100"/>
          <w:position w:val="0"/>
          <w:sz w:val="18"/>
          <w:szCs w:val="18"/>
        </w:rPr>
        <w:t>12.3</w:t>
      </w:r>
      <w:r>
        <w:rPr>
          <w:color w:val="000000"/>
          <w:spacing w:val="0"/>
          <w:w w:val="100"/>
          <w:position w:val="0"/>
        </w:rPr>
        <w:t>个百分点；用户运营业务实现突破，全年收益超 过</w:t>
      </w:r>
      <w:r>
        <w:rPr>
          <w:color w:val="000000"/>
          <w:spacing w:val="0"/>
          <w:w w:val="100"/>
          <w:position w:val="0"/>
          <w:sz w:val="18"/>
          <w:szCs w:val="18"/>
        </w:rPr>
        <w:t>1</w:t>
      </w:r>
      <w:r>
        <w:rPr>
          <w:color w:val="000000"/>
          <w:spacing w:val="0"/>
          <w:w w:val="100"/>
          <w:position w:val="0"/>
        </w:rPr>
        <w:t>亿元。</w:t>
      </w:r>
    </w:p>
    <w:p>
      <w:pPr>
        <w:pStyle w:val="Style15"/>
        <w:keepNext w:val="0"/>
        <w:keepLines w:val="0"/>
        <w:widowControl w:val="0"/>
        <w:shd w:val="clear" w:color="auto" w:fill="auto"/>
        <w:bidi w:val="0"/>
        <w:spacing w:before="0" w:after="0" w:line="310" w:lineRule="exact"/>
        <w:ind w:left="1060" w:right="0" w:firstLine="420"/>
        <w:jc w:val="both"/>
      </w:pPr>
      <w:r>
        <w:rPr>
          <w:color w:val="000000"/>
          <w:spacing w:val="0"/>
          <w:w w:val="100"/>
          <w:position w:val="0"/>
        </w:rPr>
        <w:t>美菱，内外销均实现逆市增长，各产品线均跑赢大盘，产品结构调整成效显著。冰箱（柜）、 空调出口收入分别同比增长</w:t>
      </w:r>
      <w:r>
        <w:rPr>
          <w:color w:val="000000"/>
          <w:spacing w:val="0"/>
          <w:w w:val="100"/>
          <w:position w:val="0"/>
          <w:sz w:val="18"/>
          <w:szCs w:val="18"/>
        </w:rPr>
        <w:t>25%</w:t>
      </w:r>
      <w:r>
        <w:rPr>
          <w:color w:val="000000"/>
          <w:spacing w:val="0"/>
          <w:w w:val="100"/>
          <w:position w:val="0"/>
        </w:rPr>
        <w:t>和</w:t>
      </w:r>
      <w:r>
        <w:rPr>
          <w:color w:val="000000"/>
          <w:spacing w:val="0"/>
          <w:w w:val="100"/>
          <w:position w:val="0"/>
          <w:sz w:val="18"/>
          <w:szCs w:val="18"/>
        </w:rPr>
        <w:t>40%；</w:t>
      </w:r>
      <w:r>
        <w:rPr>
          <w:color w:val="000000"/>
          <w:spacing w:val="0"/>
          <w:w w:val="100"/>
          <w:position w:val="0"/>
        </w:rPr>
        <w:t>美菱变频冰箱零售量份额达到</w:t>
      </w:r>
      <w:r>
        <w:rPr>
          <w:color w:val="000000"/>
          <w:spacing w:val="0"/>
          <w:w w:val="100"/>
          <w:position w:val="0"/>
          <w:sz w:val="18"/>
          <w:szCs w:val="18"/>
        </w:rPr>
        <w:t>17.2%,</w:t>
      </w:r>
      <w:r>
        <w:rPr>
          <w:color w:val="000000"/>
          <w:spacing w:val="0"/>
          <w:w w:val="100"/>
          <w:position w:val="0"/>
        </w:rPr>
        <w:t>排名行业第二；变 频空调出货占比突破</w:t>
      </w:r>
      <w:r>
        <w:rPr>
          <w:color w:val="000000"/>
          <w:spacing w:val="0"/>
          <w:w w:val="100"/>
          <w:position w:val="0"/>
          <w:sz w:val="18"/>
          <w:szCs w:val="18"/>
        </w:rPr>
        <w:t>50%；</w:t>
      </w:r>
      <w:r>
        <w:rPr>
          <w:color w:val="000000"/>
          <w:spacing w:val="0"/>
          <w:w w:val="100"/>
          <w:position w:val="0"/>
        </w:rPr>
        <w:t>美菱冰箱、长虹空调电商业务全年零售额同比大幅增长，增幅领先行 业平均水平。</w:t>
      </w:r>
    </w:p>
    <w:p>
      <w:pPr>
        <w:pStyle w:val="Style15"/>
        <w:keepNext w:val="0"/>
        <w:keepLines w:val="0"/>
        <w:widowControl w:val="0"/>
        <w:shd w:val="clear" w:color="auto" w:fill="auto"/>
        <w:bidi w:val="0"/>
        <w:spacing w:before="0" w:after="0" w:line="310" w:lineRule="exact"/>
        <w:ind w:left="1060" w:right="0" w:firstLine="420"/>
        <w:jc w:val="both"/>
      </w:pPr>
      <w:r>
        <w:rPr>
          <w:color w:val="000000"/>
          <w:spacing w:val="0"/>
          <w:w w:val="100"/>
          <w:position w:val="0"/>
        </w:rPr>
        <w:t>华意，产品及客户布局取得成效，战略性基础业务由大向强，新兴产业拓展取得实质进展。 全年压缩机销量突破</w:t>
      </w:r>
      <w:r>
        <w:rPr>
          <w:color w:val="000000"/>
          <w:spacing w:val="0"/>
          <w:w w:val="100"/>
          <w:position w:val="0"/>
          <w:sz w:val="18"/>
          <w:szCs w:val="18"/>
        </w:rPr>
        <w:t>4000</w:t>
      </w:r>
      <w:r>
        <w:rPr>
          <w:color w:val="000000"/>
          <w:spacing w:val="0"/>
          <w:w w:val="100"/>
          <w:position w:val="0"/>
        </w:rPr>
        <w:t>万台，同比增长</w:t>
      </w:r>
      <w:r>
        <w:rPr>
          <w:color w:val="000000"/>
          <w:spacing w:val="0"/>
          <w:w w:val="100"/>
          <w:position w:val="0"/>
          <w:sz w:val="18"/>
          <w:szCs w:val="18"/>
        </w:rPr>
        <w:t>3.09%，</w:t>
      </w:r>
      <w:r>
        <w:rPr>
          <w:color w:val="000000"/>
          <w:spacing w:val="0"/>
          <w:w w:val="100"/>
          <w:position w:val="0"/>
        </w:rPr>
        <w:t>稳居全球第一；变频压缩机实现销量</w:t>
      </w:r>
      <w:r>
        <w:rPr>
          <w:color w:val="000000"/>
          <w:spacing w:val="0"/>
          <w:w w:val="100"/>
          <w:position w:val="0"/>
          <w:sz w:val="18"/>
          <w:szCs w:val="18"/>
        </w:rPr>
        <w:t>209</w:t>
      </w:r>
      <w:r>
        <w:rPr>
          <w:color w:val="000000"/>
          <w:spacing w:val="0"/>
          <w:w w:val="100"/>
          <w:position w:val="0"/>
        </w:rPr>
        <w:t>万台， 同比增长</w:t>
      </w:r>
      <w:r>
        <w:rPr>
          <w:color w:val="000000"/>
          <w:spacing w:val="0"/>
          <w:w w:val="100"/>
          <w:position w:val="0"/>
          <w:sz w:val="18"/>
          <w:szCs w:val="18"/>
        </w:rPr>
        <w:t>151%</w:t>
      </w:r>
      <w:r>
        <w:rPr>
          <w:color w:val="000000"/>
          <w:spacing w:val="0"/>
          <w:w w:val="100"/>
          <w:position w:val="0"/>
        </w:rPr>
        <w:t>，排名全球第二；商用压缩机销量突破</w:t>
      </w:r>
      <w:r>
        <w:rPr>
          <w:color w:val="000000"/>
          <w:spacing w:val="0"/>
          <w:w w:val="100"/>
          <w:position w:val="0"/>
          <w:sz w:val="18"/>
          <w:szCs w:val="18"/>
        </w:rPr>
        <w:t>320</w:t>
      </w:r>
      <w:r>
        <w:rPr>
          <w:color w:val="000000"/>
          <w:spacing w:val="0"/>
          <w:w w:val="100"/>
          <w:position w:val="0"/>
        </w:rPr>
        <w:t>万台，同比增长</w:t>
      </w:r>
      <w:r>
        <w:rPr>
          <w:color w:val="000000"/>
          <w:spacing w:val="0"/>
          <w:w w:val="100"/>
          <w:position w:val="0"/>
          <w:sz w:val="18"/>
          <w:szCs w:val="18"/>
        </w:rPr>
        <w:t>40%,</w:t>
      </w:r>
      <w:r>
        <w:rPr>
          <w:color w:val="000000"/>
          <w:spacing w:val="0"/>
          <w:w w:val="100"/>
          <w:position w:val="0"/>
        </w:rPr>
        <w:t>排名全球前三； 华意</w:t>
      </w:r>
      <w:r>
        <w:rPr>
          <w:color w:val="000000"/>
          <w:spacing w:val="0"/>
          <w:w w:val="100"/>
          <w:position w:val="0"/>
          <w:sz w:val="18"/>
          <w:szCs w:val="18"/>
        </w:rPr>
        <w:t>HVD90MX</w:t>
      </w:r>
      <w:r>
        <w:rPr>
          <w:color w:val="000000"/>
          <w:spacing w:val="0"/>
          <w:w w:val="100"/>
          <w:position w:val="0"/>
        </w:rPr>
        <w:t>高效变频压缩机</w:t>
      </w:r>
      <w:r>
        <w:rPr>
          <w:color w:val="000000"/>
          <w:spacing w:val="0"/>
          <w:w w:val="100"/>
          <w:position w:val="0"/>
          <w:sz w:val="18"/>
          <w:szCs w:val="18"/>
        </w:rPr>
        <w:t>COP</w:t>
      </w:r>
      <w:r>
        <w:rPr>
          <w:color w:val="000000"/>
          <w:spacing w:val="0"/>
          <w:w w:val="100"/>
          <w:position w:val="0"/>
        </w:rPr>
        <w:t>性能达到</w:t>
      </w:r>
      <w:r>
        <w:rPr>
          <w:color w:val="000000"/>
          <w:spacing w:val="0"/>
          <w:w w:val="100"/>
          <w:position w:val="0"/>
          <w:sz w:val="18"/>
          <w:szCs w:val="18"/>
        </w:rPr>
        <w:t>1</w:t>
      </w:r>
      <w:r>
        <w:rPr>
          <w:color w:val="000000"/>
          <w:spacing w:val="0"/>
          <w:w w:val="100"/>
          <w:position w:val="0"/>
          <w:sz w:val="18"/>
          <w:szCs w:val="18"/>
        </w:rPr>
        <w:t>.95,</w:t>
      </w:r>
      <w:r>
        <w:rPr>
          <w:color w:val="000000"/>
          <w:spacing w:val="0"/>
          <w:w w:val="100"/>
          <w:position w:val="0"/>
        </w:rPr>
        <w:t>处于国际先进水平。</w:t>
      </w:r>
    </w:p>
    <w:p>
      <w:pPr>
        <w:pStyle w:val="Style15"/>
        <w:keepNext w:val="0"/>
        <w:keepLines w:val="0"/>
        <w:widowControl w:val="0"/>
        <w:shd w:val="clear" w:color="auto" w:fill="auto"/>
        <w:bidi w:val="0"/>
        <w:spacing w:before="0" w:after="0" w:line="310" w:lineRule="exact"/>
        <w:ind w:left="1060" w:right="0" w:firstLine="420"/>
        <w:jc w:val="both"/>
      </w:pPr>
      <w:r>
        <w:rPr>
          <w:color w:val="000000"/>
          <w:spacing w:val="0"/>
          <w:w w:val="100"/>
          <w:position w:val="0"/>
        </w:rPr>
        <w:t>佳华，实现业绩持续稳定增长，</w:t>
      </w:r>
      <w:r>
        <w:rPr>
          <w:color w:val="000000"/>
          <w:spacing w:val="0"/>
          <w:w w:val="100"/>
          <w:position w:val="0"/>
          <w:sz w:val="18"/>
          <w:szCs w:val="18"/>
        </w:rPr>
        <w:t>2016</w:t>
      </w:r>
      <w:r>
        <w:rPr>
          <w:color w:val="000000"/>
          <w:spacing w:val="0"/>
          <w:w w:val="100"/>
          <w:position w:val="0"/>
        </w:rPr>
        <w:t>年在保持分销业务稳健增长的同时，大力推进转型业务， 转型业务收入占比过半，其中，</w:t>
      </w:r>
      <w:r>
        <w:rPr>
          <w:color w:val="000000"/>
          <w:spacing w:val="0"/>
          <w:w w:val="100"/>
          <w:position w:val="0"/>
          <w:sz w:val="18"/>
          <w:szCs w:val="18"/>
        </w:rPr>
        <w:t>LBS</w:t>
      </w:r>
      <w:r>
        <w:rPr>
          <w:color w:val="000000"/>
          <w:spacing w:val="0"/>
          <w:w w:val="100"/>
          <w:position w:val="0"/>
        </w:rPr>
        <w:t>业务、具有领先技术的多元搜索业务等增量业务带来成长新 空间。</w:t>
      </w:r>
    </w:p>
    <w:p>
      <w:pPr>
        <w:pStyle w:val="Style15"/>
        <w:keepNext w:val="0"/>
        <w:keepLines w:val="0"/>
        <w:widowControl w:val="0"/>
        <w:shd w:val="clear" w:color="auto" w:fill="auto"/>
        <w:bidi w:val="0"/>
        <w:spacing w:before="0" w:after="460" w:line="310" w:lineRule="exact"/>
        <w:ind w:left="1480" w:right="0" w:firstLine="0"/>
        <w:jc w:val="left"/>
      </w:pPr>
      <w:r>
        <w:rPr>
          <w:color w:val="000000"/>
          <w:spacing w:val="0"/>
          <w:w w:val="100"/>
          <w:position w:val="0"/>
        </w:rPr>
        <w:t>零部件、房地产、新能源、通信科技等产业也均保持良好发展态势。</w:t>
      </w:r>
    </w:p>
    <w:p>
      <w:pPr>
        <w:pStyle w:val="Style24"/>
        <w:keepNext/>
        <w:keepLines/>
        <w:widowControl w:val="0"/>
        <w:shd w:val="clear" w:color="auto" w:fill="auto"/>
        <w:bidi w:val="0"/>
        <w:spacing w:before="0" w:after="0" w:line="302" w:lineRule="auto"/>
        <w:ind w:right="0" w:firstLine="0"/>
        <w:jc w:val="left"/>
      </w:pPr>
      <w:bookmarkStart w:id="100" w:name="bookmark100"/>
      <w:bookmarkStart w:id="101" w:name="bookmark101"/>
      <w:bookmarkStart w:id="102" w:name="bookmark102"/>
      <w:bookmarkStart w:id="99" w:name="bookmark99"/>
      <w:r>
        <w:rPr>
          <w:rFonts w:ascii="Calibri" w:eastAsia="Calibri" w:hAnsi="Calibri" w:cs="Calibri"/>
          <w:color w:val="000000"/>
          <w:spacing w:val="0"/>
          <w:w w:val="100"/>
          <w:position w:val="0"/>
          <w:sz w:val="20"/>
          <w:szCs w:val="20"/>
        </w:rPr>
        <w:t>（</w:t>
      </w:r>
      <w:bookmarkEnd w:id="101"/>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100"/>
      <w:bookmarkEnd w:id="102"/>
      <w:bookmarkEnd w:id="99"/>
    </w:p>
    <w:p>
      <w:pPr>
        <w:pStyle w:val="Style24"/>
        <w:keepNext/>
        <w:keepLines/>
        <w:widowControl w:val="0"/>
        <w:shd w:val="clear" w:color="auto" w:fill="auto"/>
        <w:bidi w:val="0"/>
        <w:spacing w:before="0" w:after="120" w:line="312" w:lineRule="exact"/>
        <w:ind w:left="0" w:right="0" w:firstLine="0"/>
        <w:jc w:val="center"/>
      </w:pPr>
      <w:bookmarkStart w:id="100" w:name="bookmark100"/>
      <w:bookmarkStart w:id="103" w:name="bookmark103"/>
      <w:bookmarkStart w:id="99" w:name="bookmark99"/>
      <w:r>
        <w:rPr>
          <w:color w:val="000000"/>
          <w:spacing w:val="0"/>
          <w:w w:val="100"/>
          <w:position w:val="0"/>
        </w:rPr>
        <w:t>利润表及现金流量表相关科目变动分析表</w:t>
      </w:r>
      <w:bookmarkEnd w:id="100"/>
      <w:bookmarkEnd w:id="103"/>
      <w:bookmarkEnd w:id="99"/>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002"/>
        <w:gridCol w:w="2002"/>
        <w:gridCol w:w="1805"/>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67,175,343,225.71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64,847,813,147.02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3.59</w:t>
            </w:r>
          </w:p>
        </w:tc>
      </w:tr>
    </w:tbl>
    <w:p>
      <w:pPr>
        <w:spacing w:lineRule="exact" w:line="1"/>
        <w:rPr>
          <w:sz w:val="2"/>
          <w:szCs w:val="2"/>
        </w:rPr>
      </w:pPr>
      <w:r>
        <w:br w:type="page"/>
      </w:r>
    </w:p>
    <w:tbl>
      <w:tblPr>
        <w:tblOverlap w:val="never"/>
        <w:jc w:val="center"/>
        <w:tblLayout w:type="fixed"/>
      </w:tblPr>
      <w:tblGrid>
        <w:gridCol w:w="3254"/>
        <w:gridCol w:w="2002"/>
        <w:gridCol w:w="2002"/>
        <w:gridCol w:w="1805"/>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57,585,475,058.40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56,256,852,017.23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5,248, 033, </w:t>
            </w:r>
            <w:r>
              <w:rPr>
                <w:color w:val="000000"/>
                <w:spacing w:val="0"/>
                <w:w w:val="100"/>
                <w:position w:val="0"/>
                <w:sz w:val="18"/>
                <w:szCs w:val="18"/>
              </w:rPr>
              <w:t xml:space="preserve">737.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5,010, 512, </w:t>
            </w:r>
            <w:r>
              <w:rPr>
                <w:color w:val="000000"/>
                <w:spacing w:val="0"/>
                <w:w w:val="100"/>
                <w:position w:val="0"/>
                <w:sz w:val="18"/>
                <w:szCs w:val="18"/>
              </w:rPr>
              <w:t xml:space="preserve">142.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2,730, </w:t>
            </w:r>
            <w:r>
              <w:rPr>
                <w:color w:val="000000"/>
                <w:spacing w:val="0"/>
                <w:w w:val="100"/>
                <w:position w:val="0"/>
                <w:sz w:val="18"/>
                <w:szCs w:val="18"/>
              </w:rPr>
              <w:t>352,911.27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2,845, 720, </w:t>
            </w:r>
            <w:r>
              <w:rPr>
                <w:color w:val="000000"/>
                <w:spacing w:val="0"/>
                <w:w w:val="100"/>
                <w:position w:val="0"/>
                <w:sz w:val="18"/>
                <w:szCs w:val="18"/>
              </w:rPr>
              <w:t xml:space="preserve">097.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260,141,296.91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1,038, 699, </w:t>
            </w:r>
            <w:r>
              <w:rPr>
                <w:color w:val="000000"/>
                <w:spacing w:val="0"/>
                <w:w w:val="100"/>
                <w:position w:val="0"/>
                <w:sz w:val="18"/>
                <w:szCs w:val="18"/>
              </w:rPr>
              <w:t xml:space="preserve">288.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-74.96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4,670, 497, </w:t>
            </w:r>
            <w:r>
              <w:rPr>
                <w:color w:val="000000"/>
                <w:spacing w:val="0"/>
                <w:w w:val="100"/>
                <w:position w:val="0"/>
                <w:sz w:val="18"/>
                <w:szCs w:val="18"/>
              </w:rPr>
              <w:t xml:space="preserve">536.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3,236,231,014.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-2,926,214,433.31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-2,912,266,978.10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-4,893,763.08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-2,862,844,758.69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1,084, 087, </w:t>
            </w:r>
            <w:r>
              <w:rPr>
                <w:color w:val="000000"/>
                <w:spacing w:val="0"/>
                <w:w w:val="100"/>
                <w:position w:val="0"/>
                <w:sz w:val="18"/>
                <w:szCs w:val="18"/>
              </w:rPr>
              <w:t xml:space="preserve">418.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1,270, 850, </w:t>
            </w:r>
            <w:r>
              <w:rPr>
                <w:color w:val="000000"/>
                <w:spacing w:val="0"/>
                <w:w w:val="100"/>
                <w:position w:val="0"/>
                <w:sz w:val="18"/>
                <w:szCs w:val="18"/>
              </w:rPr>
              <w:t xml:space="preserve">953.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-14.70</w:t>
            </w:r>
          </w:p>
        </w:tc>
      </w:tr>
    </w:tbl>
    <w:p>
      <w:pPr>
        <w:pStyle w:val="Style31"/>
        <w:keepNext w:val="0"/>
        <w:keepLines w:val="0"/>
        <w:widowControl w:val="0"/>
        <w:shd w:val="clear" w:color="auto" w:fill="auto"/>
        <w:bidi w:val="0"/>
        <w:spacing w:before="0" w:after="0" w:line="312" w:lineRule="exact"/>
        <w:ind w:left="96" w:right="0" w:firstLine="0"/>
        <w:jc w:val="left"/>
      </w:pPr>
      <w:r>
        <w:rPr>
          <w:color w:val="000000"/>
          <w:spacing w:val="0"/>
          <w:w w:val="100"/>
          <w:position w:val="0"/>
        </w:rPr>
        <w:t>注：财务费用本年金额较上年金额减少</w:t>
      </w:r>
      <w:r>
        <w:rPr>
          <w:color w:val="000000"/>
          <w:spacing w:val="0"/>
          <w:w w:val="100"/>
          <w:position w:val="0"/>
          <w:sz w:val="18"/>
          <w:szCs w:val="18"/>
        </w:rPr>
        <w:t xml:space="preserve">74. </w:t>
      </w:r>
      <w:r>
        <w:rPr>
          <w:color w:val="000000"/>
          <w:spacing w:val="0"/>
          <w:w w:val="100"/>
          <w:position w:val="0"/>
          <w:sz w:val="18"/>
          <w:szCs w:val="18"/>
        </w:rPr>
        <w:t>96%</w:t>
      </w:r>
      <w:r>
        <w:rPr>
          <w:color w:val="000000"/>
          <w:spacing w:val="0"/>
          <w:w w:val="100"/>
          <w:position w:val="0"/>
        </w:rPr>
        <w:t>，主要受汇率波动及上年应收虹欧款项折现影响。 经营活动产生的现金流量净额较上年增加</w:t>
      </w:r>
      <w:r>
        <w:rPr>
          <w:color w:val="000000"/>
          <w:spacing w:val="0"/>
          <w:w w:val="100"/>
          <w:position w:val="0"/>
          <w:sz w:val="18"/>
          <w:szCs w:val="18"/>
        </w:rPr>
        <w:t xml:space="preserve">44. </w:t>
      </w:r>
      <w:r>
        <w:rPr>
          <w:color w:val="000000"/>
          <w:spacing w:val="0"/>
          <w:w w:val="100"/>
          <w:position w:val="0"/>
          <w:sz w:val="18"/>
          <w:szCs w:val="18"/>
        </w:rPr>
        <w:t>32%，</w:t>
      </w:r>
      <w:r>
        <w:rPr>
          <w:color w:val="000000"/>
          <w:spacing w:val="0"/>
          <w:w w:val="100"/>
          <w:position w:val="0"/>
        </w:rPr>
        <w:t>主要是本年销售采购结算结构变化所致。</w:t>
      </w:r>
    </w:p>
    <w:p>
      <w:pPr>
        <w:widowControl w:val="0"/>
        <w:spacing w:after="379" w:line="1" w:lineRule="exact"/>
      </w:pPr>
    </w:p>
    <w:p>
      <w:pPr>
        <w:pStyle w:val="Style24"/>
        <w:keepNext/>
        <w:keepLines/>
        <w:widowControl w:val="0"/>
        <w:numPr>
          <w:ilvl w:val="0"/>
          <w:numId w:val="1"/>
        </w:numPr>
        <w:shd w:val="clear" w:color="auto" w:fill="auto"/>
        <w:bidi w:val="0"/>
        <w:spacing w:before="0" w:after="120" w:line="240" w:lineRule="auto"/>
        <w:ind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收入和成本分析</w:t>
      </w:r>
      <w:bookmarkEnd w:id="104"/>
      <w:bookmarkEnd w:id="105"/>
      <w:bookmarkEnd w:id="107"/>
    </w:p>
    <w:p>
      <w:pPr>
        <w:pStyle w:val="Style15"/>
        <w:keepNext w:val="0"/>
        <w:keepLines w:val="0"/>
        <w:widowControl w:val="0"/>
        <w:shd w:val="clear" w:color="auto" w:fill="auto"/>
        <w:bidi w:val="0"/>
        <w:spacing w:before="0" w:after="46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keepLines/>
        <w:widowControl w:val="0"/>
        <w:numPr>
          <w:ilvl w:val="0"/>
          <w:numId w:val="3"/>
        </w:numPr>
        <w:shd w:val="clear" w:color="auto" w:fill="auto"/>
        <w:bidi w:val="0"/>
        <w:spacing w:before="0" w:after="120" w:line="240" w:lineRule="auto"/>
        <w:ind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w:t>
      </w:r>
      <w:r>
        <w:rPr>
          <w:color w:val="000000"/>
          <w:spacing w:val="0"/>
          <w:w w:val="100"/>
          <w:position w:val="0"/>
        </w:rPr>
        <w:t>主营业务分行业、分产品、分地区情况</w:t>
      </w:r>
      <w:bookmarkEnd w:id="108"/>
      <w:bookmarkEnd w:id="109"/>
      <w:bookmarkEnd w:id="111"/>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1997"/>
        <w:gridCol w:w="2002"/>
        <w:gridCol w:w="1013"/>
        <w:gridCol w:w="1008"/>
        <w:gridCol w:w="1013"/>
        <w:gridCol w:w="1426"/>
      </w:tblGrid>
      <w:tr>
        <w:trPr>
          <w:trHeight w:val="326" w:hRule="exact"/>
        </w:trPr>
        <w:tc>
          <w:tcPr>
            <w:gridSpan w:val="7"/>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307" w:lineRule="exact"/>
              <w:ind w:left="180" w:right="0" w:firstLine="20"/>
              <w:jc w:val="left"/>
            </w:pPr>
            <w:r>
              <w:rPr>
                <w:color w:val="000000"/>
                <w:spacing w:val="0"/>
                <w:w w:val="100"/>
                <w:position w:val="0"/>
              </w:rPr>
              <w:t>营业收 入比上 年增减</w:t>
            </w:r>
          </w:p>
          <w:p>
            <w:pPr>
              <w:pStyle w:val="Style34"/>
              <w:keepNext w:val="0"/>
              <w:keepLines w:val="0"/>
              <w:widowControl w:val="0"/>
              <w:shd w:val="clear" w:color="auto" w:fill="auto"/>
              <w:bidi w:val="0"/>
              <w:spacing w:before="0" w:after="0" w:line="307" w:lineRule="exact"/>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302" w:lineRule="exact"/>
              <w:ind w:left="180" w:right="0" w:firstLine="20"/>
              <w:jc w:val="left"/>
            </w:pPr>
            <w:r>
              <w:rPr>
                <w:color w:val="000000"/>
                <w:spacing w:val="0"/>
                <w:w w:val="100"/>
                <w:position w:val="0"/>
              </w:rPr>
              <w:t>营业成 本比上 年增减</w:t>
            </w:r>
          </w:p>
          <w:p>
            <w:pPr>
              <w:pStyle w:val="Style34"/>
              <w:keepNext w:val="0"/>
              <w:keepLines w:val="0"/>
              <w:widowControl w:val="0"/>
              <w:shd w:val="clear" w:color="auto" w:fill="auto"/>
              <w:bidi w:val="0"/>
              <w:spacing w:before="0" w:after="0" w:line="302"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毛利率比上</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年增减(%)</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44,037,655,101.08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37,170,592,195.47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w:t>
            </w:r>
            <w:r>
              <w:rPr>
                <w:color w:val="000000"/>
                <w:spacing w:val="0"/>
                <w:w w:val="100"/>
                <w:position w:val="0"/>
                <w:sz w:val="18"/>
                <w:szCs w:val="18"/>
              </w:rPr>
              <w:t>2.09</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18,300,036,203.65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16,790,307,982.69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0.62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运输、加工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627,906,954.27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562,171,320.91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0.84</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989,360,317.18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773,934,152.08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-39.27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7.52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1,205, 365, </w:t>
            </w:r>
            <w:r>
              <w:rPr>
                <w:color w:val="000000"/>
                <w:spacing w:val="0"/>
                <w:w w:val="100"/>
                <w:position w:val="0"/>
                <w:sz w:val="18"/>
                <w:szCs w:val="18"/>
              </w:rPr>
              <w:t xml:space="preserve">992.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1,058, 557, </w:t>
            </w:r>
            <w:r>
              <w:rPr>
                <w:color w:val="000000"/>
                <w:spacing w:val="0"/>
                <w:w w:val="100"/>
                <w:position w:val="0"/>
                <w:sz w:val="18"/>
                <w:szCs w:val="18"/>
              </w:rPr>
              <w:t xml:space="preserve">589.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0.25</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65,160,324,568.68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56,355,563,240.40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毛利率</w:t>
            </w:r>
          </w:p>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307" w:lineRule="exact"/>
              <w:ind w:left="180" w:right="0" w:firstLine="20"/>
              <w:jc w:val="left"/>
            </w:pPr>
            <w:r>
              <w:rPr>
                <w:color w:val="000000"/>
                <w:spacing w:val="0"/>
                <w:w w:val="100"/>
                <w:position w:val="0"/>
              </w:rPr>
              <w:t>营业收 入比上 年增减</w:t>
            </w:r>
          </w:p>
          <w:p>
            <w:pPr>
              <w:pStyle w:val="Style34"/>
              <w:keepNext w:val="0"/>
              <w:keepLines w:val="0"/>
              <w:widowControl w:val="0"/>
              <w:shd w:val="clear" w:color="auto" w:fill="auto"/>
              <w:bidi w:val="0"/>
              <w:spacing w:before="0" w:after="0" w:line="307" w:lineRule="exact"/>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302" w:lineRule="exact"/>
              <w:ind w:left="180" w:right="0" w:firstLine="20"/>
              <w:jc w:val="left"/>
            </w:pPr>
            <w:r>
              <w:rPr>
                <w:color w:val="000000"/>
                <w:spacing w:val="0"/>
                <w:w w:val="100"/>
                <w:position w:val="0"/>
              </w:rPr>
              <w:t>营业成 本比上 年增减</w:t>
            </w:r>
          </w:p>
          <w:p>
            <w:pPr>
              <w:pStyle w:val="Style34"/>
              <w:keepNext w:val="0"/>
              <w:keepLines w:val="0"/>
              <w:widowControl w:val="0"/>
              <w:shd w:val="clear" w:color="auto" w:fill="auto"/>
              <w:bidi w:val="0"/>
              <w:spacing w:before="0" w:after="0" w:line="302"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毛利率比上</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年增减(%)</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13,572,298,537.70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10,665,975,822.01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w:t>
            </w:r>
            <w:r>
              <w:rPr>
                <w:color w:val="000000"/>
                <w:spacing w:val="0"/>
                <w:w w:val="100"/>
                <w:position w:val="0"/>
                <w:sz w:val="18"/>
                <w:szCs w:val="18"/>
              </w:rPr>
              <w:t>4.94</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空调冰箱</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10,947,762,414.35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8,353, 927, </w:t>
            </w:r>
            <w:r>
              <w:rPr>
                <w:color w:val="000000"/>
                <w:spacing w:val="0"/>
                <w:w w:val="100"/>
                <w:position w:val="0"/>
                <w:sz w:val="18"/>
                <w:szCs w:val="18"/>
              </w:rPr>
              <w:t xml:space="preserve">991. </w:t>
            </w:r>
            <w:r>
              <w:rPr>
                <w:color w:val="000000"/>
                <w:spacing w:val="0"/>
                <w:w w:val="100"/>
                <w:position w:val="0"/>
                <w:sz w:val="18"/>
                <w:szCs w:val="18"/>
              </w:rPr>
              <w:t>67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18.49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0.32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16,327,081,195.00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15,703,685,857.59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color w:val="000000"/>
                <w:spacing w:val="0"/>
                <w:w w:val="100"/>
                <w:position w:val="0"/>
                <w:sz w:val="18"/>
                <w:szCs w:val="18"/>
              </w:rPr>
              <w:t>0.39</w:t>
            </w:r>
            <w:r>
              <w:rPr>
                <w:color w:val="000000"/>
                <w:spacing w:val="0"/>
                <w:w w:val="100"/>
                <w:position w:val="0"/>
              </w:rPr>
              <w:t>个</w:t>
            </w:r>
          </w:p>
        </w:tc>
      </w:tr>
    </w:tbl>
    <w:p>
      <w:pPr>
        <w:spacing w:lineRule="exact" w:line="1"/>
        <w:rPr>
          <w:sz w:val="2"/>
          <w:szCs w:val="2"/>
        </w:rPr>
      </w:pPr>
      <w:r>
        <w:br w:type="page"/>
      </w:r>
    </w:p>
    <w:tbl>
      <w:tblPr>
        <w:tblOverlap w:val="never"/>
        <w:jc w:val="center"/>
        <w:tblLayout w:type="fixed"/>
      </w:tblPr>
      <w:tblGrid>
        <w:gridCol w:w="1339"/>
        <w:gridCol w:w="1997"/>
        <w:gridCol w:w="2002"/>
        <w:gridCol w:w="1013"/>
        <w:gridCol w:w="1008"/>
        <w:gridCol w:w="1013"/>
        <w:gridCol w:w="142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18,300,036,203.65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16,790,307,982.69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0.62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通讯产品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278,602,489.56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236,818,726.07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79.97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1.52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机顶盒</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1,566, 984, </w:t>
            </w:r>
            <w:r>
              <w:rPr>
                <w:color w:val="000000"/>
                <w:spacing w:val="0"/>
                <w:w w:val="100"/>
                <w:position w:val="0"/>
                <w:sz w:val="18"/>
                <w:szCs w:val="18"/>
              </w:rPr>
              <w:t xml:space="preserve">663.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1,228, 025, </w:t>
            </w:r>
            <w:r>
              <w:rPr>
                <w:color w:val="000000"/>
                <w:spacing w:val="0"/>
                <w:w w:val="100"/>
                <w:position w:val="0"/>
                <w:sz w:val="18"/>
                <w:szCs w:val="18"/>
              </w:rPr>
              <w:t xml:space="preserve">044.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21.63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16.23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w:t>
            </w:r>
            <w:r>
              <w:rPr>
                <w:color w:val="000000"/>
                <w:spacing w:val="0"/>
                <w:w w:val="100"/>
                <w:position w:val="0"/>
                <w:sz w:val="18"/>
                <w:szCs w:val="18"/>
              </w:rPr>
              <w:t>3.84</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1,011,703,671.48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725,046,084.12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28.33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w:t>
            </w:r>
            <w:r>
              <w:rPr>
                <w:color w:val="000000"/>
                <w:spacing w:val="0"/>
                <w:w w:val="100"/>
                <w:position w:val="0"/>
                <w:sz w:val="18"/>
                <w:szCs w:val="18"/>
              </w:rPr>
              <w:t>3.22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197,740,671.20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143,870,828.26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27.24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w:t>
            </w:r>
            <w:r>
              <w:rPr>
                <w:color w:val="000000"/>
                <w:spacing w:val="0"/>
                <w:w w:val="100"/>
                <w:position w:val="0"/>
                <w:sz w:val="18"/>
                <w:szCs w:val="18"/>
              </w:rPr>
              <w:t>2.58</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运输、加工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627,906,954.27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562,171,320.91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40.28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0.84</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135,481,458.52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113,241,841.00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64.41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4.26</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989,360,317.18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773,934,152.08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21.77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-45.11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-39.27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7.52</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1,205, 365, </w:t>
            </w:r>
            <w:r>
              <w:rPr>
                <w:color w:val="000000"/>
                <w:spacing w:val="0"/>
                <w:w w:val="100"/>
                <w:position w:val="0"/>
                <w:sz w:val="18"/>
                <w:szCs w:val="18"/>
              </w:rPr>
              <w:t xml:space="preserve">992.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1,058, 557, </w:t>
            </w:r>
            <w:r>
              <w:rPr>
                <w:color w:val="000000"/>
                <w:spacing w:val="0"/>
                <w:w w:val="100"/>
                <w:position w:val="0"/>
                <w:sz w:val="18"/>
                <w:szCs w:val="18"/>
              </w:rPr>
              <w:t xml:space="preserve">589.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w:t>
            </w:r>
            <w:r>
              <w:rPr>
                <w:color w:val="000000"/>
                <w:spacing w:val="0"/>
                <w:w w:val="100"/>
                <w:position w:val="0"/>
                <w:sz w:val="18"/>
                <w:szCs w:val="18"/>
              </w:rPr>
              <w:t>0.25</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65,160,324,568.68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56,355,563,240.40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2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营业收 入比上 年增减</w:t>
            </w:r>
          </w:p>
          <w:p>
            <w:pPr>
              <w:pStyle w:val="Style34"/>
              <w:keepNext w:val="0"/>
              <w:keepLines w:val="0"/>
              <w:widowControl w:val="0"/>
              <w:shd w:val="clear" w:color="auto" w:fill="auto"/>
              <w:bidi w:val="0"/>
              <w:spacing w:before="0" w:after="0" w:line="307" w:lineRule="exact"/>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营业成 本比上 年增减</w:t>
            </w:r>
          </w:p>
          <w:p>
            <w:pPr>
              <w:pStyle w:val="Style34"/>
              <w:keepNext w:val="0"/>
              <w:keepLines w:val="0"/>
              <w:widowControl w:val="0"/>
              <w:shd w:val="clear" w:color="auto" w:fill="auto"/>
              <w:bidi w:val="0"/>
              <w:spacing w:before="0" w:after="0" w:line="302"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毛利率比上</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年增减(%)</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52,096,952,881.91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44,796,007,398.41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13,063,371,686.77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11,559,555,841.99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w:t>
            </w:r>
            <w:r>
              <w:rPr>
                <w:color w:val="000000"/>
                <w:spacing w:val="0"/>
                <w:w w:val="100"/>
                <w:position w:val="0"/>
                <w:sz w:val="18"/>
                <w:szCs w:val="18"/>
              </w:rPr>
              <w:t>4.70</w:t>
            </w:r>
            <w:r>
              <w:rPr>
                <w:color w:val="000000"/>
                <w:spacing w:val="0"/>
                <w:w w:val="100"/>
                <w:position w:val="0"/>
              </w:rPr>
              <w:t>个</w:t>
            </w:r>
          </w:p>
          <w:p>
            <w:pPr>
              <w:pStyle w:val="Style34"/>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65,160,324,568.68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56,355,563,240.40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6" w:lineRule="exact"/>
        <w:ind w:left="418" w:right="0" w:firstLine="0"/>
        <w:jc w:val="left"/>
      </w:pPr>
      <w:r>
        <w:rPr>
          <w:color w:val="000000"/>
          <w:spacing w:val="0"/>
          <w:w w:val="100"/>
          <w:position w:val="0"/>
          <w:sz w:val="18"/>
          <w:szCs w:val="18"/>
        </w:rPr>
        <w:t>2016</w:t>
      </w:r>
      <w:r>
        <w:rPr>
          <w:color w:val="000000"/>
          <w:spacing w:val="0"/>
          <w:w w:val="100"/>
          <w:position w:val="0"/>
        </w:rPr>
        <w:t>年公司房地产业务销售收入下滑，主要是报告期内结转收入项目减少所致。 主营业务分行业、分产品、分地区情况的说明</w:t>
      </w:r>
    </w:p>
    <w:p>
      <w:pPr>
        <w:pStyle w:val="Style31"/>
        <w:keepNext w:val="0"/>
        <w:keepLines w:val="0"/>
        <w:widowControl w:val="0"/>
        <w:shd w:val="clear" w:color="auto" w:fill="auto"/>
        <w:bidi w:val="0"/>
        <w:spacing w:before="0" w:after="0" w:line="326" w:lineRule="exact"/>
        <w:ind w:left="418"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740" w:line="326" w:lineRule="exact"/>
        <w:ind w:left="1060" w:right="0" w:firstLine="420"/>
        <w:jc w:val="left"/>
      </w:pPr>
      <w:r>
        <w:rPr>
          <w:color w:val="000000"/>
          <w:spacing w:val="0"/>
          <w:w w:val="100"/>
          <w:position w:val="0"/>
          <w:sz w:val="18"/>
          <w:szCs w:val="18"/>
        </w:rPr>
        <w:t>2016</w:t>
      </w:r>
      <w:r>
        <w:rPr>
          <w:color w:val="000000"/>
          <w:spacing w:val="0"/>
          <w:w w:val="100"/>
          <w:position w:val="0"/>
        </w:rPr>
        <w:t>年公司通讯产品、运输加工、厨卫产品业务拓展，收入增幅较大；房地产业务因告期内 结转收入项目减少，销售收入下滑。</w:t>
      </w:r>
    </w:p>
    <w:p>
      <w:pPr>
        <w:pStyle w:val="Style24"/>
        <w:keepNext/>
        <w:keepLines/>
        <w:widowControl w:val="0"/>
        <w:numPr>
          <w:ilvl w:val="0"/>
          <w:numId w:val="3"/>
        </w:numPr>
        <w:shd w:val="clear" w:color="auto" w:fill="auto"/>
        <w:bidi w:val="0"/>
        <w:spacing w:before="0" w:after="120" w:line="240" w:lineRule="auto"/>
        <w:ind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w:t>
      </w:r>
      <w:r>
        <w:rPr>
          <w:color w:val="000000"/>
          <w:spacing w:val="0"/>
          <w:w w:val="100"/>
          <w:position w:val="0"/>
        </w:rPr>
        <w:t>成本分析表</w:t>
      </w:r>
      <w:bookmarkEnd w:id="112"/>
      <w:bookmarkEnd w:id="113"/>
      <w:bookmarkEnd w:id="1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14"/>
        <w:gridCol w:w="2002"/>
        <w:gridCol w:w="874"/>
        <w:gridCol w:w="2002"/>
        <w:gridCol w:w="806"/>
        <w:gridCol w:w="845"/>
        <w:gridCol w:w="643"/>
      </w:tblGrid>
      <w:tr>
        <w:trPr>
          <w:trHeight w:val="326" w:hRule="exact"/>
        </w:trPr>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26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本期占 总成本 比例 (%)</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上年 同期 占总 成本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本期金 额较上 年同期 变动比</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情 况 说 明</w:t>
            </w:r>
          </w:p>
        </w:tc>
      </w:tr>
    </w:tbl>
    <w:p>
      <w:pPr>
        <w:spacing w:lineRule="exact" w:line="1"/>
        <w:rPr>
          <w:sz w:val="2"/>
          <w:szCs w:val="2"/>
        </w:rPr>
      </w:pPr>
      <w:r>
        <w:br w:type="page"/>
      </w:r>
    </w:p>
    <w:tbl>
      <w:tblPr>
        <w:tblOverlap w:val="never"/>
        <w:jc w:val="center"/>
        <w:tblLayout w:type="fixed"/>
      </w:tblPr>
      <w:tblGrid>
        <w:gridCol w:w="1282"/>
        <w:gridCol w:w="1214"/>
        <w:gridCol w:w="2002"/>
        <w:gridCol w:w="874"/>
        <w:gridCol w:w="2002"/>
        <w:gridCol w:w="806"/>
        <w:gridCol w:w="845"/>
        <w:gridCol w:w="643"/>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37,170,592,195.47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36,945,853,036.55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65.67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16,790,307,982.69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15,715,881,071.36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运输、加工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562,171,320.91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396,996,046.66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773,934,152.08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1,274, 396, </w:t>
            </w:r>
            <w:r>
              <w:rPr>
                <w:color w:val="000000"/>
                <w:spacing w:val="0"/>
                <w:w w:val="100"/>
                <w:position w:val="0"/>
                <w:sz w:val="18"/>
                <w:szCs w:val="18"/>
              </w:rPr>
              <w:t xml:space="preserve">454.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1,058, 557, </w:t>
            </w:r>
            <w:r>
              <w:rPr>
                <w:color w:val="000000"/>
                <w:spacing w:val="0"/>
                <w:w w:val="100"/>
                <w:position w:val="0"/>
                <w:sz w:val="18"/>
                <w:szCs w:val="18"/>
              </w:rPr>
              <w:t xml:space="preserve">589.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971,859,639.97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8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4" w:lineRule="exact"/>
              <w:ind w:left="0" w:right="0" w:firstLine="0"/>
              <w:jc w:val="center"/>
            </w:pPr>
            <w:r>
              <w:rPr>
                <w:color w:val="000000"/>
                <w:spacing w:val="0"/>
                <w:w w:val="100"/>
                <w:position w:val="0"/>
              </w:rPr>
              <w:t>情 况 说 明</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10,665,975,822.01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12,372,274,167.76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空调冰箱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8,353, 927, </w:t>
            </w:r>
            <w:r>
              <w:rPr>
                <w:color w:val="000000"/>
                <w:spacing w:val="0"/>
                <w:w w:val="100"/>
                <w:position w:val="0"/>
                <w:sz w:val="18"/>
                <w:szCs w:val="18"/>
              </w:rPr>
              <w:t>991.67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7,021,247, </w:t>
            </w:r>
            <w:r>
              <w:rPr>
                <w:color w:val="000000"/>
                <w:spacing w:val="0"/>
                <w:w w:val="100"/>
                <w:position w:val="0"/>
                <w:sz w:val="18"/>
                <w:szCs w:val="18"/>
              </w:rPr>
              <w:t xml:space="preserve">105.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IT</w:t>
            </w:r>
            <w:r>
              <w:rPr>
                <w:color w:val="000000"/>
                <w:spacing w:val="0"/>
                <w:w w:val="100"/>
                <w:position w:val="0"/>
              </w:rPr>
              <w:t>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15,703,685,857.59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15,407,105,693.72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16,790,307,982.69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15,715,881,071.36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236,818,726.07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129,232,512.09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1,228, 025, </w:t>
            </w:r>
            <w:r>
              <w:rPr>
                <w:color w:val="000000"/>
                <w:spacing w:val="0"/>
                <w:w w:val="100"/>
                <w:position w:val="0"/>
                <w:sz w:val="18"/>
                <w:szCs w:val="18"/>
              </w:rPr>
              <w:t>044.75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1,108, </w:t>
            </w:r>
            <w:r>
              <w:rPr>
                <w:color w:val="000000"/>
                <w:spacing w:val="0"/>
                <w:w w:val="100"/>
                <w:position w:val="0"/>
                <w:sz w:val="18"/>
                <w:szCs w:val="18"/>
              </w:rPr>
              <w:t>286,632.97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725,046,084.12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687,494,212.23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143,870,828.26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154,848,129.08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562,171,320.91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396,996,046.66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运输、加工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113,241,841.00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65,364,583.63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773,934,152.08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1,274, 396, </w:t>
            </w:r>
            <w:r>
              <w:rPr>
                <w:color w:val="000000"/>
                <w:spacing w:val="0"/>
                <w:w w:val="100"/>
                <w:position w:val="0"/>
                <w:sz w:val="18"/>
                <w:szCs w:val="18"/>
              </w:rPr>
              <w:t xml:space="preserve">454.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-39.27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1,058, 557, </w:t>
            </w:r>
            <w:r>
              <w:rPr>
                <w:color w:val="000000"/>
                <w:spacing w:val="0"/>
                <w:w w:val="100"/>
                <w:position w:val="0"/>
                <w:sz w:val="18"/>
                <w:szCs w:val="18"/>
              </w:rPr>
              <w:t xml:space="preserve">589.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971,859,639.97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5"/>
        <w:keepNext w:val="0"/>
        <w:keepLines w:val="0"/>
        <w:widowControl w:val="0"/>
        <w:shd w:val="clear" w:color="auto" w:fill="auto"/>
        <w:bidi w:val="0"/>
        <w:spacing w:before="0" w:after="60" w:line="240" w:lineRule="auto"/>
        <w:ind w:left="1040" w:right="0" w:firstLine="0"/>
        <w:jc w:val="left"/>
      </w:pPr>
      <w:r>
        <w:rPr>
          <w:color w:val="000000"/>
          <w:spacing w:val="0"/>
          <w:w w:val="100"/>
          <w:position w:val="0"/>
        </w:rPr>
        <w:t>成本分析其他情况说明</w:t>
      </w:r>
    </w:p>
    <w:p>
      <w:pPr>
        <w:pStyle w:val="Style15"/>
        <w:keepNext w:val="0"/>
        <w:keepLines w:val="0"/>
        <w:widowControl w:val="0"/>
        <w:shd w:val="clear" w:color="auto" w:fill="auto"/>
        <w:bidi w:val="0"/>
        <w:spacing w:before="0" w:after="6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60" w:line="240" w:lineRule="auto"/>
        <w:ind w:left="1040" w:right="0" w:firstLine="0"/>
        <w:jc w:val="left"/>
      </w:pPr>
      <w:r>
        <w:rPr>
          <w:color w:val="000000"/>
          <w:spacing w:val="0"/>
          <w:w w:val="100"/>
          <w:position w:val="0"/>
        </w:rPr>
        <w:t>报告期内公司通讯产品、运输加工、厨卫产品成本与上年相比变动较大主要系当期收入变动较大。</w:t>
      </w:r>
    </w:p>
    <w:p>
      <w:pPr>
        <w:pStyle w:val="Style24"/>
        <w:keepNext/>
        <w:keepLines/>
        <w:widowControl w:val="0"/>
        <w:numPr>
          <w:ilvl w:val="0"/>
          <w:numId w:val="3"/>
        </w:numPr>
        <w:shd w:val="clear" w:color="auto" w:fill="auto"/>
        <w:bidi w:val="0"/>
        <w:spacing w:before="0" w:after="60" w:line="312" w:lineRule="exact"/>
        <w:ind w:left="104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w:t>
      </w:r>
      <w:r>
        <w:rPr>
          <w:color w:val="000000"/>
          <w:spacing w:val="0"/>
          <w:w w:val="100"/>
          <w:position w:val="0"/>
        </w:rPr>
        <w:t>主要销售客户及主要供应商情况</w:t>
      </w:r>
      <w:bookmarkEnd w:id="116"/>
      <w:bookmarkEnd w:id="117"/>
      <w:bookmarkEnd w:id="119"/>
    </w:p>
    <w:p>
      <w:pPr>
        <w:pStyle w:val="Style15"/>
        <w:keepNext w:val="0"/>
        <w:keepLines w:val="0"/>
        <w:widowControl w:val="0"/>
        <w:shd w:val="clear" w:color="auto" w:fill="auto"/>
        <w:bidi w:val="0"/>
        <w:spacing w:before="0" w:after="0" w:line="312" w:lineRule="exact"/>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60" w:line="312" w:lineRule="exact"/>
        <w:ind w:left="1040" w:right="0" w:firstLine="440"/>
        <w:jc w:val="left"/>
      </w:pPr>
      <w:r>
        <w:rPr>
          <w:color w:val="000000"/>
          <w:spacing w:val="0"/>
          <w:w w:val="100"/>
          <w:position w:val="0"/>
        </w:rPr>
        <w:t>前五名客户销售额</w:t>
      </w:r>
      <w:r>
        <w:rPr>
          <w:color w:val="000000"/>
          <w:spacing w:val="0"/>
          <w:w w:val="100"/>
          <w:position w:val="0"/>
          <w:sz w:val="18"/>
          <w:szCs w:val="18"/>
        </w:rPr>
        <w:t>699,523.52</w:t>
      </w:r>
      <w:r>
        <w:rPr>
          <w:color w:val="000000"/>
          <w:spacing w:val="0"/>
          <w:w w:val="100"/>
          <w:position w:val="0"/>
        </w:rPr>
        <w:t>万元，占年度销售总额</w:t>
      </w:r>
      <w:r>
        <w:rPr>
          <w:color w:val="000000"/>
          <w:spacing w:val="0"/>
          <w:w w:val="100"/>
          <w:position w:val="0"/>
          <w:sz w:val="18"/>
          <w:szCs w:val="18"/>
        </w:rPr>
        <w:t>10.41%；</w:t>
      </w:r>
      <w:r>
        <w:rPr>
          <w:color w:val="000000"/>
          <w:spacing w:val="0"/>
          <w:w w:val="100"/>
          <w:position w:val="0"/>
        </w:rPr>
        <w:t>其中前五名客户销售额中关 联方销售额</w:t>
      </w:r>
      <w:r>
        <w:rPr>
          <w:color w:val="000000"/>
          <w:spacing w:val="0"/>
          <w:w w:val="100"/>
          <w:position w:val="0"/>
          <w:sz w:val="18"/>
          <w:szCs w:val="18"/>
        </w:rPr>
        <w:t>154,479.92</w:t>
      </w:r>
      <w:r>
        <w:rPr>
          <w:color w:val="000000"/>
          <w:spacing w:val="0"/>
          <w:w w:val="100"/>
          <w:position w:val="0"/>
        </w:rPr>
        <w:t>万元，占年度销售总额</w:t>
      </w:r>
      <w:r>
        <w:rPr>
          <w:color w:val="000000"/>
          <w:spacing w:val="0"/>
          <w:w w:val="100"/>
          <w:position w:val="0"/>
          <w:sz w:val="18"/>
          <w:szCs w:val="18"/>
        </w:rPr>
        <w:t xml:space="preserve">2.3 </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前五名客户资料:</w:t>
      </w:r>
    </w:p>
    <w:tbl>
      <w:tblPr>
        <w:tblOverlap w:val="never"/>
        <w:jc w:val="center"/>
        <w:tblLayout w:type="fixed"/>
      </w:tblPr>
      <w:tblGrid>
        <w:gridCol w:w="1013"/>
        <w:gridCol w:w="2390"/>
        <w:gridCol w:w="2573"/>
        <w:gridCol w:w="2698"/>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销售额(万元)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占2016年度销售总额比例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309,760.82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4.61%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129,949.85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1.93%</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163,959.59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2.44%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49,153.32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0.73%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46,699.95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r>
    </w:tbl>
    <w:p>
      <w:pPr>
        <w:spacing w:lineRule="exact" w:line="1"/>
        <w:rPr>
          <w:sz w:val="2"/>
          <w:szCs w:val="2"/>
        </w:rPr>
      </w:pPr>
      <w:r>
        <w:br w:type="page"/>
      </w:r>
    </w:p>
    <w:p>
      <w:pPr>
        <w:pStyle w:val="Style15"/>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前五名供应商采购额</w:t>
      </w:r>
      <w:r>
        <w:rPr>
          <w:color w:val="000000"/>
          <w:spacing w:val="0"/>
          <w:w w:val="100"/>
          <w:position w:val="0"/>
          <w:sz w:val="18"/>
          <w:szCs w:val="18"/>
        </w:rPr>
        <w:t xml:space="preserve">1,200,665. </w:t>
      </w:r>
      <w:r>
        <w:rPr>
          <w:color w:val="000000"/>
          <w:spacing w:val="0"/>
          <w:w w:val="100"/>
          <w:position w:val="0"/>
          <w:sz w:val="18"/>
          <w:szCs w:val="18"/>
        </w:rPr>
        <w:t>79</w:t>
      </w:r>
      <w:r>
        <w:rPr>
          <w:color w:val="000000"/>
          <w:spacing w:val="0"/>
          <w:w w:val="100"/>
          <w:position w:val="0"/>
        </w:rPr>
        <w:t>万元，占年度采购总额</w:t>
      </w:r>
      <w:r>
        <w:rPr>
          <w:color w:val="000000"/>
          <w:spacing w:val="0"/>
          <w:w w:val="100"/>
          <w:position w:val="0"/>
          <w:sz w:val="18"/>
          <w:szCs w:val="18"/>
        </w:rPr>
        <w:t xml:space="preserve">17. </w:t>
      </w:r>
      <w:r>
        <w:rPr>
          <w:color w:val="000000"/>
          <w:spacing w:val="0"/>
          <w:w w:val="100"/>
          <w:position w:val="0"/>
          <w:sz w:val="18"/>
          <w:szCs w:val="18"/>
        </w:rPr>
        <w:t>54%</w:t>
      </w:r>
      <w:r>
        <w:rPr>
          <w:color w:val="000000"/>
          <w:spacing w:val="0"/>
          <w:w w:val="100"/>
          <w:position w:val="0"/>
        </w:rPr>
        <w:t>；其中前五名供应商采购</w:t>
      </w:r>
    </w:p>
    <w:p>
      <w:pPr>
        <w:pStyle w:val="Style31"/>
        <w:keepNext w:val="0"/>
        <w:keepLines w:val="0"/>
        <w:widowControl w:val="0"/>
        <w:shd w:val="clear" w:color="auto" w:fill="auto"/>
        <w:bidi w:val="0"/>
        <w:spacing w:before="0" w:after="0" w:line="326" w:lineRule="exact"/>
        <w:ind w:left="5" w:right="0" w:firstLine="0"/>
        <w:jc w:val="left"/>
      </w:pPr>
      <w:r>
        <w:rPr>
          <w:color w:val="000000"/>
          <w:spacing w:val="0"/>
          <w:w w:val="100"/>
          <w:position w:val="0"/>
        </w:rPr>
        <w:t>额中关联方采购额</w:t>
      </w:r>
      <w:r>
        <w:rPr>
          <w:color w:val="000000"/>
          <w:spacing w:val="0"/>
          <w:w w:val="100"/>
          <w:position w:val="0"/>
          <w:sz w:val="18"/>
          <w:szCs w:val="18"/>
        </w:rPr>
        <w:t>148,345.34</w:t>
      </w:r>
      <w:r>
        <w:rPr>
          <w:color w:val="000000"/>
          <w:spacing w:val="0"/>
          <w:w w:val="100"/>
          <w:position w:val="0"/>
        </w:rPr>
        <w:t>万元，占年度采购总额</w:t>
      </w:r>
      <w:r>
        <w:rPr>
          <w:color w:val="000000"/>
          <w:spacing w:val="0"/>
          <w:w w:val="100"/>
          <w:position w:val="0"/>
          <w:sz w:val="18"/>
          <w:szCs w:val="18"/>
        </w:rPr>
        <w:t>2.17%</w:t>
      </w:r>
      <w:r>
        <w:rPr>
          <w:color w:val="000000"/>
          <w:spacing w:val="0"/>
          <w:w w:val="100"/>
          <w:position w:val="0"/>
        </w:rPr>
        <w:t>。 前五名供应商资料：</w:t>
      </w:r>
    </w:p>
    <w:tbl>
      <w:tblPr>
        <w:tblOverlap w:val="never"/>
        <w:jc w:val="center"/>
        <w:tblLayout w:type="fixed"/>
      </w:tblPr>
      <w:tblGrid>
        <w:gridCol w:w="859"/>
        <w:gridCol w:w="2376"/>
        <w:gridCol w:w="3024"/>
        <w:gridCol w:w="2712"/>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供应商名称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采购额（万元）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占2016年度采购总额比例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379,543.54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5.54%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372,971.91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5.45%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232,028.95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3.39%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110,962.12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1.62%</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105,159.27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1.54%</w:t>
            </w:r>
          </w:p>
        </w:tc>
      </w:tr>
    </w:tbl>
    <w:p>
      <w:pPr>
        <w:widowControl w:val="0"/>
        <w:spacing w:after="399" w:line="1" w:lineRule="exact"/>
      </w:pPr>
    </w:p>
    <w:p>
      <w:pPr>
        <w:pStyle w:val="Style24"/>
        <w:keepNext/>
        <w:keepLines/>
        <w:widowControl w:val="0"/>
        <w:numPr>
          <w:ilvl w:val="0"/>
          <w:numId w:val="1"/>
        </w:numPr>
        <w:shd w:val="clear" w:color="auto" w:fill="auto"/>
        <w:bidi w:val="0"/>
        <w:spacing w:before="0" w:after="120" w:line="240" w:lineRule="auto"/>
        <w:ind w:left="1260" w:right="0" w:firstLine="20"/>
        <w:jc w:val="left"/>
      </w:pPr>
      <w:bookmarkStart w:id="120" w:name="bookmark120"/>
      <w:bookmarkStart w:id="121" w:name="bookmark121"/>
      <w:bookmarkStart w:id="122" w:name="bookmark122"/>
      <w:bookmarkStart w:id="123" w:name="bookmark123"/>
      <w:bookmarkEnd w:id="122"/>
      <w:r>
        <w:rPr>
          <w:color w:val="000000"/>
          <w:spacing w:val="0"/>
          <w:w w:val="100"/>
          <w:position w:val="0"/>
        </w:rPr>
        <w:t>费用</w:t>
      </w:r>
      <w:bookmarkEnd w:id="120"/>
      <w:bookmarkEnd w:id="121"/>
      <w:bookmarkEnd w:id="123"/>
    </w:p>
    <w:p>
      <w:pPr>
        <w:pStyle w:val="Style15"/>
        <w:keepNext w:val="0"/>
        <w:keepLines w:val="0"/>
        <w:widowControl w:val="0"/>
        <w:shd w:val="clear" w:color="auto" w:fill="auto"/>
        <w:bidi w:val="0"/>
        <w:spacing w:before="0" w:after="40" w:line="240" w:lineRule="auto"/>
        <w:ind w:left="1260" w:right="0" w:firstLine="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2822"/>
        <w:gridCol w:w="2275"/>
        <w:gridCol w:w="1704"/>
      </w:tblGrid>
      <w:tr>
        <w:trPr>
          <w:trHeight w:val="3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5,248, 033, </w:t>
            </w:r>
            <w:r>
              <w:rPr>
                <w:color w:val="000000"/>
                <w:spacing w:val="0"/>
                <w:w w:val="100"/>
                <w:position w:val="0"/>
                <w:sz w:val="18"/>
                <w:szCs w:val="18"/>
              </w:rPr>
              <w:t xml:space="preserve">737.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5,010,512, </w:t>
            </w:r>
            <w:r>
              <w:rPr>
                <w:color w:val="000000"/>
                <w:spacing w:val="0"/>
                <w:w w:val="100"/>
                <w:position w:val="0"/>
                <w:sz w:val="18"/>
                <w:szCs w:val="18"/>
              </w:rPr>
              <w:t>142.29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Courier New" w:eastAsia="Courier New" w:hAnsi="Courier New" w:cs="Courier New"/>
                <w:color w:val="000000"/>
                <w:spacing w:val="0"/>
                <w:w w:val="100"/>
                <w:position w:val="0"/>
                <w:sz w:val="18"/>
                <w:szCs w:val="18"/>
              </w:rPr>
              <w:t>4.74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2,730, </w:t>
            </w:r>
            <w:r>
              <w:rPr>
                <w:color w:val="000000"/>
                <w:spacing w:val="0"/>
                <w:w w:val="100"/>
                <w:position w:val="0"/>
                <w:sz w:val="18"/>
                <w:szCs w:val="18"/>
              </w:rPr>
              <w:t>352,911.27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2,845, 720, </w:t>
            </w:r>
            <w:r>
              <w:rPr>
                <w:color w:val="000000"/>
                <w:spacing w:val="0"/>
                <w:w w:val="100"/>
                <w:position w:val="0"/>
                <w:sz w:val="18"/>
                <w:szCs w:val="18"/>
              </w:rPr>
              <w:t xml:space="preserve">097.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Courier New" w:eastAsia="Courier New" w:hAnsi="Courier New" w:cs="Courier New"/>
                <w:color w:val="000000"/>
                <w:spacing w:val="0"/>
                <w:w w:val="100"/>
                <w:position w:val="0"/>
                <w:sz w:val="18"/>
                <w:szCs w:val="18"/>
              </w:rPr>
              <w:t>-4.05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260,141,296.91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1,038, 699, </w:t>
            </w:r>
            <w:r>
              <w:rPr>
                <w:color w:val="000000"/>
                <w:spacing w:val="0"/>
                <w:w w:val="100"/>
                <w:position w:val="0"/>
                <w:sz w:val="18"/>
                <w:szCs w:val="18"/>
              </w:rPr>
              <w:t xml:space="preserve">288.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Courier New" w:eastAsia="Courier New" w:hAnsi="Courier New" w:cs="Courier New"/>
                <w:color w:val="000000"/>
                <w:spacing w:val="0"/>
                <w:w w:val="100"/>
                <w:position w:val="0"/>
                <w:sz w:val="18"/>
                <w:szCs w:val="18"/>
              </w:rPr>
              <w:t>-74.96</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282,443,670.60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284,076,089.44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Courier New" w:eastAsia="Courier New" w:hAnsi="Courier New" w:cs="Courier New"/>
                <w:color w:val="000000"/>
                <w:spacing w:val="0"/>
                <w:w w:val="100"/>
                <w:position w:val="0"/>
                <w:sz w:val="18"/>
                <w:szCs w:val="18"/>
              </w:rPr>
              <w:t>-0.57</w:t>
            </w:r>
          </w:p>
        </w:tc>
      </w:tr>
    </w:tbl>
    <w:p>
      <w:pPr>
        <w:pStyle w:val="Style31"/>
        <w:keepNext w:val="0"/>
        <w:keepLines w:val="0"/>
        <w:widowControl w:val="0"/>
        <w:shd w:val="clear" w:color="auto" w:fill="auto"/>
        <w:bidi w:val="0"/>
        <w:spacing w:before="0" w:after="0" w:line="326" w:lineRule="exact"/>
        <w:ind w:left="101" w:right="0" w:firstLine="0"/>
        <w:jc w:val="left"/>
      </w:pPr>
      <w:r>
        <w:rPr>
          <w:color w:val="000000"/>
          <w:spacing w:val="0"/>
          <w:w w:val="100"/>
          <w:position w:val="0"/>
        </w:rPr>
        <w:t>说明：财务费用本年金额较上年金额减少</w:t>
      </w:r>
      <w:r>
        <w:rPr>
          <w:color w:val="000000"/>
          <w:spacing w:val="0"/>
          <w:w w:val="100"/>
          <w:position w:val="0"/>
          <w:sz w:val="18"/>
          <w:szCs w:val="18"/>
        </w:rPr>
        <w:t xml:space="preserve">74. </w:t>
      </w:r>
      <w:r>
        <w:rPr>
          <w:color w:val="000000"/>
          <w:spacing w:val="0"/>
          <w:w w:val="100"/>
          <w:position w:val="0"/>
          <w:sz w:val="18"/>
          <w:szCs w:val="18"/>
        </w:rPr>
        <w:t>96</w:t>
      </w:r>
      <w:r>
        <w:rPr>
          <w:rFonts w:ascii="Calibri" w:eastAsia="Calibri" w:hAnsi="Calibri" w:cs="Calibri"/>
          <w:color w:val="000000"/>
          <w:spacing w:val="0"/>
          <w:w w:val="100"/>
          <w:position w:val="0"/>
          <w:sz w:val="20"/>
          <w:szCs w:val="20"/>
        </w:rPr>
        <w:t>%</w:t>
      </w:r>
      <w:r>
        <w:rPr>
          <w:color w:val="000000"/>
          <w:spacing w:val="0"/>
          <w:w w:val="100"/>
          <w:position w:val="0"/>
        </w:rPr>
        <w:t>,主要受汇率波动及上年应收虹欧款项折现 影响。</w:t>
      </w:r>
    </w:p>
    <w:p>
      <w:pPr>
        <w:widowControl w:val="0"/>
        <w:spacing w:after="199" w:line="1" w:lineRule="exact"/>
      </w:pPr>
    </w:p>
    <w:p>
      <w:pPr>
        <w:pStyle w:val="Style24"/>
        <w:keepNext/>
        <w:keepLines/>
        <w:widowControl w:val="0"/>
        <w:numPr>
          <w:ilvl w:val="0"/>
          <w:numId w:val="1"/>
        </w:numPr>
        <w:shd w:val="clear" w:color="auto" w:fill="auto"/>
        <w:bidi w:val="0"/>
        <w:spacing w:before="0" w:after="0" w:line="389" w:lineRule="exact"/>
        <w:ind w:left="1260" w:right="0" w:firstLine="20"/>
        <w:jc w:val="left"/>
      </w:pPr>
      <w:bookmarkStart w:id="124" w:name="bookmark124"/>
      <w:bookmarkStart w:id="125" w:name="bookmark125"/>
      <w:bookmarkStart w:id="126" w:name="bookmark126"/>
      <w:bookmarkStart w:id="127" w:name="bookmark127"/>
      <w:bookmarkEnd w:id="126"/>
      <w:r>
        <w:rPr>
          <w:color w:val="000000"/>
          <w:spacing w:val="0"/>
          <w:w w:val="100"/>
          <w:position w:val="0"/>
        </w:rPr>
        <w:t>研发投入 研发投入情况表</w:t>
      </w:r>
      <w:bookmarkEnd w:id="124"/>
      <w:bookmarkEnd w:id="125"/>
      <w:bookmarkEnd w:id="127"/>
    </w:p>
    <w:p>
      <w:pPr>
        <w:pStyle w:val="Style15"/>
        <w:keepNext w:val="0"/>
        <w:keepLines w:val="0"/>
        <w:widowControl w:val="0"/>
        <w:shd w:val="clear" w:color="auto" w:fill="auto"/>
        <w:bidi w:val="0"/>
        <w:spacing w:before="0" w:after="40" w:line="389" w:lineRule="exact"/>
        <w:ind w:left="126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772,546,399.74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311,541,018.90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1,084, 087, </w:t>
            </w:r>
            <w:r>
              <w:rPr>
                <w:color w:val="000000"/>
                <w:spacing w:val="0"/>
                <w:w w:val="100"/>
                <w:position w:val="0"/>
                <w:sz w:val="18"/>
                <w:szCs w:val="18"/>
              </w:rPr>
              <w:t xml:space="preserve">418. </w:t>
            </w:r>
            <w:r>
              <w:rPr>
                <w:color w:val="000000"/>
                <w:spacing w:val="0"/>
                <w:w w:val="100"/>
                <w:position w:val="0"/>
                <w:sz w:val="18"/>
                <w:szCs w:val="18"/>
              </w:rPr>
              <w:t>64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7,028</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11.63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28.74</w:t>
            </w:r>
          </w:p>
        </w:tc>
      </w:tr>
    </w:tbl>
    <w:p>
      <w:pPr>
        <w:widowControl w:val="0"/>
        <w:spacing w:after="719" w:line="1" w:lineRule="exact"/>
      </w:pPr>
    </w:p>
    <w:p>
      <w:pPr>
        <w:pStyle w:val="Style24"/>
        <w:keepNext/>
        <w:keepLines/>
        <w:widowControl w:val="0"/>
        <w:shd w:val="clear" w:color="auto" w:fill="auto"/>
        <w:bidi w:val="0"/>
        <w:spacing w:before="0" w:after="120" w:line="240" w:lineRule="auto"/>
        <w:ind w:left="1260" w:right="0" w:firstLine="0"/>
        <w:jc w:val="left"/>
      </w:pPr>
      <w:bookmarkStart w:id="128" w:name="bookmark128"/>
      <w:bookmarkStart w:id="129" w:name="bookmark129"/>
      <w:bookmarkStart w:id="130" w:name="bookmark130"/>
      <w:r>
        <w:rPr>
          <w:color w:val="000000"/>
          <w:spacing w:val="0"/>
          <w:w w:val="100"/>
          <w:position w:val="0"/>
        </w:rPr>
        <w:t>情况说明</w:t>
      </w:r>
      <w:bookmarkEnd w:id="128"/>
      <w:bookmarkEnd w:id="129"/>
      <w:bookmarkEnd w:id="130"/>
    </w:p>
    <w:p>
      <w:pPr>
        <w:pStyle w:val="Style15"/>
        <w:keepNext w:val="0"/>
        <w:keepLines w:val="0"/>
        <w:widowControl w:val="0"/>
        <w:shd w:val="clear" w:color="auto" w:fill="auto"/>
        <w:bidi w:val="0"/>
        <w:spacing w:before="0" w:after="480" w:line="240" w:lineRule="auto"/>
        <w:ind w:left="12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
        </w:numPr>
        <w:shd w:val="clear" w:color="auto" w:fill="auto"/>
        <w:bidi w:val="0"/>
        <w:spacing w:before="0" w:after="120" w:line="240" w:lineRule="auto"/>
        <w:ind w:left="126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现金流</w:t>
      </w:r>
      <w:bookmarkEnd w:id="131"/>
      <w:bookmarkEnd w:id="132"/>
      <w:bookmarkEnd w:id="134"/>
    </w:p>
    <w:p>
      <w:pPr>
        <w:pStyle w:val="Style15"/>
        <w:keepNext w:val="0"/>
        <w:keepLines w:val="0"/>
        <w:widowControl w:val="0"/>
        <w:shd w:val="clear" w:color="auto" w:fill="auto"/>
        <w:bidi w:val="0"/>
        <w:spacing w:before="0" w:after="120" w:line="240" w:lineRule="auto"/>
        <w:ind w:left="126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39"/>
        <w:gridCol w:w="2126"/>
        <w:gridCol w:w="2030"/>
        <w:gridCol w:w="1680"/>
      </w:tblGrid>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3139"/>
        <w:gridCol w:w="2126"/>
        <w:gridCol w:w="2030"/>
        <w:gridCol w:w="1680"/>
      </w:tblGrid>
      <w:tr>
        <w:trPr>
          <w:trHeight w:val="557" w:hRule="exact"/>
        </w:trPr>
        <w:tc>
          <w:tcPr>
            <w:tcBorders>
              <w:left w:val="single" w:sz="4"/>
            </w:tcBorders>
            <w:shd w:val="clear" w:color="auto" w:fill="FFFFFF"/>
            <w:vAlign w:val="top"/>
          </w:tcPr>
          <w:p>
            <w:pPr>
              <w:pStyle w:val="Style34"/>
              <w:keepNext w:val="0"/>
              <w:keepLines w:val="0"/>
              <w:widowControl w:val="0"/>
              <w:shd w:val="clear" w:color="auto" w:fill="auto"/>
              <w:bidi w:val="0"/>
              <w:spacing w:before="80" w:after="0" w:line="240" w:lineRule="auto"/>
              <w:ind w:left="0" w:right="0" w:firstLine="0"/>
              <w:jc w:val="left"/>
            </w:pPr>
            <w:r>
              <w:rPr>
                <w:color w:val="000000"/>
                <w:spacing w:val="0"/>
                <w:w w:val="100"/>
                <w:position w:val="0"/>
              </w:rPr>
              <w:t>经营活动产生的现金流量净额</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4,670, 497, </w:t>
            </w:r>
            <w:r>
              <w:rPr>
                <w:color w:val="000000"/>
                <w:spacing w:val="0"/>
                <w:w w:val="100"/>
                <w:position w:val="0"/>
                <w:sz w:val="18"/>
                <w:szCs w:val="18"/>
              </w:rPr>
              <w:t xml:space="preserve">536. </w:t>
            </w:r>
            <w:r>
              <w:rPr>
                <w:color w:val="000000"/>
                <w:spacing w:val="0"/>
                <w:w w:val="100"/>
                <w:position w:val="0"/>
                <w:sz w:val="18"/>
                <w:szCs w:val="18"/>
              </w:rPr>
              <w:t>68</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3,236,231,014.60</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44.32</w:t>
            </w:r>
          </w:p>
        </w:tc>
      </w:tr>
      <w:tr>
        <w:trPr>
          <w:trHeight w:val="52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-2,926,214,433.31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-2,912,266,978.10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4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-4,893,763.08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-2,862,844,758.69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659" w:line="1" w:lineRule="exact"/>
      </w:pPr>
    </w:p>
    <w:p>
      <w:pPr>
        <w:pStyle w:val="Style24"/>
        <w:keepNext/>
        <w:keepLines/>
        <w:widowControl w:val="0"/>
        <w:numPr>
          <w:ilvl w:val="0"/>
          <w:numId w:val="5"/>
        </w:numPr>
        <w:shd w:val="clear" w:color="auto" w:fill="auto"/>
        <w:tabs>
          <w:tab w:pos="1786" w:val="left"/>
        </w:tabs>
        <w:bidi w:val="0"/>
        <w:spacing w:before="0" w:after="40" w:line="307" w:lineRule="exact"/>
        <w:ind w:left="126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非主营业务导致利润重大变化的说明</w:t>
      </w:r>
      <w:bookmarkEnd w:id="135"/>
      <w:bookmarkEnd w:id="136"/>
      <w:bookmarkEnd w:id="138"/>
    </w:p>
    <w:p>
      <w:pPr>
        <w:pStyle w:val="Style15"/>
        <w:keepNext w:val="0"/>
        <w:keepLines w:val="0"/>
        <w:widowControl w:val="0"/>
        <w:shd w:val="clear" w:color="auto" w:fill="auto"/>
        <w:bidi w:val="0"/>
        <w:spacing w:before="0" w:after="40" w:line="307" w:lineRule="exact"/>
        <w:ind w:left="126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400" w:line="307" w:lineRule="exact"/>
        <w:ind w:left="1260" w:right="0" w:firstLine="540"/>
        <w:jc w:val="left"/>
      </w:pPr>
      <w:r>
        <w:rPr>
          <w:color w:val="000000"/>
          <w:spacing w:val="0"/>
          <w:w w:val="100"/>
          <w:position w:val="0"/>
        </w:rPr>
        <w:t>公司以控股子公司北京长虹科技有限责任公司股权作价出资与绵阳市投资控股(集团)有限 公司共同设立绵阳嘉创孵化器管理有限公司，股权评估值较账面净资产大幅增值，增加公司当期 利润约</w:t>
      </w:r>
      <w:r>
        <w:rPr>
          <w:color w:val="000000"/>
          <w:spacing w:val="0"/>
          <w:w w:val="100"/>
          <w:position w:val="0"/>
          <w:sz w:val="18"/>
          <w:szCs w:val="18"/>
        </w:rPr>
        <w:t>2.44</w:t>
      </w:r>
      <w:r>
        <w:rPr>
          <w:color w:val="000000"/>
          <w:spacing w:val="0"/>
          <w:w w:val="100"/>
          <w:position w:val="0"/>
        </w:rPr>
        <w:t>亿元。该事项详见公司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日刊载于《上海证券报》、《中国证券报》、 《证券时报》及上海证券交易所网站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的相关公告。</w:t>
      </w:r>
    </w:p>
    <w:p>
      <w:pPr>
        <w:pStyle w:val="Style24"/>
        <w:keepNext/>
        <w:keepLines/>
        <w:widowControl w:val="0"/>
        <w:numPr>
          <w:ilvl w:val="0"/>
          <w:numId w:val="5"/>
        </w:numPr>
        <w:shd w:val="clear" w:color="auto" w:fill="auto"/>
        <w:tabs>
          <w:tab w:pos="1786" w:val="left"/>
        </w:tabs>
        <w:bidi w:val="0"/>
        <w:spacing w:before="0" w:after="40" w:line="307" w:lineRule="exact"/>
        <w:ind w:left="126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资产、负债情况分析</w:t>
      </w:r>
      <w:bookmarkEnd w:id="139"/>
      <w:bookmarkEnd w:id="140"/>
      <w:bookmarkEnd w:id="142"/>
    </w:p>
    <w:p>
      <w:pPr>
        <w:pStyle w:val="Style15"/>
        <w:keepNext w:val="0"/>
        <w:keepLines w:val="0"/>
        <w:widowControl w:val="0"/>
        <w:shd w:val="clear" w:color="auto" w:fill="auto"/>
        <w:bidi w:val="0"/>
        <w:spacing w:before="0" w:after="40" w:line="307" w:lineRule="exact"/>
        <w:ind w:left="126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keepLines/>
        <w:widowControl w:val="0"/>
        <w:numPr>
          <w:ilvl w:val="0"/>
          <w:numId w:val="7"/>
        </w:numPr>
        <w:shd w:val="clear" w:color="auto" w:fill="auto"/>
        <w:bidi w:val="0"/>
        <w:spacing w:before="0" w:after="120" w:line="307" w:lineRule="exact"/>
        <w:ind w:left="126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资产及负债状况</w:t>
      </w:r>
      <w:bookmarkEnd w:id="143"/>
      <w:bookmarkEnd w:id="144"/>
      <w:bookmarkEnd w:id="1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2002"/>
        <w:gridCol w:w="1118"/>
        <w:gridCol w:w="1896"/>
        <w:gridCol w:w="1085"/>
        <w:gridCol w:w="1157"/>
        <w:gridCol w:w="1824"/>
      </w:tblGrid>
      <w:tr>
        <w:trPr>
          <w:trHeight w:val="12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本期期末 数占总资 产的比例</w:t>
            </w:r>
          </w:p>
          <w:p>
            <w:pPr>
              <w:pStyle w:val="Style34"/>
              <w:keepNext w:val="0"/>
              <w:keepLines w:val="0"/>
              <w:widowControl w:val="0"/>
              <w:shd w:val="clear" w:color="auto" w:fill="auto"/>
              <w:bidi w:val="0"/>
              <w:spacing w:before="0" w:after="0" w:line="310" w:lineRule="exact"/>
              <w:ind w:left="0" w:right="0" w:firstLine="28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上期期末 数占总资 产的比例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本期期末 金额较上 期期末变 动比例(%)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 且其变动计入当 期损益的金融资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241,064,733.40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51,666,244.34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主要是本年远期 外汇合约和期权 合约增加及汇率 所致</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27,194,064.67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71,482,450.52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主要是期末计提 的应收利息减少</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2,757, </w:t>
            </w:r>
            <w:r>
              <w:rPr>
                <w:color w:val="000000"/>
                <w:spacing w:val="0"/>
                <w:w w:val="100"/>
                <w:position w:val="0"/>
                <w:sz w:val="18"/>
                <w:szCs w:val="18"/>
              </w:rPr>
              <w:t xml:space="preserve">181,872.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1,839,218,227.16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49.91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主要是华意压缩 和美菱股份理财 产品增加所致</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4,706,951,456.88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3,448,307,631.53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主要是本年远信 租赁融资租赁款 投放增加</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2,359,405,508.64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1,113,696,772.98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主要是本年对联 营企业和合营企 业的投资增加</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72,226,601.83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455,058,626.28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主要是本年处置 投资性房地产所 致</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354,815,244.42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179,436,462.07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97.74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主要是本年新投 入工程项目增加</w:t>
            </w:r>
          </w:p>
        </w:tc>
      </w:tr>
    </w:tbl>
    <w:p>
      <w:pPr>
        <w:spacing w:lineRule="exact" w:line="1"/>
        <w:rPr>
          <w:sz w:val="2"/>
          <w:szCs w:val="2"/>
        </w:rPr>
      </w:pPr>
      <w:r>
        <w:br w:type="page"/>
      </w:r>
    </w:p>
    <w:tbl>
      <w:tblPr>
        <w:tblOverlap w:val="never"/>
        <w:jc w:val="center"/>
        <w:tblLayout w:type="fixed"/>
      </w:tblPr>
      <w:tblGrid>
        <w:gridCol w:w="1848"/>
        <w:gridCol w:w="2002"/>
        <w:gridCol w:w="1118"/>
        <w:gridCol w:w="1896"/>
        <w:gridCol w:w="1085"/>
        <w:gridCol w:w="1157"/>
        <w:gridCol w:w="1824"/>
      </w:tblGrid>
      <w:tr>
        <w:trPr>
          <w:trHeight w:val="9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26,112,711.32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7,770,809.34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236.04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主要是本年融资 租赁服务费增加 所致</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13,896,904,905.28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9,760, 087, </w:t>
            </w:r>
            <w:r>
              <w:rPr>
                <w:color w:val="000000"/>
                <w:spacing w:val="0"/>
                <w:w w:val="100"/>
                <w:position w:val="0"/>
                <w:sz w:val="18"/>
                <w:szCs w:val="18"/>
              </w:rPr>
              <w:t xml:space="preserve">003.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本年借款增加</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以公允价值计量 且其变动计入当 期损益的金融负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19,759,857.09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53,396,561.88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9" w:lineRule="exact"/>
              <w:ind w:left="0" w:right="0" w:firstLine="0"/>
              <w:jc w:val="both"/>
            </w:pPr>
            <w:r>
              <w:rPr>
                <w:color w:val="000000"/>
                <w:spacing w:val="0"/>
                <w:w w:val="100"/>
                <w:position w:val="0"/>
              </w:rPr>
              <w:t>主要是本年远期 外汇合约和期权 合约增加及汇率 波动所致</w:t>
            </w:r>
          </w:p>
        </w:tc>
      </w:tr>
      <w:tr>
        <w:trPr>
          <w:trHeight w:val="157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381,816,478.83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-20,959,028.97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-1,921.73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主要是本年应交 增值税增加以及 留抵增值税重分 类到其他流动资 产所致</w:t>
            </w:r>
          </w:p>
        </w:tc>
      </w:tr>
      <w:tr>
        <w:trPr>
          <w:trHeight w:val="12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13,661,479.05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112,073,669.33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主要是本年归还 了上年借入的短 期融资券导致计 提的利息减少</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8,938, </w:t>
            </w:r>
            <w:r>
              <w:rPr>
                <w:color w:val="000000"/>
                <w:spacing w:val="0"/>
                <w:w w:val="100"/>
                <w:position w:val="0"/>
                <w:sz w:val="18"/>
                <w:szCs w:val="18"/>
              </w:rPr>
              <w:t xml:space="preserve">136.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5,645, </w:t>
            </w:r>
            <w:r>
              <w:rPr>
                <w:color w:val="000000"/>
                <w:spacing w:val="0"/>
                <w:w w:val="100"/>
                <w:position w:val="0"/>
                <w:sz w:val="18"/>
                <w:szCs w:val="18"/>
              </w:rPr>
              <w:t xml:space="preserve">923.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佳华控股应付股 利增加</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705,276,215.35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1,546,061,223.80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主要是一年内到 期的长期借款重 分类减少所致</w:t>
            </w:r>
          </w:p>
        </w:tc>
      </w:tr>
      <w:tr>
        <w:trPr>
          <w:trHeight w:val="9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2,920,548.02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主要是本年短期 融资券到期归还 所致</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1,623, 400,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香港长虹发行的 债券到期归还</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205,807,555.42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主要是本年新增 融资租赁业务</w:t>
            </w:r>
          </w:p>
        </w:tc>
      </w:tr>
      <w:tr>
        <w:trPr>
          <w:trHeight w:val="157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51,528,305.20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9,314,122.51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453.23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主要是本年国家 废弃电器电子产 品处理补贴款确 认的递延所得税 负债增加</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-35,955,172.61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20,579,625.95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主要为汇率变动 所致</w:t>
            </w:r>
          </w:p>
        </w:tc>
      </w:tr>
      <w:tr>
        <w:trPr>
          <w:trHeight w:val="12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68,627,909.45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2,184, 773, </w:t>
            </w:r>
            <w:r>
              <w:rPr>
                <w:color w:val="000000"/>
                <w:spacing w:val="0"/>
                <w:w w:val="100"/>
                <w:position w:val="0"/>
                <w:sz w:val="18"/>
                <w:szCs w:val="18"/>
              </w:rPr>
              <w:t xml:space="preserve">404.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主要为盈余公积 弥补亏损及本年 计提盈余公积所 致</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4,047, </w:t>
            </w:r>
            <w:r>
              <w:rPr>
                <w:color w:val="000000"/>
                <w:spacing w:val="0"/>
                <w:w w:val="100"/>
                <w:position w:val="0"/>
                <w:sz w:val="18"/>
                <w:szCs w:val="18"/>
              </w:rPr>
              <w:t xml:space="preserve">864,216.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1,377, 263, </w:t>
            </w:r>
            <w:r>
              <w:rPr>
                <w:color w:val="000000"/>
                <w:spacing w:val="0"/>
                <w:w w:val="100"/>
                <w:position w:val="0"/>
                <w:sz w:val="18"/>
                <w:szCs w:val="18"/>
              </w:rPr>
              <w:t xml:space="preserve">296.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193.91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主要为盈余公积 弥补亏损所致</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numPr>
          <w:ilvl w:val="0"/>
          <w:numId w:val="7"/>
        </w:numPr>
        <w:shd w:val="clear" w:color="auto" w:fill="auto"/>
        <w:bidi w:val="0"/>
        <w:spacing w:before="0" w:after="140" w:line="240" w:lineRule="auto"/>
        <w:ind w:left="112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rPr>
        <w:t>截至报告期末主要资产受限情况</w:t>
      </w:r>
      <w:bookmarkEnd w:id="147"/>
      <w:bookmarkEnd w:id="148"/>
      <w:bookmarkEnd w:id="150"/>
    </w:p>
    <w:p>
      <w:pPr>
        <w:pStyle w:val="Style15"/>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2794"/>
        <w:gridCol w:w="3451"/>
        <w:gridCol w:w="2798"/>
      </w:tblGrid>
      <w:tr>
        <w:trPr>
          <w:trHeight w:val="6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2016年12月31日</w:t>
            </w:r>
          </w:p>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529,076,914.67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56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1,926, 452, </w:t>
            </w:r>
            <w:r>
              <w:rPr>
                <w:color w:val="000000"/>
                <w:spacing w:val="0"/>
                <w:w w:val="100"/>
                <w:position w:val="0"/>
                <w:sz w:val="18"/>
                <w:szCs w:val="18"/>
              </w:rPr>
              <w:t>274.48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质押、附追索权的票据贴现</w:t>
            </w:r>
          </w:p>
        </w:tc>
      </w:tr>
      <w:tr>
        <w:trPr>
          <w:trHeight w:val="3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98,272,171.40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885,000,000.00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封闭式理财类产品</w:t>
            </w:r>
          </w:p>
        </w:tc>
      </w:tr>
      <w:tr>
        <w:trPr>
          <w:trHeight w:val="3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271,704,863.52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71,858,165.40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5,669, </w:t>
            </w:r>
            <w:r>
              <w:rPr>
                <w:color w:val="000000"/>
                <w:spacing w:val="0"/>
                <w:w w:val="100"/>
                <w:position w:val="0"/>
                <w:sz w:val="18"/>
                <w:szCs w:val="18"/>
              </w:rPr>
              <w:t xml:space="preserve">733.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79,497,640.99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4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3,867,531,764.19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60" w:line="298" w:lineRule="exact"/>
        <w:ind w:left="1120" w:right="0" w:firstLine="440"/>
        <w:jc w:val="left"/>
      </w:pPr>
      <w:r>
        <w:rPr>
          <w:color w:val="000000"/>
          <w:spacing w:val="0"/>
          <w:w w:val="100"/>
          <w:position w:val="0"/>
        </w:rPr>
        <w:t>注：上述其他流动资产为本公司下属控股公司华意压缩持有的封闭式理财类产品，具体请参 见华意压缩已于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日在巨潮资讯网披露的</w:t>
      </w:r>
      <w:r>
        <w:rPr>
          <w:color w:val="000000"/>
          <w:spacing w:val="0"/>
          <w:w w:val="100"/>
          <w:position w:val="0"/>
          <w:sz w:val="18"/>
          <w:szCs w:val="18"/>
        </w:rPr>
        <w:t>2016</w:t>
      </w:r>
      <w:r>
        <w:rPr>
          <w:color w:val="000000"/>
          <w:spacing w:val="0"/>
          <w:w w:val="100"/>
          <w:position w:val="0"/>
        </w:rPr>
        <w:t>年年度报告。</w:t>
      </w:r>
    </w:p>
    <w:p>
      <w:pPr>
        <w:pStyle w:val="Style24"/>
        <w:keepNext/>
        <w:keepLines/>
        <w:widowControl w:val="0"/>
        <w:numPr>
          <w:ilvl w:val="0"/>
          <w:numId w:val="7"/>
        </w:numPr>
        <w:shd w:val="clear" w:color="auto" w:fill="auto"/>
        <w:bidi w:val="0"/>
        <w:spacing w:before="0" w:after="60" w:line="298" w:lineRule="exact"/>
        <w:ind w:left="112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其他说明</w:t>
      </w:r>
      <w:bookmarkEnd w:id="151"/>
      <w:bookmarkEnd w:id="152"/>
      <w:bookmarkEnd w:id="154"/>
    </w:p>
    <w:p>
      <w:pPr>
        <w:pStyle w:val="Style15"/>
        <w:keepNext w:val="0"/>
        <w:keepLines w:val="0"/>
        <w:widowControl w:val="0"/>
        <w:shd w:val="clear" w:color="auto" w:fill="auto"/>
        <w:bidi w:val="0"/>
        <w:spacing w:before="0" w:after="460" w:line="298"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46" w:val="left"/>
        </w:tabs>
        <w:bidi w:val="0"/>
        <w:spacing w:before="0" w:after="0" w:line="288" w:lineRule="auto"/>
        <w:ind w:left="1120" w:right="0" w:firstLine="0"/>
        <w:jc w:val="left"/>
      </w:pPr>
      <w:bookmarkStart w:id="155" w:name="bookmark155"/>
      <w:bookmarkStart w:id="156" w:name="bookmark156"/>
      <w:bookmarkStart w:id="157" w:name="bookmark157"/>
      <w:bookmarkStart w:id="158" w:name="bookmark158"/>
      <w:r>
        <w:rPr>
          <w:rFonts w:ascii="Calibri" w:eastAsia="Calibri" w:hAnsi="Calibri" w:cs="Calibri"/>
          <w:color w:val="000000"/>
          <w:spacing w:val="0"/>
          <w:w w:val="100"/>
          <w:position w:val="0"/>
          <w:sz w:val="20"/>
          <w:szCs w:val="20"/>
        </w:rPr>
        <w:t>（</w:t>
      </w:r>
      <w:bookmarkEnd w:id="15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行业经营性信息分析</w:t>
      </w:r>
      <w:bookmarkEnd w:id="155"/>
      <w:bookmarkEnd w:id="156"/>
      <w:bookmarkEnd w:id="158"/>
    </w:p>
    <w:p>
      <w:pPr>
        <w:pStyle w:val="Style15"/>
        <w:keepNext w:val="0"/>
        <w:keepLines w:val="0"/>
        <w:widowControl w:val="0"/>
        <w:shd w:val="clear" w:color="auto" w:fill="auto"/>
        <w:bidi w:val="0"/>
        <w:spacing w:before="0" w:after="460" w:line="298"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46" w:val="left"/>
        </w:tabs>
        <w:bidi w:val="0"/>
        <w:spacing w:before="0" w:after="0" w:line="288" w:lineRule="auto"/>
        <w:ind w:left="1120" w:right="0" w:firstLine="0"/>
        <w:jc w:val="left"/>
      </w:pPr>
      <w:bookmarkStart w:id="159" w:name="bookmark159"/>
      <w:bookmarkStart w:id="160" w:name="bookmark160"/>
      <w:bookmarkStart w:id="161" w:name="bookmark161"/>
      <w:bookmarkStart w:id="162" w:name="bookmark162"/>
      <w:r>
        <w:rPr>
          <w:rFonts w:ascii="Calibri" w:eastAsia="Calibri" w:hAnsi="Calibri" w:cs="Calibri"/>
          <w:color w:val="000000"/>
          <w:spacing w:val="0"/>
          <w:w w:val="100"/>
          <w:position w:val="0"/>
          <w:sz w:val="20"/>
          <w:szCs w:val="20"/>
        </w:rPr>
        <w:t>（</w:t>
      </w:r>
      <w:bookmarkEnd w:id="161"/>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投资状况分析</w:t>
      </w:r>
      <w:bookmarkEnd w:id="159"/>
      <w:bookmarkEnd w:id="160"/>
      <w:bookmarkEnd w:id="162"/>
    </w:p>
    <w:p>
      <w:pPr>
        <w:pStyle w:val="Style24"/>
        <w:keepNext/>
        <w:keepLines/>
        <w:widowControl w:val="0"/>
        <w:shd w:val="clear" w:color="auto" w:fill="auto"/>
        <w:bidi w:val="0"/>
        <w:spacing w:before="0" w:after="60" w:line="298" w:lineRule="exact"/>
        <w:ind w:left="1120" w:right="0" w:firstLine="0"/>
        <w:jc w:val="left"/>
      </w:pPr>
      <w:bookmarkStart w:id="159" w:name="bookmark159"/>
      <w:bookmarkStart w:id="160" w:name="bookmark160"/>
      <w:bookmarkStart w:id="163" w:name="bookmark163"/>
      <w:bookmarkStart w:id="164" w:name="bookmark164"/>
      <w:r>
        <w:rPr>
          <w:color w:val="000000"/>
          <w:spacing w:val="0"/>
          <w:w w:val="100"/>
          <w:position w:val="0"/>
        </w:rPr>
        <w:t>1</w:t>
      </w:r>
      <w:bookmarkEnd w:id="163"/>
      <w:r>
        <w:rPr>
          <w:color w:val="000000"/>
          <w:spacing w:val="0"/>
          <w:w w:val="100"/>
          <w:position w:val="0"/>
        </w:rPr>
        <w:t>、对外股权投资总体分析</w:t>
      </w:r>
      <w:bookmarkEnd w:id="159"/>
      <w:bookmarkEnd w:id="160"/>
      <w:bookmarkEnd w:id="164"/>
    </w:p>
    <w:p>
      <w:pPr>
        <w:pStyle w:val="Style15"/>
        <w:keepNext w:val="0"/>
        <w:keepLines w:val="0"/>
        <w:widowControl w:val="0"/>
        <w:shd w:val="clear" w:color="auto" w:fill="auto"/>
        <w:bidi w:val="0"/>
        <w:spacing w:before="0" w:after="380" w:line="298"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98" w:lineRule="exact"/>
        <w:ind w:left="112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1）重大的股权投资</w:t>
      </w:r>
      <w:bookmarkEnd w:id="165"/>
      <w:bookmarkEnd w:id="166"/>
      <w:bookmarkEnd w:id="168"/>
    </w:p>
    <w:p>
      <w:pPr>
        <w:pStyle w:val="Style15"/>
        <w:keepNext w:val="0"/>
        <w:keepLines w:val="0"/>
        <w:widowControl w:val="0"/>
        <w:shd w:val="clear" w:color="auto" w:fill="auto"/>
        <w:bidi w:val="0"/>
        <w:spacing w:before="0" w:after="60" w:line="298" w:lineRule="exact"/>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3178"/>
        <w:gridCol w:w="1085"/>
        <w:gridCol w:w="1474"/>
        <w:gridCol w:w="1123"/>
        <w:gridCol w:w="946"/>
        <w:gridCol w:w="1642"/>
        <w:gridCol w:w="98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公司简称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持股比例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资金来源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本期投资盈亏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是否涉诉</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四川申万宏源长虹股权投资管理郁艮公司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8, 000,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552,502.76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否</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绵阳嘉创孵化器管理有限公司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543, 829, </w:t>
            </w: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非货币性</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-942, 544. </w:t>
            </w:r>
            <w:r>
              <w:rPr>
                <w:rFonts w:ascii="Tahoma" w:eastAsia="Tahoma" w:hAnsi="Tahoma" w:cs="Tahoma"/>
                <w:color w:val="000000"/>
                <w:spacing w:val="0"/>
                <w:w w:val="100"/>
                <w:position w:val="0"/>
                <w:sz w:val="14"/>
                <w:szCs w:val="14"/>
              </w:rPr>
              <w:t>74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否</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16"/>
                <w:szCs w:val="16"/>
              </w:rPr>
              <w:t>四川申万宏源长虹股权投资基金合伙 企业</w:t>
            </w:r>
            <w:r>
              <w:rPr>
                <w:rFonts w:ascii="Arial Narrow" w:eastAsia="Arial Narrow" w:hAnsi="Arial Narrow" w:cs="Arial Narrow"/>
                <w:color w:val="000000"/>
                <w:spacing w:val="0"/>
                <w:w w:val="100"/>
                <w:position w:val="0"/>
                <w:sz w:val="18"/>
                <w:szCs w:val="18"/>
              </w:rPr>
              <w:t>（</w:t>
            </w:r>
            <w:r>
              <w:rPr>
                <w:color w:val="000000"/>
                <w:spacing w:val="0"/>
                <w:w w:val="100"/>
                <w:position w:val="0"/>
                <w:sz w:val="16"/>
                <w:szCs w:val="16"/>
              </w:rPr>
              <w:t>有限合伙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150, 000,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48. </w:t>
            </w:r>
            <w:r>
              <w:rPr>
                <w:rFonts w:ascii="Tahoma" w:eastAsia="Tahoma" w:hAnsi="Tahoma" w:cs="Tahoma"/>
                <w:color w:val="000000"/>
                <w:spacing w:val="0"/>
                <w:w w:val="100"/>
                <w:position w:val="0"/>
                <w:sz w:val="14"/>
                <w:szCs w:val="14"/>
              </w:rPr>
              <w:t>387%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四川富海长虹股权投资管理有限公司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776.07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四川积分通电子商务有限公司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9, 000,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-659,554.27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嘉兴市安全生产培训有限公司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2, 620,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-153,566.52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否</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西藏净虹信息科技有限责任公司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3, 000,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449. </w:t>
            </w:r>
            <w:r>
              <w:rPr>
                <w:rFonts w:ascii="Tahoma" w:eastAsia="Tahoma" w:hAnsi="Tahoma" w:cs="Tahoma"/>
                <w:color w:val="000000"/>
                <w:spacing w:val="0"/>
                <w:w w:val="100"/>
                <w:position w:val="0"/>
                <w:sz w:val="14"/>
                <w:szCs w:val="14"/>
              </w:rPr>
              <w:t>80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bl>
    <w:p>
      <w:pPr>
        <w:pStyle w:val="Style24"/>
        <w:keepNext/>
        <w:keepLines/>
        <w:widowControl w:val="0"/>
        <w:shd w:val="clear" w:color="auto" w:fill="auto"/>
        <w:tabs>
          <w:tab w:pos="1575" w:val="left"/>
        </w:tabs>
        <w:bidi w:val="0"/>
        <w:spacing w:before="0" w:after="140" w:line="240" w:lineRule="auto"/>
        <w:ind w:left="1140" w:right="0" w:firstLine="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2）</w:t>
        <w:tab/>
        <w:t>重大的非股权投资</w:t>
      </w:r>
      <w:bookmarkEnd w:id="169"/>
      <w:bookmarkEnd w:id="170"/>
      <w:bookmarkEnd w:id="172"/>
    </w:p>
    <w:p>
      <w:pPr>
        <w:pStyle w:val="Style15"/>
        <w:keepNext w:val="0"/>
        <w:keepLines w:val="0"/>
        <w:widowControl w:val="0"/>
        <w:shd w:val="clear" w:color="auto" w:fill="auto"/>
        <w:bidi w:val="0"/>
        <w:spacing w:before="0" w:after="4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75" w:val="left"/>
        </w:tabs>
        <w:bidi w:val="0"/>
        <w:spacing w:before="0" w:after="140" w:line="240" w:lineRule="auto"/>
        <w:ind w:left="1140" w:right="0" w:firstLine="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3）</w:t>
        <w:tab/>
        <w:t>以公允价值计量的金融资产</w:t>
      </w:r>
      <w:bookmarkEnd w:id="173"/>
      <w:bookmarkEnd w:id="174"/>
      <w:bookmarkEnd w:id="176"/>
    </w:p>
    <w:p>
      <w:pPr>
        <w:pStyle w:val="Style15"/>
        <w:keepNext w:val="0"/>
        <w:keepLines w:val="0"/>
        <w:widowControl w:val="0"/>
        <w:shd w:val="clear" w:color="auto" w:fill="auto"/>
        <w:bidi w:val="0"/>
        <w:spacing w:before="0" w:after="1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2558"/>
        <w:gridCol w:w="1982"/>
        <w:gridCol w:w="1704"/>
        <w:gridCol w:w="1838"/>
        <w:gridCol w:w="1570"/>
      </w:tblGrid>
      <w:tr>
        <w:trPr>
          <w:trHeight w:val="64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 影响金额</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以公允价值计量且其变动计 入当期损益的金融资产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51,666, </w:t>
            </w:r>
            <w:r>
              <w:rPr>
                <w:rFonts w:ascii="Tahoma" w:eastAsia="Tahoma" w:hAnsi="Tahoma" w:cs="Tahoma"/>
                <w:color w:val="000000"/>
                <w:spacing w:val="0"/>
                <w:w w:val="100"/>
                <w:position w:val="0"/>
                <w:sz w:val="14"/>
                <w:szCs w:val="14"/>
              </w:rPr>
              <w:t xml:space="preserve">244.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241,064, </w:t>
            </w:r>
            <w:r>
              <w:rPr>
                <w:rFonts w:ascii="Tahoma" w:eastAsia="Tahoma" w:hAnsi="Tahoma" w:cs="Tahoma"/>
                <w:color w:val="000000"/>
                <w:spacing w:val="0"/>
                <w:w w:val="100"/>
                <w:position w:val="0"/>
                <w:sz w:val="14"/>
                <w:szCs w:val="14"/>
              </w:rPr>
              <w:t>733.40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189, 398, </w:t>
            </w:r>
            <w:r>
              <w:rPr>
                <w:rFonts w:ascii="Tahoma" w:eastAsia="Tahoma" w:hAnsi="Tahoma" w:cs="Tahoma"/>
                <w:color w:val="000000"/>
                <w:spacing w:val="0"/>
                <w:w w:val="100"/>
                <w:position w:val="0"/>
                <w:sz w:val="14"/>
                <w:szCs w:val="14"/>
              </w:rPr>
              <w:t xml:space="preserve">489. </w:t>
            </w:r>
            <w:r>
              <w:rPr>
                <w:rFonts w:ascii="Tahoma" w:eastAsia="Tahoma" w:hAnsi="Tahoma" w:cs="Tahoma"/>
                <w:color w:val="000000"/>
                <w:spacing w:val="0"/>
                <w:w w:val="100"/>
                <w:position w:val="0"/>
                <w:sz w:val="14"/>
                <w:szCs w:val="14"/>
              </w:rPr>
              <w:t>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189,398, </w:t>
            </w:r>
            <w:r>
              <w:rPr>
                <w:rFonts w:ascii="Tahoma" w:eastAsia="Tahoma" w:hAnsi="Tahoma" w:cs="Tahoma"/>
                <w:color w:val="000000"/>
                <w:spacing w:val="0"/>
                <w:w w:val="100"/>
                <w:position w:val="0"/>
                <w:sz w:val="14"/>
                <w:szCs w:val="14"/>
              </w:rPr>
              <w:t xml:space="preserve">489. </w:t>
            </w:r>
            <w:r>
              <w:rPr>
                <w:rFonts w:ascii="Tahoma" w:eastAsia="Tahoma" w:hAnsi="Tahoma" w:cs="Tahoma"/>
                <w:color w:val="000000"/>
                <w:spacing w:val="0"/>
                <w:w w:val="100"/>
                <w:position w:val="0"/>
                <w:sz w:val="14"/>
                <w:szCs w:val="14"/>
              </w:rPr>
              <w:t>06</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51,666, </w:t>
            </w:r>
            <w:r>
              <w:rPr>
                <w:rFonts w:ascii="Tahoma" w:eastAsia="Tahoma" w:hAnsi="Tahoma" w:cs="Tahoma"/>
                <w:color w:val="000000"/>
                <w:spacing w:val="0"/>
                <w:w w:val="100"/>
                <w:position w:val="0"/>
                <w:sz w:val="14"/>
                <w:szCs w:val="14"/>
              </w:rPr>
              <w:t xml:space="preserve">244. </w:t>
            </w:r>
            <w:r>
              <w:rPr>
                <w:rFonts w:ascii="Tahoma" w:eastAsia="Tahoma" w:hAnsi="Tahoma" w:cs="Tahoma"/>
                <w:color w:val="000000"/>
                <w:spacing w:val="0"/>
                <w:w w:val="100"/>
                <w:position w:val="0"/>
                <w:sz w:val="14"/>
                <w:szCs w:val="14"/>
              </w:rPr>
              <w:t>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241,064, </w:t>
            </w:r>
            <w:r>
              <w:rPr>
                <w:rFonts w:ascii="Tahoma" w:eastAsia="Tahoma" w:hAnsi="Tahoma" w:cs="Tahoma"/>
                <w:color w:val="000000"/>
                <w:spacing w:val="0"/>
                <w:w w:val="100"/>
                <w:position w:val="0"/>
                <w:sz w:val="14"/>
                <w:szCs w:val="14"/>
              </w:rPr>
              <w:t>733.40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189, 398, </w:t>
            </w:r>
            <w:r>
              <w:rPr>
                <w:rFonts w:ascii="Tahoma" w:eastAsia="Tahoma" w:hAnsi="Tahoma" w:cs="Tahoma"/>
                <w:color w:val="000000"/>
                <w:spacing w:val="0"/>
                <w:w w:val="100"/>
                <w:position w:val="0"/>
                <w:sz w:val="14"/>
                <w:szCs w:val="14"/>
              </w:rPr>
              <w:t xml:space="preserve">489. </w:t>
            </w:r>
            <w:r>
              <w:rPr>
                <w:rFonts w:ascii="Tahoma" w:eastAsia="Tahoma" w:hAnsi="Tahoma" w:cs="Tahoma"/>
                <w:color w:val="000000"/>
                <w:spacing w:val="0"/>
                <w:w w:val="100"/>
                <w:position w:val="0"/>
                <w:sz w:val="14"/>
                <w:szCs w:val="14"/>
              </w:rPr>
              <w:t>06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189,398, </w:t>
            </w:r>
            <w:r>
              <w:rPr>
                <w:rFonts w:ascii="Tahoma" w:eastAsia="Tahoma" w:hAnsi="Tahoma" w:cs="Tahoma"/>
                <w:color w:val="000000"/>
                <w:spacing w:val="0"/>
                <w:w w:val="100"/>
                <w:position w:val="0"/>
                <w:sz w:val="14"/>
                <w:szCs w:val="14"/>
              </w:rPr>
              <w:t xml:space="preserve">489. </w:t>
            </w:r>
            <w:r>
              <w:rPr>
                <w:rFonts w:ascii="Tahoma" w:eastAsia="Tahoma" w:hAnsi="Tahoma" w:cs="Tahoma"/>
                <w:color w:val="000000"/>
                <w:spacing w:val="0"/>
                <w:w w:val="100"/>
                <w:position w:val="0"/>
                <w:sz w:val="14"/>
                <w:szCs w:val="14"/>
              </w:rPr>
              <w:t>06</w:t>
            </w:r>
          </w:p>
        </w:tc>
      </w:tr>
    </w:tbl>
    <w:p>
      <w:pPr>
        <w:widowControl w:val="0"/>
        <w:spacing w:after="699" w:line="1" w:lineRule="exact"/>
      </w:pPr>
    </w:p>
    <w:p>
      <w:pPr>
        <w:pStyle w:val="Style24"/>
        <w:keepNext/>
        <w:keepLines/>
        <w:widowControl w:val="0"/>
        <w:shd w:val="clear" w:color="auto" w:fill="auto"/>
        <w:tabs>
          <w:tab w:pos="1666" w:val="left"/>
        </w:tabs>
        <w:bidi w:val="0"/>
        <w:spacing w:before="0" w:after="100" w:line="240" w:lineRule="auto"/>
        <w:ind w:left="1140" w:right="0" w:firstLine="0"/>
        <w:jc w:val="both"/>
      </w:pPr>
      <w:bookmarkStart w:id="177" w:name="bookmark177"/>
      <w:bookmarkStart w:id="178" w:name="bookmark178"/>
      <w:bookmarkStart w:id="179" w:name="bookmark179"/>
      <w:bookmarkStart w:id="180" w:name="bookmark180"/>
      <w:r>
        <w:rPr>
          <w:rFonts w:ascii="Calibri" w:eastAsia="Calibri" w:hAnsi="Calibri" w:cs="Calibri"/>
          <w:color w:val="000000"/>
          <w:spacing w:val="0"/>
          <w:w w:val="100"/>
          <w:position w:val="0"/>
          <w:sz w:val="20"/>
          <w:szCs w:val="20"/>
        </w:rPr>
        <w:t>（</w:t>
      </w:r>
      <w:bookmarkEnd w:id="179"/>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177"/>
      <w:bookmarkEnd w:id="178"/>
      <w:bookmarkEnd w:id="180"/>
    </w:p>
    <w:p>
      <w:pPr>
        <w:pStyle w:val="Style15"/>
        <w:keepNext w:val="0"/>
        <w:keepLines w:val="0"/>
        <w:widowControl w:val="0"/>
        <w:shd w:val="clear" w:color="auto" w:fill="auto"/>
        <w:bidi w:val="0"/>
        <w:spacing w:before="0" w:after="4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66" w:val="left"/>
        </w:tabs>
        <w:bidi w:val="0"/>
        <w:spacing w:before="0" w:after="100" w:line="240" w:lineRule="auto"/>
        <w:ind w:left="1140" w:right="0" w:firstLine="0"/>
        <w:jc w:val="both"/>
      </w:pPr>
      <w:bookmarkStart w:id="181" w:name="bookmark181"/>
      <w:bookmarkStart w:id="182" w:name="bookmark182"/>
      <w:bookmarkStart w:id="183" w:name="bookmark183"/>
      <w:bookmarkStart w:id="184" w:name="bookmark184"/>
      <w:r>
        <w:rPr>
          <w:rFonts w:ascii="Calibri" w:eastAsia="Calibri" w:hAnsi="Calibri" w:cs="Calibri"/>
          <w:color w:val="000000"/>
          <w:spacing w:val="0"/>
          <w:w w:val="100"/>
          <w:position w:val="0"/>
          <w:sz w:val="20"/>
          <w:szCs w:val="20"/>
        </w:rPr>
        <w:t>（</w:t>
      </w:r>
      <w:bookmarkEnd w:id="183"/>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主要控股参股公司分析</w:t>
      </w:r>
      <w:bookmarkEnd w:id="181"/>
      <w:bookmarkEnd w:id="182"/>
      <w:bookmarkEnd w:id="184"/>
    </w:p>
    <w:p>
      <w:pPr>
        <w:pStyle w:val="Style15"/>
        <w:keepNext w:val="0"/>
        <w:keepLines w:val="0"/>
        <w:widowControl w:val="0"/>
        <w:shd w:val="clear" w:color="auto" w:fill="auto"/>
        <w:bidi w:val="0"/>
        <w:spacing w:before="0" w:after="1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单位：万元币种：人民币</w:t>
      </w:r>
    </w:p>
    <w:tbl>
      <w:tblPr>
        <w:tblOverlap w:val="never"/>
        <w:jc w:val="center"/>
        <w:tblLayout w:type="fixed"/>
      </w:tblPr>
      <w:tblGrid>
        <w:gridCol w:w="1406"/>
        <w:gridCol w:w="974"/>
        <w:gridCol w:w="696"/>
        <w:gridCol w:w="1594"/>
        <w:gridCol w:w="1205"/>
        <w:gridCol w:w="1296"/>
        <w:gridCol w:w="1478"/>
        <w:gridCol w:w="1296"/>
        <w:gridCol w:w="1042"/>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所处</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主要产品或服务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净资产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r>
      <w:tr>
        <w:trPr>
          <w:trHeight w:val="188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合肥美菱股份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股份公司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轻工</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制冷电器、空调 器、洗衣机、电脑 数控注塑机、电脑 热水器、塑料制 品、包装品及装饰 品制造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104,459.790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1,250,756.73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509,516.03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1,252,671.09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22,021.67</w:t>
            </w:r>
          </w:p>
        </w:tc>
      </w:tr>
      <w:tr>
        <w:trPr>
          <w:trHeight w:val="9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华意压缩机股 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股份公司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轻工</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无氟压缩机、电冰 箱及其配件的生 产和销售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55,962.40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810,249.40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244,651.71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696,508.89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25,229.08</w:t>
            </w:r>
          </w:p>
        </w:tc>
      </w:tr>
      <w:tr>
        <w:trPr>
          <w:trHeight w:val="64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长虹（香港）贸</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易有限公司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商品 流通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销售电器及电子 器件</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36" w:lineRule="exact"/>
              <w:ind w:left="0" w:right="0" w:firstLine="0"/>
              <w:jc w:val="right"/>
              <w:rPr>
                <w:sz w:val="16"/>
                <w:szCs w:val="16"/>
              </w:rPr>
            </w:pPr>
            <w:r>
              <w:rPr>
                <w:rFonts w:ascii="Tahoma" w:eastAsia="Tahoma" w:hAnsi="Tahoma" w:cs="Tahoma"/>
                <w:color w:val="000000"/>
                <w:spacing w:val="0"/>
                <w:w w:val="100"/>
                <w:position w:val="0"/>
                <w:sz w:val="14"/>
                <w:szCs w:val="14"/>
              </w:rPr>
              <w:t>20, 000</w:t>
            </w:r>
            <w:r>
              <w:rPr>
                <w:color w:val="000000"/>
                <w:spacing w:val="0"/>
                <w:w w:val="100"/>
                <w:position w:val="0"/>
                <w:sz w:val="16"/>
                <w:szCs w:val="16"/>
              </w:rPr>
              <w:t>万港 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1,099, </w:t>
            </w:r>
            <w:r>
              <w:rPr>
                <w:rFonts w:ascii="Tahoma" w:eastAsia="Tahoma" w:hAnsi="Tahoma" w:cs="Tahoma"/>
                <w:color w:val="000000"/>
                <w:spacing w:val="0"/>
                <w:w w:val="100"/>
                <w:position w:val="0"/>
                <w:sz w:val="14"/>
                <w:szCs w:val="14"/>
              </w:rPr>
              <w:t xml:space="preserve">452. </w:t>
            </w:r>
            <w:r>
              <w:rPr>
                <w:rFonts w:ascii="Tahoma" w:eastAsia="Tahoma" w:hAnsi="Tahoma" w:cs="Tahoma"/>
                <w:color w:val="000000"/>
                <w:spacing w:val="0"/>
                <w:w w:val="100"/>
                <w:position w:val="0"/>
                <w:sz w:val="14"/>
                <w:szCs w:val="14"/>
              </w:rPr>
              <w:t>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98, </w:t>
            </w:r>
            <w:r>
              <w:rPr>
                <w:rFonts w:ascii="Tahoma" w:eastAsia="Tahoma" w:hAnsi="Tahoma" w:cs="Tahoma"/>
                <w:color w:val="000000"/>
                <w:spacing w:val="0"/>
                <w:w w:val="100"/>
                <w:position w:val="0"/>
                <w:sz w:val="14"/>
                <w:szCs w:val="14"/>
              </w:rPr>
              <w:t xml:space="preserve">859. </w:t>
            </w:r>
            <w:r>
              <w:rPr>
                <w:rFonts w:ascii="Tahoma" w:eastAsia="Tahoma" w:hAnsi="Tahoma" w:cs="Tahoma"/>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2,841,142.84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24,015.84</w:t>
            </w:r>
          </w:p>
        </w:tc>
      </w:tr>
    </w:tbl>
    <w:p>
      <w:pPr>
        <w:widowControl w:val="0"/>
        <w:spacing w:after="419" w:line="1" w:lineRule="exact"/>
      </w:pPr>
    </w:p>
    <w:p>
      <w:pPr>
        <w:pStyle w:val="Style24"/>
        <w:keepNext/>
        <w:keepLines/>
        <w:widowControl w:val="0"/>
        <w:shd w:val="clear" w:color="auto" w:fill="auto"/>
        <w:bidi w:val="0"/>
        <w:spacing w:before="0" w:after="100" w:line="240" w:lineRule="auto"/>
        <w:ind w:left="1140" w:right="0" w:firstLine="0"/>
        <w:jc w:val="left"/>
      </w:pPr>
      <w:bookmarkStart w:id="185" w:name="bookmark185"/>
      <w:bookmarkStart w:id="186" w:name="bookmark186"/>
      <w:bookmarkStart w:id="187" w:name="bookmark187"/>
      <w:bookmarkStart w:id="188" w:name="bookmark188"/>
      <w:r>
        <w:rPr>
          <w:rFonts w:ascii="Calibri" w:eastAsia="Calibri" w:hAnsi="Calibri" w:cs="Calibri"/>
          <w:color w:val="000000"/>
          <w:spacing w:val="0"/>
          <w:w w:val="100"/>
          <w:position w:val="0"/>
          <w:sz w:val="20"/>
          <w:szCs w:val="20"/>
        </w:rPr>
        <w:t>（</w:t>
      </w:r>
      <w:bookmarkEnd w:id="187"/>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85"/>
      <w:bookmarkEnd w:id="186"/>
      <w:bookmarkEnd w:id="188"/>
    </w:p>
    <w:p>
      <w:pPr>
        <w:pStyle w:val="Style15"/>
        <w:keepNext w:val="0"/>
        <w:keepLines w:val="0"/>
        <w:widowControl w:val="0"/>
        <w:shd w:val="clear" w:color="auto" w:fill="auto"/>
        <w:bidi w:val="0"/>
        <w:spacing w:before="0" w:after="4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1140" w:right="0" w:firstLine="0"/>
        <w:jc w:val="left"/>
      </w:pPr>
      <w:bookmarkStart w:id="189" w:name="bookmark189"/>
      <w:bookmarkStart w:id="190" w:name="bookmark190"/>
      <w:bookmarkStart w:id="191" w:name="bookmark191"/>
      <w:bookmarkStart w:id="192" w:name="bookmark192"/>
      <w:r>
        <w:rPr>
          <w:color w:val="000000"/>
          <w:spacing w:val="0"/>
          <w:w w:val="100"/>
          <w:position w:val="0"/>
        </w:rPr>
        <w:t>三</w:t>
      </w:r>
      <w:bookmarkEnd w:id="191"/>
      <w:r>
        <w:rPr>
          <w:color w:val="000000"/>
          <w:spacing w:val="0"/>
          <w:w w:val="100"/>
          <w:position w:val="0"/>
        </w:rPr>
        <w:t>、公司关于公司未来发展的讨论与分析</w:t>
      </w:r>
      <w:bookmarkEnd w:id="189"/>
      <w:bookmarkEnd w:id="190"/>
      <w:bookmarkEnd w:id="192"/>
    </w:p>
    <w:p>
      <w:pPr>
        <w:pStyle w:val="Style24"/>
        <w:keepNext/>
        <w:keepLines/>
        <w:widowControl w:val="0"/>
        <w:shd w:val="clear" w:color="auto" w:fill="auto"/>
        <w:tabs>
          <w:tab w:pos="1913" w:val="left"/>
        </w:tabs>
        <w:bidi w:val="0"/>
        <w:spacing w:before="0" w:after="140" w:line="240" w:lineRule="auto"/>
        <w:ind w:left="1140" w:right="0" w:firstLine="0"/>
        <w:jc w:val="both"/>
      </w:pPr>
      <w:bookmarkStart w:id="189" w:name="bookmark189"/>
      <w:bookmarkStart w:id="190" w:name="bookmark190"/>
      <w:bookmarkStart w:id="193" w:name="bookmark193"/>
      <w:bookmarkStart w:id="194" w:name="bookmark194"/>
      <w:r>
        <w:rPr>
          <w:color w:val="000000"/>
          <w:spacing w:val="0"/>
          <w:w w:val="100"/>
          <w:position w:val="0"/>
        </w:rPr>
        <w:t>（</w:t>
      </w:r>
      <w:bookmarkEnd w:id="193"/>
      <w:r>
        <w:rPr>
          <w:color w:val="000000"/>
          <w:spacing w:val="0"/>
          <w:w w:val="100"/>
          <w:position w:val="0"/>
        </w:rPr>
        <w:t>一）</w:t>
        <w:tab/>
        <w:t>行业格局和趋势</w:t>
      </w:r>
      <w:bookmarkEnd w:id="189"/>
      <w:bookmarkEnd w:id="190"/>
      <w:bookmarkEnd w:id="194"/>
    </w:p>
    <w:p>
      <w:pPr>
        <w:pStyle w:val="Style15"/>
        <w:keepNext w:val="0"/>
        <w:keepLines w:val="0"/>
        <w:widowControl w:val="0"/>
        <w:shd w:val="clear" w:color="auto" w:fill="auto"/>
        <w:bidi w:val="0"/>
        <w:spacing w:before="0" w:after="1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当前及未来一段时期，全球政治经济格局总体呈现“大调整、大变革、大重组”特征。全球 经济复苏的动能仍然疲弱，国内产能过剩和需求结构升级的矛盾仍然突出，经济增长内生动力不 强，一些领域金融风险已经显现。与此同时，我们也应看到新型深度城市化（区域经济一体化、 立体交通体系、智慧城市等）、大消费、一带一路（货币、产能、产品、服务输出）有望成为支 撑中国经济新一轮大发展的新三架马车，将为综合家电产业转型升级（产品升级、商业模式变革、 综合解决方案、智慧产业）带来重要增长动能。</w:t>
      </w:r>
    </w:p>
    <w:p>
      <w:pPr>
        <w:pStyle w:val="Style15"/>
        <w:keepNext w:val="0"/>
        <w:keepLines w:val="0"/>
        <w:widowControl w:val="0"/>
        <w:shd w:val="clear" w:color="auto" w:fill="auto"/>
        <w:bidi w:val="0"/>
        <w:spacing w:before="0" w:after="0" w:line="312" w:lineRule="exact"/>
        <w:ind w:left="1140" w:right="0" w:firstLine="520"/>
        <w:jc w:val="both"/>
      </w:pPr>
      <w:r>
        <w:rPr>
          <w:color w:val="000000"/>
          <w:spacing w:val="0"/>
          <w:w w:val="100"/>
          <w:position w:val="0"/>
        </w:rPr>
        <w:t>受国际货币政策、中美新一轮宏观经济发展举措、大宗物资价格周期等多重因素共振影响， 钢、铜、锌等大宗物资价格明显反弹，带动家电终端产品售价回升。</w:t>
      </w:r>
    </w:p>
    <w:p>
      <w:pPr>
        <w:pStyle w:val="Style15"/>
        <w:keepNext w:val="0"/>
        <w:keepLines w:val="0"/>
        <w:widowControl w:val="0"/>
        <w:shd w:val="clear" w:color="auto" w:fill="auto"/>
        <w:bidi w:val="0"/>
        <w:spacing w:before="0" w:after="0" w:line="312" w:lineRule="exact"/>
        <w:ind w:left="1140" w:right="0" w:firstLine="520"/>
        <w:jc w:val="both"/>
      </w:pPr>
      <w:r>
        <w:rPr>
          <w:color w:val="000000"/>
          <w:spacing w:val="0"/>
          <w:w w:val="100"/>
          <w:position w:val="0"/>
        </w:rPr>
        <w:t>产业升级转型成为重要竞争性诉求。彩电，大板、曲面、</w:t>
      </w:r>
      <w:r>
        <w:rPr>
          <w:color w:val="000000"/>
          <w:spacing w:val="0"/>
          <w:w w:val="100"/>
          <w:position w:val="0"/>
          <w:sz w:val="18"/>
          <w:szCs w:val="18"/>
        </w:rPr>
        <w:t>OLED</w:t>
      </w:r>
      <w:r>
        <w:rPr>
          <w:color w:val="000000"/>
          <w:spacing w:val="0"/>
          <w:w w:val="100"/>
          <w:position w:val="0"/>
        </w:rPr>
        <w:t>等中高端产品增长将加快； 冰箱，变频、五门、十字等中高端产品将引领增长；空调，高能效、智能、</w:t>
      </w:r>
      <w:r>
        <w:rPr>
          <w:color w:val="000000"/>
          <w:spacing w:val="0"/>
          <w:w w:val="100"/>
          <w:position w:val="0"/>
          <w:sz w:val="18"/>
          <w:szCs w:val="18"/>
        </w:rPr>
        <w:t>WIFI</w:t>
      </w:r>
      <w:r>
        <w:rPr>
          <w:color w:val="000000"/>
          <w:spacing w:val="0"/>
          <w:w w:val="100"/>
          <w:position w:val="0"/>
        </w:rPr>
        <w:t>成结构性卖点； 军工，产业整合升级加快，网络信息体系建设和武器装备自主可控发展成军事工业的新方向；房 地产，受政策转向、货币收紧、存量库存、汇率波动等因素影响，</w:t>
      </w:r>
      <w:r>
        <w:rPr>
          <w:color w:val="000000"/>
          <w:spacing w:val="0"/>
          <w:w w:val="100"/>
          <w:position w:val="0"/>
          <w:sz w:val="18"/>
          <w:szCs w:val="18"/>
        </w:rPr>
        <w:t>2017</w:t>
      </w:r>
      <w:r>
        <w:rPr>
          <w:color w:val="000000"/>
          <w:spacing w:val="0"/>
          <w:w w:val="100"/>
          <w:position w:val="0"/>
        </w:rPr>
        <w:t>年市场将有所降温。</w:t>
      </w:r>
    </w:p>
    <w:p>
      <w:pPr>
        <w:pStyle w:val="Style15"/>
        <w:keepNext w:val="0"/>
        <w:keepLines w:val="0"/>
        <w:widowControl w:val="0"/>
        <w:shd w:val="clear" w:color="auto" w:fill="auto"/>
        <w:bidi w:val="0"/>
        <w:spacing w:before="0" w:after="360" w:line="312" w:lineRule="exact"/>
        <w:ind w:left="1140" w:right="0" w:firstLine="520"/>
        <w:jc w:val="both"/>
      </w:pPr>
      <w:r>
        <w:rPr>
          <w:color w:val="000000"/>
          <w:spacing w:val="0"/>
          <w:w w:val="100"/>
          <w:position w:val="0"/>
        </w:rPr>
        <w:t>公司面临的主要机遇包括：中国加速打造宏观经济新马车（深度城市化、一带一路、大消费）， 为海外市场开拓、产业结构升级、智慧城市关联产业发展带来大机遇；大国崛起带动地缘竞争加 剧，为公司军民融合战略实施带来良好契机；受生态环境压力与国家产业战略双向推动，“环保、 新能源”等产业有望获得更大发展空间；国家加快推动国企混改，推动企业在治理结构、激励机 制等方面更具活力。</w:t>
      </w:r>
    </w:p>
    <w:p>
      <w:pPr>
        <w:pStyle w:val="Style24"/>
        <w:keepNext/>
        <w:keepLines/>
        <w:widowControl w:val="0"/>
        <w:shd w:val="clear" w:color="auto" w:fill="auto"/>
        <w:tabs>
          <w:tab w:pos="1925" w:val="left"/>
        </w:tabs>
        <w:bidi w:val="0"/>
        <w:spacing w:before="0" w:after="40" w:line="313" w:lineRule="exact"/>
        <w:ind w:left="114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二）</w:t>
        <w:tab/>
        <w:t>公司发展战略</w:t>
      </w:r>
      <w:bookmarkEnd w:id="195"/>
      <w:bookmarkEnd w:id="196"/>
      <w:bookmarkEnd w:id="198"/>
    </w:p>
    <w:p>
      <w:pPr>
        <w:pStyle w:val="Style15"/>
        <w:keepNext w:val="0"/>
        <w:keepLines w:val="0"/>
        <w:widowControl w:val="0"/>
        <w:shd w:val="clear" w:color="auto" w:fill="auto"/>
        <w:bidi w:val="0"/>
        <w:spacing w:before="0" w:after="0" w:line="313"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313" w:lineRule="exact"/>
        <w:ind w:left="1140" w:right="0" w:firstLine="420"/>
        <w:jc w:val="both"/>
      </w:pPr>
      <w:r>
        <w:rPr>
          <w:color w:val="000000"/>
          <w:spacing w:val="0"/>
          <w:w w:val="100"/>
          <w:position w:val="0"/>
        </w:rPr>
        <w:t>公司坚持“转型升级、改革创新、聚合资源、做大做强”的发展方针，持续优化产业结构， 完善体制机制，整合内外部资源，构建能力平台，增强盈利能力，提升行业地位，确保国有资产 保值增值，力争到</w:t>
      </w:r>
      <w:r>
        <w:rPr>
          <w:color w:val="000000"/>
          <w:spacing w:val="0"/>
          <w:w w:val="100"/>
          <w:position w:val="0"/>
          <w:sz w:val="18"/>
          <w:szCs w:val="18"/>
        </w:rPr>
        <w:t>2020</w:t>
      </w:r>
      <w:r>
        <w:rPr>
          <w:color w:val="000000"/>
          <w:spacing w:val="0"/>
          <w:w w:val="100"/>
          <w:position w:val="0"/>
        </w:rPr>
        <w:t>年，公司主要产业回归行业前列，实现转型升级战略突围，打造军民产 业深度融合企业典范，成为受人尊重、具有国际竞争力和影响力的大型跨国企业集团。</w:t>
      </w:r>
    </w:p>
    <w:p>
      <w:pPr>
        <w:pStyle w:val="Style15"/>
        <w:keepNext w:val="0"/>
        <w:keepLines w:val="0"/>
        <w:widowControl w:val="0"/>
        <w:shd w:val="clear" w:color="auto" w:fill="auto"/>
        <w:tabs>
          <w:tab w:pos="1925" w:val="left"/>
        </w:tabs>
        <w:bidi w:val="0"/>
        <w:spacing w:before="0" w:after="0" w:line="313" w:lineRule="exact"/>
        <w:ind w:left="1560" w:right="0" w:firstLine="0"/>
        <w:jc w:val="both"/>
      </w:pPr>
      <w:bookmarkStart w:id="199" w:name="bookmark199"/>
      <w:r>
        <w:rPr>
          <w:color w:val="000000"/>
          <w:spacing w:val="0"/>
          <w:w w:val="100"/>
          <w:position w:val="0"/>
          <w:sz w:val="18"/>
          <w:szCs w:val="18"/>
        </w:rPr>
        <w:t>1</w:t>
      </w:r>
      <w:bookmarkEnd w:id="199"/>
      <w:r>
        <w:rPr>
          <w:color w:val="000000"/>
          <w:spacing w:val="0"/>
          <w:w w:val="100"/>
          <w:position w:val="0"/>
        </w:rPr>
        <w:t>、</w:t>
        <w:tab/>
        <w:t>做大做强核心产业</w:t>
      </w:r>
    </w:p>
    <w:p>
      <w:pPr>
        <w:pStyle w:val="Style15"/>
        <w:keepNext w:val="0"/>
        <w:keepLines w:val="0"/>
        <w:widowControl w:val="0"/>
        <w:shd w:val="clear" w:color="auto" w:fill="auto"/>
        <w:bidi w:val="0"/>
        <w:spacing w:before="0" w:after="0" w:line="313" w:lineRule="exact"/>
        <w:ind w:left="1140" w:right="0" w:firstLine="420"/>
        <w:jc w:val="both"/>
      </w:pPr>
      <w:r>
        <w:rPr>
          <w:color w:val="000000"/>
          <w:spacing w:val="0"/>
          <w:w w:val="100"/>
          <w:position w:val="0"/>
        </w:rPr>
        <w:t>通过稳固主业，实现企业良性经营。基于能力进行业务整合，实现提质增效；推进全球化， 加强海外业务拓展，实现规模增长。</w:t>
      </w:r>
    </w:p>
    <w:p>
      <w:pPr>
        <w:pStyle w:val="Style15"/>
        <w:keepNext w:val="0"/>
        <w:keepLines w:val="0"/>
        <w:widowControl w:val="0"/>
        <w:shd w:val="clear" w:color="auto" w:fill="auto"/>
        <w:tabs>
          <w:tab w:pos="2006" w:val="left"/>
        </w:tabs>
        <w:bidi w:val="0"/>
        <w:spacing w:before="0" w:after="0" w:line="313" w:lineRule="exact"/>
        <w:ind w:left="1140" w:right="0" w:firstLine="320"/>
        <w:jc w:val="both"/>
      </w:pPr>
      <w:bookmarkStart w:id="200" w:name="bookmark200"/>
      <w:r>
        <w:rPr>
          <w:color w:val="000000"/>
          <w:spacing w:val="0"/>
          <w:w w:val="100"/>
          <w:position w:val="0"/>
          <w:sz w:val="18"/>
          <w:szCs w:val="18"/>
        </w:rPr>
        <w:t>（</w:t>
      </w:r>
      <w:bookmarkEnd w:id="200"/>
      <w:r>
        <w:rPr>
          <w:color w:val="000000"/>
          <w:spacing w:val="0"/>
          <w:w w:val="100"/>
          <w:position w:val="0"/>
          <w:sz w:val="18"/>
          <w:szCs w:val="18"/>
        </w:rPr>
        <w:t>1）</w:t>
        <w:tab/>
      </w:r>
      <w:r>
        <w:rPr>
          <w:color w:val="000000"/>
          <w:spacing w:val="0"/>
          <w:w w:val="100"/>
          <w:position w:val="0"/>
        </w:rPr>
        <w:t>做大做强综合家电产业。智能设备方面，在强化质量、成本等硬件产品本质诉求的基础 上，提升产品的智能化水平，增强盈利能力；同时加强全球化业务拓展。数字营销方面，有效整 合线上线下资源，打造营销、物流、服务等统一渠道平台。核心部件及前端配套方面，进行内部 制造能力整合，推动制造能力的产业化转型。</w:t>
      </w:r>
    </w:p>
    <w:p>
      <w:pPr>
        <w:pStyle w:val="Style15"/>
        <w:keepNext w:val="0"/>
        <w:keepLines w:val="0"/>
        <w:widowControl w:val="0"/>
        <w:shd w:val="clear" w:color="auto" w:fill="auto"/>
        <w:tabs>
          <w:tab w:pos="1925" w:val="left"/>
        </w:tabs>
        <w:bidi w:val="0"/>
        <w:spacing w:before="0" w:after="0" w:line="313" w:lineRule="exact"/>
        <w:ind w:left="1460" w:right="0" w:firstLine="0"/>
        <w:jc w:val="left"/>
      </w:pPr>
      <w:bookmarkStart w:id="201" w:name="bookmark201"/>
      <w:r>
        <w:rPr>
          <w:color w:val="000000"/>
          <w:spacing w:val="0"/>
          <w:w w:val="100"/>
          <w:position w:val="0"/>
          <w:sz w:val="18"/>
          <w:szCs w:val="18"/>
        </w:rPr>
        <w:t>（</w:t>
      </w:r>
      <w:bookmarkEnd w:id="201"/>
      <w:r>
        <w:rPr>
          <w:color w:val="000000"/>
          <w:spacing w:val="0"/>
          <w:w w:val="100"/>
          <w:position w:val="0"/>
          <w:sz w:val="18"/>
          <w:szCs w:val="18"/>
        </w:rPr>
        <w:t>2）</w:t>
        <w:tab/>
      </w:r>
      <w:r>
        <w:rPr>
          <w:color w:val="000000"/>
          <w:spacing w:val="0"/>
          <w:w w:val="100"/>
          <w:position w:val="0"/>
        </w:rPr>
        <w:t>做大做强</w:t>
      </w:r>
      <w:r>
        <w:rPr>
          <w:color w:val="000000"/>
          <w:spacing w:val="0"/>
          <w:w w:val="100"/>
          <w:position w:val="0"/>
          <w:sz w:val="18"/>
          <w:szCs w:val="18"/>
        </w:rPr>
        <w:t>IT</w:t>
      </w:r>
      <w:r>
        <w:rPr>
          <w:color w:val="000000"/>
          <w:spacing w:val="0"/>
          <w:w w:val="100"/>
          <w:position w:val="0"/>
        </w:rPr>
        <w:t>增值服务产业。基于互联网发展新业务，探索服务转型。</w:t>
      </w:r>
    </w:p>
    <w:p>
      <w:pPr>
        <w:pStyle w:val="Style15"/>
        <w:keepNext w:val="0"/>
        <w:keepLines w:val="0"/>
        <w:widowControl w:val="0"/>
        <w:shd w:val="clear" w:color="auto" w:fill="auto"/>
        <w:tabs>
          <w:tab w:pos="2006" w:val="left"/>
        </w:tabs>
        <w:bidi w:val="0"/>
        <w:spacing w:before="0" w:after="0" w:line="386" w:lineRule="exact"/>
        <w:ind w:left="1140" w:right="0" w:firstLine="320"/>
        <w:jc w:val="both"/>
      </w:pPr>
      <w:bookmarkStart w:id="202" w:name="bookmark202"/>
      <w:r>
        <w:rPr>
          <w:color w:val="000000"/>
          <w:spacing w:val="0"/>
          <w:w w:val="100"/>
          <w:position w:val="0"/>
          <w:sz w:val="18"/>
          <w:szCs w:val="18"/>
        </w:rPr>
        <w:t>（</w:t>
      </w:r>
      <w:bookmarkEnd w:id="202"/>
      <w:r>
        <w:rPr>
          <w:color w:val="000000"/>
          <w:spacing w:val="0"/>
          <w:w w:val="100"/>
          <w:position w:val="0"/>
          <w:sz w:val="18"/>
          <w:szCs w:val="18"/>
        </w:rPr>
        <w:t>3）</w:t>
        <w:tab/>
      </w:r>
      <w:r>
        <w:rPr>
          <w:color w:val="000000"/>
          <w:spacing w:val="0"/>
          <w:w w:val="100"/>
          <w:position w:val="0"/>
        </w:rPr>
        <w:t>做强做优军工产业。军品方面，适应国防工业管理体系的变化，与国防科研机构、重点 军工企业开展多种层次的合作，提升市场拓展、技术研发、产品制造等核心能力，壮大军品规模， 增强盈利能力；军民融合方面，强化军工与其他产业单元的协同，促进军品与民品的技术合作及 渠道共享。</w:t>
      </w:r>
    </w:p>
    <w:p>
      <w:pPr>
        <w:pStyle w:val="Style15"/>
        <w:keepNext w:val="0"/>
        <w:keepLines w:val="0"/>
        <w:widowControl w:val="0"/>
        <w:shd w:val="clear" w:color="auto" w:fill="auto"/>
        <w:tabs>
          <w:tab w:pos="1925" w:val="left"/>
        </w:tabs>
        <w:bidi w:val="0"/>
        <w:spacing w:before="0" w:after="0" w:line="317" w:lineRule="exact"/>
        <w:ind w:left="1560" w:right="0" w:firstLine="0"/>
        <w:jc w:val="left"/>
      </w:pPr>
      <w:bookmarkStart w:id="203" w:name="bookmark203"/>
      <w:r>
        <w:rPr>
          <w:color w:val="000000"/>
          <w:spacing w:val="0"/>
          <w:w w:val="100"/>
          <w:position w:val="0"/>
          <w:sz w:val="18"/>
          <w:szCs w:val="18"/>
        </w:rPr>
        <w:t>2</w:t>
      </w:r>
      <w:bookmarkEnd w:id="203"/>
      <w:r>
        <w:rPr>
          <w:color w:val="000000"/>
          <w:spacing w:val="0"/>
          <w:w w:val="100"/>
          <w:position w:val="0"/>
        </w:rPr>
        <w:t>、</w:t>
        <w:tab/>
        <w:t>拓展新兴产业</w:t>
      </w:r>
    </w:p>
    <w:p>
      <w:pPr>
        <w:pStyle w:val="Style15"/>
        <w:keepNext w:val="0"/>
        <w:keepLines w:val="0"/>
        <w:widowControl w:val="0"/>
        <w:shd w:val="clear" w:color="auto" w:fill="auto"/>
        <w:bidi w:val="0"/>
        <w:spacing w:before="0" w:after="360" w:line="317" w:lineRule="exact"/>
        <w:ind w:left="1140" w:right="0" w:firstLine="420"/>
        <w:jc w:val="both"/>
      </w:pPr>
      <w:r>
        <w:rPr>
          <w:color w:val="000000"/>
          <w:spacing w:val="0"/>
          <w:w w:val="100"/>
          <w:position w:val="0"/>
        </w:rPr>
        <w:t>围绕移动、智能服务、供应链服务、金融及新领域等</w:t>
      </w:r>
      <w:r>
        <w:rPr>
          <w:color w:val="000000"/>
          <w:spacing w:val="0"/>
          <w:w w:val="100"/>
          <w:position w:val="0"/>
          <w:sz w:val="18"/>
          <w:szCs w:val="18"/>
        </w:rPr>
        <w:t>5</w:t>
      </w:r>
      <w:r>
        <w:rPr>
          <w:color w:val="000000"/>
          <w:spacing w:val="0"/>
          <w:w w:val="100"/>
          <w:position w:val="0"/>
        </w:rPr>
        <w:t>个方面拓展新兴产业，寻求新的增长 极。基于现有能力和资源积累，进行内、外部整合，发展新业务；以用户为基础发展运营服务。</w:t>
      </w:r>
    </w:p>
    <w:p>
      <w:pPr>
        <w:pStyle w:val="Style24"/>
        <w:keepNext/>
        <w:keepLines/>
        <w:widowControl w:val="0"/>
        <w:shd w:val="clear" w:color="auto" w:fill="auto"/>
        <w:tabs>
          <w:tab w:pos="1925" w:val="left"/>
        </w:tabs>
        <w:bidi w:val="0"/>
        <w:spacing w:before="0" w:after="140" w:line="313" w:lineRule="exact"/>
        <w:ind w:left="1140" w:right="0" w:firstLine="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三）</w:t>
        <w:tab/>
        <w:t>经营计划</w:t>
      </w:r>
      <w:bookmarkEnd w:id="204"/>
      <w:bookmarkEnd w:id="205"/>
      <w:bookmarkEnd w:id="207"/>
    </w:p>
    <w:p>
      <w:pPr>
        <w:pStyle w:val="Style1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sz w:val="18"/>
          <w:szCs w:val="18"/>
        </w:rPr>
        <w:t>2017</w:t>
      </w:r>
      <w:r>
        <w:rPr>
          <w:color w:val="000000"/>
          <w:spacing w:val="0"/>
          <w:w w:val="100"/>
          <w:position w:val="0"/>
        </w:rPr>
        <w:t>年公司经营方针为“深改革，提能力，强产业，促良性”</w:t>
      </w:r>
      <w:r>
        <w:rPr>
          <w:color w:val="000000"/>
          <w:spacing w:val="0"/>
          <w:w w:val="100"/>
          <w:position w:val="0"/>
          <w:sz w:val="18"/>
          <w:szCs w:val="18"/>
        </w:rPr>
        <w:t>，</w:t>
      </w:r>
      <w:r>
        <w:rPr>
          <w:color w:val="000000"/>
          <w:spacing w:val="0"/>
          <w:w w:val="100"/>
          <w:position w:val="0"/>
        </w:rPr>
        <w:t>经营目标为：收入同比增长 不低于</w:t>
      </w:r>
      <w:r>
        <w:rPr>
          <w:color w:val="000000"/>
          <w:spacing w:val="0"/>
          <w:w w:val="100"/>
          <w:position w:val="0"/>
          <w:sz w:val="18"/>
          <w:szCs w:val="18"/>
        </w:rPr>
        <w:t>5%，</w:t>
      </w:r>
      <w:r>
        <w:rPr>
          <w:color w:val="000000"/>
          <w:spacing w:val="0"/>
          <w:w w:val="100"/>
          <w:position w:val="0"/>
        </w:rPr>
        <w:t>盈利能力保持基本稳定并推动利润结构持续改善，主要产品线市场占有率进一步提升。</w:t>
      </w:r>
    </w:p>
    <w:p>
      <w:pPr>
        <w:pStyle w:val="Style15"/>
        <w:keepNext w:val="0"/>
        <w:keepLines w:val="0"/>
        <w:widowControl w:val="0"/>
        <w:shd w:val="clear" w:color="auto" w:fill="auto"/>
        <w:tabs>
          <w:tab w:pos="1914" w:val="left"/>
        </w:tabs>
        <w:bidi w:val="0"/>
        <w:spacing w:before="0" w:after="0" w:line="312" w:lineRule="exact"/>
        <w:ind w:left="1560" w:right="0" w:firstLine="0"/>
        <w:jc w:val="both"/>
      </w:pPr>
      <w:bookmarkStart w:id="208" w:name="bookmark208"/>
      <w:r>
        <w:rPr>
          <w:color w:val="000000"/>
          <w:spacing w:val="0"/>
          <w:w w:val="100"/>
          <w:position w:val="0"/>
          <w:sz w:val="18"/>
          <w:szCs w:val="18"/>
        </w:rPr>
        <w:t>1</w:t>
      </w:r>
      <w:bookmarkEnd w:id="208"/>
      <w:r>
        <w:rPr>
          <w:color w:val="000000"/>
          <w:spacing w:val="0"/>
          <w:w w:val="100"/>
          <w:position w:val="0"/>
        </w:rPr>
        <w:t>、</w:t>
        <w:tab/>
        <w:t>开展“争上游”计划</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培养公司企业家队伍，激发各子公司经营活力；基于利润的持续、良性增长，引导各子公司 良性经营，提升公司整体价值。</w:t>
      </w:r>
    </w:p>
    <w:p>
      <w:pPr>
        <w:pStyle w:val="Style15"/>
        <w:keepNext w:val="0"/>
        <w:keepLines w:val="0"/>
        <w:widowControl w:val="0"/>
        <w:shd w:val="clear" w:color="auto" w:fill="auto"/>
        <w:tabs>
          <w:tab w:pos="1928" w:val="left"/>
        </w:tabs>
        <w:bidi w:val="0"/>
        <w:spacing w:before="0" w:after="0" w:line="312" w:lineRule="exact"/>
        <w:ind w:left="1560" w:right="0" w:firstLine="0"/>
        <w:jc w:val="both"/>
      </w:pPr>
      <w:bookmarkStart w:id="209" w:name="bookmark209"/>
      <w:r>
        <w:rPr>
          <w:color w:val="000000"/>
          <w:spacing w:val="0"/>
          <w:w w:val="100"/>
          <w:position w:val="0"/>
          <w:sz w:val="18"/>
          <w:szCs w:val="18"/>
        </w:rPr>
        <w:t>2</w:t>
      </w:r>
      <w:bookmarkEnd w:id="209"/>
      <w:r>
        <w:rPr>
          <w:color w:val="000000"/>
          <w:spacing w:val="0"/>
          <w:w w:val="100"/>
          <w:position w:val="0"/>
        </w:rPr>
        <w:t>、</w:t>
        <w:tab/>
        <w:t>完善全面预算体系</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基于业务活动，通过体系建设做到“事前有计划、事中有控制、事后能考评”，使经营可预 测及稳定推进，以促进战略规划和经营目标的达成。</w:t>
      </w:r>
    </w:p>
    <w:p>
      <w:pPr>
        <w:pStyle w:val="Style15"/>
        <w:keepNext w:val="0"/>
        <w:keepLines w:val="0"/>
        <w:widowControl w:val="0"/>
        <w:shd w:val="clear" w:color="auto" w:fill="auto"/>
        <w:tabs>
          <w:tab w:pos="1928" w:val="left"/>
        </w:tabs>
        <w:bidi w:val="0"/>
        <w:spacing w:before="0" w:after="0" w:line="312" w:lineRule="exact"/>
        <w:ind w:left="1560" w:right="0" w:firstLine="0"/>
        <w:jc w:val="both"/>
      </w:pPr>
      <w:bookmarkStart w:id="210" w:name="bookmark210"/>
      <w:r>
        <w:rPr>
          <w:color w:val="000000"/>
          <w:spacing w:val="0"/>
          <w:w w:val="100"/>
          <w:position w:val="0"/>
          <w:sz w:val="18"/>
          <w:szCs w:val="18"/>
        </w:rPr>
        <w:t>3</w:t>
      </w:r>
      <w:bookmarkEnd w:id="210"/>
      <w:r>
        <w:rPr>
          <w:color w:val="000000"/>
          <w:spacing w:val="0"/>
          <w:w w:val="100"/>
          <w:position w:val="0"/>
        </w:rPr>
        <w:t>、</w:t>
        <w:tab/>
        <w:t>完善四项体系性工作</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第一是完善技术体系。强化核心技术把控能力及技术生态建设能力，同时通过有效的技术投 入及产出管理，推进技术研究成果有效转化。</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第二是完善营销体系。围绕“以零售为核心的营销体系管理，以零售价格为核心的价值体系 管理，以客户的商业库存为核心的营销运营效率管理”进行改进，并通过深化营销信息化平台建 设与应用，实现销售与产业链信息整合，实现系统提效。</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第三是完善制造体系建设。通过搭建智能制造运营的云平台的建设，构建研发、供应链、制 造、交易、物流信息决策响应一体化模式，迎接“个人定制时代”。</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第四是完善人力资源体系建设。实施高端人才选聘计划、年轻干部培养与选拔、领导干部退 出机制等推进管理团队建设，并通过实施差异化薪酬分配、中长期激励制度，激活动力。</w:t>
      </w:r>
    </w:p>
    <w:p>
      <w:pPr>
        <w:pStyle w:val="Style15"/>
        <w:keepNext w:val="0"/>
        <w:keepLines w:val="0"/>
        <w:widowControl w:val="0"/>
        <w:shd w:val="clear" w:color="auto" w:fill="auto"/>
        <w:tabs>
          <w:tab w:pos="1928" w:val="left"/>
        </w:tabs>
        <w:bidi w:val="0"/>
        <w:spacing w:before="0" w:after="0" w:line="312" w:lineRule="exact"/>
        <w:ind w:left="1560" w:right="0" w:firstLine="0"/>
        <w:jc w:val="left"/>
      </w:pPr>
      <w:bookmarkStart w:id="211" w:name="bookmark211"/>
      <w:r>
        <w:rPr>
          <w:color w:val="000000"/>
          <w:spacing w:val="0"/>
          <w:w w:val="100"/>
          <w:position w:val="0"/>
          <w:sz w:val="18"/>
          <w:szCs w:val="18"/>
        </w:rPr>
        <w:t>4</w:t>
      </w:r>
      <w:bookmarkEnd w:id="211"/>
      <w:r>
        <w:rPr>
          <w:color w:val="000000"/>
          <w:spacing w:val="0"/>
          <w:w w:val="100"/>
          <w:position w:val="0"/>
        </w:rPr>
        <w:t>、</w:t>
        <w:tab/>
        <w:t>推进四项攻坚性工作</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第一是做强做优彩电业务。通过营销信息化及线上线下双突破，加强渠道建设；以用户为中 心，加强产品定义能力，坚持以产品力提升为核心支撑，推动产品量利突破；通过精品意识，提 升品牌形象。</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第二是发展振兴军工产业。转变观念，推动军民融合协同创新发展；提前卡位，推动重大项 目及时落地；整合资源，抓取合作共赢机会；落地实施重大专项，全面推动军工产业持续改善及 提升。</w:t>
      </w:r>
    </w:p>
    <w:p>
      <w:pPr>
        <w:pStyle w:val="Style15"/>
        <w:keepNext w:val="0"/>
        <w:keepLines w:val="0"/>
        <w:widowControl w:val="0"/>
        <w:shd w:val="clear" w:color="auto" w:fill="auto"/>
        <w:bidi w:val="0"/>
        <w:spacing w:before="0" w:after="0" w:line="312" w:lineRule="exact"/>
        <w:ind w:left="1140" w:right="0" w:firstLine="420"/>
        <w:jc w:val="both"/>
      </w:pPr>
      <w:r>
        <w:rPr>
          <w:color w:val="000000"/>
          <w:spacing w:val="0"/>
          <w:w w:val="100"/>
          <w:position w:val="0"/>
        </w:rPr>
        <w:t>第三是抓好投资并购机遇。集中公司资源推动产业并购工作，促进公司产业转型升级；充分 发挥基金在并购及投资领域的市场化决策机制及专业化支撑作用，推动基金参与产业并购、对接 项目孵化；鼓励核心产业通过并购弥补短板、拓展增量，重点关注并抓取在电视海外、洗衣机、 军民融合、汽车空调、电源等业务领域存在的并购机会。</w:t>
      </w:r>
    </w:p>
    <w:p>
      <w:pPr>
        <w:pStyle w:val="Style15"/>
        <w:keepNext w:val="0"/>
        <w:keepLines w:val="0"/>
        <w:widowControl w:val="0"/>
        <w:shd w:val="clear" w:color="auto" w:fill="auto"/>
        <w:bidi w:val="0"/>
        <w:spacing w:before="0" w:after="360" w:line="312" w:lineRule="exact"/>
        <w:ind w:left="1140" w:right="0" w:firstLine="420"/>
        <w:jc w:val="both"/>
      </w:pPr>
      <w:r>
        <w:rPr>
          <w:color w:val="000000"/>
          <w:spacing w:val="0"/>
          <w:w w:val="100"/>
          <w:position w:val="0"/>
        </w:rPr>
        <w:t>第四是优化资产负债结构。通过优化融资结构，增加权益融资比重；通过创新产业融资通路， 做好供应链融资、融资租赁、应收账款融资等金融创新工作；推动公司资产负债率持续下降。</w:t>
      </w:r>
    </w:p>
    <w:p>
      <w:pPr>
        <w:pStyle w:val="Style24"/>
        <w:keepNext/>
        <w:keepLines/>
        <w:widowControl w:val="0"/>
        <w:shd w:val="clear" w:color="auto" w:fill="auto"/>
        <w:tabs>
          <w:tab w:pos="1898" w:val="left"/>
        </w:tabs>
        <w:bidi w:val="0"/>
        <w:spacing w:before="0" w:after="40" w:line="312" w:lineRule="exact"/>
        <w:ind w:left="114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四）</w:t>
        <w:tab/>
        <w:t>可能面对的风险</w:t>
      </w:r>
      <w:bookmarkEnd w:id="212"/>
      <w:bookmarkEnd w:id="213"/>
      <w:bookmarkEnd w:id="215"/>
    </w:p>
    <w:p>
      <w:pPr>
        <w:pStyle w:val="Style15"/>
        <w:keepNext w:val="0"/>
        <w:keepLines w:val="0"/>
        <w:widowControl w:val="0"/>
        <w:shd w:val="clear" w:color="auto" w:fill="auto"/>
        <w:bidi w:val="0"/>
        <w:spacing w:before="0" w:after="0" w:line="314"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60" w:line="314" w:lineRule="exact"/>
        <w:ind w:left="1140" w:right="0" w:firstLine="420"/>
        <w:jc w:val="both"/>
      </w:pPr>
      <w:r>
        <w:rPr>
          <w:color w:val="000000"/>
          <w:spacing w:val="0"/>
          <w:w w:val="100"/>
          <w:position w:val="0"/>
        </w:rPr>
        <w:t>内外资金环境趋紧，对企业自主造血能力提出更高要求；受体制机制等因素所困，国企人才 流失可能加剧；竞争对手在十三五期间布局发力明显加快，竞争格局面临质变；面板、铜、钢等 大宗物资材料价格面临上涨，对制造成本控制能力提出更高要求。</w:t>
      </w:r>
    </w:p>
    <w:p>
      <w:pPr>
        <w:pStyle w:val="Style24"/>
        <w:keepNext/>
        <w:keepLines/>
        <w:widowControl w:val="0"/>
        <w:shd w:val="clear" w:color="auto" w:fill="auto"/>
        <w:tabs>
          <w:tab w:pos="1898" w:val="left"/>
        </w:tabs>
        <w:bidi w:val="0"/>
        <w:spacing w:before="0" w:after="40" w:line="312" w:lineRule="exact"/>
        <w:ind w:left="1140" w:right="0" w:firstLine="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五）</w:t>
        <w:tab/>
        <w:t>其他</w:t>
      </w:r>
      <w:bookmarkEnd w:id="216"/>
      <w:bookmarkEnd w:id="217"/>
      <w:bookmarkEnd w:id="219"/>
    </w:p>
    <w:p>
      <w:pPr>
        <w:pStyle w:val="Style15"/>
        <w:keepNext w:val="0"/>
        <w:keepLines w:val="0"/>
        <w:widowControl w:val="0"/>
        <w:shd w:val="clear" w:color="auto" w:fill="auto"/>
        <w:bidi w:val="0"/>
        <w:spacing w:before="0" w:after="300" w:line="312"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379" w:lineRule="exact"/>
        <w:ind w:left="1140" w:right="0" w:firstLine="0"/>
        <w:jc w:val="both"/>
      </w:pPr>
      <w:bookmarkStart w:id="220" w:name="bookmark220"/>
      <w:r>
        <w:rPr>
          <w:b/>
          <w:bCs/>
          <w:color w:val="000000"/>
          <w:spacing w:val="0"/>
          <w:w w:val="100"/>
          <w:position w:val="0"/>
        </w:rPr>
        <w:t>四</w:t>
      </w:r>
      <w:bookmarkEnd w:id="22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60" w:line="240" w:lineRule="auto"/>
        <w:ind w:left="0" w:right="0" w:firstLine="0"/>
        <w:jc w:val="center"/>
      </w:pPr>
      <w:bookmarkStart w:id="221" w:name="bookmark221"/>
      <w:bookmarkStart w:id="222" w:name="bookmark222"/>
      <w:bookmarkStart w:id="223" w:name="bookmark223"/>
      <w:r>
        <w:rPr>
          <w:color w:val="000000"/>
          <w:spacing w:val="0"/>
          <w:w w:val="100"/>
          <w:position w:val="0"/>
        </w:rPr>
        <w:t>第五节重要事项</w:t>
      </w:r>
      <w:bookmarkEnd w:id="221"/>
      <w:bookmarkEnd w:id="222"/>
      <w:bookmarkEnd w:id="223"/>
    </w:p>
    <w:p>
      <w:pPr>
        <w:pStyle w:val="Style24"/>
        <w:keepNext/>
        <w:keepLines/>
        <w:widowControl w:val="0"/>
        <w:shd w:val="clear" w:color="auto" w:fill="auto"/>
        <w:bidi w:val="0"/>
        <w:spacing w:before="0" w:line="311" w:lineRule="exact"/>
        <w:ind w:left="1140" w:right="0" w:firstLine="0"/>
        <w:jc w:val="left"/>
      </w:pPr>
      <w:bookmarkStart w:id="224" w:name="bookmark224"/>
      <w:bookmarkStart w:id="225" w:name="bookmark225"/>
      <w:bookmarkStart w:id="226" w:name="bookmark226"/>
      <w:bookmarkStart w:id="227" w:name="bookmark227"/>
      <w:r>
        <w:rPr>
          <w:color w:val="000000"/>
          <w:spacing w:val="0"/>
          <w:w w:val="100"/>
          <w:position w:val="0"/>
        </w:rPr>
        <w:t>一</w:t>
      </w:r>
      <w:bookmarkEnd w:id="226"/>
      <w:r>
        <w:rPr>
          <w:color w:val="000000"/>
          <w:spacing w:val="0"/>
          <w:w w:val="100"/>
          <w:position w:val="0"/>
        </w:rPr>
        <w:t>、普通股利润分配或资本公积金转增预案</w:t>
      </w:r>
      <w:bookmarkEnd w:id="224"/>
      <w:bookmarkEnd w:id="225"/>
      <w:bookmarkEnd w:id="227"/>
    </w:p>
    <w:p>
      <w:pPr>
        <w:pStyle w:val="Style24"/>
        <w:keepNext/>
        <w:keepLines/>
        <w:widowControl w:val="0"/>
        <w:shd w:val="clear" w:color="auto" w:fill="auto"/>
        <w:bidi w:val="0"/>
        <w:spacing w:before="0" w:after="40" w:line="311" w:lineRule="exact"/>
        <w:ind w:left="1140" w:right="0" w:firstLine="0"/>
        <w:jc w:val="left"/>
      </w:pPr>
      <w:bookmarkStart w:id="224" w:name="bookmark224"/>
      <w:bookmarkStart w:id="225" w:name="bookmark225"/>
      <w:bookmarkStart w:id="228" w:name="bookmark228"/>
      <w:bookmarkStart w:id="229" w:name="bookmark229"/>
      <w:r>
        <w:rPr>
          <w:rFonts w:ascii="Calibri" w:eastAsia="Calibri" w:hAnsi="Calibri" w:cs="Calibri"/>
          <w:color w:val="000000"/>
          <w:spacing w:val="0"/>
          <w:w w:val="100"/>
          <w:position w:val="0"/>
          <w:sz w:val="20"/>
          <w:szCs w:val="20"/>
        </w:rPr>
        <w:t>（</w:t>
      </w:r>
      <w:bookmarkEnd w:id="228"/>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24"/>
      <w:bookmarkEnd w:id="225"/>
      <w:bookmarkEnd w:id="229"/>
    </w:p>
    <w:p>
      <w:pPr>
        <w:pStyle w:val="Style15"/>
        <w:keepNext w:val="0"/>
        <w:keepLines w:val="0"/>
        <w:widowControl w:val="0"/>
        <w:shd w:val="clear" w:color="auto" w:fill="auto"/>
        <w:bidi w:val="0"/>
        <w:spacing w:before="0" w:after="0" w:line="311"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311" w:lineRule="exact"/>
        <w:ind w:left="1140" w:right="0" w:firstLine="420"/>
        <w:jc w:val="left"/>
      </w:pPr>
      <w:r>
        <w:rPr>
          <w:color w:val="000000"/>
          <w:spacing w:val="0"/>
          <w:w w:val="100"/>
          <w:position w:val="0"/>
        </w:rPr>
        <w:t>经信永中和会计师事务所审计，公司</w:t>
      </w:r>
      <w:r>
        <w:rPr>
          <w:color w:val="000000"/>
          <w:spacing w:val="0"/>
          <w:w w:val="100"/>
          <w:position w:val="0"/>
          <w:sz w:val="18"/>
          <w:szCs w:val="18"/>
        </w:rPr>
        <w:t>2016</w:t>
      </w:r>
      <w:r>
        <w:rPr>
          <w:color w:val="000000"/>
          <w:spacing w:val="0"/>
          <w:w w:val="100"/>
          <w:position w:val="0"/>
        </w:rPr>
        <w:t xml:space="preserve">年度合并报表实现归属母公司所有者净利润为 </w:t>
      </w:r>
      <w:r>
        <w:rPr>
          <w:color w:val="000000"/>
          <w:spacing w:val="0"/>
          <w:w w:val="100"/>
          <w:position w:val="0"/>
          <w:sz w:val="18"/>
          <w:szCs w:val="18"/>
        </w:rPr>
        <w:t>554,784,735.52</w:t>
      </w:r>
      <w:r>
        <w:rPr>
          <w:color w:val="000000"/>
          <w:spacing w:val="0"/>
          <w:w w:val="100"/>
          <w:position w:val="0"/>
        </w:rPr>
        <w:t>元，母公司个别报表</w:t>
      </w:r>
      <w:r>
        <w:rPr>
          <w:color w:val="000000"/>
          <w:spacing w:val="0"/>
          <w:w w:val="100"/>
          <w:position w:val="0"/>
          <w:sz w:val="18"/>
          <w:szCs w:val="18"/>
        </w:rPr>
        <w:t>2016</w:t>
      </w:r>
      <w:r>
        <w:rPr>
          <w:color w:val="000000"/>
          <w:spacing w:val="0"/>
          <w:w w:val="100"/>
          <w:position w:val="0"/>
        </w:rPr>
        <w:t>年实现净利润</w:t>
      </w:r>
      <w:r>
        <w:rPr>
          <w:color w:val="000000"/>
          <w:spacing w:val="0"/>
          <w:w w:val="100"/>
          <w:position w:val="0"/>
          <w:sz w:val="18"/>
          <w:szCs w:val="18"/>
        </w:rPr>
        <w:t>640,661,110.09</w:t>
      </w:r>
      <w:r>
        <w:rPr>
          <w:color w:val="000000"/>
          <w:spacing w:val="0"/>
          <w:w w:val="100"/>
          <w:position w:val="0"/>
        </w:rPr>
        <w:t>元，按</w:t>
      </w:r>
      <w:r>
        <w:rPr>
          <w:color w:val="000000"/>
          <w:spacing w:val="0"/>
          <w:w w:val="100"/>
          <w:position w:val="0"/>
          <w:sz w:val="18"/>
          <w:szCs w:val="18"/>
        </w:rPr>
        <w:t>10%</w:t>
      </w:r>
      <w:r>
        <w:rPr>
          <w:color w:val="000000"/>
          <w:spacing w:val="0"/>
          <w:w w:val="100"/>
          <w:position w:val="0"/>
        </w:rPr>
        <w:t>计提盈余公 积金</w:t>
      </w:r>
      <w:r>
        <w:rPr>
          <w:color w:val="000000"/>
          <w:spacing w:val="0"/>
          <w:w w:val="100"/>
          <w:position w:val="0"/>
          <w:sz w:val="18"/>
          <w:szCs w:val="18"/>
        </w:rPr>
        <w:t>64,066,111.01</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年度实现的母公司个别报表的可供分配利润为</w:t>
      </w:r>
      <w:r>
        <w:rPr>
          <w:color w:val="000000"/>
          <w:spacing w:val="0"/>
          <w:w w:val="100"/>
          <w:position w:val="0"/>
          <w:sz w:val="18"/>
          <w:szCs w:val="18"/>
        </w:rPr>
        <w:t xml:space="preserve">576,594, </w:t>
      </w:r>
      <w:r>
        <w:rPr>
          <w:color w:val="000000"/>
          <w:spacing w:val="0"/>
          <w:w w:val="100"/>
          <w:position w:val="0"/>
          <w:sz w:val="18"/>
          <w:szCs w:val="18"/>
        </w:rPr>
        <w:t xml:space="preserve">999. </w:t>
      </w:r>
      <w:r>
        <w:rPr>
          <w:color w:val="000000"/>
          <w:spacing w:val="0"/>
          <w:w w:val="100"/>
          <w:position w:val="0"/>
          <w:sz w:val="18"/>
          <w:szCs w:val="18"/>
        </w:rPr>
        <w:t>08</w:t>
      </w:r>
      <w:r>
        <w:rPr>
          <w:color w:val="000000"/>
          <w:spacing w:val="0"/>
          <w:w w:val="100"/>
          <w:position w:val="0"/>
        </w:rPr>
        <w:t xml:space="preserve">元， </w:t>
      </w:r>
      <w:r>
        <w:rPr>
          <w:color w:val="000000"/>
          <w:spacing w:val="0"/>
          <w:w w:val="100"/>
          <w:position w:val="0"/>
          <w:sz w:val="18"/>
          <w:szCs w:val="18"/>
        </w:rPr>
        <w:t>2016</w:t>
      </w:r>
      <w:r>
        <w:rPr>
          <w:color w:val="000000"/>
          <w:spacing w:val="0"/>
          <w:w w:val="100"/>
          <w:position w:val="0"/>
        </w:rPr>
        <w:t>年度母公司个别报表累计未分配利润为</w:t>
      </w:r>
      <w:r>
        <w:rPr>
          <w:color w:val="000000"/>
          <w:spacing w:val="0"/>
          <w:w w:val="100"/>
          <w:position w:val="0"/>
          <w:sz w:val="18"/>
          <w:szCs w:val="18"/>
        </w:rPr>
        <w:t xml:space="preserve">576,594,999. </w:t>
      </w:r>
      <w:r>
        <w:rPr>
          <w:color w:val="000000"/>
          <w:spacing w:val="0"/>
          <w:w w:val="100"/>
          <w:position w:val="0"/>
          <w:sz w:val="18"/>
          <w:szCs w:val="18"/>
        </w:rPr>
        <w:t>08</w:t>
      </w:r>
      <w:r>
        <w:rPr>
          <w:color w:val="000000"/>
          <w:spacing w:val="0"/>
          <w:w w:val="100"/>
          <w:position w:val="0"/>
        </w:rPr>
        <w:t>元。</w:t>
      </w:r>
    </w:p>
    <w:p>
      <w:pPr>
        <w:pStyle w:val="Style15"/>
        <w:keepNext w:val="0"/>
        <w:keepLines w:val="0"/>
        <w:widowControl w:val="0"/>
        <w:shd w:val="clear" w:color="auto" w:fill="auto"/>
        <w:tabs>
          <w:tab w:pos="5540" w:val="left"/>
        </w:tabs>
        <w:bidi w:val="0"/>
        <w:spacing w:before="0" w:after="440" w:line="311" w:lineRule="exact"/>
        <w:ind w:left="1140" w:right="0" w:firstLine="420"/>
        <w:jc w:val="left"/>
      </w:pPr>
      <w:r>
        <w:rPr>
          <w:color w:val="000000"/>
          <w:spacing w:val="0"/>
          <w:w w:val="100"/>
          <w:position w:val="0"/>
        </w:rPr>
        <w:t>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4,616,244,222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 金红利</w:t>
      </w:r>
      <w:r>
        <w:rPr>
          <w:color w:val="000000"/>
          <w:spacing w:val="0"/>
          <w:w w:val="100"/>
          <w:position w:val="0"/>
          <w:sz w:val="18"/>
          <w:szCs w:val="18"/>
        </w:rPr>
        <w:t>0.4</w:t>
      </w:r>
      <w:r>
        <w:rPr>
          <w:color w:val="000000"/>
          <w:spacing w:val="0"/>
          <w:w w:val="100"/>
          <w:position w:val="0"/>
        </w:rPr>
        <w:t>元（含税），共计分配</w:t>
      </w:r>
      <w:r>
        <w:rPr>
          <w:color w:val="000000"/>
          <w:spacing w:val="0"/>
          <w:w w:val="100"/>
          <w:position w:val="0"/>
          <w:sz w:val="18"/>
          <w:szCs w:val="18"/>
        </w:rPr>
        <w:t>184,649,768.88</w:t>
      </w:r>
      <w:r>
        <w:rPr>
          <w:color w:val="000000"/>
          <w:spacing w:val="0"/>
          <w:w w:val="100"/>
          <w:position w:val="0"/>
        </w:rPr>
        <w:t>元，占</w:t>
      </w:r>
      <w:r>
        <w:rPr>
          <w:color w:val="000000"/>
          <w:spacing w:val="0"/>
          <w:w w:val="100"/>
          <w:position w:val="0"/>
          <w:sz w:val="18"/>
          <w:szCs w:val="18"/>
        </w:rPr>
        <w:t>2016</w:t>
      </w:r>
      <w:r>
        <w:rPr>
          <w:color w:val="000000"/>
          <w:spacing w:val="0"/>
          <w:w w:val="100"/>
          <w:position w:val="0"/>
        </w:rPr>
        <w:t xml:space="preserve">年度归属母公司所有者净利润的 </w:t>
      </w:r>
      <w:r>
        <w:rPr>
          <w:color w:val="000000"/>
          <w:spacing w:val="0"/>
          <w:w w:val="100"/>
          <w:position w:val="0"/>
          <w:sz w:val="18"/>
          <w:szCs w:val="18"/>
        </w:rPr>
        <w:t>33.28%</w:t>
      </w:r>
      <w:r>
        <w:rPr>
          <w:color w:val="000000"/>
          <w:spacing w:val="0"/>
          <w:w w:val="100"/>
          <w:position w:val="0"/>
        </w:rPr>
        <w:t>，占</w:t>
      </w:r>
      <w:r>
        <w:rPr>
          <w:color w:val="000000"/>
          <w:spacing w:val="0"/>
          <w:w w:val="100"/>
          <w:position w:val="0"/>
          <w:sz w:val="18"/>
          <w:szCs w:val="18"/>
        </w:rPr>
        <w:t>2016</w:t>
      </w:r>
      <w:r>
        <w:rPr>
          <w:color w:val="000000"/>
          <w:spacing w:val="0"/>
          <w:w w:val="100"/>
          <w:position w:val="0"/>
        </w:rPr>
        <w:t>年度可供分配利润的</w:t>
      </w:r>
      <w:r>
        <w:rPr>
          <w:color w:val="000000"/>
          <w:spacing w:val="0"/>
          <w:w w:val="100"/>
          <w:position w:val="0"/>
          <w:sz w:val="18"/>
          <w:szCs w:val="18"/>
        </w:rPr>
        <w:t xml:space="preserve">32. </w:t>
      </w:r>
      <w:r>
        <w:rPr>
          <w:color w:val="000000"/>
          <w:spacing w:val="0"/>
          <w:w w:val="100"/>
          <w:position w:val="0"/>
          <w:sz w:val="18"/>
          <w:szCs w:val="18"/>
        </w:rPr>
        <w:t>02%；</w:t>
        <w:tab/>
        <w:t>2016</w:t>
      </w:r>
      <w:r>
        <w:rPr>
          <w:color w:val="000000"/>
          <w:spacing w:val="0"/>
          <w:w w:val="100"/>
          <w:position w:val="0"/>
        </w:rPr>
        <w:t>年度公司不实施资本公积金转增股本。</w:t>
      </w:r>
    </w:p>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tbl>
      <w:tblPr>
        <w:tblOverlap w:val="never"/>
        <w:jc w:val="center"/>
        <w:tblLayout w:type="fixed"/>
      </w:tblPr>
      <w:tblGrid>
        <w:gridCol w:w="888"/>
        <w:gridCol w:w="1090"/>
        <w:gridCol w:w="1013"/>
        <w:gridCol w:w="1090"/>
        <w:gridCol w:w="1690"/>
        <w:gridCol w:w="2011"/>
        <w:gridCol w:w="1282"/>
      </w:tblGrid>
      <w:tr>
        <w:trPr>
          <w:trHeight w:val="283" w:hRule="exact"/>
        </w:trPr>
        <w:tc>
          <w:tcPr>
            <w:gridSpan w:val="6"/>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188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分红</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331"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3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 （元）（含</w:t>
            </w:r>
          </w:p>
          <w:p>
            <w:pPr>
              <w:pStyle w:val="Style3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33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34"/>
              <w:keepNext w:val="0"/>
              <w:keepLines w:val="0"/>
              <w:widowControl w:val="0"/>
              <w:shd w:val="clear" w:color="auto" w:fill="auto"/>
              <w:bidi w:val="0"/>
              <w:spacing w:before="0" w:after="0" w:line="336" w:lineRule="exact"/>
              <w:ind w:left="0" w:right="0" w:firstLine="180"/>
              <w:jc w:val="left"/>
            </w:pPr>
            <w:r>
              <w:rPr>
                <w:color w:val="000000"/>
                <w:spacing w:val="0"/>
                <w:w w:val="100"/>
                <w:position w:val="0"/>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占合并报表 中归属于上 市公司普通 股股东的净 利润的比率</w:t>
            </w:r>
          </w:p>
          <w:p>
            <w:pPr>
              <w:pStyle w:val="Style3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184,649,768.88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554,784,735.52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-1,973,601,189.38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58,857,812.40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59" w:line="1" w:lineRule="exact"/>
      </w:pPr>
    </w:p>
    <w:p>
      <w:pPr>
        <w:pStyle w:val="Style24"/>
        <w:keepNext/>
        <w:keepLines/>
        <w:widowControl w:val="0"/>
        <w:shd w:val="clear" w:color="auto" w:fill="auto"/>
        <w:tabs>
          <w:tab w:pos="1666" w:val="left"/>
        </w:tabs>
        <w:bidi w:val="0"/>
        <w:spacing w:before="0" w:after="40" w:line="302" w:lineRule="exact"/>
        <w:ind w:left="1140" w:right="0" w:firstLine="0"/>
        <w:jc w:val="left"/>
      </w:pPr>
      <w:bookmarkStart w:id="230" w:name="bookmark230"/>
      <w:bookmarkStart w:id="231" w:name="bookmark231"/>
      <w:bookmarkStart w:id="232" w:name="bookmark232"/>
      <w:bookmarkStart w:id="233" w:name="bookmark233"/>
      <w:r>
        <w:rPr>
          <w:rFonts w:ascii="Calibri" w:eastAsia="Calibri" w:hAnsi="Calibri" w:cs="Calibri"/>
          <w:color w:val="000000"/>
          <w:spacing w:val="0"/>
          <w:w w:val="100"/>
          <w:position w:val="0"/>
          <w:sz w:val="20"/>
          <w:szCs w:val="20"/>
        </w:rPr>
        <w:t>（</w:t>
      </w:r>
      <w:bookmarkEnd w:id="23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30"/>
      <w:bookmarkEnd w:id="231"/>
      <w:bookmarkEnd w:id="233"/>
    </w:p>
    <w:p>
      <w:pPr>
        <w:pStyle w:val="Style15"/>
        <w:keepNext w:val="0"/>
        <w:keepLines w:val="0"/>
        <w:widowControl w:val="0"/>
        <w:shd w:val="clear" w:color="auto" w:fill="auto"/>
        <w:bidi w:val="0"/>
        <w:spacing w:before="0" w:after="80" w:line="302"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80" w:line="302" w:lineRule="exact"/>
        <w:ind w:left="1560" w:right="0" w:hanging="420"/>
        <w:jc w:val="left"/>
      </w:pPr>
      <w:bookmarkStart w:id="234" w:name="bookmark234"/>
      <w:r>
        <w:rPr>
          <w:rFonts w:ascii="Calibri" w:eastAsia="Calibri" w:hAnsi="Calibri" w:cs="Calibri"/>
          <w:b/>
          <w:bCs/>
          <w:color w:val="000000"/>
          <w:spacing w:val="0"/>
          <w:w w:val="100"/>
          <w:position w:val="0"/>
          <w:sz w:val="20"/>
          <w:szCs w:val="20"/>
        </w:rPr>
        <w:t>（</w:t>
      </w:r>
      <w:bookmarkEnd w:id="23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5"/>
        <w:keepNext w:val="0"/>
        <w:keepLines w:val="0"/>
        <w:widowControl w:val="0"/>
        <w:shd w:val="clear" w:color="auto" w:fill="auto"/>
        <w:bidi w:val="0"/>
        <w:spacing w:before="0" w:after="80" w:line="302" w:lineRule="exact"/>
        <w:ind w:left="1140" w:right="0" w:firstLine="0"/>
        <w:jc w:val="both"/>
        <w:sectPr>
          <w:headerReference w:type="default" r:id="rId9"/>
          <w:footerReference w:type="default" r:id="rId10"/>
          <w:footnotePr>
            <w:pos w:val="pageBottom"/>
            <w:numFmt w:val="decimal"/>
            <w:numRestart w:val="continuous"/>
          </w:footnotePr>
          <w:pgSz w:w="11900" w:h="16840"/>
          <w:pgMar w:top="1474" w:right="368" w:bottom="1551" w:left="54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二、承诺事项履行情况</w:t>
      </w:r>
    </w:p>
    <w:p>
      <w:pPr>
        <w:pStyle w:val="Style31"/>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31"/>
        <w:keepNext w:val="0"/>
        <w:keepLines w:val="0"/>
        <w:widowControl w:val="0"/>
        <w:shd w:val="clear" w:color="auto" w:fill="auto"/>
        <w:bidi w:val="0"/>
        <w:spacing w:before="0" w:after="8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74"/>
        <w:gridCol w:w="1104"/>
        <w:gridCol w:w="710"/>
        <w:gridCol w:w="850"/>
        <w:gridCol w:w="6629"/>
        <w:gridCol w:w="1022"/>
        <w:gridCol w:w="710"/>
        <w:gridCol w:w="566"/>
        <w:gridCol w:w="936"/>
        <w:gridCol w:w="720"/>
      </w:tblGrid>
      <w:tr>
        <w:trPr>
          <w:trHeight w:val="219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承诺背 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textDirection w:val="tbRlV"/>
            <w:vAlign w:val="center"/>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如未 能及 时履 行应 说明 下一 步计</w:t>
            </w:r>
          </w:p>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划</w:t>
            </w:r>
          </w:p>
        </w:tc>
      </w:tr>
      <w:tr>
        <w:trPr>
          <w:trHeight w:val="2189"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3" w:lineRule="exact"/>
              <w:ind w:left="0" w:right="0" w:firstLine="0"/>
              <w:jc w:val="left"/>
            </w:pPr>
            <w:r>
              <w:rPr>
                <w:color w:val="000000"/>
                <w:spacing w:val="0"/>
                <w:w w:val="100"/>
                <w:position w:val="0"/>
              </w:rPr>
              <w:t>收购报 告书或 权益变 动报告 书中所 作承诺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年收 购美美菱 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①收购人不从事与美菱电器目前或将来业务相竞争或有利益冲突的冰 箱等业务或活动；②收购人保证合法、合理地运用股东权利，不采取任 何限制或影响美菱电器正常经营的行为;③如果收购人一旦拥有从事竞 争业务的机会，收购人将事先书面征询美菱电器是否将从事竞争业务。 如果美菱电器在收到书面征询函之日后二十日内未以书面形式明确答 复是否将从事该等竞争业务，将被视为不从事该等竞争业务。只有当美 菱电器确认或被视为不从事竞争业务后，收购人才会从事不具有同业竞 争的业务。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 xml:space="preserve">2007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12</w:t>
            </w:r>
            <w:r>
              <w:rPr>
                <w:color w:val="000000"/>
                <w:spacing w:val="0"/>
                <w:w w:val="100"/>
                <w:position w:val="0"/>
              </w:rPr>
              <w:t>日， 长期有 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86" w:lineRule="exact"/>
              <w:ind w:left="0" w:right="0" w:firstLine="0"/>
              <w:jc w:val="left"/>
            </w:pPr>
            <w:r>
              <w:rPr>
                <w:color w:val="000000"/>
                <w:spacing w:val="0"/>
                <w:w w:val="100"/>
                <w:position w:val="0"/>
                <w:sz w:val="18"/>
                <w:szCs w:val="18"/>
              </w:rPr>
              <w:t>2007</w:t>
            </w:r>
            <w:r>
              <w:rPr>
                <w:color w:val="000000"/>
                <w:spacing w:val="0"/>
                <w:w w:val="100"/>
                <w:position w:val="0"/>
              </w:rPr>
              <w:t>年收 购华意压 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①四川长虹及其关联企业不从事与华意压缩目前或将来业务相竞争或 有利益冲突的冰箱压缩机等业务或活动；②四川长虹保证合法、合理 地运用股东权利，不采取任何限制或影响华意压缩正常经营的行为；③ 除华意压缩和美菱电器潜在的同业竞争关系外，四川长虹及其控制人、 实际控制人将采取有效措施，避免与华意压缩产生同业竞争的风险；四 川长虹及其控制人、实际控制人将促使其控制、管理和可施以重大影响 的子公司、分公司、合营或联营公司采取有效措施，避免与华意压缩产 生同业竞争；四川长虹及其控制人、实际控制人在资本运营过程中，如 果取得、控制与华意压缩相同或相似业务的资产时，将及时向华意压缩 通报有关情况，并承诺在取得资产后的</w:t>
            </w:r>
            <w:r>
              <w:rPr>
                <w:color w:val="000000"/>
                <w:spacing w:val="0"/>
                <w:w w:val="100"/>
                <w:position w:val="0"/>
                <w:sz w:val="18"/>
                <w:szCs w:val="18"/>
              </w:rPr>
              <w:t>6</w:t>
            </w:r>
            <w:r>
              <w:rPr>
                <w:color w:val="000000"/>
                <w:spacing w:val="0"/>
                <w:w w:val="100"/>
                <w:position w:val="0"/>
              </w:rPr>
              <w:t>个月内解决同业竞争问题。</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2007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27 </w:t>
            </w:r>
            <w:r>
              <w:rPr>
                <w:color w:val="000000"/>
                <w:spacing w:val="0"/>
                <w:w w:val="100"/>
                <w:position w:val="0"/>
              </w:rPr>
              <w:t>日，长期</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104"/>
        <w:gridCol w:w="710"/>
        <w:gridCol w:w="850"/>
        <w:gridCol w:w="6629"/>
        <w:gridCol w:w="1022"/>
        <w:gridCol w:w="710"/>
        <w:gridCol w:w="566"/>
        <w:gridCol w:w="936"/>
        <w:gridCol w:w="720"/>
      </w:tblGrid>
      <w:tr>
        <w:trPr>
          <w:trHeight w:val="115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rPr>
              <w:t>四川长虹及关联方与华意压缩之间的关联交易将严格按照信息披露义 务人及关联方和华意压缩的《公司章程》及有关法律法规的规定和程序 进行，关联交易按照市场化定价原则，保持公开、公平、公正，保证关 联交易不损害华意压缩及其他股东的利益。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2007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27 </w:t>
            </w:r>
            <w:r>
              <w:rPr>
                <w:color w:val="000000"/>
                <w:spacing w:val="0"/>
                <w:w w:val="100"/>
                <w:position w:val="0"/>
              </w:rPr>
              <w:t>日，长期</w:t>
            </w:r>
          </w:p>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有效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本次收购完成后，四川长虹将保证华意压缩保持其人员独立、资产完整 和财务独立，华意压缩仍将具有独立的经营能力，在采购、生产、销售、 知识产权等方面不发生变化并继续保持独立。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 xml:space="preserve">2007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27 </w:t>
            </w:r>
            <w:r>
              <w:rPr>
                <w:color w:val="000000"/>
                <w:spacing w:val="0"/>
                <w:w w:val="100"/>
                <w:position w:val="0"/>
              </w:rPr>
              <w:t>日，长期</w:t>
            </w:r>
          </w:p>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有效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与重大 资产重 组相关 的承诺</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3" w:lineRule="exact"/>
              <w:ind w:left="0" w:right="0" w:firstLine="0"/>
              <w:jc w:val="both"/>
            </w:pPr>
            <w:r>
              <w:rPr>
                <w:color w:val="000000"/>
                <w:spacing w:val="0"/>
                <w:w w:val="100"/>
                <w:position w:val="0"/>
              </w:rPr>
              <w:t>四川长虹 将长虹空 调和中山 长虹股权 转让给美 菱电器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本次产权转让完成后，四川长虹承诺将尽力规避与美菱电器形成新的关 联交易，对于确实无法避免的关联交易，四川长虹承诺将以市场方式确 定关联交易价格，保证关联交易的公平、公允，不损害美菱电器的利益。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10 </w:t>
            </w:r>
            <w:r>
              <w:rPr>
                <w:color w:val="000000"/>
                <w:spacing w:val="0"/>
                <w:w w:val="100"/>
                <w:position w:val="0"/>
              </w:rPr>
              <w:t>日，长期</w:t>
            </w:r>
          </w:p>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有效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本次产权转让完成后，四川长虹将不从事与美菱电器目前或将来业务相 竞争或有利益冲突的空调、冰箱等经营业务或活动。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10 </w:t>
            </w:r>
            <w:r>
              <w:rPr>
                <w:color w:val="000000"/>
                <w:spacing w:val="0"/>
                <w:w w:val="100"/>
                <w:position w:val="0"/>
              </w:rPr>
              <w:t>日，长期</w:t>
            </w:r>
          </w:p>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有效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2" w:lineRule="exact"/>
              <w:ind w:left="0" w:right="0" w:firstLine="0"/>
              <w:jc w:val="both"/>
            </w:pPr>
            <w:r>
              <w:rPr>
                <w:color w:val="000000"/>
                <w:spacing w:val="0"/>
                <w:w w:val="100"/>
                <w:position w:val="0"/>
              </w:rPr>
              <w:t>与再融 资相关 的承诺</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2010</w:t>
            </w:r>
            <w:r>
              <w:rPr>
                <w:color w:val="000000"/>
                <w:spacing w:val="0"/>
                <w:w w:val="100"/>
                <w:position w:val="0"/>
              </w:rPr>
              <w:t xml:space="preserve">年美 菱电器非 公开发行 </w:t>
            </w:r>
            <w:r>
              <w:rPr>
                <w:color w:val="000000"/>
                <w:spacing w:val="0"/>
                <w:w w:val="100"/>
                <w:position w:val="0"/>
                <w:sz w:val="18"/>
                <w:szCs w:val="18"/>
              </w:rPr>
              <w:t>A</w:t>
            </w:r>
            <w:r>
              <w:rPr>
                <w:color w:val="000000"/>
                <w:spacing w:val="0"/>
                <w:w w:val="100"/>
                <w:position w:val="0"/>
              </w:rPr>
              <w:t>股股票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①将采取措施尽量避免与美菱电器发生持续性的关联交易；对于无法避 免的关联交易，将按照“等价有偿、平等互利”的市场化原则，依法与 美菱电器签订关联交易合同，参照市场通行的标准，公允确定关联交易 的价格;②按相关规定履行必要的关联董事、关联股东回避表决等义务， 遵守批准关联交易的法定程序和信息披露义务;③保证不通过关联交易 损害美菱电器及美菱电器其他股东的合法权益。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24</w:t>
            </w:r>
            <w:r>
              <w:rPr>
                <w:color w:val="000000"/>
                <w:spacing w:val="0"/>
                <w:w w:val="100"/>
                <w:position w:val="0"/>
              </w:rPr>
              <w:t>日， 长期有 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①除应美菱电器要求为美菱电器利益协助采取行动外，将不再主动从事 与美菱电器业务相竞争或有利益冲突的业务或活动；②本公司保证合 法、合理地运用股东权利，不采取任何限制或影响美菱电器正常经营的 行为；③若美菱电器在其现有业务的基础上进一步拓展其经营业务范 围，而本公司已在经营的，只要本公司仍然是美菱电器的控股股东或实 质控制人，本公司同意美菱电器对相关业务在同等条件下有优先收购 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24</w:t>
            </w:r>
            <w:r>
              <w:rPr>
                <w:color w:val="000000"/>
                <w:spacing w:val="0"/>
                <w:w w:val="100"/>
                <w:position w:val="0"/>
              </w:rPr>
              <w:t>日， 长期有 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关于授权长虹空调、中山长虹电器有限公司（以下简称</w:t>
            </w:r>
            <w:r>
              <w:rPr>
                <w:color w:val="000000"/>
                <w:spacing w:val="0"/>
                <w:w w:val="100"/>
                <w:position w:val="0"/>
              </w:rPr>
              <w:t>"</w:t>
            </w:r>
            <w:r>
              <w:rPr>
                <w:color w:val="000000"/>
                <w:spacing w:val="0"/>
                <w:w w:val="100"/>
                <w:position w:val="0"/>
              </w:rPr>
              <w:t>中山长虹"） 长期无偿使用“长虹”商标、专利的承诺。</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 xml:space="preserve">2010 </w:t>
            </w:r>
            <w:r>
              <w:rPr>
                <w:color w:val="000000"/>
                <w:spacing w:val="0"/>
                <w:w w:val="100"/>
                <w:position w:val="0"/>
              </w:rPr>
              <w:t>年</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104"/>
        <w:gridCol w:w="710"/>
        <w:gridCol w:w="850"/>
        <w:gridCol w:w="6629"/>
        <w:gridCol w:w="1022"/>
        <w:gridCol w:w="710"/>
        <w:gridCol w:w="566"/>
        <w:gridCol w:w="936"/>
        <w:gridCol w:w="720"/>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日，长期 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2012</w:t>
            </w:r>
            <w:r>
              <w:rPr>
                <w:color w:val="000000"/>
                <w:spacing w:val="0"/>
                <w:w w:val="100"/>
                <w:position w:val="0"/>
              </w:rPr>
              <w:t>年华 意压缩非 公开发行 股票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四川长虹承诺所认购的华意压缩非公开发行股票自发行结束之日起锁 定</w:t>
            </w:r>
            <w:r>
              <w:rPr>
                <w:color w:val="000000"/>
                <w:spacing w:val="0"/>
                <w:w w:val="100"/>
                <w:position w:val="0"/>
                <w:sz w:val="18"/>
                <w:szCs w:val="18"/>
              </w:rPr>
              <w:t>36</w:t>
            </w:r>
            <w:r>
              <w:rPr>
                <w:color w:val="000000"/>
                <w:spacing w:val="0"/>
                <w:w w:val="100"/>
                <w:position w:val="0"/>
              </w:rPr>
              <w:t>个月。在锁定期内，因本次发行的股份而产生的任何股份（包括 但不限于股份拆细、派送红股等方式增加的股份）也不上市交易或转让。</w:t>
            </w:r>
          </w:p>
        </w:tc>
        <w:tc>
          <w:tcPr>
            <w:tcBorders>
              <w:top w:val="single" w:sz="4"/>
              <w:left w:val="single" w:sz="4"/>
            </w:tcBorders>
            <w:shd w:val="clear" w:color="auto" w:fill="FFFFFF"/>
            <w:vAlign w:val="bottom"/>
          </w:tcPr>
          <w:p>
            <w:pPr>
              <w:pStyle w:val="Style34"/>
              <w:keepNext w:val="0"/>
              <w:keepLines w:val="0"/>
              <w:widowControl w:val="0"/>
              <w:numPr>
                <w:ilvl w:val="0"/>
                <w:numId w:val="9"/>
              </w:numPr>
              <w:shd w:val="clear" w:color="auto" w:fill="auto"/>
              <w:tabs>
                <w:tab w:pos="456" w:val="left"/>
              </w:tabs>
              <w:bidi w:val="0"/>
              <w:spacing w:before="0" w:after="0" w:line="274"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 有效期</w:t>
            </w:r>
          </w:p>
          <w:p>
            <w:pPr>
              <w:pStyle w:val="Style34"/>
              <w:keepNext w:val="0"/>
              <w:keepLines w:val="0"/>
              <w:widowControl w:val="0"/>
              <w:numPr>
                <w:ilvl w:val="0"/>
                <w:numId w:val="9"/>
              </w:numPr>
              <w:shd w:val="clear" w:color="auto" w:fill="auto"/>
              <w:tabs>
                <w:tab w:pos="456" w:val="left"/>
              </w:tabs>
              <w:bidi w:val="0"/>
              <w:spacing w:before="0" w:after="0" w:line="274"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 至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2013</w:t>
            </w:r>
            <w:r>
              <w:rPr>
                <w:color w:val="000000"/>
                <w:spacing w:val="0"/>
                <w:w w:val="100"/>
                <w:position w:val="0"/>
              </w:rPr>
              <w:t>年公 司解除华 意压缩股 份限售股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rPr>
              <w:t>如果四川长虹计划未来通过深圳证券交易所竞价交易系统出售所持华 意压缩解除限售流通股，并于第一笔减持起六个月内减持数量达到</w:t>
            </w:r>
            <w:r>
              <w:rPr>
                <w:color w:val="000000"/>
                <w:spacing w:val="0"/>
                <w:w w:val="100"/>
                <w:position w:val="0"/>
                <w:sz w:val="18"/>
                <w:szCs w:val="18"/>
              </w:rPr>
              <w:t xml:space="preserve">5% </w:t>
            </w:r>
            <w:r>
              <w:rPr>
                <w:color w:val="000000"/>
                <w:spacing w:val="0"/>
                <w:w w:val="100"/>
                <w:position w:val="0"/>
              </w:rPr>
              <w:t>及以上的，四川长虹将于第一次减持前两个交易日内通过上市公司对外 披露出售提示性公告，披露内容比照相关规定执行。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18</w:t>
            </w:r>
            <w:r>
              <w:rPr>
                <w:color w:val="000000"/>
                <w:spacing w:val="0"/>
                <w:w w:val="100"/>
                <w:position w:val="0"/>
              </w:rPr>
              <w:t>日， 长期有 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2009</w:t>
            </w:r>
            <w:r>
              <w:rPr>
                <w:color w:val="000000"/>
                <w:spacing w:val="0"/>
                <w:w w:val="100"/>
                <w:position w:val="0"/>
              </w:rPr>
              <w:t>年四 川长虹发 行可转换 公司债券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长虹集 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3" w:lineRule="exact"/>
              <w:ind w:left="0" w:right="0" w:firstLine="0"/>
              <w:jc w:val="both"/>
            </w:pPr>
            <w:r>
              <w:rPr>
                <w:color w:val="000000"/>
                <w:spacing w:val="0"/>
                <w:w w:val="100"/>
                <w:position w:val="0"/>
              </w:rPr>
              <w:t>①除应四川长虹要求为四川长虹利益协助采取行动外，将不再主动从 事与四川长虹业务相竞争或有利益冲突的业务或活动；②本公司保证 合法、合理地运用股东权利，不采取任何限制或影响四川长虹正常经营 的行为；③若四川长虹在其现有业务的基础上进一步拓展其经营业务 范围，而本公司已在经营的，只要本公司仍然是四川长虹的控股股东或 实质控制人，本公司同意四川长虹对相关业务在同等商业条件下有优先 收购权。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28</w:t>
            </w:r>
            <w:r>
              <w:rPr>
                <w:color w:val="000000"/>
                <w:spacing w:val="0"/>
                <w:w w:val="100"/>
                <w:position w:val="0"/>
              </w:rPr>
              <w:t>日， 长期有 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2009</w:t>
            </w:r>
            <w:r>
              <w:rPr>
                <w:color w:val="000000"/>
                <w:spacing w:val="0"/>
                <w:w w:val="100"/>
                <w:position w:val="0"/>
              </w:rPr>
              <w:t>年四 川长虹发 行可转换 公司债券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长虹集 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3" w:lineRule="exact"/>
              <w:ind w:left="0" w:right="0" w:firstLine="0"/>
              <w:jc w:val="both"/>
            </w:pPr>
            <w:r>
              <w:rPr>
                <w:color w:val="000000"/>
                <w:spacing w:val="0"/>
                <w:w w:val="100"/>
                <w:position w:val="0"/>
              </w:rPr>
              <w:t>①将采取措施尽量避免与四川长虹发生持续性的关联交易；对于无法 避免的关联交易，将按照“等价有偿、平等互利”的原则，依法与四川 长虹签订关联交易合同，参照市场通行的标准，公允确定关联交易的价 格；②按相关规定履行必要的关联董事/关联股东回避表决等义务，遵 守批准关联交易的法定程序和信息披露义务；③保证不通过关联交易 损害四川长虹及四川长虹其他股东的合法权益。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28</w:t>
            </w:r>
            <w:r>
              <w:rPr>
                <w:color w:val="000000"/>
                <w:spacing w:val="0"/>
                <w:w w:val="100"/>
                <w:position w:val="0"/>
              </w:rPr>
              <w:t>日， 长期有 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年华 意压缩配 股可配售 股份</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left"/>
            </w:pPr>
            <w:r>
              <w:rPr>
                <w:color w:val="000000"/>
                <w:spacing w:val="0"/>
                <w:w w:val="100"/>
                <w:position w:val="0"/>
              </w:rPr>
              <w:t>四川长 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①</w:t>
            </w:r>
            <w:r>
              <w:rPr>
                <w:color w:val="000000"/>
                <w:spacing w:val="0"/>
                <w:w w:val="100"/>
                <w:position w:val="0"/>
              </w:rPr>
              <w:t>四川长虹承诺将以现金全额认购华意压缩</w:t>
            </w:r>
            <w:r>
              <w:rPr>
                <w:color w:val="000000"/>
                <w:spacing w:val="0"/>
                <w:w w:val="100"/>
                <w:position w:val="0"/>
                <w:sz w:val="18"/>
                <w:szCs w:val="18"/>
              </w:rPr>
              <w:t>2016</w:t>
            </w:r>
            <w:r>
              <w:rPr>
                <w:color w:val="000000"/>
                <w:spacing w:val="0"/>
                <w:w w:val="100"/>
                <w:position w:val="0"/>
              </w:rPr>
              <w:t>年配股方案确定的四 川长虹可配售股份；②四川长虹认购本次配售股份限售期为</w:t>
            </w:r>
            <w:r>
              <w:rPr>
                <w:color w:val="000000"/>
                <w:spacing w:val="0"/>
                <w:w w:val="100"/>
                <w:position w:val="0"/>
                <w:sz w:val="18"/>
                <w:szCs w:val="18"/>
              </w:rPr>
              <w:t>6</w:t>
            </w:r>
            <w:r>
              <w:rPr>
                <w:color w:val="000000"/>
                <w:spacing w:val="0"/>
                <w:w w:val="100"/>
                <w:position w:val="0"/>
              </w:rPr>
              <w:t>个月；四 川长虹所持华意压缩股票在买入后</w:t>
            </w:r>
            <w:r>
              <w:rPr>
                <w:color w:val="000000"/>
                <w:spacing w:val="0"/>
                <w:w w:val="100"/>
                <w:position w:val="0"/>
                <w:sz w:val="18"/>
                <w:szCs w:val="18"/>
              </w:rPr>
              <w:t>6</w:t>
            </w:r>
            <w:r>
              <w:rPr>
                <w:color w:val="000000"/>
                <w:spacing w:val="0"/>
                <w:w w:val="100"/>
                <w:position w:val="0"/>
              </w:rPr>
              <w:t>个月内不卖出，或者在卖出后</w:t>
            </w:r>
            <w:r>
              <w:rPr>
                <w:color w:val="000000"/>
                <w:spacing w:val="0"/>
                <w:w w:val="100"/>
                <w:position w:val="0"/>
                <w:sz w:val="18"/>
                <w:szCs w:val="18"/>
              </w:rPr>
              <w:t xml:space="preserve">6 </w:t>
            </w:r>
            <w:r>
              <w:rPr>
                <w:color w:val="000000"/>
                <w:spacing w:val="0"/>
                <w:w w:val="100"/>
                <w:position w:val="0"/>
              </w:rPr>
              <w:t>个月内不买入。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23</w:t>
            </w:r>
            <w:r>
              <w:rPr>
                <w:color w:val="000000"/>
                <w:spacing w:val="0"/>
                <w:w w:val="100"/>
                <w:position w:val="0"/>
              </w:rPr>
              <w:t>日， 有效期 为华意 压缩配</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104"/>
        <w:gridCol w:w="710"/>
        <w:gridCol w:w="850"/>
        <w:gridCol w:w="6629"/>
        <w:gridCol w:w="1022"/>
        <w:gridCol w:w="710"/>
        <w:gridCol w:w="566"/>
        <w:gridCol w:w="936"/>
        <w:gridCol w:w="720"/>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股限售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不越权干预华意压缩经营管理活动，不会侵占华意压缩利益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23</w:t>
            </w:r>
            <w:r>
              <w:rPr>
                <w:color w:val="000000"/>
                <w:spacing w:val="0"/>
                <w:w w:val="100"/>
                <w:position w:val="0"/>
              </w:rPr>
              <w:t>日， 长期有 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2016</w:t>
            </w:r>
            <w:r>
              <w:rPr>
                <w:color w:val="000000"/>
                <w:spacing w:val="0"/>
                <w:w w:val="100"/>
                <w:position w:val="0"/>
              </w:rPr>
              <w:t>年美 菱非公开 发行股票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①拟认购美菱电器</w:t>
            </w:r>
            <w:r>
              <w:rPr>
                <w:color w:val="000000"/>
                <w:spacing w:val="0"/>
                <w:w w:val="100"/>
                <w:position w:val="0"/>
                <w:sz w:val="18"/>
                <w:szCs w:val="18"/>
              </w:rPr>
              <w:t>2016</w:t>
            </w:r>
            <w:r>
              <w:rPr>
                <w:color w:val="000000"/>
                <w:spacing w:val="0"/>
                <w:w w:val="100"/>
                <w:position w:val="0"/>
              </w:rPr>
              <w:t>年非公开发行</w:t>
            </w:r>
            <w:r>
              <w:rPr>
                <w:color w:val="000000"/>
                <w:spacing w:val="0"/>
                <w:w w:val="100"/>
                <w:position w:val="0"/>
                <w:sz w:val="18"/>
                <w:szCs w:val="18"/>
              </w:rPr>
              <w:t>A</w:t>
            </w:r>
            <w:r>
              <w:rPr>
                <w:color w:val="000000"/>
                <w:spacing w:val="0"/>
                <w:w w:val="100"/>
                <w:position w:val="0"/>
              </w:rPr>
              <w:t>股股份的</w:t>
            </w:r>
            <w:r>
              <w:rPr>
                <w:color w:val="000000"/>
                <w:spacing w:val="0"/>
                <w:w w:val="100"/>
                <w:position w:val="0"/>
                <w:sz w:val="18"/>
                <w:szCs w:val="18"/>
              </w:rPr>
              <w:t xml:space="preserve">24. </w:t>
            </w:r>
            <w:r>
              <w:rPr>
                <w:color w:val="000000"/>
                <w:spacing w:val="0"/>
                <w:w w:val="100"/>
                <w:position w:val="0"/>
                <w:sz w:val="18"/>
                <w:szCs w:val="18"/>
              </w:rPr>
              <w:t>88%</w:t>
            </w:r>
            <w:r>
              <w:rPr>
                <w:color w:val="000000"/>
                <w:spacing w:val="0"/>
                <w:w w:val="100"/>
                <w:position w:val="0"/>
              </w:rPr>
              <w:t>②认购美菱电 器的</w:t>
            </w:r>
            <w:r>
              <w:rPr>
                <w:color w:val="000000"/>
                <w:spacing w:val="0"/>
                <w:w w:val="100"/>
                <w:position w:val="0"/>
                <w:sz w:val="18"/>
                <w:szCs w:val="18"/>
              </w:rPr>
              <w:t>2016</w:t>
            </w:r>
            <w:r>
              <w:rPr>
                <w:color w:val="000000"/>
                <w:spacing w:val="0"/>
                <w:w w:val="100"/>
                <w:position w:val="0"/>
              </w:rPr>
              <w:t>年非公开发行的</w:t>
            </w:r>
            <w:r>
              <w:rPr>
                <w:color w:val="000000"/>
                <w:spacing w:val="0"/>
                <w:w w:val="100"/>
                <w:position w:val="0"/>
                <w:sz w:val="18"/>
                <w:szCs w:val="18"/>
              </w:rPr>
              <w:t>A</w:t>
            </w:r>
            <w:r>
              <w:rPr>
                <w:color w:val="000000"/>
                <w:spacing w:val="0"/>
                <w:w w:val="100"/>
                <w:position w:val="0"/>
              </w:rPr>
              <w:t>股股票自本次非公开发行结束之日起三十 六（</w:t>
            </w:r>
            <w:r>
              <w:rPr>
                <w:color w:val="000000"/>
                <w:spacing w:val="0"/>
                <w:w w:val="100"/>
                <w:position w:val="0"/>
                <w:sz w:val="18"/>
                <w:szCs w:val="18"/>
              </w:rPr>
              <w:t>36</w:t>
            </w:r>
            <w:r>
              <w:rPr>
                <w:color w:val="000000"/>
                <w:spacing w:val="0"/>
                <w:w w:val="100"/>
                <w:position w:val="0"/>
              </w:rPr>
              <w:t>）个月内不得转让。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 有效期 为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14</w:t>
            </w:r>
            <w:r>
              <w:rPr>
                <w:color w:val="000000"/>
                <w:spacing w:val="0"/>
                <w:w w:val="100"/>
                <w:position w:val="0"/>
              </w:rPr>
              <w:t xml:space="preserve">日至 </w:t>
            </w: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其他对 公司中 小股东 所作承 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不减持股 份承诺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长虹集 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①</w:t>
            </w:r>
            <w:r>
              <w:rPr>
                <w:color w:val="000000"/>
                <w:spacing w:val="0"/>
                <w:w w:val="100"/>
                <w:position w:val="0"/>
              </w:rPr>
              <w:t>未来六个月内</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rPr>
              <w:t>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9</w:t>
            </w:r>
            <w:r>
              <w:rPr>
                <w:color w:val="000000"/>
                <w:spacing w:val="0"/>
                <w:w w:val="100"/>
                <w:position w:val="0"/>
              </w:rPr>
              <w:t>日）长虹集团不减 持持有的四川长虹股票，以实际行动维护市场稳定，切实保护投资者利 益；②根据市场情况，在法律、法规允许的范围内，适时采取多种措施 择机增持四川长虹股票；③一如既往继续支持四川长虹经营发展，提升 四川长虹业绩，以稳定真实的业绩回报投资者。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8</w:t>
            </w:r>
            <w:r>
              <w:rPr>
                <w:color w:val="000000"/>
                <w:spacing w:val="0"/>
                <w:w w:val="100"/>
                <w:position w:val="0"/>
              </w:rPr>
              <w:t>日， 有效期</w:t>
            </w:r>
          </w:p>
          <w:p>
            <w:pPr>
              <w:pStyle w:val="Style34"/>
              <w:keepNext w:val="0"/>
              <w:keepLines w:val="0"/>
              <w:widowControl w:val="0"/>
              <w:numPr>
                <w:ilvl w:val="0"/>
                <w:numId w:val="11"/>
              </w:numPr>
              <w:shd w:val="clear" w:color="auto" w:fill="auto"/>
              <w:tabs>
                <w:tab w:pos="456" w:val="left"/>
              </w:tabs>
              <w:bidi w:val="0"/>
              <w:spacing w:before="0" w:after="0" w:line="275"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p>
          <w:p>
            <w:pPr>
              <w:pStyle w:val="Style34"/>
              <w:keepNext w:val="0"/>
              <w:keepLines w:val="0"/>
              <w:widowControl w:val="0"/>
              <w:numPr>
                <w:ilvl w:val="0"/>
                <w:numId w:val="11"/>
              </w:numPr>
              <w:shd w:val="clear" w:color="auto" w:fill="auto"/>
              <w:tabs>
                <w:tab w:pos="456" w:val="left"/>
              </w:tabs>
              <w:bidi w:val="0"/>
              <w:spacing w:before="0" w:after="0" w:line="275"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不减持股 份承诺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长虹集</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日起半年内不减持所持有的四川长虹股票，若由于四 川长虹送红股、转增股本等原因使其持有的四川长虹股票增加的，亦遵 守上述承诺。若违反上述承诺，减持股票所得全部归四川长虹所有。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18</w:t>
            </w:r>
            <w:r>
              <w:rPr>
                <w:color w:val="000000"/>
                <w:spacing w:val="0"/>
                <w:w w:val="100"/>
                <w:position w:val="0"/>
              </w:rPr>
              <w:t>日， 有效期</w:t>
            </w:r>
          </w:p>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 至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不减持股 份承诺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四川长 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①</w:t>
            </w:r>
            <w:r>
              <w:rPr>
                <w:color w:val="000000"/>
                <w:spacing w:val="0"/>
                <w:w w:val="100"/>
                <w:position w:val="0"/>
              </w:rPr>
              <w:t>未来六个月内</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rPr>
              <w:t>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9</w:t>
            </w:r>
            <w:r>
              <w:rPr>
                <w:color w:val="000000"/>
                <w:spacing w:val="0"/>
                <w:w w:val="100"/>
                <w:position w:val="0"/>
              </w:rPr>
              <w:t>日）四川长虹不减 持持有的华意压缩股票，以实际行动维护市场稳定，切实保护投资者利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104"/>
        <w:gridCol w:w="710"/>
        <w:gridCol w:w="850"/>
        <w:gridCol w:w="6629"/>
        <w:gridCol w:w="1022"/>
        <w:gridCol w:w="710"/>
        <w:gridCol w:w="566"/>
        <w:gridCol w:w="936"/>
        <w:gridCol w:w="720"/>
      </w:tblGrid>
      <w:tr>
        <w:trPr>
          <w:trHeight w:val="137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益；②根据市场情况，在法律、法规允许的范围内，适时采取多种措施 择机增持华意压缩股票；③一如既往继续支持上市公司经营发展，提升 华意压缩业绩，以稳定真实的业绩回报投资者。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p>
          <w:p>
            <w:pPr>
              <w:pStyle w:val="Style34"/>
              <w:keepNext w:val="0"/>
              <w:keepLines w:val="0"/>
              <w:widowControl w:val="0"/>
              <w:numPr>
                <w:ilvl w:val="0"/>
                <w:numId w:val="13"/>
              </w:numPr>
              <w:shd w:val="clear" w:color="auto" w:fill="auto"/>
              <w:tabs>
                <w:tab w:pos="456" w:val="left"/>
              </w:tabs>
              <w:bidi w:val="0"/>
              <w:spacing w:before="0" w:after="0" w:line="276"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p>
          <w:p>
            <w:pPr>
              <w:pStyle w:val="Style34"/>
              <w:keepNext w:val="0"/>
              <w:keepLines w:val="0"/>
              <w:widowControl w:val="0"/>
              <w:numPr>
                <w:ilvl w:val="0"/>
                <w:numId w:val="13"/>
              </w:numPr>
              <w:shd w:val="clear" w:color="auto" w:fill="auto"/>
              <w:tabs>
                <w:tab w:pos="456" w:val="left"/>
              </w:tabs>
              <w:bidi w:val="0"/>
              <w:spacing w:before="0" w:after="0" w:line="276"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不减持股 份承诺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日起半年内不减持所持有的华意压缩股票，若由于华 意压缩送红股、转增股本等原因使其持有的华意压缩股票增加的，亦遵 守上述承诺。若违反上述承诺，减持股票所得全部归华意压缩所有。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18</w:t>
            </w:r>
            <w:r>
              <w:rPr>
                <w:color w:val="000000"/>
                <w:spacing w:val="0"/>
                <w:w w:val="100"/>
                <w:position w:val="0"/>
              </w:rPr>
              <w:t>日， 有效期</w:t>
            </w:r>
          </w:p>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 至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不减持股 份承诺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 虹及香 港长虹</w:t>
            </w:r>
          </w:p>
        </w:tc>
        <w:tc>
          <w:tcPr>
            <w:tcBorders>
              <w:top w:val="single" w:sz="4"/>
              <w:left w:val="single" w:sz="4"/>
            </w:tcBorders>
            <w:shd w:val="clear" w:color="auto" w:fill="FFFFFF"/>
            <w:vAlign w:val="center"/>
          </w:tcPr>
          <w:p>
            <w:pPr>
              <w:pStyle w:val="Style34"/>
              <w:keepNext w:val="0"/>
              <w:keepLines w:val="0"/>
              <w:widowControl w:val="0"/>
              <w:numPr>
                <w:ilvl w:val="0"/>
                <w:numId w:val="15"/>
              </w:numPr>
              <w:shd w:val="clear" w:color="auto" w:fill="auto"/>
              <w:tabs>
                <w:tab w:pos="216" w:val="left"/>
              </w:tabs>
              <w:bidi w:val="0"/>
              <w:spacing w:before="0" w:after="0" w:line="293" w:lineRule="exact"/>
              <w:ind w:left="0" w:right="0" w:firstLine="0"/>
              <w:jc w:val="both"/>
            </w:pPr>
            <w:r>
              <w:rPr>
                <w:color w:val="000000"/>
                <w:spacing w:val="0"/>
                <w:w w:val="100"/>
                <w:position w:val="0"/>
              </w:rPr>
              <w:t>未来六个月内</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rPr>
              <w:t>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9</w:t>
            </w:r>
            <w:r>
              <w:rPr>
                <w:color w:val="000000"/>
                <w:spacing w:val="0"/>
                <w:w w:val="100"/>
                <w:position w:val="0"/>
              </w:rPr>
              <w:t>日）四川长虹及其 一致行动人长虹（香港）贸易有限公司不减持持有的“美菱电器”及</w:t>
            </w:r>
          </w:p>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“皖美菱</w:t>
            </w:r>
            <w:r>
              <w:rPr>
                <w:color w:val="000000"/>
                <w:spacing w:val="0"/>
                <w:w w:val="100"/>
                <w:position w:val="0"/>
                <w:sz w:val="18"/>
                <w:szCs w:val="18"/>
              </w:rPr>
              <w:t>B”</w:t>
            </w:r>
            <w:r>
              <w:rPr>
                <w:color w:val="000000"/>
                <w:spacing w:val="0"/>
                <w:w w:val="100"/>
                <w:position w:val="0"/>
              </w:rPr>
              <w:t>股票，以实际行动维护市场稳定，切实保护投资者利益；</w:t>
            </w:r>
          </w:p>
          <w:p>
            <w:pPr>
              <w:pStyle w:val="Style34"/>
              <w:keepNext w:val="0"/>
              <w:keepLines w:val="0"/>
              <w:widowControl w:val="0"/>
              <w:numPr>
                <w:ilvl w:val="0"/>
                <w:numId w:val="15"/>
              </w:numPr>
              <w:shd w:val="clear" w:color="auto" w:fill="auto"/>
              <w:tabs>
                <w:tab w:pos="216" w:val="left"/>
              </w:tabs>
              <w:bidi w:val="0"/>
              <w:spacing w:before="0" w:after="0" w:line="269" w:lineRule="exact"/>
              <w:ind w:left="0" w:right="0" w:firstLine="0"/>
              <w:jc w:val="both"/>
            </w:pPr>
            <w:r>
              <w:rPr>
                <w:color w:val="000000"/>
                <w:spacing w:val="0"/>
                <w:w w:val="100"/>
                <w:position w:val="0"/>
              </w:rPr>
              <w:t>根据市场情况，在法律、法规允许的范围内，适时采取多种措施择机 增持美菱电器股票；③一如既往继续支持上市公司经营发展，提升美菱 电器业绩，以稳定真实的业绩回报投资者。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9</w:t>
            </w:r>
            <w:r>
              <w:rPr>
                <w:color w:val="000000"/>
                <w:spacing w:val="0"/>
                <w:w w:val="100"/>
                <w:position w:val="0"/>
              </w:rPr>
              <w:t>日， 有效期</w:t>
            </w:r>
          </w:p>
          <w:p>
            <w:pPr>
              <w:pStyle w:val="Style34"/>
              <w:keepNext w:val="0"/>
              <w:keepLines w:val="0"/>
              <w:widowControl w:val="0"/>
              <w:numPr>
                <w:ilvl w:val="0"/>
                <w:numId w:val="17"/>
              </w:numPr>
              <w:shd w:val="clear" w:color="auto" w:fill="auto"/>
              <w:tabs>
                <w:tab w:pos="456" w:val="left"/>
              </w:tabs>
              <w:bidi w:val="0"/>
              <w:spacing w:before="0" w:after="0" w:line="274"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p>
          <w:p>
            <w:pPr>
              <w:pStyle w:val="Style34"/>
              <w:keepNext w:val="0"/>
              <w:keepLines w:val="0"/>
              <w:widowControl w:val="0"/>
              <w:numPr>
                <w:ilvl w:val="0"/>
                <w:numId w:val="17"/>
              </w:numPr>
              <w:shd w:val="clear" w:color="auto" w:fill="auto"/>
              <w:tabs>
                <w:tab w:pos="456" w:val="left"/>
              </w:tabs>
              <w:bidi w:val="0"/>
              <w:spacing w:before="0" w:after="0" w:line="274"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不减持股 份承诺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虹及香 港长虹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日起半年内本公司及其一致行动人长虹（香港）贸易 有限公司不减持持有的“美菱电器”及“皖美菱</w:t>
            </w:r>
            <w:r>
              <w:rPr>
                <w:color w:val="000000"/>
                <w:spacing w:val="0"/>
                <w:w w:val="100"/>
                <w:position w:val="0"/>
                <w:sz w:val="18"/>
                <w:szCs w:val="18"/>
              </w:rPr>
              <w:t>B”</w:t>
            </w:r>
            <w:r>
              <w:rPr>
                <w:color w:val="000000"/>
                <w:spacing w:val="0"/>
                <w:w w:val="100"/>
                <w:position w:val="0"/>
              </w:rPr>
              <w:t>股票，若由于美菱 电器送红股、转增股本等原因使其持有的“美菱电器”及“皖美菱</w:t>
            </w:r>
            <w:r>
              <w:rPr>
                <w:color w:val="000000"/>
                <w:spacing w:val="0"/>
                <w:w w:val="100"/>
                <w:position w:val="0"/>
                <w:sz w:val="18"/>
                <w:szCs w:val="18"/>
              </w:rPr>
              <w:t xml:space="preserve">B” </w:t>
            </w:r>
            <w:r>
              <w:rPr>
                <w:color w:val="000000"/>
                <w:spacing w:val="0"/>
                <w:w w:val="100"/>
                <w:position w:val="0"/>
              </w:rPr>
              <w:t>股票增加的，亦遵守上述承诺。若违反上述承诺，减持股票所得全部归 美菱电器所有。</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18</w:t>
            </w:r>
            <w:r>
              <w:rPr>
                <w:color w:val="000000"/>
                <w:spacing w:val="0"/>
                <w:w w:val="100"/>
                <w:position w:val="0"/>
              </w:rPr>
              <w:t>日， 有效期</w:t>
            </w:r>
          </w:p>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 至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p>
            <w:pPr>
              <w:pStyle w:val="Style34"/>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
          <w:footerReference w:type="default" r:id="rId12"/>
          <w:footnotePr>
            <w:pos w:val="pageBottom"/>
            <w:numFmt w:val="decimal"/>
            <w:numRestart w:val="continuous"/>
          </w:footnotePr>
          <w:pgSz w:w="16840" w:h="11900" w:orient="landscape"/>
          <w:pgMar w:top="1273" w:right="1330" w:bottom="1838" w:left="1388" w:header="0" w:footer="3" w:gutter="0"/>
          <w:cols w:space="720"/>
          <w:noEndnote/>
          <w:rtlGutter w:val="0"/>
          <w:docGrid w:linePitch="360"/>
        </w:sectPr>
      </w:pPr>
    </w:p>
    <w:p>
      <w:pPr>
        <w:pStyle w:val="Style24"/>
        <w:keepNext/>
        <w:keepLines/>
        <w:widowControl w:val="0"/>
        <w:shd w:val="clear" w:color="auto" w:fill="auto"/>
        <w:bidi w:val="0"/>
        <w:spacing w:before="680" w:after="0" w:line="326" w:lineRule="exact"/>
        <w:ind w:left="0" w:right="0" w:firstLine="0"/>
        <w:jc w:val="left"/>
      </w:pPr>
      <w:bookmarkStart w:id="235" w:name="bookmark235"/>
      <w:bookmarkStart w:id="236" w:name="bookmark236"/>
      <w:bookmarkStart w:id="237" w:name="bookmark237"/>
      <w:bookmarkStart w:id="238" w:name="bookmark238"/>
      <w:r>
        <w:rPr>
          <w:rFonts w:ascii="Calibri" w:eastAsia="Calibri" w:hAnsi="Calibri" w:cs="Calibri"/>
          <w:color w:val="000000"/>
          <w:spacing w:val="0"/>
          <w:w w:val="100"/>
          <w:position w:val="0"/>
          <w:sz w:val="20"/>
          <w:szCs w:val="20"/>
        </w:rPr>
        <w:t>（</w:t>
      </w:r>
      <w:bookmarkEnd w:id="237"/>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35"/>
      <w:bookmarkEnd w:id="236"/>
      <w:bookmarkEnd w:id="238"/>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0" w:line="326" w:lineRule="exact"/>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三</w:t>
      </w:r>
      <w:bookmarkEnd w:id="241"/>
      <w:r>
        <w:rPr>
          <w:color w:val="000000"/>
          <w:spacing w:val="0"/>
          <w:w w:val="100"/>
          <w:position w:val="0"/>
        </w:rPr>
        <w:t>、</w:t>
        <w:tab/>
        <w:t>报告期内资金被占用情况及清欠进展情况</w:t>
      </w:r>
      <w:bookmarkEnd w:id="239"/>
      <w:bookmarkEnd w:id="240"/>
      <w:bookmarkEnd w:id="242"/>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483" w:val="left"/>
        </w:tabs>
        <w:bidi w:val="0"/>
        <w:spacing w:before="0" w:after="0" w:line="326" w:lineRule="exact"/>
        <w:ind w:left="0" w:right="0" w:firstLine="0"/>
        <w:jc w:val="left"/>
      </w:pPr>
      <w:bookmarkStart w:id="243" w:name="bookmark243"/>
      <w:r>
        <w:rPr>
          <w:b/>
          <w:bCs/>
          <w:color w:val="000000"/>
          <w:spacing w:val="0"/>
          <w:w w:val="100"/>
          <w:position w:val="0"/>
        </w:rPr>
        <w:t>四</w:t>
      </w:r>
      <w:bookmarkEnd w:id="243"/>
      <w:r>
        <w:rPr>
          <w:b/>
          <w:bCs/>
          <w:color w:val="000000"/>
          <w:spacing w:val="0"/>
          <w:w w:val="100"/>
          <w:position w:val="0"/>
        </w:rPr>
        <w:t>、</w:t>
        <w:tab/>
        <w:t>公司对会计师事务所“非标准意见审计报告”的说明</w:t>
      </w:r>
    </w:p>
    <w:p>
      <w:pPr>
        <w:pStyle w:val="Style15"/>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0" w:line="326" w:lineRule="exact"/>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五</w:t>
      </w:r>
      <w:bookmarkEnd w:id="246"/>
      <w:r>
        <w:rPr>
          <w:color w:val="000000"/>
          <w:spacing w:val="0"/>
          <w:w w:val="100"/>
          <w:position w:val="0"/>
        </w:rPr>
        <w:t>、</w:t>
        <w:tab/>
        <w:t>公司对会计政策、会计估计变更或重大会计差错更正原因和影响的分析说明</w:t>
      </w:r>
      <w:bookmarkEnd w:id="244"/>
      <w:bookmarkEnd w:id="245"/>
      <w:bookmarkEnd w:id="247"/>
    </w:p>
    <w:p>
      <w:pPr>
        <w:pStyle w:val="Style24"/>
        <w:keepNext/>
        <w:keepLines/>
        <w:widowControl w:val="0"/>
        <w:shd w:val="clear" w:color="auto" w:fill="auto"/>
        <w:tabs>
          <w:tab w:pos="720" w:val="left"/>
        </w:tabs>
        <w:bidi w:val="0"/>
        <w:spacing w:before="0" w:after="0" w:line="326" w:lineRule="exact"/>
        <w:ind w:left="0" w:right="0" w:firstLine="0"/>
        <w:jc w:val="left"/>
      </w:pPr>
      <w:bookmarkStart w:id="244" w:name="bookmark244"/>
      <w:bookmarkStart w:id="245" w:name="bookmark245"/>
      <w:bookmarkStart w:id="248" w:name="bookmark248"/>
      <w:bookmarkStart w:id="249" w:name="bookmark249"/>
      <w:r>
        <w:rPr>
          <w:color w:val="000000"/>
          <w:spacing w:val="0"/>
          <w:w w:val="100"/>
          <w:position w:val="0"/>
        </w:rPr>
        <w:t>（</w:t>
      </w:r>
      <w:bookmarkEnd w:id="248"/>
      <w:r>
        <w:rPr>
          <w:color w:val="000000"/>
          <w:spacing w:val="0"/>
          <w:w w:val="100"/>
          <w:position w:val="0"/>
        </w:rPr>
        <w:t>一）</w:t>
        <w:tab/>
        <w:t>公司对会计政策、会计估计变更原因及影响的分析说明</w:t>
      </w:r>
      <w:bookmarkEnd w:id="244"/>
      <w:bookmarkEnd w:id="245"/>
      <w:bookmarkEnd w:id="249"/>
    </w:p>
    <w:p>
      <w:pPr>
        <w:pStyle w:val="Style15"/>
        <w:keepNext w:val="0"/>
        <w:keepLines w:val="0"/>
        <w:widowControl w:val="0"/>
        <w:shd w:val="clear" w:color="auto" w:fill="auto"/>
        <w:bidi w:val="0"/>
        <w:spacing w:before="0" w:after="28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sz w:val="18"/>
          <w:szCs w:val="18"/>
        </w:rPr>
        <w:t>（1）</w:t>
      </w:r>
      <w:r>
        <w:rPr>
          <w:color w:val="000000"/>
          <w:spacing w:val="0"/>
          <w:w w:val="100"/>
          <w:position w:val="0"/>
        </w:rPr>
        <w:t>重要会计政策变更</w:t>
      </w:r>
    </w:p>
    <w:tbl>
      <w:tblPr>
        <w:tblOverlap w:val="never"/>
        <w:jc w:val="center"/>
        <w:tblLayout w:type="fixed"/>
      </w:tblPr>
      <w:tblGrid>
        <w:gridCol w:w="4258"/>
        <w:gridCol w:w="2400"/>
        <w:gridCol w:w="2098"/>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1670" w:hRule="exact"/>
        </w:trPr>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140" w:right="0" w:firstLine="0"/>
              <w:jc w:val="both"/>
            </w:pPr>
            <w:r>
              <w:rPr>
                <w:color w:val="000000"/>
                <w:spacing w:val="0"/>
                <w:w w:val="100"/>
                <w:position w:val="0"/>
              </w:rPr>
              <w:t>为了更加客观地反映公司拆解业务的经营状 况和获利能力，子公司长虹格润根据实际业 务情况及参照同行业上市公司及公众公司处 理方式，对废旧电器拆解成本核算方法进行 了变更。对于此项变更调整了比较期财务报 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相关会计政策变更已经 公司第九届董事会第五 十七次会议批准。</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该事项对公司损益 不构成实质性影响。</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对合并报表的影响</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对</w:t>
      </w:r>
      <w:r>
        <w:rPr>
          <w:color w:val="000000"/>
          <w:spacing w:val="0"/>
          <w:w w:val="100"/>
          <w:position w:val="0"/>
          <w:sz w:val="18"/>
          <w:szCs w:val="18"/>
        </w:rPr>
        <w:t>2016</w:t>
      </w:r>
      <w:r>
        <w:rPr>
          <w:color w:val="000000"/>
          <w:spacing w:val="0"/>
          <w:w w:val="100"/>
          <w:position w:val="0"/>
        </w:rPr>
        <w:t>年度相关财务报表项目的影响金额</w:t>
      </w:r>
    </w:p>
    <w:tbl>
      <w:tblPr>
        <w:tblOverlap w:val="never"/>
        <w:jc w:val="center"/>
        <w:tblLayout w:type="fixed"/>
      </w:tblPr>
      <w:tblGrid>
        <w:gridCol w:w="5208"/>
        <w:gridCol w:w="1742"/>
        <w:gridCol w:w="1718"/>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会计政策变更的内容及其对本公司的影响说明</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影响金额</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增加+/减</w:t>
            </w:r>
          </w:p>
          <w:p>
            <w:pPr>
              <w:pStyle w:val="Style34"/>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少—</w:t>
            </w:r>
          </w:p>
        </w:tc>
      </w:tr>
      <w:tr>
        <w:trPr>
          <w:trHeight w:val="35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子公司长虹格润变更废旧电器拆解成本核算方法，将当 年总成本（包括原材料采购成本、人工费用、制造费用 等）按照当期拆解物预计销售收入和当期确认基金补贴 收入的比例进行分摊分别计入拆解物成本和基金补贴 收入成本。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23,637,467.38</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-23,758,284.20</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30,940.34</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120,816.82</w:t>
            </w:r>
          </w:p>
        </w:tc>
      </w:tr>
      <w:tr>
        <w:trPr>
          <w:trHeight w:val="39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30,940.34</w:t>
            </w:r>
          </w:p>
        </w:tc>
      </w:tr>
    </w:tbl>
    <w:p>
      <w:pPr>
        <w:widowControl w:val="0"/>
        <w:spacing w:after="119" w:line="1" w:lineRule="exact"/>
      </w:pPr>
    </w:p>
    <w:p>
      <w:pPr>
        <w:pStyle w:val="Style31"/>
        <w:keepNext w:val="0"/>
        <w:keepLines w:val="0"/>
        <w:widowControl w:val="0"/>
        <w:shd w:val="clear" w:color="auto" w:fill="auto"/>
        <w:bidi w:val="0"/>
        <w:spacing w:before="0" w:after="0" w:line="240" w:lineRule="auto"/>
        <w:ind w:left="528" w:right="0" w:firstLine="0"/>
        <w:jc w:val="left"/>
      </w:pPr>
      <w:r>
        <w:rPr>
          <w:color w:val="000000"/>
          <w:spacing w:val="0"/>
          <w:w w:val="100"/>
          <w:position w:val="0"/>
          <w:sz w:val="18"/>
          <w:szCs w:val="18"/>
        </w:rPr>
        <w:t>B.</w:t>
      </w:r>
      <w:r>
        <w:rPr>
          <w:color w:val="000000"/>
          <w:spacing w:val="0"/>
          <w:w w:val="100"/>
          <w:position w:val="0"/>
        </w:rPr>
        <w:t>对</w:t>
      </w:r>
      <w:r>
        <w:rPr>
          <w:color w:val="000000"/>
          <w:spacing w:val="0"/>
          <w:w w:val="100"/>
          <w:position w:val="0"/>
          <w:sz w:val="18"/>
          <w:szCs w:val="18"/>
        </w:rPr>
        <w:t>2015</w:t>
      </w:r>
      <w:r>
        <w:rPr>
          <w:color w:val="000000"/>
          <w:spacing w:val="0"/>
          <w:w w:val="100"/>
          <w:position w:val="0"/>
        </w:rPr>
        <w:t>年相关财务报表项目的影响金额</w:t>
      </w:r>
    </w:p>
    <w:tbl>
      <w:tblPr>
        <w:tblOverlap w:val="never"/>
        <w:jc w:val="center"/>
        <w:tblLayout w:type="fixed"/>
      </w:tblPr>
      <w:tblGrid>
        <w:gridCol w:w="5290"/>
        <w:gridCol w:w="1766"/>
        <w:gridCol w:w="1613"/>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会计政策变更的内容及其对本公司的影响说明</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影响金额</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增加+/减</w:t>
            </w:r>
          </w:p>
          <w:p>
            <w:pPr>
              <w:pStyle w:val="Style3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少—</w:t>
            </w:r>
          </w:p>
        </w:tc>
      </w:tr>
      <w:tr>
        <w:trPr>
          <w:trHeight w:val="346"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子公司长虹格润变更废旧电器拆解成本核算方法，将当 年总成本（包括原材料采购成本、人工费用、制造费用 等）按照当期拆解物预计销售收入和当期确认基金补贴 收入的比例进行分摊分别计入拆解物成本和基金补贴收 入成本。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3,495, </w:t>
            </w:r>
            <w:r>
              <w:rPr>
                <w:color w:val="000000"/>
                <w:spacing w:val="0"/>
                <w:w w:val="100"/>
                <w:position w:val="0"/>
                <w:sz w:val="18"/>
                <w:szCs w:val="18"/>
              </w:rPr>
              <w:t xml:space="preserve">118. </w:t>
            </w:r>
            <w:r>
              <w:rPr>
                <w:color w:val="000000"/>
                <w:spacing w:val="0"/>
                <w:w w:val="100"/>
                <w:position w:val="0"/>
                <w:sz w:val="18"/>
                <w:szCs w:val="18"/>
              </w:rPr>
              <w:t>14</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-5,759,672.48</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56.61</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-329,318.68</w:t>
            </w:r>
          </w:p>
        </w:tc>
      </w:tr>
      <w:tr>
        <w:trPr>
          <w:trHeight w:val="39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-329,310.44</w:t>
            </w:r>
          </w:p>
        </w:tc>
      </w:tr>
    </w:tbl>
    <w:tbl>
      <w:tblPr>
        <w:tblOverlap w:val="never"/>
        <w:jc w:val="center"/>
        <w:tblLayout w:type="fixed"/>
      </w:tblPr>
      <w:tblGrid>
        <w:gridCol w:w="5434"/>
        <w:gridCol w:w="1766"/>
        <w:gridCol w:w="1733"/>
      </w:tblGrid>
      <w:tr>
        <w:trPr>
          <w:trHeight w:val="446"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-65,897.68</w:t>
            </w:r>
          </w:p>
        </w:tc>
      </w:tr>
      <w:tr>
        <w:trPr>
          <w:trHeight w:val="4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65,889.44</w:t>
            </w:r>
          </w:p>
        </w:tc>
      </w:tr>
    </w:tbl>
    <w:p>
      <w:pPr>
        <w:widowControl w:val="0"/>
        <w:spacing w:after="139" w:line="1" w:lineRule="exact"/>
      </w:pPr>
    </w:p>
    <w:p>
      <w:pPr>
        <w:pStyle w:val="Style15"/>
        <w:keepNext w:val="0"/>
        <w:keepLines w:val="0"/>
        <w:widowControl w:val="0"/>
        <w:shd w:val="clear" w:color="auto" w:fill="auto"/>
        <w:bidi w:val="0"/>
        <w:spacing w:before="0" w:after="140" w:line="240" w:lineRule="auto"/>
        <w:ind w:left="0" w:right="0" w:firstLine="740"/>
        <w:jc w:val="both"/>
      </w:pPr>
      <w:r>
        <w:rPr>
          <w:color w:val="000000"/>
          <w:spacing w:val="0"/>
          <w:w w:val="100"/>
          <w:position w:val="0"/>
          <w:sz w:val="18"/>
          <w:szCs w:val="18"/>
        </w:rPr>
        <w:t>2）</w:t>
      </w:r>
      <w:r>
        <w:rPr>
          <w:color w:val="000000"/>
          <w:spacing w:val="0"/>
          <w:w w:val="100"/>
          <w:position w:val="0"/>
        </w:rPr>
        <w:t>对母公司报表的影响</w:t>
      </w:r>
    </w:p>
    <w:p>
      <w:pPr>
        <w:pStyle w:val="Style15"/>
        <w:keepNext w:val="0"/>
        <w:keepLines w:val="0"/>
        <w:widowControl w:val="0"/>
        <w:numPr>
          <w:ilvl w:val="0"/>
          <w:numId w:val="19"/>
        </w:numPr>
        <w:shd w:val="clear" w:color="auto" w:fill="auto"/>
        <w:tabs>
          <w:tab w:pos="1084" w:val="left"/>
        </w:tabs>
        <w:bidi w:val="0"/>
        <w:spacing w:before="0" w:after="140" w:line="240" w:lineRule="auto"/>
        <w:ind w:left="0" w:right="0" w:firstLine="740"/>
        <w:jc w:val="both"/>
      </w:pPr>
      <w:bookmarkStart w:id="250" w:name="bookmark250"/>
      <w:bookmarkEnd w:id="250"/>
      <w:r>
        <w:rPr>
          <w:color w:val="000000"/>
          <w:spacing w:val="0"/>
          <w:w w:val="100"/>
          <w:position w:val="0"/>
        </w:rPr>
        <w:t>对</w:t>
      </w:r>
      <w:r>
        <w:rPr>
          <w:color w:val="000000"/>
          <w:spacing w:val="0"/>
          <w:w w:val="100"/>
          <w:position w:val="0"/>
          <w:sz w:val="18"/>
          <w:szCs w:val="18"/>
        </w:rPr>
        <w:t>2016</w:t>
      </w:r>
      <w:r>
        <w:rPr>
          <w:color w:val="000000"/>
          <w:spacing w:val="0"/>
          <w:w w:val="100"/>
          <w:position w:val="0"/>
        </w:rPr>
        <w:t>年度相关财务报表项目的影响金额：无。</w:t>
      </w:r>
    </w:p>
    <w:p>
      <w:pPr>
        <w:pStyle w:val="Style15"/>
        <w:keepNext w:val="0"/>
        <w:keepLines w:val="0"/>
        <w:widowControl w:val="0"/>
        <w:numPr>
          <w:ilvl w:val="0"/>
          <w:numId w:val="19"/>
        </w:numPr>
        <w:shd w:val="clear" w:color="auto" w:fill="auto"/>
        <w:tabs>
          <w:tab w:pos="1084" w:val="left"/>
        </w:tabs>
        <w:bidi w:val="0"/>
        <w:spacing w:before="0" w:after="140" w:line="240" w:lineRule="auto"/>
        <w:ind w:left="0" w:right="0" w:firstLine="740"/>
        <w:jc w:val="both"/>
      </w:pPr>
      <w:bookmarkStart w:id="251" w:name="bookmark251"/>
      <w:bookmarkEnd w:id="251"/>
      <w:r>
        <w:rPr>
          <w:color w:val="000000"/>
          <w:spacing w:val="0"/>
          <w:w w:val="100"/>
          <w:position w:val="0"/>
        </w:rPr>
        <w:t>对</w:t>
      </w:r>
      <w:r>
        <w:rPr>
          <w:color w:val="000000"/>
          <w:spacing w:val="0"/>
          <w:w w:val="100"/>
          <w:position w:val="0"/>
          <w:sz w:val="18"/>
          <w:szCs w:val="18"/>
        </w:rPr>
        <w:t>2015</w:t>
      </w:r>
      <w:r>
        <w:rPr>
          <w:color w:val="000000"/>
          <w:spacing w:val="0"/>
          <w:w w:val="100"/>
          <w:position w:val="0"/>
        </w:rPr>
        <w:t>年度相关财务报表项目的影响金额：无。</w:t>
      </w:r>
    </w:p>
    <w:p>
      <w:pPr>
        <w:pStyle w:val="Style15"/>
        <w:keepNext w:val="0"/>
        <w:keepLines w:val="0"/>
        <w:widowControl w:val="0"/>
        <w:shd w:val="clear" w:color="auto" w:fill="auto"/>
        <w:bidi w:val="0"/>
        <w:spacing w:before="0" w:after="60" w:line="361" w:lineRule="exact"/>
        <w:ind w:left="0" w:right="0" w:firstLine="520"/>
        <w:jc w:val="both"/>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color w:val="000000"/>
          <w:spacing w:val="0"/>
          <w:w w:val="100"/>
          <w:position w:val="0"/>
        </w:rPr>
        <w:t>重要会计估计变更</w:t>
      </w:r>
    </w:p>
    <w:p>
      <w:pPr>
        <w:pStyle w:val="Style15"/>
        <w:keepNext w:val="0"/>
        <w:keepLines w:val="0"/>
        <w:widowControl w:val="0"/>
        <w:shd w:val="clear" w:color="auto" w:fill="auto"/>
        <w:bidi w:val="0"/>
        <w:spacing w:before="0" w:after="140" w:line="361" w:lineRule="exact"/>
        <w:ind w:left="0" w:right="0" w:firstLine="520"/>
        <w:jc w:val="both"/>
      </w:pPr>
      <w:r>
        <w:rPr>
          <w:color w:val="000000"/>
          <w:spacing w:val="0"/>
          <w:w w:val="100"/>
          <w:position w:val="0"/>
        </w:rPr>
        <w:t>子公司长虹格润废弃电器电子产品拆解规模逐步扩大，每年应收国家基金补贴的金额也越来 越大，应收国家基金补贴坏账准备计提方式变更为不计提有利于更加客观公正地反映公司的财务 状况和经营成果，使公司的应收债权更符合公司的回收状况和风险状况。基于对应收国家废弃电 器电子产品基金补贴减值风险判断并参照同行业上市公司及公众公司通行做法，公司对应收国家 基金补贴坏账准备计提方法进行了变更。</w:t>
      </w:r>
    </w:p>
    <w:p>
      <w:pPr>
        <w:pStyle w:val="Style15"/>
        <w:keepNext w:val="0"/>
        <w:keepLines w:val="0"/>
        <w:widowControl w:val="0"/>
        <w:shd w:val="clear" w:color="auto" w:fill="auto"/>
        <w:bidi w:val="0"/>
        <w:spacing w:before="0" w:after="60" w:line="361" w:lineRule="exact"/>
        <w:ind w:left="0" w:right="0" w:firstLine="520"/>
        <w:jc w:val="both"/>
      </w:pPr>
      <w:r>
        <w:rPr>
          <w:color w:val="000000"/>
          <w:spacing w:val="0"/>
          <w:w w:val="100"/>
          <w:position w:val="0"/>
        </w:rPr>
        <w:t xml:space="preserve">变更前公司对应收国家废弃电器电子产品处理补贴款计提坏账准备的方法为账龄法，具体如 </w:t>
      </w:r>
      <w:r>
        <w:rPr>
          <w:color w:val="000000"/>
          <w:spacing w:val="0"/>
          <w:w w:val="100"/>
          <w:position w:val="0"/>
        </w:rPr>
        <w:t>下:</w:t>
      </w:r>
    </w:p>
    <w:tbl>
      <w:tblPr>
        <w:tblOverlap w:val="never"/>
        <w:jc w:val="center"/>
        <w:tblLayout w:type="fixed"/>
      </w:tblPr>
      <w:tblGrid>
        <w:gridCol w:w="5616"/>
        <w:gridCol w:w="2938"/>
      </w:tblGrid>
      <w:tr>
        <w:trPr>
          <w:trHeight w:val="37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账龄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15%</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35%</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55%</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85%</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199" w:line="1" w:lineRule="exact"/>
      </w:pPr>
    </w:p>
    <w:p>
      <w:pPr>
        <w:pStyle w:val="Style15"/>
        <w:keepNext w:val="0"/>
        <w:keepLines w:val="0"/>
        <w:widowControl w:val="0"/>
        <w:shd w:val="clear" w:color="auto" w:fill="auto"/>
        <w:bidi w:val="0"/>
        <w:spacing w:before="0" w:after="140" w:line="270" w:lineRule="exact"/>
        <w:ind w:left="520" w:right="0" w:firstLine="440"/>
        <w:jc w:val="both"/>
      </w:pPr>
      <w:r>
        <w:rPr>
          <w:color w:val="000000"/>
          <w:spacing w:val="0"/>
          <w:w w:val="100"/>
          <w:position w:val="0"/>
        </w:rPr>
        <w:t>变更之后，公司对应收国家废弃电器电子产品基金补贴款不计提坏账准备。上述变更已 经公司第九届董事会第五十七次会议批准。截至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日，公司应收国家废弃电器 电子产品基金补贴款项余额为</w:t>
      </w:r>
      <w:r>
        <w:rPr>
          <w:color w:val="000000"/>
          <w:spacing w:val="0"/>
          <w:w w:val="100"/>
          <w:position w:val="0"/>
          <w:sz w:val="18"/>
          <w:szCs w:val="18"/>
        </w:rPr>
        <w:t>225,593,439.00</w:t>
      </w:r>
      <w:r>
        <w:rPr>
          <w:color w:val="000000"/>
          <w:spacing w:val="0"/>
          <w:w w:val="100"/>
          <w:position w:val="0"/>
        </w:rPr>
        <w:t xml:space="preserve">元，按照原计提方法，年末应该计提坏账准备 </w:t>
      </w:r>
      <w:r>
        <w:rPr>
          <w:color w:val="000000"/>
          <w:spacing w:val="0"/>
          <w:w w:val="100"/>
          <w:position w:val="0"/>
          <w:sz w:val="18"/>
          <w:szCs w:val="18"/>
        </w:rPr>
        <w:t>11,279,671.95</w:t>
      </w:r>
      <w:r>
        <w:rPr>
          <w:color w:val="000000"/>
          <w:spacing w:val="0"/>
          <w:w w:val="100"/>
          <w:position w:val="0"/>
        </w:rPr>
        <w:t>元；按照现计提方法，年末计提坏账准备为</w:t>
      </w:r>
      <w:r>
        <w:rPr>
          <w:color w:val="000000"/>
          <w:spacing w:val="0"/>
          <w:w w:val="100"/>
          <w:position w:val="0"/>
          <w:sz w:val="18"/>
          <w:szCs w:val="18"/>
        </w:rPr>
        <w:t>0</w:t>
      </w:r>
      <w:r>
        <w:rPr>
          <w:color w:val="000000"/>
          <w:spacing w:val="0"/>
          <w:w w:val="100"/>
          <w:position w:val="0"/>
        </w:rPr>
        <w:t>元。</w:t>
      </w:r>
    </w:p>
    <w:p>
      <w:pPr>
        <w:pStyle w:val="Style24"/>
        <w:keepNext/>
        <w:keepLines/>
        <w:widowControl w:val="0"/>
        <w:shd w:val="clear" w:color="auto" w:fill="auto"/>
        <w:tabs>
          <w:tab w:pos="733" w:val="left"/>
        </w:tabs>
        <w:bidi w:val="0"/>
        <w:spacing w:before="0" w:after="60" w:line="270"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二）</w:t>
        <w:tab/>
        <w:t>公司对重大会计差错更正原因及影响的分析说明</w:t>
      </w:r>
      <w:bookmarkEnd w:id="252"/>
      <w:bookmarkEnd w:id="253"/>
      <w:bookmarkEnd w:id="255"/>
    </w:p>
    <w:p>
      <w:pPr>
        <w:pStyle w:val="Style1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33" w:val="left"/>
        </w:tabs>
        <w:bidi w:val="0"/>
        <w:spacing w:before="0" w:after="60" w:line="270"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三）</w:t>
        <w:tab/>
        <w:t>与前任会计师事务所进行的沟通情况</w:t>
      </w:r>
      <w:bookmarkEnd w:id="256"/>
      <w:bookmarkEnd w:id="257"/>
      <w:bookmarkEnd w:id="259"/>
    </w:p>
    <w:p>
      <w:pPr>
        <w:pStyle w:val="Style1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33" w:val="left"/>
        </w:tabs>
        <w:bidi w:val="0"/>
        <w:spacing w:before="0" w:after="60" w:line="270"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四）</w:t>
        <w:tab/>
        <w:t>其他说明</w:t>
      </w:r>
      <w:bookmarkEnd w:id="260"/>
      <w:bookmarkEnd w:id="261"/>
      <w:bookmarkEnd w:id="263"/>
    </w:p>
    <w:p>
      <w:pPr>
        <w:pStyle w:val="Style1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70"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六</w:t>
      </w:r>
      <w:bookmarkEnd w:id="266"/>
      <w:r>
        <w:rPr>
          <w:color w:val="000000"/>
          <w:spacing w:val="0"/>
          <w:w w:val="100"/>
          <w:position w:val="0"/>
        </w:rPr>
        <w:t>、聘任、解聘会计师事务所情况</w:t>
      </w:r>
      <w:bookmarkEnd w:id="264"/>
      <w:bookmarkEnd w:id="265"/>
      <w:bookmarkEnd w:id="267"/>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658"/>
        <w:gridCol w:w="54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w:t>
            </w:r>
            <w:r>
              <w:rPr>
                <w:color w:val="000000"/>
                <w:spacing w:val="0"/>
                <w:w w:val="100"/>
                <w:position w:val="0"/>
              </w:rPr>
              <w:t>年</w:t>
            </w:r>
          </w:p>
        </w:tc>
      </w:tr>
    </w:tbl>
    <w:tbl>
      <w:tblPr>
        <w:tblOverlap w:val="never"/>
        <w:jc w:val="center"/>
        <w:tblLayout w:type="fixed"/>
      </w:tblPr>
      <w:tblGrid>
        <w:gridCol w:w="3019"/>
        <w:gridCol w:w="4181"/>
        <w:gridCol w:w="186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信永中和会计师事务所（特殊普通合伙）</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bl>
    <w:p>
      <w:pPr>
        <w:widowControl w:val="0"/>
        <w:spacing w:after="259" w:line="1" w:lineRule="exact"/>
      </w:pPr>
    </w:p>
    <w:p>
      <w:pPr>
        <w:pStyle w:val="Style15"/>
        <w:keepNext w:val="0"/>
        <w:keepLines w:val="0"/>
        <w:widowControl w:val="0"/>
        <w:shd w:val="clear" w:color="auto" w:fill="auto"/>
        <w:bidi w:val="0"/>
        <w:spacing w:before="0" w:after="4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审计期间改聘会计师事务所的情况说明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483" w:val="left"/>
        </w:tabs>
        <w:bidi w:val="0"/>
        <w:spacing w:before="0" w:after="100" w:line="240" w:lineRule="auto"/>
        <w:ind w:left="0" w:right="0" w:firstLine="0"/>
        <w:jc w:val="left"/>
      </w:pPr>
      <w:bookmarkStart w:id="268" w:name="bookmark268"/>
      <w:r>
        <w:rPr>
          <w:b/>
          <w:bCs/>
          <w:color w:val="000000"/>
          <w:spacing w:val="0"/>
          <w:w w:val="100"/>
          <w:position w:val="0"/>
        </w:rPr>
        <w:t>七</w:t>
      </w:r>
      <w:bookmarkEnd w:id="268"/>
      <w:r>
        <w:rPr>
          <w:b/>
          <w:bCs/>
          <w:color w:val="000000"/>
          <w:spacing w:val="0"/>
          <w:w w:val="100"/>
          <w:position w:val="0"/>
        </w:rPr>
        <w:t>、</w:t>
        <w:tab/>
        <w:t>面临暂停上市风险的情况</w:t>
      </w:r>
    </w:p>
    <w:p>
      <w:pPr>
        <w:pStyle w:val="Style15"/>
        <w:keepNext w:val="0"/>
        <w:keepLines w:val="0"/>
        <w:widowControl w:val="0"/>
        <w:shd w:val="clear" w:color="auto" w:fill="auto"/>
        <w:tabs>
          <w:tab w:pos="809" w:val="left"/>
        </w:tabs>
        <w:bidi w:val="0"/>
        <w:spacing w:before="0" w:after="100" w:line="240" w:lineRule="auto"/>
        <w:ind w:left="0" w:right="0" w:firstLine="0"/>
        <w:jc w:val="left"/>
      </w:pPr>
      <w:bookmarkStart w:id="269" w:name="bookmark269"/>
      <w:r>
        <w:rPr>
          <w:b/>
          <w:bCs/>
          <w:color w:val="000000"/>
          <w:spacing w:val="0"/>
          <w:w w:val="100"/>
          <w:position w:val="0"/>
        </w:rPr>
        <w:t>（</w:t>
      </w:r>
      <w:bookmarkEnd w:id="269"/>
      <w:r>
        <w:rPr>
          <w:b/>
          <w:bCs/>
          <w:color w:val="000000"/>
          <w:spacing w:val="0"/>
          <w:w w:val="100"/>
          <w:position w:val="0"/>
        </w:rPr>
        <w:t>一）</w:t>
        <w:tab/>
        <w:t>导致暂停上市的原因</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809" w:val="left"/>
        </w:tabs>
        <w:bidi w:val="0"/>
        <w:spacing w:before="0" w:after="100" w:line="240" w:lineRule="auto"/>
        <w:ind w:left="0" w:right="0" w:firstLine="0"/>
        <w:jc w:val="left"/>
      </w:pPr>
      <w:bookmarkStart w:id="270" w:name="bookmark270"/>
      <w:r>
        <w:rPr>
          <w:b/>
          <w:bCs/>
          <w:color w:val="000000"/>
          <w:spacing w:val="0"/>
          <w:w w:val="100"/>
          <w:position w:val="0"/>
        </w:rPr>
        <w:t>（</w:t>
      </w:r>
      <w:bookmarkEnd w:id="270"/>
      <w:r>
        <w:rPr>
          <w:b/>
          <w:bCs/>
          <w:color w:val="000000"/>
          <w:spacing w:val="0"/>
          <w:w w:val="100"/>
          <w:position w:val="0"/>
        </w:rPr>
        <w:t>二）</w:t>
        <w:tab/>
        <w:t>公司拟采取的应对措施</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483" w:val="left"/>
        </w:tabs>
        <w:bidi w:val="0"/>
        <w:spacing w:before="0" w:after="100" w:line="240" w:lineRule="auto"/>
        <w:ind w:left="0" w:right="0" w:firstLine="0"/>
        <w:jc w:val="left"/>
      </w:pPr>
      <w:bookmarkStart w:id="271" w:name="bookmark271"/>
      <w:r>
        <w:rPr>
          <w:b/>
          <w:bCs/>
          <w:color w:val="000000"/>
          <w:spacing w:val="0"/>
          <w:w w:val="100"/>
          <w:position w:val="0"/>
        </w:rPr>
        <w:t>八</w:t>
      </w:r>
      <w:bookmarkEnd w:id="271"/>
      <w:r>
        <w:rPr>
          <w:b/>
          <w:bCs/>
          <w:color w:val="000000"/>
          <w:spacing w:val="0"/>
          <w:w w:val="100"/>
          <w:position w:val="0"/>
        </w:rPr>
        <w:t>、</w:t>
        <w:tab/>
        <w:t>面临终止上市的情况和原因</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483" w:val="left"/>
        </w:tabs>
        <w:bidi w:val="0"/>
        <w:spacing w:before="0" w:after="100" w:line="240" w:lineRule="auto"/>
        <w:ind w:left="0" w:right="0" w:firstLine="0"/>
        <w:jc w:val="left"/>
      </w:pPr>
      <w:bookmarkStart w:id="272" w:name="bookmark272"/>
      <w:r>
        <w:rPr>
          <w:b/>
          <w:bCs/>
          <w:color w:val="000000"/>
          <w:spacing w:val="0"/>
          <w:w w:val="100"/>
          <w:position w:val="0"/>
        </w:rPr>
        <w:t>九</w:t>
      </w:r>
      <w:bookmarkEnd w:id="272"/>
      <w:r>
        <w:rPr>
          <w:b/>
          <w:bCs/>
          <w:color w:val="000000"/>
          <w:spacing w:val="0"/>
          <w:w w:val="100"/>
          <w:position w:val="0"/>
        </w:rPr>
        <w:t>、</w:t>
        <w:tab/>
        <w:t>破产重整相关事项</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十、重大诉讼、仲裁事项</w:t>
      </w:r>
    </w:p>
    <w:p>
      <w:pPr>
        <w:pStyle w:val="Style15"/>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5"/>
        <w:keepNext w:val="0"/>
        <w:keepLines w:val="0"/>
        <w:widowControl w:val="0"/>
        <w:shd w:val="clear" w:color="auto" w:fill="auto"/>
        <w:bidi w:val="0"/>
        <w:spacing w:before="0" w:after="40" w:line="274" w:lineRule="exact"/>
        <w:ind w:left="520" w:right="0" w:hanging="520"/>
        <w:jc w:val="left"/>
      </w:pPr>
      <w:r>
        <w:rPr>
          <w:b/>
          <w:bCs/>
          <w:color w:val="000000"/>
          <w:spacing w:val="0"/>
          <w:w w:val="100"/>
          <w:position w:val="0"/>
        </w:rPr>
        <w:t>十一、上市公司及其董事、监事、高级管理人员、控股股东、实际控制人、收购人处罚及整改情 况</w:t>
      </w:r>
    </w:p>
    <w:p>
      <w:pPr>
        <w:pStyle w:val="Style1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十二、报告期内公司及其控股股东、实际控制人诚信状况的说明</w:t>
      </w:r>
    </w:p>
    <w:p>
      <w:pPr>
        <w:pStyle w:val="Style1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十三、公司股权激励计划、员工持股计划或其他员工激励措施的情况及其影响</w:t>
      </w:r>
    </w:p>
    <w:p>
      <w:pPr>
        <w:pStyle w:val="Style15"/>
        <w:keepNext w:val="0"/>
        <w:keepLines w:val="0"/>
        <w:widowControl w:val="0"/>
        <w:shd w:val="clear" w:color="auto" w:fill="auto"/>
        <w:tabs>
          <w:tab w:pos="541" w:val="left"/>
        </w:tabs>
        <w:bidi w:val="0"/>
        <w:spacing w:before="0" w:after="40" w:line="274" w:lineRule="exact"/>
        <w:ind w:left="0" w:right="0" w:firstLine="0"/>
        <w:jc w:val="left"/>
      </w:pPr>
      <w:bookmarkStart w:id="273" w:name="bookmark273"/>
      <w:r>
        <w:rPr>
          <w:b/>
          <w:bCs/>
          <w:color w:val="000000"/>
          <w:spacing w:val="0"/>
          <w:w w:val="100"/>
          <w:position w:val="0"/>
        </w:rPr>
        <w:t>（</w:t>
      </w:r>
      <w:bookmarkEnd w:id="273"/>
      <w:r>
        <w:rPr>
          <w:b/>
          <w:bCs/>
          <w:color w:val="000000"/>
          <w:spacing w:val="0"/>
          <w:w w:val="100"/>
          <w:position w:val="0"/>
        </w:rPr>
        <w:t>一）</w:t>
        <w:tab/>
        <w:t>相关激励事项已在临时公告披露且后续实施无进展或变化的</w:t>
      </w:r>
    </w:p>
    <w:p>
      <w:pPr>
        <w:pStyle w:val="Style1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541" w:val="left"/>
        </w:tabs>
        <w:bidi w:val="0"/>
        <w:spacing w:before="0" w:after="40" w:line="274" w:lineRule="exact"/>
        <w:ind w:left="0" w:right="0" w:firstLine="0"/>
        <w:jc w:val="left"/>
      </w:pPr>
      <w:bookmarkStart w:id="274" w:name="bookmark274"/>
      <w:r>
        <w:rPr>
          <w:b/>
          <w:bCs/>
          <w:color w:val="000000"/>
          <w:spacing w:val="0"/>
          <w:w w:val="100"/>
          <w:position w:val="0"/>
        </w:rPr>
        <w:t>（</w:t>
      </w:r>
      <w:bookmarkEnd w:id="274"/>
      <w:r>
        <w:rPr>
          <w:b/>
          <w:bCs/>
          <w:color w:val="000000"/>
          <w:spacing w:val="0"/>
          <w:w w:val="100"/>
          <w:position w:val="0"/>
        </w:rPr>
        <w:t>二）</w:t>
        <w:tab/>
        <w:t>临时公告未披露或有后续进展的激励情况</w:t>
      </w:r>
    </w:p>
    <w:p>
      <w:pPr>
        <w:pStyle w:val="Style15"/>
        <w:keepNext w:val="0"/>
        <w:keepLines w:val="0"/>
        <w:widowControl w:val="0"/>
        <w:shd w:val="clear" w:color="auto" w:fill="auto"/>
        <w:bidi w:val="0"/>
        <w:spacing w:before="0" w:after="40" w:line="274" w:lineRule="exact"/>
        <w:ind w:left="0" w:right="0" w:firstLine="0"/>
        <w:jc w:val="left"/>
      </w:pPr>
      <w:r>
        <w:rPr>
          <w:color w:val="000000"/>
          <w:spacing w:val="0"/>
          <w:w w:val="100"/>
          <w:position w:val="0"/>
        </w:rPr>
        <w:t>股权激励情况</w:t>
      </w:r>
    </w:p>
    <w:p>
      <w:pPr>
        <w:pStyle w:val="Style1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员工持股计划情况</w:t>
      </w:r>
    </w:p>
    <w:p>
      <w:pPr>
        <w:pStyle w:val="Style15"/>
        <w:keepNext w:val="0"/>
        <w:keepLines w:val="0"/>
        <w:widowControl w:val="0"/>
        <w:shd w:val="clear" w:color="auto" w:fill="auto"/>
        <w:bidi w:val="0"/>
        <w:spacing w:before="0" w:after="1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十四、重大关联交易</w:t>
      </w:r>
    </w:p>
    <w:p>
      <w:pPr>
        <w:pStyle w:val="Style15"/>
        <w:keepNext w:val="0"/>
        <w:keepLines w:val="0"/>
        <w:widowControl w:val="0"/>
        <w:shd w:val="clear" w:color="auto" w:fill="auto"/>
        <w:bidi w:val="0"/>
        <w:spacing w:before="0" w:after="100" w:line="240" w:lineRule="auto"/>
        <w:ind w:left="0" w:right="0" w:firstLine="0"/>
        <w:jc w:val="left"/>
      </w:pPr>
      <w:bookmarkStart w:id="275" w:name="bookmark275"/>
      <w:r>
        <w:rPr>
          <w:rFonts w:ascii="Calibri" w:eastAsia="Calibri" w:hAnsi="Calibri" w:cs="Calibri"/>
          <w:b/>
          <w:bCs/>
          <w:color w:val="000000"/>
          <w:spacing w:val="0"/>
          <w:w w:val="100"/>
          <w:position w:val="0"/>
          <w:sz w:val="20"/>
          <w:szCs w:val="20"/>
        </w:rPr>
        <w:t>（</w:t>
      </w:r>
      <w:bookmarkEnd w:id="27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5"/>
        <w:keepNext w:val="0"/>
        <w:keepLines w:val="0"/>
        <w:widowControl w:val="0"/>
        <w:shd w:val="clear" w:color="auto" w:fill="auto"/>
        <w:bidi w:val="0"/>
        <w:spacing w:before="0" w:after="100" w:line="240" w:lineRule="auto"/>
        <w:ind w:left="0" w:right="0" w:firstLine="0"/>
        <w:jc w:val="left"/>
      </w:pPr>
      <w:bookmarkStart w:id="276" w:name="bookmark276"/>
      <w:r>
        <w:rPr>
          <w:b/>
          <w:bCs/>
          <w:color w:val="000000"/>
          <w:spacing w:val="0"/>
          <w:w w:val="100"/>
          <w:position w:val="0"/>
        </w:rPr>
        <w:t>1</w:t>
      </w:r>
      <w:bookmarkEnd w:id="276"/>
      <w:r>
        <w:rPr>
          <w:b/>
          <w:bCs/>
          <w:color w:val="000000"/>
          <w:spacing w:val="0"/>
          <w:w w:val="100"/>
          <w:position w:val="0"/>
        </w:rPr>
        <w:t>、已在临时公告披露且后续实施无进展或变化的事项</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520"/>
              <w:jc w:val="both"/>
            </w:pPr>
            <w:r>
              <w:rPr>
                <w:rFonts w:ascii="Calibri" w:eastAsia="Calibri" w:hAnsi="Calibri" w:cs="Calibri"/>
                <w:color w:val="000000"/>
                <w:spacing w:val="0"/>
                <w:w w:val="100"/>
                <w:position w:val="0"/>
                <w:sz w:val="20"/>
                <w:szCs w:val="20"/>
              </w:rPr>
              <w:t>20</w:t>
            </w:r>
            <w:r>
              <w:rPr>
                <w:color w:val="000000"/>
                <w:spacing w:val="0"/>
                <w:w w:val="100"/>
                <w:position w:val="0"/>
                <w:sz w:val="18"/>
                <w:szCs w:val="18"/>
              </w:rPr>
              <w:t>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日，公司第九届董事会第三 十八次会议决议审议通过了《关于预计</w:t>
            </w:r>
            <w:r>
              <w:rPr>
                <w:color w:val="000000"/>
                <w:spacing w:val="0"/>
                <w:w w:val="100"/>
                <w:position w:val="0"/>
                <w:sz w:val="18"/>
                <w:szCs w:val="18"/>
              </w:rPr>
              <w:t>2016</w:t>
            </w:r>
            <w:r>
              <w:rPr>
                <w:color w:val="000000"/>
                <w:spacing w:val="0"/>
                <w:w w:val="100"/>
                <w:position w:val="0"/>
              </w:rPr>
              <w:t>年 日常关联交易的议案》，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日，公 司第九届董事会第四十二次会议审议通过了《关 于增加</w:t>
            </w:r>
            <w:r>
              <w:rPr>
                <w:color w:val="000000"/>
                <w:spacing w:val="0"/>
                <w:w w:val="100"/>
                <w:position w:val="0"/>
                <w:sz w:val="18"/>
                <w:szCs w:val="18"/>
              </w:rPr>
              <w:t>2016</w:t>
            </w:r>
            <w:r>
              <w:rPr>
                <w:color w:val="000000"/>
                <w:spacing w:val="0"/>
                <w:w w:val="100"/>
                <w:position w:val="0"/>
              </w:rPr>
              <w:t>年度日常关联交易额度的议案》</w:t>
            </w:r>
            <w:r>
              <w:rPr>
                <w:color w:val="000000"/>
                <w:spacing w:val="0"/>
                <w:w w:val="100"/>
                <w:position w:val="0"/>
                <w:sz w:val="18"/>
                <w:szCs w:val="18"/>
              </w:rPr>
              <w:t xml:space="preserve">， </w:t>
            </w:r>
            <w:r>
              <w:rPr>
                <w:color w:val="000000"/>
                <w:spacing w:val="0"/>
                <w:w w:val="100"/>
                <w:position w:val="0"/>
              </w:rPr>
              <w:t>上述两项议案于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日经公司</w:t>
            </w:r>
            <w:r>
              <w:rPr>
                <w:color w:val="000000"/>
                <w:spacing w:val="0"/>
                <w:w w:val="100"/>
                <w:position w:val="0"/>
                <w:sz w:val="18"/>
                <w:szCs w:val="18"/>
              </w:rPr>
              <w:t xml:space="preserve">2015 </w:t>
            </w:r>
            <w:r>
              <w:rPr>
                <w:color w:val="000000"/>
                <w:spacing w:val="0"/>
                <w:w w:val="100"/>
                <w:position w:val="0"/>
              </w:rPr>
              <w:t>年度股东大会审议通过。</w:t>
            </w:r>
          </w:p>
          <w:p>
            <w:pPr>
              <w:pStyle w:val="Style34"/>
              <w:keepNext w:val="0"/>
              <w:keepLines w:val="0"/>
              <w:widowControl w:val="0"/>
              <w:shd w:val="clear" w:color="auto" w:fill="auto"/>
              <w:bidi w:val="0"/>
              <w:spacing w:before="0" w:after="0" w:line="276"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日，公司第九届董事会第 五十七次会议审议通过了《关于增加</w:t>
            </w:r>
            <w:r>
              <w:rPr>
                <w:color w:val="000000"/>
                <w:spacing w:val="0"/>
                <w:w w:val="100"/>
                <w:position w:val="0"/>
                <w:sz w:val="18"/>
                <w:szCs w:val="18"/>
              </w:rPr>
              <w:t>2016</w:t>
            </w:r>
            <w:r>
              <w:rPr>
                <w:color w:val="000000"/>
                <w:spacing w:val="0"/>
                <w:w w:val="100"/>
                <w:position w:val="0"/>
              </w:rPr>
              <w:t>年度 日常关联交易额度的议案》，该议案于</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日经公司</w:t>
            </w:r>
            <w:r>
              <w:rPr>
                <w:color w:val="000000"/>
                <w:spacing w:val="0"/>
                <w:w w:val="100"/>
                <w:position w:val="0"/>
                <w:sz w:val="18"/>
                <w:szCs w:val="18"/>
              </w:rPr>
              <w:t>2016</w:t>
            </w:r>
            <w:r>
              <w:rPr>
                <w:color w:val="000000"/>
                <w:spacing w:val="0"/>
                <w:w w:val="100"/>
                <w:position w:val="0"/>
              </w:rPr>
              <w:t>年第三次临时股东大会 审议通过。</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520"/>
              <w:jc w:val="both"/>
            </w:pPr>
            <w:r>
              <w:rPr>
                <w:color w:val="000000"/>
                <w:spacing w:val="0"/>
                <w:w w:val="100"/>
                <w:position w:val="0"/>
              </w:rPr>
              <w:t>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日及</w:t>
            </w:r>
            <w:r>
              <w:rPr>
                <w:i/>
                <w:iCs/>
                <w:color w:val="000000"/>
                <w:spacing w:val="0"/>
                <w:w w:val="100"/>
                <w:position w:val="0"/>
              </w:rPr>
              <w:t>7</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日刊载于《中国证券报》、《上海证券报》、《证 券时报》的公司临</w:t>
            </w:r>
            <w:r>
              <w:rPr>
                <w:color w:val="000000"/>
                <w:spacing w:val="0"/>
                <w:w w:val="100"/>
                <w:position w:val="0"/>
                <w:sz w:val="18"/>
                <w:szCs w:val="18"/>
              </w:rPr>
              <w:t>2016-021</w:t>
            </w:r>
            <w:r>
              <w:rPr>
                <w:color w:val="000000"/>
                <w:spacing w:val="0"/>
                <w:w w:val="100"/>
                <w:position w:val="0"/>
              </w:rPr>
              <w:t>号公告、临</w:t>
            </w:r>
            <w:r>
              <w:rPr>
                <w:color w:val="000000"/>
                <w:spacing w:val="0"/>
                <w:w w:val="100"/>
                <w:position w:val="0"/>
                <w:sz w:val="18"/>
                <w:szCs w:val="18"/>
              </w:rPr>
              <w:t xml:space="preserve">2016-035 </w:t>
            </w:r>
            <w:r>
              <w:rPr>
                <w:color w:val="000000"/>
                <w:spacing w:val="0"/>
                <w:w w:val="100"/>
                <w:position w:val="0"/>
              </w:rPr>
              <w:t>号公告临</w:t>
            </w:r>
            <w:r>
              <w:rPr>
                <w:color w:val="000000"/>
                <w:spacing w:val="0"/>
                <w:w w:val="100"/>
                <w:position w:val="0"/>
                <w:sz w:val="18"/>
                <w:szCs w:val="18"/>
              </w:rPr>
              <w:t>2016-046</w:t>
            </w:r>
            <w:r>
              <w:rPr>
                <w:color w:val="000000"/>
                <w:spacing w:val="0"/>
                <w:w w:val="100"/>
                <w:position w:val="0"/>
              </w:rPr>
              <w:t>号公告。</w:t>
            </w:r>
          </w:p>
          <w:p>
            <w:pPr>
              <w:pStyle w:val="Style34"/>
              <w:keepNext w:val="0"/>
              <w:keepLines w:val="0"/>
              <w:widowControl w:val="0"/>
              <w:shd w:val="clear" w:color="auto" w:fill="auto"/>
              <w:bidi w:val="0"/>
              <w:spacing w:before="0" w:after="0" w:line="276" w:lineRule="exact"/>
              <w:ind w:left="0" w:right="0" w:firstLine="520"/>
              <w:jc w:val="both"/>
            </w:pPr>
            <w:r>
              <w:rPr>
                <w:color w:val="000000"/>
                <w:spacing w:val="0"/>
                <w:w w:val="100"/>
                <w:position w:val="0"/>
              </w:rPr>
              <w:t>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日刊载 于《中国证券报》、《上海证券报》、《证券时 报》的公司临</w:t>
            </w:r>
            <w:r>
              <w:rPr>
                <w:color w:val="000000"/>
                <w:spacing w:val="0"/>
                <w:w w:val="100"/>
                <w:position w:val="0"/>
                <w:sz w:val="18"/>
                <w:szCs w:val="18"/>
              </w:rPr>
              <w:t>2016-080</w:t>
            </w:r>
            <w:r>
              <w:rPr>
                <w:color w:val="000000"/>
                <w:spacing w:val="0"/>
                <w:w w:val="100"/>
                <w:position w:val="0"/>
              </w:rPr>
              <w:t>号公告、</w:t>
            </w:r>
            <w:r>
              <w:rPr>
                <w:color w:val="000000"/>
                <w:spacing w:val="0"/>
                <w:w w:val="100"/>
                <w:position w:val="0"/>
                <w:sz w:val="18"/>
                <w:szCs w:val="18"/>
              </w:rPr>
              <w:t>2016-086</w:t>
            </w:r>
            <w:r>
              <w:rPr>
                <w:color w:val="000000"/>
                <w:spacing w:val="0"/>
                <w:w w:val="100"/>
                <w:position w:val="0"/>
              </w:rPr>
              <w:t>号公 告。</w:t>
            </w:r>
          </w:p>
        </w:tc>
      </w:tr>
    </w:tbl>
    <w:p>
      <w:pPr>
        <w:widowControl w:val="0"/>
        <w:spacing w:after="619" w:line="1" w:lineRule="exact"/>
      </w:pPr>
    </w:p>
    <w:p>
      <w:pPr>
        <w:pStyle w:val="Style24"/>
        <w:keepNext/>
        <w:keepLines/>
        <w:widowControl w:val="0"/>
        <w:shd w:val="clear" w:color="auto" w:fill="auto"/>
        <w:tabs>
          <w:tab w:pos="433" w:val="left"/>
        </w:tabs>
        <w:bidi w:val="0"/>
        <w:spacing w:before="0" w:after="10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2</w:t>
      </w:r>
      <w:bookmarkEnd w:id="279"/>
      <w:r>
        <w:rPr>
          <w:color w:val="000000"/>
          <w:spacing w:val="0"/>
          <w:w w:val="100"/>
          <w:position w:val="0"/>
        </w:rPr>
        <w:t>、</w:t>
        <w:tab/>
        <w:t>已在临时公告披露，但有后续实施的进展或变化的事项</w:t>
      </w:r>
      <w:bookmarkEnd w:id="277"/>
      <w:bookmarkEnd w:id="278"/>
      <w:bookmarkEnd w:id="28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33" w:val="left"/>
        </w:tabs>
        <w:bidi w:val="0"/>
        <w:spacing w:before="0" w:after="10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3</w:t>
      </w:r>
      <w:bookmarkEnd w:id="283"/>
      <w:r>
        <w:rPr>
          <w:color w:val="000000"/>
          <w:spacing w:val="0"/>
          <w:w w:val="100"/>
          <w:position w:val="0"/>
        </w:rPr>
        <w:t>、</w:t>
        <w:tab/>
        <w:t>临时公告未披露的事项</w:t>
      </w:r>
      <w:bookmarkEnd w:id="281"/>
      <w:bookmarkEnd w:id="282"/>
      <w:bookmarkEnd w:id="284"/>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bookmarkStart w:id="285" w:name="bookmark285"/>
      <w:r>
        <w:rPr>
          <w:b/>
          <w:bCs/>
          <w:color w:val="000000"/>
          <w:spacing w:val="0"/>
          <w:w w:val="100"/>
          <w:position w:val="0"/>
        </w:rPr>
        <w:t>（</w:t>
      </w:r>
      <w:bookmarkEnd w:id="285"/>
      <w:r>
        <w:rPr>
          <w:b/>
          <w:bCs/>
          <w:color w:val="000000"/>
          <w:spacing w:val="0"/>
          <w:w w:val="100"/>
          <w:position w:val="0"/>
        </w:rPr>
        <w:t>二）资产或股权收购、出售发生的关联交易</w:t>
      </w:r>
    </w:p>
    <w:p>
      <w:pPr>
        <w:pStyle w:val="Style15"/>
        <w:keepNext w:val="0"/>
        <w:keepLines w:val="0"/>
        <w:widowControl w:val="0"/>
        <w:shd w:val="clear" w:color="auto" w:fill="auto"/>
        <w:tabs>
          <w:tab w:pos="433" w:val="left"/>
        </w:tabs>
        <w:bidi w:val="0"/>
        <w:spacing w:before="0" w:after="100" w:line="240" w:lineRule="auto"/>
        <w:ind w:left="0" w:right="0" w:firstLine="0"/>
        <w:jc w:val="left"/>
      </w:pPr>
      <w:bookmarkStart w:id="286" w:name="bookmark286"/>
      <w:r>
        <w:rPr>
          <w:b/>
          <w:bCs/>
          <w:color w:val="000000"/>
          <w:spacing w:val="0"/>
          <w:w w:val="100"/>
          <w:position w:val="0"/>
        </w:rPr>
        <w:t>1</w:t>
      </w:r>
      <w:bookmarkEnd w:id="286"/>
      <w:r>
        <w:rPr>
          <w:b/>
          <w:bCs/>
          <w:color w:val="000000"/>
          <w:spacing w:val="0"/>
          <w:w w:val="100"/>
          <w:position w:val="0"/>
        </w:rPr>
        <w:t>、</w:t>
        <w:tab/>
        <w:t>已在临时公告披露且后续实施无进展或变化的事项</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33" w:val="left"/>
        </w:tabs>
        <w:bidi w:val="0"/>
        <w:spacing w:before="0" w:after="10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2</w:t>
      </w:r>
      <w:bookmarkEnd w:id="289"/>
      <w:r>
        <w:rPr>
          <w:color w:val="000000"/>
          <w:spacing w:val="0"/>
          <w:w w:val="100"/>
          <w:position w:val="0"/>
        </w:rPr>
        <w:t>、</w:t>
        <w:tab/>
        <w:t>已在临时公告披露，但有后续实施的进展或变化的事项</w:t>
      </w:r>
      <w:bookmarkEnd w:id="287"/>
      <w:bookmarkEnd w:id="288"/>
      <w:bookmarkEnd w:id="29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33" w:val="left"/>
        </w:tabs>
        <w:bidi w:val="0"/>
        <w:spacing w:before="0" w:after="10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3</w:t>
      </w:r>
      <w:bookmarkEnd w:id="293"/>
      <w:r>
        <w:rPr>
          <w:color w:val="000000"/>
          <w:spacing w:val="0"/>
          <w:w w:val="100"/>
          <w:position w:val="0"/>
        </w:rPr>
        <w:t>、</w:t>
        <w:tab/>
        <w:t>临时公告未披露的事项</w:t>
      </w:r>
      <w:bookmarkEnd w:id="291"/>
      <w:bookmarkEnd w:id="292"/>
      <w:bookmarkEnd w:id="294"/>
    </w:p>
    <w:p>
      <w:pPr>
        <w:pStyle w:val="Style1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4</w:t>
      </w:r>
      <w:bookmarkEnd w:id="297"/>
      <w:r>
        <w:rPr>
          <w:color w:val="000000"/>
          <w:spacing w:val="0"/>
          <w:w w:val="100"/>
          <w:position w:val="0"/>
        </w:rPr>
        <w:t>、涉及业绩约定的，应当披露报告期内的业绩实现情况</w:t>
      </w:r>
      <w:bookmarkEnd w:id="295"/>
      <w:bookmarkEnd w:id="296"/>
      <w:bookmarkEnd w:id="298"/>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3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 已在临时公告披露且后续实施无进展或变化的事项</w:t>
      </w:r>
    </w:p>
    <w:p>
      <w:pPr>
        <w:pStyle w:val="Style3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日，四川长虹第九届董事会</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日刊载于《上</w:t>
            </w:r>
          </w:p>
        </w:tc>
      </w:tr>
    </w:tbl>
    <w:tbl>
      <w:tblPr>
        <w:tblOverlap w:val="never"/>
        <w:jc w:val="center"/>
        <w:tblLayout w:type="fixed"/>
      </w:tblPr>
      <w:tblGrid>
        <w:gridCol w:w="4526"/>
        <w:gridCol w:w="4536"/>
      </w:tblGrid>
      <w:tr>
        <w:trPr>
          <w:trHeight w:val="246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第五十二次会议审议通过了《关于四川长虹集团 财务有限公司增加注册资本的议案》，同意公司 与长虹集团各现金出资</w:t>
            </w:r>
            <w:r>
              <w:rPr>
                <w:color w:val="000000"/>
                <w:spacing w:val="0"/>
                <w:w w:val="100"/>
                <w:position w:val="0"/>
                <w:sz w:val="18"/>
                <w:szCs w:val="18"/>
              </w:rPr>
              <w:t>5</w:t>
            </w:r>
            <w:r>
              <w:rPr>
                <w:color w:val="000000"/>
                <w:spacing w:val="0"/>
                <w:w w:val="100"/>
                <w:position w:val="0"/>
              </w:rPr>
              <w:t>亿元人民币对财务公 司实施增资，增资价格以财务公司</w:t>
            </w:r>
            <w:r>
              <w:rPr>
                <w:color w:val="000000"/>
                <w:spacing w:val="0"/>
                <w:w w:val="100"/>
                <w:position w:val="0"/>
                <w:sz w:val="18"/>
                <w:szCs w:val="18"/>
              </w:rPr>
              <w:t>2015</w:t>
            </w:r>
            <w:r>
              <w:rPr>
                <w:color w:val="000000"/>
                <w:spacing w:val="0"/>
                <w:w w:val="100"/>
                <w:position w:val="0"/>
              </w:rPr>
              <w:t>年度经 审计的净资产</w:t>
            </w:r>
            <w:r>
              <w:rPr>
                <w:color w:val="000000"/>
                <w:spacing w:val="0"/>
                <w:w w:val="100"/>
                <w:position w:val="0"/>
                <w:sz w:val="18"/>
                <w:szCs w:val="18"/>
              </w:rPr>
              <w:t xml:space="preserve">112,619. </w:t>
            </w:r>
            <w:r>
              <w:rPr>
                <w:color w:val="000000"/>
                <w:spacing w:val="0"/>
                <w:w w:val="100"/>
                <w:position w:val="0"/>
                <w:sz w:val="18"/>
                <w:szCs w:val="18"/>
              </w:rPr>
              <w:t>50</w:t>
            </w:r>
            <w:r>
              <w:rPr>
                <w:color w:val="000000"/>
                <w:spacing w:val="0"/>
                <w:w w:val="100"/>
                <w:position w:val="0"/>
              </w:rPr>
              <w:t xml:space="preserve">万元为基础，确定为 </w:t>
            </w:r>
            <w:r>
              <w:rPr>
                <w:color w:val="000000"/>
                <w:spacing w:val="0"/>
                <w:w w:val="100"/>
                <w:position w:val="0"/>
                <w:sz w:val="18"/>
                <w:szCs w:val="18"/>
              </w:rPr>
              <w:t>1.1262</w:t>
            </w:r>
            <w:r>
              <w:rPr>
                <w:color w:val="000000"/>
                <w:spacing w:val="0"/>
                <w:w w:val="100"/>
                <w:position w:val="0"/>
              </w:rPr>
              <w:t>元</w:t>
            </w:r>
            <w:r>
              <w:rPr>
                <w:color w:val="000000"/>
                <w:spacing w:val="0"/>
                <w:w w:val="100"/>
                <w:position w:val="0"/>
                <w:sz w:val="18"/>
                <w:szCs w:val="18"/>
              </w:rPr>
              <w:t>/</w:t>
            </w:r>
            <w:r>
              <w:rPr>
                <w:color w:val="000000"/>
                <w:spacing w:val="0"/>
                <w:w w:val="100"/>
                <w:position w:val="0"/>
              </w:rPr>
              <w:t>注册资本。</w:t>
            </w:r>
          </w:p>
          <w:p>
            <w:pPr>
              <w:pStyle w:val="Style34"/>
              <w:keepNext w:val="0"/>
              <w:keepLines w:val="0"/>
              <w:widowControl w:val="0"/>
              <w:shd w:val="clear" w:color="auto" w:fill="auto"/>
              <w:bidi w:val="0"/>
              <w:spacing w:before="0" w:after="0" w:line="271"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月，公司收到财务公司报告，本 次增资事项已获中国银行业监督管理委员会绵 阳监管局（绵银监复</w:t>
            </w:r>
            <w:r>
              <w:rPr>
                <w:color w:val="000000"/>
                <w:spacing w:val="0"/>
                <w:w w:val="100"/>
                <w:position w:val="0"/>
                <w:sz w:val="18"/>
                <w:szCs w:val="18"/>
              </w:rPr>
              <w:t>[2016]77</w:t>
            </w:r>
            <w:r>
              <w:rPr>
                <w:color w:val="000000"/>
                <w:spacing w:val="0"/>
                <w:w w:val="100"/>
                <w:position w:val="0"/>
              </w:rPr>
              <w:t>号）审批通过。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海证券报》、《中国证券报》、《证券时报》的 临</w:t>
            </w:r>
            <w:r>
              <w:rPr>
                <w:color w:val="000000"/>
                <w:spacing w:val="0"/>
                <w:w w:val="100"/>
                <w:position w:val="0"/>
                <w:sz w:val="18"/>
                <w:szCs w:val="18"/>
              </w:rPr>
              <w:t>2016-064</w:t>
            </w:r>
            <w:r>
              <w:rPr>
                <w:color w:val="000000"/>
                <w:spacing w:val="0"/>
                <w:w w:val="100"/>
                <w:position w:val="0"/>
              </w:rPr>
              <w:t>号、临</w:t>
            </w:r>
            <w:r>
              <w:rPr>
                <w:color w:val="000000"/>
                <w:spacing w:val="0"/>
                <w:w w:val="100"/>
                <w:position w:val="0"/>
                <w:sz w:val="18"/>
                <w:szCs w:val="18"/>
              </w:rPr>
              <w:t>2016-073</w:t>
            </w:r>
            <w:r>
              <w:rPr>
                <w:color w:val="000000"/>
                <w:spacing w:val="0"/>
                <w:w w:val="100"/>
                <w:position w:val="0"/>
              </w:rPr>
              <w:t>号公告。</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2、已在临时公告披露，但有后续实施的进展或变化的事项</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24"/>
        <w:keepNext/>
        <w:keepLines/>
        <w:widowControl w:val="0"/>
        <w:shd w:val="clear" w:color="auto" w:fill="auto"/>
        <w:bidi w:val="0"/>
        <w:spacing w:before="0" w:line="240" w:lineRule="auto"/>
        <w:ind w:left="0" w:right="0" w:firstLine="420"/>
        <w:jc w:val="left"/>
      </w:pPr>
      <w:bookmarkStart w:id="299" w:name="bookmark299"/>
      <w:bookmarkStart w:id="300" w:name="bookmark300"/>
      <w:bookmarkStart w:id="301" w:name="bookmark301"/>
      <w:bookmarkStart w:id="302" w:name="bookmark302"/>
      <w:r>
        <w:rPr>
          <w:color w:val="000000"/>
          <w:spacing w:val="0"/>
          <w:w w:val="100"/>
          <w:position w:val="0"/>
        </w:rPr>
        <w:t>3</w:t>
      </w:r>
      <w:bookmarkEnd w:id="301"/>
      <w:r>
        <w:rPr>
          <w:color w:val="000000"/>
          <w:spacing w:val="0"/>
          <w:w w:val="100"/>
          <w:position w:val="0"/>
        </w:rPr>
        <w:t>、临时公告未披露的事项</w:t>
      </w:r>
      <w:bookmarkEnd w:id="299"/>
      <w:bookmarkEnd w:id="300"/>
      <w:bookmarkEnd w:id="302"/>
    </w:p>
    <w:p>
      <w:pPr>
        <w:pStyle w:val="Style1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946" w:val="left"/>
        </w:tabs>
        <w:bidi w:val="0"/>
        <w:spacing w:before="0" w:line="240" w:lineRule="auto"/>
        <w:ind w:left="0" w:right="0" w:firstLine="420"/>
        <w:jc w:val="left"/>
      </w:pPr>
      <w:bookmarkStart w:id="303" w:name="bookmark303"/>
      <w:bookmarkStart w:id="304" w:name="bookmark304"/>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03"/>
      <w:bookmarkEnd w:id="304"/>
      <w:bookmarkEnd w:id="306"/>
    </w:p>
    <w:p>
      <w:pPr>
        <w:pStyle w:val="Style24"/>
        <w:keepNext/>
        <w:keepLines/>
        <w:widowControl w:val="0"/>
        <w:shd w:val="clear" w:color="auto" w:fill="auto"/>
        <w:tabs>
          <w:tab w:pos="841" w:val="left"/>
        </w:tabs>
        <w:bidi w:val="0"/>
        <w:spacing w:before="0" w:line="240" w:lineRule="auto"/>
        <w:ind w:left="0" w:right="0" w:firstLine="420"/>
        <w:jc w:val="left"/>
      </w:pPr>
      <w:bookmarkStart w:id="303" w:name="bookmark303"/>
      <w:bookmarkStart w:id="304" w:name="bookmark304"/>
      <w:bookmarkStart w:id="307" w:name="bookmark307"/>
      <w:bookmarkStart w:id="308" w:name="bookmark308"/>
      <w:r>
        <w:rPr>
          <w:color w:val="000000"/>
          <w:spacing w:val="0"/>
          <w:w w:val="100"/>
          <w:position w:val="0"/>
        </w:rPr>
        <w:t>1</w:t>
      </w:r>
      <w:bookmarkEnd w:id="307"/>
      <w:r>
        <w:rPr>
          <w:color w:val="000000"/>
          <w:spacing w:val="0"/>
          <w:w w:val="100"/>
          <w:position w:val="0"/>
        </w:rPr>
        <w:t>、</w:t>
        <w:tab/>
        <w:t>已在临时公告披露且后续实施无进展或变化的事项</w:t>
      </w:r>
      <w:bookmarkEnd w:id="303"/>
      <w:bookmarkEnd w:id="304"/>
      <w:bookmarkEnd w:id="308"/>
    </w:p>
    <w:p>
      <w:pPr>
        <w:pStyle w:val="Style1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841" w:val="left"/>
        </w:tabs>
        <w:bidi w:val="0"/>
        <w:spacing w:before="0" w:line="240" w:lineRule="auto"/>
        <w:ind w:left="0" w:right="0" w:firstLine="420"/>
        <w:jc w:val="left"/>
      </w:pPr>
      <w:bookmarkStart w:id="309" w:name="bookmark309"/>
      <w:bookmarkStart w:id="310" w:name="bookmark310"/>
      <w:bookmarkStart w:id="311" w:name="bookmark311"/>
      <w:bookmarkStart w:id="312" w:name="bookmark312"/>
      <w:r>
        <w:rPr>
          <w:color w:val="000000"/>
          <w:spacing w:val="0"/>
          <w:w w:val="100"/>
          <w:position w:val="0"/>
        </w:rPr>
        <w:t>2</w:t>
      </w:r>
      <w:bookmarkEnd w:id="311"/>
      <w:r>
        <w:rPr>
          <w:color w:val="000000"/>
          <w:spacing w:val="0"/>
          <w:w w:val="100"/>
          <w:position w:val="0"/>
        </w:rPr>
        <w:t>、</w:t>
        <w:tab/>
        <w:t>已在临时公告披露，但有后续实施的进展或变化的事项</w:t>
      </w:r>
      <w:bookmarkEnd w:id="309"/>
      <w:bookmarkEnd w:id="310"/>
      <w:bookmarkEnd w:id="312"/>
    </w:p>
    <w:p>
      <w:pPr>
        <w:pStyle w:val="Style1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841" w:val="left"/>
        </w:tabs>
        <w:bidi w:val="0"/>
        <w:spacing w:before="0" w:line="240" w:lineRule="auto"/>
        <w:ind w:left="0" w:right="0" w:firstLine="420"/>
        <w:jc w:val="left"/>
      </w:pPr>
      <w:bookmarkStart w:id="313" w:name="bookmark313"/>
      <w:bookmarkStart w:id="314" w:name="bookmark314"/>
      <w:bookmarkStart w:id="315" w:name="bookmark315"/>
      <w:bookmarkStart w:id="316" w:name="bookmark316"/>
      <w:r>
        <w:rPr>
          <w:color w:val="000000"/>
          <w:spacing w:val="0"/>
          <w:w w:val="100"/>
          <w:position w:val="0"/>
        </w:rPr>
        <w:t>3</w:t>
      </w:r>
      <w:bookmarkEnd w:id="315"/>
      <w:r>
        <w:rPr>
          <w:color w:val="000000"/>
          <w:spacing w:val="0"/>
          <w:w w:val="100"/>
          <w:position w:val="0"/>
        </w:rPr>
        <w:t>、</w:t>
        <w:tab/>
        <w:t>临时公告未披露的事项</w:t>
      </w:r>
      <w:bookmarkEnd w:id="313"/>
      <w:bookmarkEnd w:id="314"/>
      <w:bookmarkEnd w:id="316"/>
    </w:p>
    <w:p>
      <w:pPr>
        <w:pStyle w:val="Style1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946" w:val="left"/>
        </w:tabs>
        <w:bidi w:val="0"/>
        <w:spacing w:before="0" w:line="240" w:lineRule="auto"/>
        <w:ind w:left="0" w:right="0" w:firstLine="420"/>
        <w:jc w:val="left"/>
      </w:pPr>
      <w:bookmarkStart w:id="317" w:name="bookmark317"/>
      <w:bookmarkStart w:id="318" w:name="bookmark318"/>
      <w:bookmarkStart w:id="319" w:name="bookmark319"/>
      <w:bookmarkStart w:id="320" w:name="bookmark320"/>
      <w:r>
        <w:rPr>
          <w:rFonts w:ascii="Calibri" w:eastAsia="Calibri" w:hAnsi="Calibri" w:cs="Calibri"/>
          <w:color w:val="000000"/>
          <w:spacing w:val="0"/>
          <w:w w:val="100"/>
          <w:position w:val="0"/>
          <w:sz w:val="20"/>
          <w:szCs w:val="20"/>
        </w:rPr>
        <w:t>（</w:t>
      </w:r>
      <w:bookmarkEnd w:id="319"/>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17"/>
      <w:bookmarkEnd w:id="318"/>
      <w:bookmarkEnd w:id="320"/>
    </w:p>
    <w:p>
      <w:pPr>
        <w:pStyle w:val="Style15"/>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请参见会计报表附注“关联方及关联交易”的内容。</w:t>
      </w:r>
    </w:p>
    <w:p>
      <w:pPr>
        <w:pStyle w:val="Style24"/>
        <w:keepNext/>
        <w:keepLines/>
        <w:widowControl w:val="0"/>
        <w:shd w:val="clear" w:color="auto" w:fill="auto"/>
        <w:bidi w:val="0"/>
        <w:spacing w:before="0" w:line="240" w:lineRule="auto"/>
        <w:ind w:left="0" w:right="0" w:firstLine="420"/>
        <w:jc w:val="left"/>
      </w:pPr>
      <w:bookmarkStart w:id="321" w:name="bookmark321"/>
      <w:bookmarkStart w:id="322" w:name="bookmark322"/>
      <w:bookmarkStart w:id="323" w:name="bookmark323"/>
      <w:r>
        <w:rPr>
          <w:color w:val="000000"/>
          <w:spacing w:val="0"/>
          <w:w w:val="100"/>
          <w:position w:val="0"/>
        </w:rPr>
        <w:t>十五、重大合同及其履行情况</w:t>
      </w:r>
      <w:bookmarkEnd w:id="321"/>
      <w:bookmarkEnd w:id="322"/>
      <w:bookmarkEnd w:id="323"/>
    </w:p>
    <w:p>
      <w:pPr>
        <w:pStyle w:val="Style24"/>
        <w:keepNext/>
        <w:keepLines/>
        <w:widowControl w:val="0"/>
        <w:shd w:val="clear" w:color="auto" w:fill="auto"/>
        <w:tabs>
          <w:tab w:pos="1224" w:val="left"/>
        </w:tabs>
        <w:bidi w:val="0"/>
        <w:spacing w:before="0" w:line="240" w:lineRule="auto"/>
        <w:ind w:left="0" w:right="0" w:firstLine="420"/>
        <w:jc w:val="left"/>
      </w:pPr>
      <w:bookmarkStart w:id="321" w:name="bookmark321"/>
      <w:bookmarkStart w:id="322" w:name="bookmark322"/>
      <w:bookmarkStart w:id="324" w:name="bookmark324"/>
      <w:bookmarkStart w:id="325" w:name="bookmark325"/>
      <w:r>
        <w:rPr>
          <w:color w:val="000000"/>
          <w:spacing w:val="0"/>
          <w:w w:val="100"/>
          <w:position w:val="0"/>
        </w:rPr>
        <w:t>（</w:t>
      </w:r>
      <w:bookmarkEnd w:id="324"/>
      <w:r>
        <w:rPr>
          <w:color w:val="000000"/>
          <w:spacing w:val="0"/>
          <w:w w:val="100"/>
          <w:position w:val="0"/>
        </w:rPr>
        <w:t>一）</w:t>
        <w:tab/>
        <w:t>托管、承包、租赁事项</w:t>
      </w:r>
      <w:bookmarkEnd w:id="321"/>
      <w:bookmarkEnd w:id="322"/>
      <w:bookmarkEnd w:id="325"/>
    </w:p>
    <w:p>
      <w:pPr>
        <w:pStyle w:val="Style24"/>
        <w:keepNext/>
        <w:keepLines/>
        <w:widowControl w:val="0"/>
        <w:shd w:val="clear" w:color="auto" w:fill="auto"/>
        <w:tabs>
          <w:tab w:pos="841" w:val="left"/>
        </w:tabs>
        <w:bidi w:val="0"/>
        <w:spacing w:before="0" w:line="240" w:lineRule="auto"/>
        <w:ind w:left="0" w:right="0" w:firstLine="420"/>
        <w:jc w:val="left"/>
      </w:pPr>
      <w:bookmarkStart w:id="321" w:name="bookmark321"/>
      <w:bookmarkStart w:id="322" w:name="bookmark322"/>
      <w:bookmarkStart w:id="326" w:name="bookmark326"/>
      <w:bookmarkStart w:id="327" w:name="bookmark327"/>
      <w:r>
        <w:rPr>
          <w:color w:val="000000"/>
          <w:spacing w:val="0"/>
          <w:w w:val="100"/>
          <w:position w:val="0"/>
        </w:rPr>
        <w:t>1</w:t>
      </w:r>
      <w:bookmarkEnd w:id="326"/>
      <w:r>
        <w:rPr>
          <w:color w:val="000000"/>
          <w:spacing w:val="0"/>
          <w:w w:val="100"/>
          <w:position w:val="0"/>
        </w:rPr>
        <w:t>、</w:t>
        <w:tab/>
        <w:t>托管情况</w:t>
      </w:r>
      <w:bookmarkEnd w:id="321"/>
      <w:bookmarkEnd w:id="322"/>
      <w:bookmarkEnd w:id="327"/>
    </w:p>
    <w:p>
      <w:pPr>
        <w:pStyle w:val="Style1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841" w:val="left"/>
        </w:tabs>
        <w:bidi w:val="0"/>
        <w:spacing w:before="0" w:line="240" w:lineRule="auto"/>
        <w:ind w:left="0" w:right="0" w:firstLine="420"/>
        <w:jc w:val="left"/>
      </w:pPr>
      <w:bookmarkStart w:id="328" w:name="bookmark328"/>
      <w:bookmarkStart w:id="329" w:name="bookmark329"/>
      <w:bookmarkStart w:id="330" w:name="bookmark330"/>
      <w:bookmarkStart w:id="331" w:name="bookmark331"/>
      <w:r>
        <w:rPr>
          <w:color w:val="000000"/>
          <w:spacing w:val="0"/>
          <w:w w:val="100"/>
          <w:position w:val="0"/>
        </w:rPr>
        <w:t>2</w:t>
      </w:r>
      <w:bookmarkEnd w:id="330"/>
      <w:r>
        <w:rPr>
          <w:color w:val="000000"/>
          <w:spacing w:val="0"/>
          <w:w w:val="100"/>
          <w:position w:val="0"/>
        </w:rPr>
        <w:t>、</w:t>
        <w:tab/>
        <w:t>承包情况</w:t>
      </w:r>
      <w:bookmarkEnd w:id="328"/>
      <w:bookmarkEnd w:id="329"/>
      <w:bookmarkEnd w:id="331"/>
    </w:p>
    <w:p>
      <w:pPr>
        <w:pStyle w:val="Style1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841" w:val="left"/>
        </w:tabs>
        <w:bidi w:val="0"/>
        <w:spacing w:before="0" w:line="240" w:lineRule="auto"/>
        <w:ind w:left="0" w:right="0" w:firstLine="420"/>
        <w:jc w:val="left"/>
      </w:pPr>
      <w:bookmarkStart w:id="332" w:name="bookmark332"/>
      <w:bookmarkStart w:id="333" w:name="bookmark333"/>
      <w:bookmarkStart w:id="334" w:name="bookmark334"/>
      <w:bookmarkStart w:id="335" w:name="bookmark335"/>
      <w:r>
        <w:rPr>
          <w:color w:val="000000"/>
          <w:spacing w:val="0"/>
          <w:w w:val="100"/>
          <w:position w:val="0"/>
        </w:rPr>
        <w:t>3</w:t>
      </w:r>
      <w:bookmarkEnd w:id="334"/>
      <w:r>
        <w:rPr>
          <w:color w:val="000000"/>
          <w:spacing w:val="0"/>
          <w:w w:val="100"/>
          <w:position w:val="0"/>
        </w:rPr>
        <w:t>、</w:t>
        <w:tab/>
        <w:t>租赁情况</w:t>
      </w:r>
      <w:bookmarkEnd w:id="332"/>
      <w:bookmarkEnd w:id="333"/>
      <w:bookmarkEnd w:id="335"/>
    </w:p>
    <w:p>
      <w:pPr>
        <w:pStyle w:val="Style1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24" w:val="left"/>
        </w:tabs>
        <w:bidi w:val="0"/>
        <w:spacing w:before="0" w:line="240" w:lineRule="auto"/>
        <w:ind w:left="0" w:right="0" w:firstLine="42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二）</w:t>
        <w:tab/>
        <w:t>担保情况</w:t>
      </w:r>
      <w:bookmarkEnd w:id="336"/>
      <w:bookmarkEnd w:id="337"/>
      <w:bookmarkEnd w:id="339"/>
    </w:p>
    <w:p>
      <w:pPr>
        <w:pStyle w:val="Style15"/>
        <w:keepNext w:val="0"/>
        <w:keepLines w:val="0"/>
        <w:widowControl w:val="0"/>
        <w:shd w:val="clear" w:color="auto" w:fill="auto"/>
        <w:bidi w:val="0"/>
        <w:spacing w:before="0" w:after="8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859"/>
        <w:gridCol w:w="706"/>
        <w:gridCol w:w="706"/>
        <w:gridCol w:w="763"/>
        <w:gridCol w:w="634"/>
        <w:gridCol w:w="715"/>
        <w:gridCol w:w="701"/>
        <w:gridCol w:w="595"/>
        <w:gridCol w:w="696"/>
        <w:gridCol w:w="706"/>
        <w:gridCol w:w="710"/>
        <w:gridCol w:w="710"/>
        <w:gridCol w:w="706"/>
        <w:gridCol w:w="734"/>
      </w:tblGrid>
      <w:tr>
        <w:trPr>
          <w:trHeight w:val="312" w:hRule="exact"/>
        </w:trPr>
        <w:tc>
          <w:tcPr>
            <w:gridSpan w:val="1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56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担保方 与上市</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被担保 方</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担保金 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担保 发生</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起始日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 到期日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 类型</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担保是 否已经</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担保是 否逾期</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担保逾 期金额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是否存 在反担</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是否为 关联方</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 关系</w:t>
            </w:r>
          </w:p>
        </w:tc>
      </w:tr>
    </w:tbl>
    <w:p>
      <w:pPr>
        <w:spacing w:lineRule="exact" w:line="1"/>
        <w:rPr>
          <w:sz w:val="2"/>
          <w:szCs w:val="2"/>
        </w:rPr>
      </w:pPr>
      <w:r>
        <w:br w:type="page"/>
      </w:r>
    </w:p>
    <w:tbl>
      <w:tblPr>
        <w:tblOverlap w:val="never"/>
        <w:jc w:val="right"/>
        <w:tblLayout w:type="fixed"/>
      </w:tblPr>
      <w:tblGrid>
        <w:gridCol w:w="859"/>
        <w:gridCol w:w="706"/>
        <w:gridCol w:w="706"/>
        <w:gridCol w:w="763"/>
        <w:gridCol w:w="634"/>
        <w:gridCol w:w="715"/>
        <w:gridCol w:w="163"/>
        <w:gridCol w:w="278"/>
        <w:gridCol w:w="259"/>
        <w:gridCol w:w="595"/>
        <w:gridCol w:w="696"/>
        <w:gridCol w:w="706"/>
        <w:gridCol w:w="710"/>
        <w:gridCol w:w="710"/>
        <w:gridCol w:w="706"/>
        <w:gridCol w:w="73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公司的 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日期 （协议 签署 日）</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公司本 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经销商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463.51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34"/>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 xml:space="preserve">2017 </w:t>
            </w:r>
            <w:r>
              <w:rPr>
                <w:color w:val="000000"/>
                <w:spacing w:val="0"/>
                <w:w w:val="100"/>
                <w:position w:val="0"/>
              </w:rPr>
              <w:t>年</w:t>
            </w:r>
          </w:p>
          <w:p>
            <w:pPr>
              <w:pStyle w:val="Style34"/>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p>
          <w:p>
            <w:pPr>
              <w:pStyle w:val="Style34"/>
              <w:keepNext w:val="0"/>
              <w:keepLines w:val="0"/>
              <w:widowControl w:val="0"/>
              <w:shd w:val="clear" w:color="auto" w:fill="auto"/>
              <w:bidi w:val="0"/>
              <w:spacing w:before="0" w:after="6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 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公司本 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财务公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100,000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8"/>
                <w:szCs w:val="18"/>
              </w:rPr>
              <w:t>2016</w:t>
            </w:r>
          </w:p>
          <w:p>
            <w:pPr>
              <w:pStyle w:val="Style34"/>
              <w:keepNext w:val="0"/>
              <w:keepLines w:val="0"/>
              <w:widowControl w:val="0"/>
              <w:shd w:val="clear" w:color="auto" w:fill="auto"/>
              <w:bidi w:val="0"/>
              <w:spacing w:before="0" w:after="0" w:line="281" w:lineRule="exact"/>
              <w:ind w:left="0" w:right="0" w:firstLine="0"/>
              <w:jc w:val="left"/>
            </w:pP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 xml:space="preserve">2017 </w:t>
            </w:r>
            <w:r>
              <w:rPr>
                <w:color w:val="000000"/>
                <w:spacing w:val="0"/>
                <w:w w:val="100"/>
                <w:position w:val="0"/>
              </w:rPr>
              <w:t>年</w:t>
            </w:r>
          </w:p>
          <w:p>
            <w:pPr>
              <w:pStyle w:val="Style34"/>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19</w:t>
            </w:r>
          </w:p>
          <w:p>
            <w:pPr>
              <w:pStyle w:val="Style34"/>
              <w:keepNext w:val="0"/>
              <w:keepLines w:val="0"/>
              <w:widowControl w:val="0"/>
              <w:shd w:val="clear" w:color="auto" w:fill="auto"/>
              <w:bidi w:val="0"/>
              <w:spacing w:before="0" w:after="6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母公司 的控股 子公司</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购房客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97,</w:t>
            </w:r>
            <w:r>
              <w:rPr>
                <w:rFonts w:ascii="Tahoma" w:eastAsia="Tahoma" w:hAnsi="Tahoma" w:cs="Tahoma"/>
                <w:color w:val="000000"/>
                <w:spacing w:val="0"/>
                <w:w w:val="100"/>
                <w:position w:val="0"/>
                <w:sz w:val="14"/>
                <w:szCs w:val="14"/>
              </w:rPr>
              <w:t xml:space="preserve">205.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美菱电 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控股子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经销商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893. </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卜（不包括</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F </w:t>
            </w:r>
            <w:r>
              <w:rPr>
                <w:color w:val="000000"/>
                <w:spacing w:val="0"/>
                <w:w w:val="100"/>
                <w:position w:val="0"/>
              </w:rPr>
              <w:t>舌对子公司的担保）</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 </w:t>
            </w:r>
            <w:r>
              <w:rPr>
                <w:color w:val="000000"/>
                <w:spacing w:val="0"/>
                <w:w w:val="100"/>
                <w:position w:val="0"/>
                <w:sz w:val="18"/>
                <w:szCs w:val="18"/>
              </w:rPr>
              <w:t>139.59</w:t>
            </w:r>
          </w:p>
        </w:tc>
      </w:tr>
      <w:tr>
        <w:trPr>
          <w:trHeight w:val="552" w:hRule="exact"/>
        </w:trPr>
        <w:tc>
          <w:tcPr>
            <w:gridSpan w:val="8"/>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 保）</w:t>
            </w:r>
          </w:p>
        </w:tc>
        <w:tc>
          <w:tcPr>
            <w:gridSpan w:val="8"/>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 </w:t>
            </w:r>
            <w:r>
              <w:rPr>
                <w:color w:val="000000"/>
                <w:spacing w:val="0"/>
                <w:w w:val="100"/>
                <w:position w:val="0"/>
                <w:sz w:val="18"/>
                <w:szCs w:val="18"/>
              </w:rPr>
              <w:t xml:space="preserve">802. </w:t>
            </w:r>
            <w:r>
              <w:rPr>
                <w:color w:val="000000"/>
                <w:spacing w:val="0"/>
                <w:w w:val="100"/>
                <w:position w:val="0"/>
                <w:sz w:val="18"/>
                <w:szCs w:val="18"/>
              </w:rPr>
              <w:t>87</w:t>
            </w:r>
          </w:p>
        </w:tc>
      </w:tr>
      <w:tr>
        <w:trPr>
          <w:trHeight w:val="317" w:hRule="exact"/>
        </w:trPr>
        <w:tc>
          <w:tcPr>
            <w:gridSpan w:val="16"/>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8"/>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378,852.57</w:t>
            </w:r>
          </w:p>
        </w:tc>
      </w:tr>
      <w:tr>
        <w:trPr>
          <w:trHeight w:val="317" w:hRule="exact"/>
        </w:trPr>
        <w:tc>
          <w:tcPr>
            <w:gridSpan w:val="8"/>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250,392.89</w:t>
            </w:r>
          </w:p>
        </w:tc>
      </w:tr>
      <w:tr>
        <w:trPr>
          <w:trHeight w:val="317" w:hRule="exact"/>
        </w:trPr>
        <w:tc>
          <w:tcPr>
            <w:gridSpan w:val="16"/>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8"/>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 </w:t>
            </w:r>
            <w:r>
              <w:rPr>
                <w:color w:val="000000"/>
                <w:spacing w:val="0"/>
                <w:w w:val="100"/>
                <w:position w:val="0"/>
                <w:sz w:val="18"/>
                <w:szCs w:val="18"/>
              </w:rPr>
              <w:t>195.76</w:t>
            </w:r>
          </w:p>
        </w:tc>
      </w:tr>
      <w:tr>
        <w:trPr>
          <w:trHeight w:val="317" w:hRule="exact"/>
        </w:trPr>
        <w:tc>
          <w:tcPr>
            <w:gridSpan w:val="8"/>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35.55</w:t>
            </w:r>
          </w:p>
        </w:tc>
      </w:tr>
      <w:tr>
        <w:trPr>
          <w:trHeight w:val="322" w:hRule="exact"/>
        </w:trPr>
        <w:tc>
          <w:tcPr>
            <w:gridSpan w:val="16"/>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为股东、实际控制人及其关联方提供担保的金额</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w:t>
            </w:r>
          </w:p>
        </w:tc>
        <w:tc>
          <w:tcPr>
            <w:gridSpan w:val="9"/>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7" w:hRule="exact"/>
        </w:trPr>
        <w:tc>
          <w:tcPr>
            <w:gridSpan w:val="7"/>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 提供的债务担保金额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41,482.90</w:t>
            </w:r>
          </w:p>
        </w:tc>
      </w:tr>
      <w:tr>
        <w:trPr>
          <w:trHeight w:val="317"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41,482.90</w:t>
            </w:r>
          </w:p>
        </w:tc>
      </w:tr>
      <w:tr>
        <w:trPr>
          <w:trHeight w:val="322"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7"/>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日，公司控股子公司长虹置业（公 司持股比例为</w:t>
            </w:r>
            <w:r>
              <w:rPr>
                <w:color w:val="000000"/>
                <w:spacing w:val="0"/>
                <w:w w:val="100"/>
                <w:position w:val="0"/>
                <w:sz w:val="18"/>
                <w:szCs w:val="18"/>
              </w:rPr>
              <w:t>76.759%）</w:t>
            </w:r>
            <w:r>
              <w:rPr>
                <w:color w:val="000000"/>
                <w:spacing w:val="0"/>
                <w:w w:val="100"/>
                <w:position w:val="0"/>
              </w:rPr>
              <w:t>为购房客户提供连带责任担保，担 保期限自购房客户与银行签订的借款合同生效之日起，至 长虹置业为购房客户办妥所购住房的《房屋所有权证》并 办妥房屋抵押登记、将《房屋所有权证》等房屋权属证明 文件交银行保管之日止。</w:t>
            </w:r>
          </w:p>
        </w:tc>
      </w:tr>
    </w:tbl>
    <w:p>
      <w:pPr>
        <w:widowControl w:val="0"/>
        <w:spacing w:after="619" w:line="1" w:lineRule="exact"/>
      </w:pPr>
    </w:p>
    <w:p>
      <w:pPr>
        <w:pStyle w:val="Style24"/>
        <w:keepNext/>
        <w:keepLines/>
        <w:widowControl w:val="0"/>
        <w:shd w:val="clear" w:color="auto" w:fill="auto"/>
        <w:bidi w:val="0"/>
        <w:spacing w:before="0" w:after="100" w:line="240" w:lineRule="auto"/>
        <w:ind w:left="114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三）委托他人进行现金资产管理的情况</w:t>
      </w:r>
      <w:bookmarkEnd w:id="340"/>
      <w:bookmarkEnd w:id="341"/>
      <w:bookmarkEnd w:id="343"/>
    </w:p>
    <w:p>
      <w:pPr>
        <w:pStyle w:val="Style24"/>
        <w:keepNext/>
        <w:keepLines/>
        <w:widowControl w:val="0"/>
        <w:shd w:val="clear" w:color="auto" w:fill="auto"/>
        <w:bidi w:val="0"/>
        <w:spacing w:before="0" w:after="100" w:line="240" w:lineRule="auto"/>
        <w:ind w:left="1140" w:right="0" w:firstLine="0"/>
        <w:jc w:val="left"/>
      </w:pPr>
      <w:bookmarkStart w:id="340" w:name="bookmark340"/>
      <w:bookmarkStart w:id="341" w:name="bookmark341"/>
      <w:bookmarkStart w:id="344" w:name="bookmark344"/>
      <w:bookmarkStart w:id="345" w:name="bookmark345"/>
      <w:r>
        <w:rPr>
          <w:color w:val="000000"/>
          <w:spacing w:val="0"/>
          <w:w w:val="100"/>
          <w:position w:val="0"/>
        </w:rPr>
        <w:t>1</w:t>
      </w:r>
      <w:bookmarkEnd w:id="344"/>
      <w:r>
        <w:rPr>
          <w:color w:val="000000"/>
          <w:spacing w:val="0"/>
          <w:w w:val="100"/>
          <w:position w:val="0"/>
        </w:rPr>
        <w:t>、委托理财情况</w:t>
      </w:r>
      <w:bookmarkEnd w:id="340"/>
      <w:bookmarkEnd w:id="341"/>
      <w:bookmarkEnd w:id="345"/>
    </w:p>
    <w:p>
      <w:pPr>
        <w:pStyle w:val="Style1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7600" w:right="0" w:firstLine="0"/>
        <w:jc w:val="left"/>
      </w:pPr>
      <w:r>
        <w:rPr>
          <w:color w:val="000000"/>
          <w:spacing w:val="0"/>
          <w:w w:val="100"/>
          <w:position w:val="0"/>
        </w:rPr>
        <w:t>单位:万元币种:人民币</w:t>
      </w:r>
      <w:r>
        <w:br w:type="page"/>
      </w:r>
    </w:p>
    <w:tbl>
      <w:tblPr>
        <w:tblOverlap w:val="never"/>
        <w:jc w:val="center"/>
        <w:tblLayout w:type="fixed"/>
      </w:tblPr>
      <w:tblGrid>
        <w:gridCol w:w="1133"/>
        <w:gridCol w:w="768"/>
        <w:gridCol w:w="1162"/>
        <w:gridCol w:w="917"/>
        <w:gridCol w:w="994"/>
        <w:gridCol w:w="706"/>
        <w:gridCol w:w="1133"/>
        <w:gridCol w:w="994"/>
        <w:gridCol w:w="566"/>
        <w:gridCol w:w="571"/>
        <w:gridCol w:w="566"/>
        <w:gridCol w:w="566"/>
        <w:gridCol w:w="576"/>
      </w:tblGrid>
      <w:tr>
        <w:trPr>
          <w:trHeight w:val="219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受托人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委托 理财 产品 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委托理 财起始 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委托理 财终止 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 确定 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实际收回 本金金额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实际获 得收益</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textDirection w:val="tbRlV"/>
            <w:vAlign w:val="center"/>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计提减值准备金额</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是否涉诉</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关 联 关 系</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低风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16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15,000. </w:t>
            </w:r>
            <w:r>
              <w:rPr>
                <w:rFonts w:ascii="Tahoma" w:eastAsia="Tahoma" w:hAnsi="Tahoma" w:cs="Tahoma"/>
                <w:color w:val="000000"/>
                <w:spacing w:val="0"/>
                <w:w w:val="100"/>
                <w:position w:val="0"/>
                <w:sz w:val="14"/>
                <w:szCs w:val="14"/>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6</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险浮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银行</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低风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7</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险浮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408, </w:t>
            </w:r>
            <w:r>
              <w:rPr>
                <w:rFonts w:ascii="Tahoma" w:eastAsia="Tahoma" w:hAnsi="Tahoma" w:cs="Tahoma"/>
                <w:color w:val="000000"/>
                <w:spacing w:val="0"/>
                <w:w w:val="100"/>
                <w:position w:val="0"/>
                <w:sz w:val="14"/>
                <w:szCs w:val="14"/>
              </w:rPr>
              <w:t xml:space="preserve">673. </w:t>
            </w:r>
            <w:r>
              <w:rPr>
                <w:rFonts w:ascii="Tahoma" w:eastAsia="Tahoma" w:hAnsi="Tahoma" w:cs="Tahoma"/>
                <w:color w:val="000000"/>
                <w:spacing w:val="0"/>
                <w:w w:val="100"/>
                <w:position w:val="0"/>
                <w:sz w:val="14"/>
                <w:szCs w:val="14"/>
              </w:rPr>
              <w:t>55</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310,465.88</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3,619.01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2015 </w:t>
            </w:r>
            <w:r>
              <w:rPr>
                <w:color w:val="000000"/>
                <w:spacing w:val="0"/>
                <w:w w:val="100"/>
                <w:position w:val="0"/>
              </w:rPr>
              <w:t>年</w:t>
            </w:r>
          </w:p>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1</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50,000.00</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20"/>
                <w:szCs w:val="20"/>
              </w:rPr>
              <w:t>公司安徽 省分行</w:t>
            </w:r>
            <w:r>
              <w:rPr>
                <w:color w:val="000000"/>
                <w:spacing w:val="0"/>
                <w:w w:val="100"/>
                <w:position w:val="0"/>
                <w:sz w:val="18"/>
                <w:szCs w:val="18"/>
              </w:rPr>
              <w:t>*2</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银行股份</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15 </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2"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有限公司 合肥长江</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动收 益型</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10,000.00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4</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东路支行</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2017 </w:t>
            </w:r>
            <w:r>
              <w:rPr>
                <w:color w:val="000000"/>
                <w:spacing w:val="0"/>
                <w:w w:val="100"/>
                <w:position w:val="0"/>
              </w:rPr>
              <w:t>年</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收益 权转</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35,520.00</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东亚银行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3</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 xml:space="preserve">有限公司 合肥分行 </w:t>
            </w:r>
            <w:r>
              <w:rPr>
                <w:color w:val="000000"/>
                <w:spacing w:val="0"/>
                <w:w w:val="100"/>
                <w:position w:val="0"/>
                <w:sz w:val="18"/>
                <w:szCs w:val="18"/>
              </w:rPr>
              <w:t>*2</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3,000.00</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30 </w:t>
            </w: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3.65</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3</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有限公司 安徽省分 行</w:t>
            </w:r>
            <w:r>
              <w:rPr>
                <w:color w:val="000000"/>
                <w:spacing w:val="0"/>
                <w:w w:val="100"/>
                <w:position w:val="0"/>
                <w:sz w:val="18"/>
                <w:szCs w:val="18"/>
              </w:rPr>
              <w:t>*2</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20,000.00</w:t>
            </w: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4.00</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股份有限 公司合肥</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浮动 收益</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30,000.00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6</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收益</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分行</w:t>
            </w: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20"/>
                <w:szCs w:val="20"/>
              </w:rPr>
              <w:t>股份有限 公司安徽 省分行</w:t>
            </w:r>
            <w:r>
              <w:rPr>
                <w:color w:val="000000"/>
                <w:spacing w:val="0"/>
                <w:w w:val="100"/>
                <w:position w:val="0"/>
                <w:sz w:val="18"/>
                <w:szCs w:val="18"/>
              </w:rPr>
              <w:t>*2</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保收</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left w:val="single" w:sz="4"/>
            </w:tcBorders>
            <w:shd w:val="clear" w:color="auto" w:fill="FFFFFF"/>
            <w:vAlign w:val="top"/>
          </w:tcPr>
          <w:p>
            <w:pPr>
              <w:pStyle w:val="Style34"/>
              <w:keepNext w:val="0"/>
              <w:keepLines w:val="0"/>
              <w:widowControl w:val="0"/>
              <w:shd w:val="clear" w:color="auto" w:fill="auto"/>
              <w:bidi w:val="0"/>
              <w:spacing w:before="180" w:after="0" w:line="240" w:lineRule="auto"/>
              <w:ind w:left="0" w:right="0" w:firstLine="240"/>
              <w:jc w:val="left"/>
              <w:rPr>
                <w:sz w:val="14"/>
                <w:szCs w:val="14"/>
              </w:rPr>
            </w:pPr>
            <w:r>
              <w:rPr>
                <w:rFonts w:ascii="Tahoma" w:eastAsia="Tahoma" w:hAnsi="Tahoma" w:cs="Tahoma"/>
                <w:color w:val="000000"/>
                <w:spacing w:val="0"/>
                <w:w w:val="100"/>
                <w:position w:val="0"/>
                <w:sz w:val="14"/>
                <w:szCs w:val="14"/>
              </w:rPr>
              <w:t>20,000.00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3</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收益</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20,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763"/>
        <w:gridCol w:w="1162"/>
        <w:gridCol w:w="917"/>
        <w:gridCol w:w="994"/>
        <w:gridCol w:w="706"/>
        <w:gridCol w:w="1133"/>
        <w:gridCol w:w="994"/>
        <w:gridCol w:w="566"/>
        <w:gridCol w:w="571"/>
        <w:gridCol w:w="566"/>
        <w:gridCol w:w="566"/>
        <w:gridCol w:w="576"/>
      </w:tblGrid>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股份有限 公司合肥</w:t>
            </w:r>
          </w:p>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w:t>
            </w:r>
            <w:r>
              <w:rPr>
                <w:color w:val="000000"/>
                <w:spacing w:val="0"/>
                <w:w w:val="100"/>
                <w:position w:val="0"/>
                <w:sz w:val="18"/>
                <w:szCs w:val="18"/>
              </w:rPr>
              <w:t>*2</w:t>
            </w:r>
            <w:r>
              <w:rPr>
                <w:color w:val="000000"/>
                <w:spacing w:val="0"/>
                <w:w w:val="100"/>
                <w:position w:val="0"/>
              </w:rPr>
              <w:t>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220" w:firstLine="0"/>
              <w:jc w:val="right"/>
            </w:pPr>
            <w:r>
              <w:rPr>
                <w:color w:val="000000"/>
                <w:spacing w:val="0"/>
                <w:w w:val="100"/>
                <w:position w:val="0"/>
              </w:rPr>
              <w:t>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4.15</w:t>
            </w:r>
          </w:p>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612, </w:t>
            </w:r>
            <w:r>
              <w:rPr>
                <w:rFonts w:ascii="Tahoma" w:eastAsia="Tahoma" w:hAnsi="Tahoma" w:cs="Tahoma"/>
                <w:color w:val="000000"/>
                <w:spacing w:val="0"/>
                <w:w w:val="100"/>
                <w:position w:val="0"/>
                <w:sz w:val="14"/>
                <w:szCs w:val="14"/>
              </w:rPr>
              <w:t xml:space="preserve">193. </w:t>
            </w: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360, </w:t>
            </w:r>
            <w:r>
              <w:rPr>
                <w:rFonts w:ascii="Tahoma" w:eastAsia="Tahoma" w:hAnsi="Tahoma" w:cs="Tahoma"/>
                <w:color w:val="000000"/>
                <w:spacing w:val="0"/>
                <w:w w:val="100"/>
                <w:position w:val="0"/>
                <w:sz w:val="14"/>
                <w:szCs w:val="14"/>
              </w:rPr>
              <w:t xml:space="preserve">465.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4,117.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c>
          <w:tcPr>
            <w:gridSpan w:val="5"/>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的本金和收益累计金额（元）</w:t>
            </w:r>
          </w:p>
        </w:tc>
        <w:tc>
          <w:tcPr>
            <w:gridSpan w:val="7"/>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925" w:hRule="exact"/>
        </w:trPr>
        <w:tc>
          <w:tcPr>
            <w:gridSpan w:val="6"/>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委托理财的情况说明</w:t>
            </w:r>
          </w:p>
        </w:tc>
        <w:tc>
          <w:tcPr>
            <w:gridSpan w:val="7"/>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 xml:space="preserve">衍生品为本公司子公司华意压缩机股份有限公 司投资，具体请参见华意压缩机股份有限公司已于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日在巨潮资讯网披露的</w:t>
            </w:r>
            <w:r>
              <w:rPr>
                <w:color w:val="000000"/>
                <w:spacing w:val="0"/>
                <w:w w:val="100"/>
                <w:position w:val="0"/>
                <w:sz w:val="18"/>
                <w:szCs w:val="18"/>
              </w:rPr>
              <w:t>2016</w:t>
            </w:r>
            <w:r>
              <w:rPr>
                <w:color w:val="000000"/>
                <w:spacing w:val="0"/>
                <w:w w:val="100"/>
                <w:position w:val="0"/>
              </w:rPr>
              <w:t>年年度报 告。</w:t>
            </w:r>
          </w:p>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*2</w:t>
            </w:r>
            <w:r>
              <w:rPr>
                <w:color w:val="000000"/>
                <w:spacing w:val="0"/>
                <w:w w:val="100"/>
                <w:position w:val="0"/>
              </w:rPr>
              <w:t>衍生品为本公司子公司合肥美菱股份有限公司投 资，具体请参见合肥美菱股份有限公司已于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03 </w:t>
            </w:r>
            <w:r>
              <w:rPr>
                <w:color w:val="000000"/>
                <w:spacing w:val="0"/>
                <w:w w:val="100"/>
                <w:position w:val="0"/>
              </w:rPr>
              <w:t>月</w:t>
            </w:r>
            <w:r>
              <w:rPr>
                <w:color w:val="000000"/>
                <w:spacing w:val="0"/>
                <w:w w:val="100"/>
                <w:position w:val="0"/>
                <w:sz w:val="18"/>
                <w:szCs w:val="18"/>
              </w:rPr>
              <w:t>30</w:t>
            </w:r>
            <w:r>
              <w:rPr>
                <w:color w:val="000000"/>
                <w:spacing w:val="0"/>
                <w:w w:val="100"/>
                <w:position w:val="0"/>
              </w:rPr>
              <w:t>日在巨潮资讯网披露的</w:t>
            </w:r>
            <w:r>
              <w:rPr>
                <w:color w:val="000000"/>
                <w:spacing w:val="0"/>
                <w:w w:val="100"/>
                <w:position w:val="0"/>
                <w:sz w:val="18"/>
                <w:szCs w:val="18"/>
              </w:rPr>
              <w:t>2016</w:t>
            </w:r>
            <w:r>
              <w:rPr>
                <w:color w:val="000000"/>
                <w:spacing w:val="0"/>
                <w:w w:val="100"/>
                <w:position w:val="0"/>
              </w:rPr>
              <w:t>年年度报告。</w:t>
            </w:r>
          </w:p>
        </w:tc>
      </w:tr>
    </w:tbl>
    <w:p>
      <w:pPr>
        <w:widowControl w:val="0"/>
        <w:spacing w:after="619" w:line="1" w:lineRule="exact"/>
      </w:pPr>
    </w:p>
    <w:p>
      <w:pPr>
        <w:pStyle w:val="Style24"/>
        <w:keepNext/>
        <w:keepLines/>
        <w:widowControl w:val="0"/>
        <w:shd w:val="clear" w:color="auto" w:fill="auto"/>
        <w:bidi w:val="0"/>
        <w:spacing w:before="0" w:line="240" w:lineRule="auto"/>
        <w:ind w:left="1140" w:right="0" w:firstLine="0"/>
        <w:jc w:val="left"/>
      </w:pPr>
      <w:bookmarkStart w:id="346" w:name="bookmark346"/>
      <w:bookmarkStart w:id="347" w:name="bookmark347"/>
      <w:bookmarkStart w:id="348" w:name="bookmark348"/>
      <w:bookmarkStart w:id="349" w:name="bookmark349"/>
      <w:r>
        <w:rPr>
          <w:color w:val="000000"/>
          <w:spacing w:val="0"/>
          <w:w w:val="100"/>
          <w:position w:val="0"/>
        </w:rPr>
        <w:t>2</w:t>
      </w:r>
      <w:bookmarkEnd w:id="348"/>
      <w:r>
        <w:rPr>
          <w:color w:val="000000"/>
          <w:spacing w:val="0"/>
          <w:w w:val="100"/>
          <w:position w:val="0"/>
        </w:rPr>
        <w:t>、委托贷款情况</w:t>
      </w:r>
      <w:bookmarkEnd w:id="346"/>
      <w:bookmarkEnd w:id="347"/>
      <w:bookmarkEnd w:id="349"/>
    </w:p>
    <w:p>
      <w:pPr>
        <w:pStyle w:val="Style1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3、其他投资理财及衍生品投资情况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056"/>
        <w:gridCol w:w="936"/>
        <w:gridCol w:w="1066"/>
        <w:gridCol w:w="1464"/>
        <w:gridCol w:w="1262"/>
        <w:gridCol w:w="936"/>
        <w:gridCol w:w="1397"/>
        <w:gridCol w:w="946"/>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投资主 体</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投资类 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签约方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投资份额 （万元）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投资期限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产品类 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是否涉 诉</w:t>
            </w: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虹电子</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衍生工</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177,116.46</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1,356.57</w:t>
            </w:r>
          </w:p>
        </w:tc>
        <w:tc>
          <w:tcPr>
            <w:vMerge w:val="restart"/>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4"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12</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虹器件</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衍生工</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3,064.60</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26.90</w:t>
            </w:r>
          </w:p>
        </w:tc>
        <w:tc>
          <w:tcPr>
            <w:vMerge w:val="restart"/>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虹电器</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衍生工</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53,211.69</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w:t>
            </w:r>
            <w:r>
              <w:rPr>
                <w:color w:val="000000"/>
                <w:spacing w:val="0"/>
                <w:w w:val="100"/>
                <w:position w:val="0"/>
              </w:rPr>
              <w:t>日至</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1244.89</w:t>
            </w:r>
          </w:p>
        </w:tc>
        <w:tc>
          <w:tcPr>
            <w:vMerge w:val="restart"/>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4"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12</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四川长 虹网络 科技有 限责任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衍生工 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63,145.50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日至</w:t>
            </w:r>
          </w:p>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远期外 汇合约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-449.14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港）贸易</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衍生工</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366,524.58</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18,602.25</w:t>
            </w:r>
          </w:p>
        </w:tc>
        <w:tc>
          <w:tcPr>
            <w:vMerge w:val="restart"/>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11"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12</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华意压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缩机股</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衍生工</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18,632.00</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24</w:t>
            </w:r>
            <w:r>
              <w:rPr>
                <w:color w:val="000000"/>
                <w:spacing w:val="0"/>
                <w:w w:val="100"/>
                <w:position w:val="0"/>
              </w:rPr>
              <w:t>日至</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w:t>
            </w:r>
          </w:p>
        </w:tc>
        <w:tc>
          <w:tcPr>
            <w:vMerge w:val="restart"/>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1665</w:t>
            </w:r>
          </w:p>
        </w:tc>
        <w:tc>
          <w:tcPr>
            <w:vMerge w:val="restart"/>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21"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12</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56,813.32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-118.76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056"/>
        <w:gridCol w:w="936"/>
        <w:gridCol w:w="1066"/>
        <w:gridCol w:w="1464"/>
        <w:gridCol w:w="1262"/>
        <w:gridCol w:w="936"/>
        <w:gridCol w:w="1397"/>
        <w:gridCol w:w="946"/>
      </w:tblGrid>
      <w:tr>
        <w:trPr>
          <w:trHeight w:val="83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菱股份 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6 </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4"/>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注：上述投资份额指截止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w:t>
            </w:r>
            <w:r>
              <w:rPr>
                <w:color w:val="000000"/>
                <w:spacing w:val="0"/>
                <w:w w:val="100"/>
                <w:position w:val="0"/>
              </w:rPr>
              <w:t>交割的远期外汇合约投资余额。</w:t>
            </w:r>
          </w:p>
        </w:tc>
      </w:tr>
    </w:tbl>
    <w:p>
      <w:pPr>
        <w:widowControl w:val="0"/>
        <w:spacing w:after="319" w:line="1" w:lineRule="exact"/>
      </w:pPr>
    </w:p>
    <w:p>
      <w:pPr>
        <w:pStyle w:val="Style24"/>
        <w:keepNext/>
        <w:keepLines/>
        <w:widowControl w:val="0"/>
        <w:shd w:val="clear" w:color="auto" w:fill="auto"/>
        <w:bidi w:val="0"/>
        <w:spacing w:before="0" w:after="40" w:line="274" w:lineRule="exact"/>
        <w:ind w:left="114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四）其他重大合同</w:t>
      </w:r>
      <w:bookmarkEnd w:id="350"/>
      <w:bookmarkEnd w:id="351"/>
      <w:bookmarkEnd w:id="353"/>
    </w:p>
    <w:p>
      <w:pPr>
        <w:pStyle w:val="Style15"/>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4" w:lineRule="exact"/>
        <w:ind w:left="1140" w:right="0" w:firstLine="0"/>
        <w:jc w:val="left"/>
      </w:pPr>
      <w:bookmarkStart w:id="354" w:name="bookmark354"/>
      <w:bookmarkStart w:id="355" w:name="bookmark355"/>
      <w:bookmarkStart w:id="356" w:name="bookmark356"/>
      <w:r>
        <w:rPr>
          <w:color w:val="000000"/>
          <w:spacing w:val="0"/>
          <w:w w:val="100"/>
          <w:position w:val="0"/>
        </w:rPr>
        <w:t>十六、其他重大事项的说明</w:t>
      </w:r>
      <w:bookmarkEnd w:id="354"/>
      <w:bookmarkEnd w:id="355"/>
      <w:bookmarkEnd w:id="356"/>
    </w:p>
    <w:p>
      <w:pPr>
        <w:pStyle w:val="Style15"/>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4" w:lineRule="exact"/>
        <w:ind w:left="1140" w:right="0" w:firstLine="0"/>
        <w:jc w:val="left"/>
      </w:pPr>
      <w:bookmarkStart w:id="357" w:name="bookmark357"/>
      <w:bookmarkStart w:id="358" w:name="bookmark358"/>
      <w:bookmarkStart w:id="359" w:name="bookmark359"/>
      <w:r>
        <w:rPr>
          <w:color w:val="000000"/>
          <w:spacing w:val="0"/>
          <w:w w:val="100"/>
          <w:position w:val="0"/>
        </w:rPr>
        <w:t>十七、积极履行社会责任的工作情况</w:t>
      </w:r>
      <w:bookmarkEnd w:id="357"/>
      <w:bookmarkEnd w:id="358"/>
      <w:bookmarkEnd w:id="359"/>
    </w:p>
    <w:p>
      <w:pPr>
        <w:pStyle w:val="Style24"/>
        <w:keepNext/>
        <w:keepLines/>
        <w:widowControl w:val="0"/>
        <w:shd w:val="clear" w:color="auto" w:fill="auto"/>
        <w:bidi w:val="0"/>
        <w:spacing w:before="0" w:after="40" w:line="274" w:lineRule="exact"/>
        <w:ind w:left="1140" w:right="0" w:firstLine="0"/>
        <w:jc w:val="left"/>
      </w:pPr>
      <w:bookmarkStart w:id="357" w:name="bookmark357"/>
      <w:bookmarkStart w:id="358" w:name="bookmark358"/>
      <w:bookmarkStart w:id="360" w:name="bookmark360"/>
      <w:bookmarkStart w:id="361" w:name="bookmark361"/>
      <w:r>
        <w:rPr>
          <w:color w:val="000000"/>
          <w:spacing w:val="0"/>
          <w:w w:val="100"/>
          <w:position w:val="0"/>
        </w:rPr>
        <w:t>（</w:t>
      </w:r>
      <w:bookmarkEnd w:id="360"/>
      <w:r>
        <w:rPr>
          <w:color w:val="000000"/>
          <w:spacing w:val="0"/>
          <w:w w:val="100"/>
          <w:position w:val="0"/>
        </w:rPr>
        <w:t>一）上市公司扶贫工作情况</w:t>
      </w:r>
      <w:bookmarkEnd w:id="357"/>
      <w:bookmarkEnd w:id="358"/>
      <w:bookmarkEnd w:id="361"/>
    </w:p>
    <w:p>
      <w:pPr>
        <w:pStyle w:val="Style15"/>
        <w:keepNext w:val="0"/>
        <w:keepLines w:val="0"/>
        <w:widowControl w:val="0"/>
        <w:shd w:val="clear" w:color="auto" w:fill="auto"/>
        <w:bidi w:val="0"/>
        <w:spacing w:before="0" w:after="4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keepLines/>
        <w:widowControl w:val="0"/>
        <w:numPr>
          <w:ilvl w:val="0"/>
          <w:numId w:val="21"/>
        </w:numPr>
        <w:shd w:val="clear" w:color="auto" w:fill="auto"/>
        <w:tabs>
          <w:tab w:pos="1556" w:val="left"/>
        </w:tabs>
        <w:bidi w:val="0"/>
        <w:spacing w:before="0" w:after="40" w:line="274" w:lineRule="exact"/>
        <w:ind w:left="114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rPr>
        <w:t>精准扶贫规划</w:t>
      </w:r>
      <w:bookmarkEnd w:id="362"/>
      <w:bookmarkEnd w:id="363"/>
      <w:bookmarkEnd w:id="365"/>
    </w:p>
    <w:p>
      <w:pPr>
        <w:pStyle w:val="Style15"/>
        <w:keepNext w:val="0"/>
        <w:keepLines w:val="0"/>
        <w:widowControl w:val="0"/>
        <w:shd w:val="clear" w:color="auto" w:fill="auto"/>
        <w:bidi w:val="0"/>
        <w:spacing w:before="0" w:after="320" w:line="278" w:lineRule="exact"/>
        <w:ind w:left="1100" w:right="660" w:firstLine="0"/>
        <w:jc w:val="right"/>
      </w:pPr>
      <w:r>
        <w:rPr>
          <w:color w:val="000000"/>
          <w:spacing w:val="0"/>
          <w:w w:val="100"/>
          <w:position w:val="0"/>
        </w:rPr>
        <w:t>公司在企业发展期间，始终将造福社会和国家为己任，积极践行社会责任，大力支持精准扶 贫事业，向贫困地区捐款捐物，开展教育扶贫、社会扶贫活动，为精准扶贫攻坚积极贡献力量。</w:t>
      </w:r>
    </w:p>
    <w:p>
      <w:pPr>
        <w:pStyle w:val="Style24"/>
        <w:keepNext/>
        <w:keepLines/>
        <w:widowControl w:val="0"/>
        <w:numPr>
          <w:ilvl w:val="0"/>
          <w:numId w:val="21"/>
        </w:numPr>
        <w:shd w:val="clear" w:color="auto" w:fill="auto"/>
        <w:tabs>
          <w:tab w:pos="1556" w:val="left"/>
        </w:tabs>
        <w:bidi w:val="0"/>
        <w:spacing w:before="0" w:after="40" w:line="274" w:lineRule="exact"/>
        <w:ind w:left="1140" w:right="0" w:firstLine="0"/>
        <w:jc w:val="left"/>
      </w:pPr>
      <w:bookmarkStart w:id="366" w:name="bookmark366"/>
      <w:bookmarkStart w:id="367" w:name="bookmark367"/>
      <w:bookmarkStart w:id="368" w:name="bookmark368"/>
      <w:bookmarkStart w:id="369" w:name="bookmark369"/>
      <w:bookmarkEnd w:id="368"/>
      <w:r>
        <w:rPr>
          <w:color w:val="000000"/>
          <w:spacing w:val="0"/>
          <w:w w:val="100"/>
          <w:position w:val="0"/>
        </w:rPr>
        <w:t>年度精准扶贫概要</w:t>
      </w:r>
      <w:bookmarkEnd w:id="366"/>
      <w:bookmarkEnd w:id="367"/>
      <w:bookmarkEnd w:id="369"/>
    </w:p>
    <w:p>
      <w:pPr>
        <w:pStyle w:val="Style15"/>
        <w:keepNext w:val="0"/>
        <w:keepLines w:val="0"/>
        <w:widowControl w:val="0"/>
        <w:shd w:val="clear" w:color="auto" w:fill="auto"/>
        <w:bidi w:val="0"/>
        <w:spacing w:before="0" w:after="320" w:line="274" w:lineRule="exact"/>
        <w:ind w:left="1140" w:right="0" w:firstLine="420"/>
        <w:jc w:val="both"/>
      </w:pPr>
      <w:r>
        <w:rPr>
          <w:color w:val="000000"/>
          <w:spacing w:val="0"/>
          <w:w w:val="100"/>
          <w:position w:val="0"/>
          <w:sz w:val="18"/>
          <w:szCs w:val="18"/>
        </w:rPr>
        <w:t>2016</w:t>
      </w:r>
      <w:r>
        <w:rPr>
          <w:color w:val="000000"/>
          <w:spacing w:val="0"/>
          <w:w w:val="100"/>
          <w:position w:val="0"/>
        </w:rPr>
        <w:t>年，公司积极响应省市精准扶贫工作部署，结合精准扶贫结对帮扶契机，针对对口帮扶 村无村级文化室的脱贫现状，公司向平武县慈善总会捐赠</w:t>
      </w:r>
      <w:r>
        <w:rPr>
          <w:color w:val="000000"/>
          <w:spacing w:val="0"/>
          <w:w w:val="100"/>
          <w:position w:val="0"/>
          <w:sz w:val="18"/>
          <w:szCs w:val="18"/>
        </w:rPr>
        <w:t>50</w:t>
      </w:r>
      <w:r>
        <w:rPr>
          <w:color w:val="000000"/>
          <w:spacing w:val="0"/>
          <w:w w:val="100"/>
          <w:position w:val="0"/>
        </w:rPr>
        <w:t>万元人民币，定向解决了平武县锁江 羌族乡坝子村文化活动室的脱贫瓶颈。同时公司积极践行企业社会扶贫责任，依托自身电子制造 优势，向仙海风景区中心学校捐赠了一批价值</w:t>
      </w:r>
      <w:r>
        <w:rPr>
          <w:color w:val="000000"/>
          <w:spacing w:val="0"/>
          <w:w w:val="100"/>
          <w:position w:val="0"/>
          <w:sz w:val="18"/>
          <w:szCs w:val="18"/>
        </w:rPr>
        <w:t>20</w:t>
      </w:r>
      <w:r>
        <w:rPr>
          <w:color w:val="000000"/>
          <w:spacing w:val="0"/>
          <w:w w:val="100"/>
          <w:position w:val="0"/>
        </w:rPr>
        <w:t>万元的电器设备，用于改善当地教师、学生的学 习和生活条件。另外，长虹教育公司走进凉山州普格县五道菁乡中心学校，结成帮扶“对子”， 开展定点帮扶活动，为凉山五道菁乡捐赠了价值</w:t>
      </w:r>
      <w:r>
        <w:rPr>
          <w:color w:val="000000"/>
          <w:spacing w:val="0"/>
          <w:w w:val="100"/>
          <w:position w:val="0"/>
          <w:sz w:val="18"/>
          <w:szCs w:val="18"/>
        </w:rPr>
        <w:t>90</w:t>
      </w:r>
      <w:r>
        <w:rPr>
          <w:color w:val="000000"/>
          <w:spacing w:val="0"/>
          <w:w w:val="100"/>
          <w:position w:val="0"/>
        </w:rPr>
        <w:t>余万元的教学信息化设备、图书、课外学习用 具、衣物等，为教育扶贫助力。</w:t>
      </w:r>
    </w:p>
    <w:p>
      <w:pPr>
        <w:pStyle w:val="Style24"/>
        <w:keepNext/>
        <w:keepLines/>
        <w:widowControl w:val="0"/>
        <w:numPr>
          <w:ilvl w:val="0"/>
          <w:numId w:val="21"/>
        </w:numPr>
        <w:shd w:val="clear" w:color="auto" w:fill="auto"/>
        <w:tabs>
          <w:tab w:pos="1556" w:val="left"/>
        </w:tabs>
        <w:bidi w:val="0"/>
        <w:spacing w:before="0" w:after="40" w:line="274" w:lineRule="exact"/>
        <w:ind w:left="1140" w:right="0" w:firstLine="0"/>
        <w:jc w:val="left"/>
      </w:pPr>
      <w:bookmarkStart w:id="370" w:name="bookmark370"/>
      <w:bookmarkStart w:id="371" w:name="bookmark371"/>
      <w:bookmarkStart w:id="372" w:name="bookmark372"/>
      <w:bookmarkStart w:id="373" w:name="bookmark373"/>
      <w:bookmarkEnd w:id="372"/>
      <w:r>
        <w:rPr>
          <w:color w:val="000000"/>
          <w:spacing w:val="0"/>
          <w:w w:val="100"/>
          <w:position w:val="0"/>
        </w:rPr>
        <w:t>上市公司</w:t>
      </w:r>
      <w:r>
        <w:rPr>
          <w:rFonts w:ascii="Cambria" w:eastAsia="Cambria" w:hAnsi="Cambria" w:cs="Cambria"/>
          <w:color w:val="000000"/>
          <w:spacing w:val="0"/>
          <w:w w:val="100"/>
          <w:position w:val="0"/>
        </w:rPr>
        <w:t>2016</w:t>
      </w:r>
      <w:r>
        <w:rPr>
          <w:color w:val="000000"/>
          <w:spacing w:val="0"/>
          <w:w w:val="100"/>
          <w:position w:val="0"/>
        </w:rPr>
        <w:t>年精准扶贫工作情况统计表</w:t>
      </w:r>
      <w:bookmarkEnd w:id="370"/>
      <w:bookmarkEnd w:id="371"/>
      <w:bookmarkEnd w:id="373"/>
    </w:p>
    <w:p>
      <w:pPr>
        <w:pStyle w:val="Style31"/>
        <w:keepNext w:val="0"/>
        <w:keepLines w:val="0"/>
        <w:widowControl w:val="0"/>
        <w:shd w:val="clear" w:color="auto" w:fill="auto"/>
        <w:bidi w:val="0"/>
        <w:spacing w:before="0" w:after="0" w:line="240" w:lineRule="auto"/>
        <w:ind w:left="6408" w:right="0" w:firstLine="0"/>
        <w:jc w:val="left"/>
      </w:pPr>
      <w:r>
        <w:rPr>
          <w:color w:val="000000"/>
          <w:spacing w:val="0"/>
          <w:w w:val="100"/>
          <w:position w:val="0"/>
        </w:rPr>
        <w:t>单位：万元币种：人民币</w:t>
      </w:r>
    </w:p>
    <w:tbl>
      <w:tblPr>
        <w:tblOverlap w:val="never"/>
        <w:jc w:val="center"/>
        <w:tblLayout w:type="fixed"/>
      </w:tblPr>
      <w:tblGrid>
        <w:gridCol w:w="4790"/>
        <w:gridCol w:w="4272"/>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教育脱贫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1.1</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.社会扶贫</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2.1</w:t>
            </w:r>
            <w:r>
              <w:rPr>
                <w:color w:val="000000"/>
                <w:spacing w:val="0"/>
                <w:w w:val="100"/>
                <w:position w:val="0"/>
              </w:rPr>
              <w:t>定点扶贫工作投入金额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bl>
    <w:p>
      <w:pPr>
        <w:widowControl w:val="0"/>
        <w:spacing w:after="319" w:line="1" w:lineRule="exact"/>
      </w:pPr>
    </w:p>
    <w:p>
      <w:pPr>
        <w:pStyle w:val="Style24"/>
        <w:keepNext/>
        <w:keepLines/>
        <w:widowControl w:val="0"/>
        <w:numPr>
          <w:ilvl w:val="0"/>
          <w:numId w:val="21"/>
        </w:numPr>
        <w:shd w:val="clear" w:color="auto" w:fill="auto"/>
        <w:bidi w:val="0"/>
        <w:spacing w:before="0" w:after="40" w:line="274" w:lineRule="exact"/>
        <w:ind w:left="1140" w:right="0" w:firstLine="0"/>
        <w:jc w:val="left"/>
      </w:pPr>
      <w:bookmarkStart w:id="374" w:name="bookmark374"/>
      <w:bookmarkStart w:id="375" w:name="bookmark375"/>
      <w:bookmarkStart w:id="376" w:name="bookmark376"/>
      <w:bookmarkStart w:id="377" w:name="bookmark377"/>
      <w:bookmarkEnd w:id="376"/>
      <w:r>
        <w:rPr>
          <w:color w:val="000000"/>
          <w:spacing w:val="0"/>
          <w:w w:val="100"/>
          <w:position w:val="0"/>
        </w:rPr>
        <w:t>后续精准扶贫计划</w:t>
      </w:r>
      <w:bookmarkEnd w:id="374"/>
      <w:bookmarkEnd w:id="375"/>
      <w:bookmarkEnd w:id="377"/>
    </w:p>
    <w:p>
      <w:pPr>
        <w:pStyle w:val="Style15"/>
        <w:keepNext w:val="0"/>
        <w:keepLines w:val="0"/>
        <w:widowControl w:val="0"/>
        <w:shd w:val="clear" w:color="auto" w:fill="auto"/>
        <w:bidi w:val="0"/>
        <w:spacing w:before="0" w:after="40" w:line="274" w:lineRule="exact"/>
        <w:ind w:left="1140" w:right="0" w:firstLine="520"/>
        <w:jc w:val="left"/>
      </w:pPr>
      <w:r>
        <w:rPr>
          <w:color w:val="000000"/>
          <w:spacing w:val="0"/>
          <w:w w:val="100"/>
          <w:position w:val="0"/>
        </w:rPr>
        <w:t>为深入贯彻、落实省市两委精准扶贫工作部署，</w:t>
      </w:r>
      <w:r>
        <w:rPr>
          <w:color w:val="000000"/>
          <w:spacing w:val="0"/>
          <w:w w:val="100"/>
          <w:position w:val="0"/>
          <w:sz w:val="18"/>
          <w:szCs w:val="18"/>
        </w:rPr>
        <w:t>2017</w:t>
      </w:r>
      <w:r>
        <w:rPr>
          <w:color w:val="000000"/>
          <w:spacing w:val="0"/>
          <w:w w:val="100"/>
          <w:position w:val="0"/>
        </w:rPr>
        <w:t>年度公司将持续推进对口帮扶村户脱 贫、村摘帽的精准扶贫工作，以驻村调研为基础，深入了解对口帮扶村脱贫现状，制定精准的帮 扶方案，积极为对口帮扶村争取项目和资金，帮助引导对口帮扶村的自我“造血”功能构建和能 力提升，确保对口帮扶村稳步实现脱贫。同时公司还将积极参与到省内其他市县的精准扶贫项目， 开展社会扶贫活动，践行社会扶贫责任。</w:t>
      </w:r>
    </w:p>
    <w:p>
      <w:pPr>
        <w:pStyle w:val="Style15"/>
        <w:keepNext w:val="0"/>
        <w:keepLines w:val="0"/>
        <w:widowControl w:val="0"/>
        <w:shd w:val="clear" w:color="auto" w:fill="auto"/>
        <w:tabs>
          <w:tab w:pos="1681" w:val="left"/>
        </w:tabs>
        <w:bidi w:val="0"/>
        <w:spacing w:before="0" w:after="80" w:line="269" w:lineRule="exact"/>
        <w:ind w:left="1140" w:right="0" w:firstLine="0"/>
        <w:jc w:val="left"/>
      </w:pPr>
      <w:bookmarkStart w:id="378" w:name="bookmark378"/>
      <w:r>
        <w:rPr>
          <w:b/>
          <w:bCs/>
          <w:color w:val="000000"/>
          <w:spacing w:val="0"/>
          <w:w w:val="100"/>
          <w:position w:val="0"/>
        </w:rPr>
        <w:t>（</w:t>
      </w:r>
      <w:bookmarkEnd w:id="378"/>
      <w:r>
        <w:rPr>
          <w:b/>
          <w:bCs/>
          <w:color w:val="000000"/>
          <w:spacing w:val="0"/>
          <w:w w:val="100"/>
          <w:position w:val="0"/>
        </w:rPr>
        <w:t>二）</w:t>
        <w:tab/>
        <w:t>社会责任工作情况</w:t>
      </w:r>
    </w:p>
    <w:p>
      <w:pPr>
        <w:pStyle w:val="Style15"/>
        <w:keepNext w:val="0"/>
        <w:keepLines w:val="0"/>
        <w:widowControl w:val="0"/>
        <w:shd w:val="clear" w:color="auto" w:fill="auto"/>
        <w:bidi w:val="0"/>
        <w:spacing w:before="0" w:after="0" w:line="259"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40" w:line="259" w:lineRule="exact"/>
        <w:ind w:left="1140" w:right="0" w:firstLine="420"/>
        <w:jc w:val="left"/>
      </w:pPr>
      <w:r>
        <w:rPr>
          <w:color w:val="000000"/>
          <w:spacing w:val="0"/>
          <w:w w:val="100"/>
          <w:position w:val="0"/>
        </w:rPr>
        <w:t>公司积极履行社会责任，编制并披露了《四川长虹</w:t>
      </w:r>
      <w:r>
        <w:rPr>
          <w:color w:val="000000"/>
          <w:spacing w:val="0"/>
          <w:w w:val="100"/>
          <w:position w:val="0"/>
          <w:sz w:val="18"/>
          <w:szCs w:val="18"/>
        </w:rPr>
        <w:t>2016</w:t>
      </w:r>
      <w:r>
        <w:rPr>
          <w:color w:val="000000"/>
          <w:spacing w:val="0"/>
          <w:w w:val="100"/>
          <w:position w:val="0"/>
        </w:rPr>
        <w:t>年企业社会责任报告》</w:t>
      </w:r>
      <w:r>
        <w:rPr>
          <w:color w:val="000000"/>
          <w:spacing w:val="0"/>
          <w:w w:val="100"/>
          <w:position w:val="0"/>
          <w:sz w:val="18"/>
          <w:szCs w:val="18"/>
        </w:rPr>
        <w:t>，</w:t>
      </w:r>
      <w:r>
        <w:rPr>
          <w:color w:val="000000"/>
          <w:spacing w:val="0"/>
          <w:w w:val="100"/>
          <w:position w:val="0"/>
        </w:rPr>
        <w:t>报告全文详 见上海证券交易所网站：</w:t>
      </w:r>
      <w:r>
        <w:rPr>
          <w:color w:val="000000"/>
          <w:spacing w:val="0"/>
          <w:w w:val="100"/>
          <w:position w:val="0"/>
          <w:sz w:val="18"/>
          <w:szCs w:val="18"/>
        </w:rPr>
        <w:t>http://www. sse. com. cn/</w:t>
      </w:r>
      <w:r>
        <w:rPr>
          <w:color w:val="000000"/>
          <w:spacing w:val="0"/>
          <w:w w:val="100"/>
          <w:position w:val="0"/>
        </w:rPr>
        <w:t>。</w:t>
      </w:r>
    </w:p>
    <w:p>
      <w:pPr>
        <w:pStyle w:val="Style15"/>
        <w:keepNext w:val="0"/>
        <w:keepLines w:val="0"/>
        <w:widowControl w:val="0"/>
        <w:shd w:val="clear" w:color="auto" w:fill="auto"/>
        <w:tabs>
          <w:tab w:pos="1681" w:val="left"/>
        </w:tabs>
        <w:bidi w:val="0"/>
        <w:spacing w:before="0" w:after="80" w:line="269" w:lineRule="exact"/>
        <w:ind w:left="1140" w:right="0" w:firstLine="0"/>
        <w:jc w:val="left"/>
      </w:pPr>
      <w:bookmarkStart w:id="379" w:name="bookmark379"/>
      <w:r>
        <w:rPr>
          <w:b/>
          <w:bCs/>
          <w:color w:val="000000"/>
          <w:spacing w:val="0"/>
          <w:w w:val="100"/>
          <w:position w:val="0"/>
        </w:rPr>
        <w:t>（</w:t>
      </w:r>
      <w:bookmarkEnd w:id="379"/>
      <w:r>
        <w:rPr>
          <w:b/>
          <w:bCs/>
          <w:color w:val="000000"/>
          <w:spacing w:val="0"/>
          <w:w w:val="100"/>
          <w:position w:val="0"/>
        </w:rPr>
        <w:t>三）</w:t>
        <w:tab/>
        <w:t>属于环境保护部门公布的重点排污单位的公司及其子公司的环保情况说明</w:t>
      </w:r>
    </w:p>
    <w:p>
      <w:pPr>
        <w:pStyle w:val="Style15"/>
        <w:keepNext w:val="0"/>
        <w:keepLines w:val="0"/>
        <w:widowControl w:val="0"/>
        <w:shd w:val="clear" w:color="auto" w:fill="auto"/>
        <w:bidi w:val="0"/>
        <w:spacing w:before="0" w:after="340" w:line="269"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81" w:val="left"/>
        </w:tabs>
        <w:bidi w:val="0"/>
        <w:spacing w:before="0" w:after="0" w:line="269" w:lineRule="exact"/>
        <w:ind w:left="1140" w:right="0" w:firstLine="0"/>
        <w:jc w:val="both"/>
      </w:pPr>
      <w:bookmarkStart w:id="380" w:name="bookmark380"/>
      <w:r>
        <w:rPr>
          <w:b/>
          <w:bCs/>
          <w:color w:val="000000"/>
          <w:spacing w:val="0"/>
          <w:w w:val="100"/>
          <w:position w:val="0"/>
        </w:rPr>
        <w:t>（</w:t>
      </w:r>
      <w:bookmarkEnd w:id="380"/>
      <w:r>
        <w:rPr>
          <w:b/>
          <w:bCs/>
          <w:color w:val="000000"/>
          <w:spacing w:val="0"/>
          <w:w w:val="100"/>
          <w:position w:val="0"/>
        </w:rPr>
        <w:t>四）</w:t>
        <w:tab/>
        <w:t>其他说明</w:t>
      </w:r>
    </w:p>
    <w:p>
      <w:pPr>
        <w:pStyle w:val="Style15"/>
        <w:keepNext w:val="0"/>
        <w:keepLines w:val="0"/>
        <w:widowControl w:val="0"/>
        <w:shd w:val="clear" w:color="auto" w:fill="auto"/>
        <w:bidi w:val="0"/>
        <w:spacing w:before="0" w:after="340" w:line="269"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80" w:line="269" w:lineRule="exact"/>
        <w:ind w:left="1140" w:right="0" w:firstLine="0"/>
        <w:jc w:val="left"/>
      </w:pPr>
      <w:r>
        <w:rPr>
          <w:b/>
          <w:bCs/>
          <w:color w:val="000000"/>
          <w:spacing w:val="0"/>
          <w:w w:val="100"/>
          <w:position w:val="0"/>
        </w:rPr>
        <w:t>十八、可转换公司债券情况</w:t>
      </w:r>
    </w:p>
    <w:p>
      <w:pPr>
        <w:pStyle w:val="Style15"/>
        <w:keepNext w:val="0"/>
        <w:keepLines w:val="0"/>
        <w:widowControl w:val="0"/>
        <w:shd w:val="clear" w:color="auto" w:fill="auto"/>
        <w:tabs>
          <w:tab w:pos="1666" w:val="left"/>
        </w:tabs>
        <w:bidi w:val="0"/>
        <w:spacing w:before="0" w:after="0" w:line="262" w:lineRule="auto"/>
        <w:ind w:left="1140" w:right="0" w:firstLine="0"/>
        <w:jc w:val="left"/>
      </w:pPr>
      <w:bookmarkStart w:id="381" w:name="bookmark381"/>
      <w:r>
        <w:rPr>
          <w:rFonts w:ascii="Calibri" w:eastAsia="Calibri" w:hAnsi="Calibri" w:cs="Calibri"/>
          <w:b/>
          <w:bCs/>
          <w:color w:val="000000"/>
          <w:spacing w:val="0"/>
          <w:w w:val="100"/>
          <w:position w:val="0"/>
          <w:sz w:val="20"/>
          <w:szCs w:val="20"/>
        </w:rPr>
        <w:t>（</w:t>
      </w:r>
      <w:bookmarkEnd w:id="38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15"/>
        <w:keepNext w:val="0"/>
        <w:keepLines w:val="0"/>
        <w:widowControl w:val="0"/>
        <w:shd w:val="clear" w:color="auto" w:fill="auto"/>
        <w:bidi w:val="0"/>
        <w:spacing w:before="0" w:after="34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0" w:line="269" w:lineRule="exact"/>
        <w:ind w:left="1140" w:right="0" w:firstLine="0"/>
        <w:jc w:val="left"/>
      </w:pPr>
      <w:bookmarkStart w:id="382" w:name="bookmark382"/>
      <w:r>
        <w:rPr>
          <w:rFonts w:ascii="Calibri" w:eastAsia="Calibri" w:hAnsi="Calibri" w:cs="Calibri"/>
          <w:b/>
          <w:bCs/>
          <w:color w:val="000000"/>
          <w:spacing w:val="0"/>
          <w:w w:val="100"/>
          <w:position w:val="0"/>
          <w:sz w:val="20"/>
          <w:szCs w:val="20"/>
        </w:rPr>
        <w:t>（</w:t>
      </w:r>
      <w:bookmarkEnd w:id="38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15"/>
        <w:keepNext w:val="0"/>
        <w:keepLines w:val="0"/>
        <w:widowControl w:val="0"/>
        <w:shd w:val="clear" w:color="auto" w:fill="auto"/>
        <w:bidi w:val="0"/>
        <w:spacing w:before="0" w:after="8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0" w:line="269" w:lineRule="exact"/>
        <w:ind w:left="1140" w:right="0" w:firstLine="0"/>
        <w:jc w:val="left"/>
      </w:pPr>
      <w:bookmarkStart w:id="383" w:name="bookmark383"/>
      <w:r>
        <w:rPr>
          <w:rFonts w:ascii="Calibri" w:eastAsia="Calibri" w:hAnsi="Calibri" w:cs="Calibri"/>
          <w:b/>
          <w:bCs/>
          <w:color w:val="000000"/>
          <w:spacing w:val="0"/>
          <w:w w:val="100"/>
          <w:position w:val="0"/>
          <w:sz w:val="20"/>
          <w:szCs w:val="20"/>
        </w:rPr>
        <w:t>（</w:t>
      </w:r>
      <w:bookmarkEnd w:id="38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15"/>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报告期转债累计转股情况</w:t>
      </w:r>
    </w:p>
    <w:p>
      <w:pPr>
        <w:pStyle w:val="Style15"/>
        <w:keepNext w:val="0"/>
        <w:keepLines w:val="0"/>
        <w:widowControl w:val="0"/>
        <w:shd w:val="clear" w:color="auto" w:fill="auto"/>
        <w:bidi w:val="0"/>
        <w:spacing w:before="0" w:after="80" w:line="278"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0" w:line="269" w:lineRule="exact"/>
        <w:ind w:left="1140" w:right="0" w:firstLine="0"/>
        <w:jc w:val="left"/>
      </w:pPr>
      <w:bookmarkStart w:id="384" w:name="bookmark384"/>
      <w:r>
        <w:rPr>
          <w:rFonts w:ascii="Calibri" w:eastAsia="Calibri" w:hAnsi="Calibri" w:cs="Calibri"/>
          <w:b/>
          <w:bCs/>
          <w:color w:val="000000"/>
          <w:spacing w:val="0"/>
          <w:w w:val="100"/>
          <w:position w:val="0"/>
          <w:sz w:val="20"/>
          <w:szCs w:val="20"/>
        </w:rPr>
        <w:t>（</w:t>
      </w:r>
      <w:bookmarkEnd w:id="38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15"/>
        <w:keepNext w:val="0"/>
        <w:keepLines w:val="0"/>
        <w:widowControl w:val="0"/>
        <w:shd w:val="clear" w:color="auto" w:fill="auto"/>
        <w:bidi w:val="0"/>
        <w:spacing w:before="0" w:after="8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0" w:line="269" w:lineRule="exact"/>
        <w:ind w:left="1140" w:right="0" w:firstLine="0"/>
        <w:jc w:val="left"/>
      </w:pPr>
      <w:bookmarkStart w:id="385" w:name="bookmark385"/>
      <w:r>
        <w:rPr>
          <w:rFonts w:ascii="Calibri" w:eastAsia="Calibri" w:hAnsi="Calibri" w:cs="Calibri"/>
          <w:b/>
          <w:bCs/>
          <w:color w:val="000000"/>
          <w:spacing w:val="0"/>
          <w:w w:val="100"/>
          <w:position w:val="0"/>
          <w:sz w:val="20"/>
          <w:szCs w:val="20"/>
        </w:rPr>
        <w:t>（</w:t>
      </w:r>
      <w:bookmarkEnd w:id="38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15"/>
        <w:keepNext w:val="0"/>
        <w:keepLines w:val="0"/>
        <w:widowControl w:val="0"/>
        <w:shd w:val="clear" w:color="auto" w:fill="auto"/>
        <w:bidi w:val="0"/>
        <w:spacing w:before="0" w:after="8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0" w:line="262" w:lineRule="auto"/>
        <w:ind w:left="1140" w:right="0" w:firstLine="0"/>
        <w:jc w:val="left"/>
      </w:pPr>
      <w:bookmarkStart w:id="386" w:name="bookmark386"/>
      <w:r>
        <w:rPr>
          <w:rFonts w:ascii="Calibri" w:eastAsia="Calibri" w:hAnsi="Calibri" w:cs="Calibri"/>
          <w:b/>
          <w:bCs/>
          <w:color w:val="000000"/>
          <w:spacing w:val="0"/>
          <w:w w:val="100"/>
          <w:position w:val="0"/>
          <w:sz w:val="20"/>
          <w:szCs w:val="20"/>
        </w:rPr>
        <w:t>（</w:t>
      </w:r>
      <w:bookmarkEnd w:id="386"/>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15"/>
        <w:keepNext w:val="0"/>
        <w:keepLines w:val="0"/>
        <w:widowControl w:val="0"/>
        <w:shd w:val="clear" w:color="auto" w:fill="auto"/>
        <w:bidi w:val="0"/>
        <w:spacing w:before="0" w:after="64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center"/>
      </w:pPr>
      <w:bookmarkStart w:id="387" w:name="bookmark387"/>
      <w:bookmarkStart w:id="388" w:name="bookmark388"/>
      <w:bookmarkStart w:id="389" w:name="bookmark389"/>
      <w:r>
        <w:rPr>
          <w:color w:val="000000"/>
          <w:spacing w:val="0"/>
          <w:w w:val="100"/>
          <w:position w:val="0"/>
        </w:rPr>
        <w:t>第六节普通股股份变动及股东情况</w:t>
      </w:r>
      <w:bookmarkEnd w:id="387"/>
      <w:bookmarkEnd w:id="388"/>
      <w:bookmarkEnd w:id="389"/>
    </w:p>
    <w:p>
      <w:pPr>
        <w:pStyle w:val="Style15"/>
        <w:keepNext w:val="0"/>
        <w:keepLines w:val="0"/>
        <w:widowControl w:val="0"/>
        <w:shd w:val="clear" w:color="auto" w:fill="auto"/>
        <w:bidi w:val="0"/>
        <w:spacing w:before="0" w:after="80" w:line="240" w:lineRule="auto"/>
        <w:ind w:left="1140" w:right="0" w:firstLine="0"/>
        <w:jc w:val="left"/>
      </w:pPr>
      <w:bookmarkStart w:id="390" w:name="bookmark390"/>
      <w:r>
        <w:rPr>
          <w:b/>
          <w:bCs/>
          <w:color w:val="000000"/>
          <w:spacing w:val="0"/>
          <w:w w:val="100"/>
          <w:position w:val="0"/>
        </w:rPr>
        <w:t>一</w:t>
      </w:r>
      <w:bookmarkEnd w:id="390"/>
      <w:r>
        <w:rPr>
          <w:b/>
          <w:bCs/>
          <w:color w:val="000000"/>
          <w:spacing w:val="0"/>
          <w:w w:val="100"/>
          <w:position w:val="0"/>
        </w:rPr>
        <w:t>、普通股股本变动情况</w:t>
      </w:r>
    </w:p>
    <w:p>
      <w:pPr>
        <w:pStyle w:val="Style15"/>
        <w:keepNext w:val="0"/>
        <w:keepLines w:val="0"/>
        <w:widowControl w:val="0"/>
        <w:shd w:val="clear" w:color="auto" w:fill="auto"/>
        <w:tabs>
          <w:tab w:pos="1666" w:val="left"/>
        </w:tabs>
        <w:bidi w:val="0"/>
        <w:spacing w:before="0" w:after="80" w:line="240" w:lineRule="auto"/>
        <w:ind w:left="1140" w:right="0" w:firstLine="0"/>
        <w:jc w:val="left"/>
      </w:pPr>
      <w:bookmarkStart w:id="391" w:name="bookmark391"/>
      <w:r>
        <w:rPr>
          <w:rFonts w:ascii="Calibri" w:eastAsia="Calibri" w:hAnsi="Calibri" w:cs="Calibri"/>
          <w:b/>
          <w:bCs/>
          <w:color w:val="000000"/>
          <w:spacing w:val="0"/>
          <w:w w:val="100"/>
          <w:position w:val="0"/>
          <w:sz w:val="20"/>
          <w:szCs w:val="20"/>
        </w:rPr>
        <w:t>（</w:t>
      </w:r>
      <w:bookmarkEnd w:id="39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5"/>
        <w:keepNext w:val="0"/>
        <w:keepLines w:val="0"/>
        <w:widowControl w:val="0"/>
        <w:shd w:val="clear" w:color="auto" w:fill="auto"/>
        <w:tabs>
          <w:tab w:pos="1612" w:val="left"/>
        </w:tabs>
        <w:bidi w:val="0"/>
        <w:spacing w:before="0" w:after="80" w:line="240" w:lineRule="auto"/>
        <w:ind w:left="1140" w:right="0" w:firstLine="0"/>
        <w:jc w:val="left"/>
      </w:pPr>
      <w:bookmarkStart w:id="392" w:name="bookmark392"/>
      <w:r>
        <w:rPr>
          <w:b/>
          <w:bCs/>
          <w:color w:val="000000"/>
          <w:spacing w:val="0"/>
          <w:w w:val="100"/>
          <w:position w:val="0"/>
        </w:rPr>
        <w:t>1</w:t>
      </w:r>
      <w:bookmarkEnd w:id="392"/>
      <w:r>
        <w:rPr>
          <w:b/>
          <w:bCs/>
          <w:color w:val="000000"/>
          <w:spacing w:val="0"/>
          <w:w w:val="100"/>
          <w:position w:val="0"/>
        </w:rPr>
        <w:t>、</w:t>
        <w:tab/>
        <w:t>普通股股份变动情况表</w:t>
      </w:r>
    </w:p>
    <w:p>
      <w:pPr>
        <w:pStyle w:val="Style1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报告期内，公司普通股股份总数及股本结构未发生变化。</w:t>
      </w:r>
    </w:p>
    <w:p>
      <w:pPr>
        <w:pStyle w:val="Style15"/>
        <w:keepNext w:val="0"/>
        <w:keepLines w:val="0"/>
        <w:widowControl w:val="0"/>
        <w:shd w:val="clear" w:color="auto" w:fill="auto"/>
        <w:tabs>
          <w:tab w:pos="1612" w:val="left"/>
        </w:tabs>
        <w:bidi w:val="0"/>
        <w:spacing w:before="0" w:after="80" w:line="240" w:lineRule="auto"/>
        <w:ind w:left="1140" w:right="0" w:firstLine="0"/>
        <w:jc w:val="left"/>
      </w:pPr>
      <w:bookmarkStart w:id="393" w:name="bookmark393"/>
      <w:r>
        <w:rPr>
          <w:b/>
          <w:bCs/>
          <w:color w:val="000000"/>
          <w:spacing w:val="0"/>
          <w:w w:val="100"/>
          <w:position w:val="0"/>
        </w:rPr>
        <w:t>2</w:t>
      </w:r>
      <w:bookmarkEnd w:id="393"/>
      <w:r>
        <w:rPr>
          <w:b/>
          <w:bCs/>
          <w:color w:val="000000"/>
          <w:spacing w:val="0"/>
          <w:w w:val="100"/>
          <w:position w:val="0"/>
        </w:rPr>
        <w:t>、</w:t>
        <w:tab/>
        <w:t>普通股股份变动情况说明</w:t>
      </w:r>
    </w:p>
    <w:p>
      <w:pPr>
        <w:pStyle w:val="Style1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12" w:val="left"/>
        </w:tabs>
        <w:bidi w:val="0"/>
        <w:spacing w:before="0" w:after="80" w:line="240" w:lineRule="auto"/>
        <w:ind w:left="1140" w:right="0" w:firstLine="0"/>
        <w:jc w:val="left"/>
      </w:pPr>
      <w:bookmarkStart w:id="394" w:name="bookmark394"/>
      <w:r>
        <w:rPr>
          <w:b/>
          <w:bCs/>
          <w:color w:val="000000"/>
          <w:spacing w:val="0"/>
          <w:w w:val="100"/>
          <w:position w:val="0"/>
        </w:rPr>
        <w:t>3</w:t>
      </w:r>
      <w:bookmarkEnd w:id="394"/>
      <w:r>
        <w:rPr>
          <w:b/>
          <w:bCs/>
          <w:color w:val="000000"/>
          <w:spacing w:val="0"/>
          <w:w w:val="100"/>
          <w:position w:val="0"/>
        </w:rPr>
        <w:t>、</w:t>
        <w:tab/>
        <w:t>普通股股份变动对最近一年和最近一期每股收益、每股净资产等财务指标的影响（如有）</w:t>
      </w:r>
    </w:p>
    <w:p>
      <w:pPr>
        <w:pStyle w:val="Style1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12" w:val="left"/>
        </w:tabs>
        <w:bidi w:val="0"/>
        <w:spacing w:before="0" w:after="80" w:line="240" w:lineRule="auto"/>
        <w:ind w:left="1140" w:right="0" w:firstLine="0"/>
        <w:jc w:val="left"/>
      </w:pPr>
      <w:bookmarkStart w:id="395" w:name="bookmark395"/>
      <w:r>
        <w:rPr>
          <w:b/>
          <w:bCs/>
          <w:color w:val="000000"/>
          <w:spacing w:val="0"/>
          <w:w w:val="100"/>
          <w:position w:val="0"/>
        </w:rPr>
        <w:t>4</w:t>
      </w:r>
      <w:bookmarkEnd w:id="395"/>
      <w:r>
        <w:rPr>
          <w:b/>
          <w:bCs/>
          <w:color w:val="000000"/>
          <w:spacing w:val="0"/>
          <w:w w:val="100"/>
          <w:position w:val="0"/>
        </w:rPr>
        <w:t>、</w:t>
        <w:tab/>
        <w:t>公司认为必要或证券监管机构要求披露的其他内容</w:t>
      </w:r>
    </w:p>
    <w:p>
      <w:pPr>
        <w:pStyle w:val="Style15"/>
        <w:keepNext w:val="0"/>
        <w:keepLines w:val="0"/>
        <w:widowControl w:val="0"/>
        <w:shd w:val="clear" w:color="auto" w:fill="auto"/>
        <w:bidi w:val="0"/>
        <w:spacing w:before="0" w:after="8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66" w:val="left"/>
        </w:tabs>
        <w:bidi w:val="0"/>
        <w:spacing w:before="0" w:after="80" w:line="240" w:lineRule="auto"/>
        <w:ind w:left="1140" w:right="0" w:firstLine="0"/>
        <w:jc w:val="left"/>
      </w:pPr>
      <w:bookmarkStart w:id="396" w:name="bookmark396"/>
      <w:r>
        <w:rPr>
          <w:rFonts w:ascii="Calibri" w:eastAsia="Calibri" w:hAnsi="Calibri" w:cs="Calibri"/>
          <w:b/>
          <w:bCs/>
          <w:color w:val="000000"/>
          <w:spacing w:val="0"/>
          <w:w w:val="100"/>
          <w:position w:val="0"/>
          <w:sz w:val="20"/>
          <w:szCs w:val="20"/>
        </w:rPr>
        <w:t>（</w:t>
      </w:r>
      <w:bookmarkEnd w:id="39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1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18" w:val="left"/>
        </w:tabs>
        <w:bidi w:val="0"/>
        <w:spacing w:before="0" w:after="0" w:line="302" w:lineRule="exact"/>
        <w:ind w:left="1140" w:right="0" w:firstLine="0"/>
        <w:jc w:val="left"/>
      </w:pPr>
      <w:bookmarkStart w:id="397" w:name="bookmark397"/>
      <w:bookmarkStart w:id="398" w:name="bookmark398"/>
      <w:bookmarkStart w:id="399" w:name="bookmark399"/>
      <w:bookmarkStart w:id="400" w:name="bookmark400"/>
      <w:r>
        <w:rPr>
          <w:color w:val="000000"/>
          <w:spacing w:val="0"/>
          <w:w w:val="100"/>
          <w:position w:val="0"/>
        </w:rPr>
        <w:t>二</w:t>
      </w:r>
      <w:bookmarkEnd w:id="399"/>
      <w:r>
        <w:rPr>
          <w:color w:val="000000"/>
          <w:spacing w:val="0"/>
          <w:w w:val="100"/>
          <w:position w:val="0"/>
        </w:rPr>
        <w:t>、</w:t>
        <w:tab/>
        <w:t>证券发行与上市情况</w:t>
      </w:r>
      <w:bookmarkEnd w:id="397"/>
      <w:bookmarkEnd w:id="398"/>
      <w:bookmarkEnd w:id="400"/>
    </w:p>
    <w:p>
      <w:pPr>
        <w:pStyle w:val="Style24"/>
        <w:keepNext/>
        <w:keepLines/>
        <w:widowControl w:val="0"/>
        <w:shd w:val="clear" w:color="auto" w:fill="auto"/>
        <w:tabs>
          <w:tab w:pos="1681" w:val="left"/>
        </w:tabs>
        <w:bidi w:val="0"/>
        <w:spacing w:before="0" w:after="0" w:line="302" w:lineRule="exact"/>
        <w:ind w:left="1140" w:right="0" w:firstLine="0"/>
        <w:jc w:val="left"/>
      </w:pPr>
      <w:bookmarkStart w:id="397" w:name="bookmark397"/>
      <w:bookmarkStart w:id="398" w:name="bookmark398"/>
      <w:bookmarkStart w:id="401" w:name="bookmark401"/>
      <w:bookmarkStart w:id="402" w:name="bookmark402"/>
      <w:r>
        <w:rPr>
          <w:color w:val="000000"/>
          <w:spacing w:val="0"/>
          <w:w w:val="100"/>
          <w:position w:val="0"/>
        </w:rPr>
        <w:t>（</w:t>
      </w:r>
      <w:bookmarkEnd w:id="401"/>
      <w:r>
        <w:rPr>
          <w:color w:val="000000"/>
          <w:spacing w:val="0"/>
          <w:w w:val="100"/>
          <w:position w:val="0"/>
        </w:rPr>
        <w:t>一）</w:t>
        <w:tab/>
        <w:t>截至报告期内证券发行情况</w:t>
      </w:r>
      <w:bookmarkEnd w:id="397"/>
      <w:bookmarkEnd w:id="398"/>
      <w:bookmarkEnd w:id="402"/>
    </w:p>
    <w:p>
      <w:pPr>
        <w:pStyle w:val="Style1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90" w:val="left"/>
        </w:tabs>
        <w:bidi w:val="0"/>
        <w:spacing w:before="0" w:after="280" w:line="331" w:lineRule="exact"/>
        <w:ind w:left="1140" w:right="0" w:firstLine="0"/>
        <w:jc w:val="left"/>
      </w:pPr>
      <w:bookmarkStart w:id="403" w:name="bookmark403"/>
      <w:r>
        <w:rPr>
          <w:b/>
          <w:bCs/>
          <w:color w:val="000000"/>
          <w:spacing w:val="0"/>
          <w:w w:val="100"/>
          <w:position w:val="0"/>
        </w:rPr>
        <w:t>（</w:t>
      </w:r>
      <w:bookmarkEnd w:id="403"/>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681" w:val="left"/>
        </w:tabs>
        <w:bidi w:val="0"/>
        <w:spacing w:before="0" w:after="0" w:line="302" w:lineRule="exact"/>
        <w:ind w:left="114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color w:val="000000"/>
          <w:spacing w:val="0"/>
          <w:w w:val="100"/>
          <w:position w:val="0"/>
        </w:rPr>
        <w:t>三）</w:t>
        <w:tab/>
        <w:t>现存的内部职工股情况</w:t>
      </w:r>
      <w:bookmarkEnd w:id="404"/>
      <w:bookmarkEnd w:id="405"/>
      <w:bookmarkEnd w:id="407"/>
    </w:p>
    <w:p>
      <w:pPr>
        <w:pStyle w:val="Style15"/>
        <w:keepNext w:val="0"/>
        <w:keepLines w:val="0"/>
        <w:widowControl w:val="0"/>
        <w:shd w:val="clear" w:color="auto" w:fill="auto"/>
        <w:bidi w:val="0"/>
        <w:spacing w:before="0" w:after="0" w:line="302"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623" w:val="left"/>
        </w:tabs>
        <w:bidi w:val="0"/>
        <w:spacing w:before="0" w:after="80" w:line="302" w:lineRule="exact"/>
        <w:ind w:left="1140" w:right="0" w:firstLine="0"/>
        <w:jc w:val="left"/>
      </w:pPr>
      <w:bookmarkStart w:id="408" w:name="bookmark408"/>
      <w:r>
        <w:rPr>
          <w:b/>
          <w:bCs/>
          <w:color w:val="000000"/>
          <w:spacing w:val="0"/>
          <w:w w:val="100"/>
          <w:position w:val="0"/>
        </w:rPr>
        <w:t>三</w:t>
      </w:r>
      <w:bookmarkEnd w:id="408"/>
      <w:r>
        <w:rPr>
          <w:b/>
          <w:bCs/>
          <w:color w:val="000000"/>
          <w:spacing w:val="0"/>
          <w:w w:val="100"/>
          <w:position w:val="0"/>
        </w:rPr>
        <w:t>、</w:t>
        <w:tab/>
        <w:t>股东和实际控制人情况</w:t>
      </w:r>
    </w:p>
    <w:p>
      <w:pPr>
        <w:pStyle w:val="Style15"/>
        <w:keepNext w:val="0"/>
        <w:keepLines w:val="0"/>
        <w:widowControl w:val="0"/>
        <w:shd w:val="clear" w:color="auto" w:fill="auto"/>
        <w:bidi w:val="0"/>
        <w:spacing w:before="0" w:after="0" w:line="293" w:lineRule="auto"/>
        <w:ind w:left="114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930"/>
        <w:gridCol w:w="4133"/>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373,029</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378,627</w:t>
            </w:r>
          </w:p>
        </w:tc>
      </w:tr>
    </w:tbl>
    <w:p>
      <w:pPr>
        <w:widowControl w:val="0"/>
        <w:spacing w:after="319" w:line="1" w:lineRule="exact"/>
      </w:pPr>
    </w:p>
    <w:p>
      <w:pPr>
        <w:pStyle w:val="Style24"/>
        <w:keepNext/>
        <w:keepLines/>
        <w:widowControl w:val="0"/>
        <w:shd w:val="clear" w:color="auto" w:fill="auto"/>
        <w:bidi w:val="0"/>
        <w:spacing w:before="0" w:line="240" w:lineRule="auto"/>
        <w:ind w:left="1140" w:right="0" w:firstLine="0"/>
        <w:jc w:val="left"/>
      </w:pPr>
      <w:bookmarkStart w:id="409" w:name="bookmark409"/>
      <w:bookmarkStart w:id="410" w:name="bookmark410"/>
      <w:bookmarkStart w:id="411" w:name="bookmark41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09"/>
      <w:bookmarkEnd w:id="410"/>
      <w:bookmarkEnd w:id="4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right"/>
        <w:tblLayout w:type="fixed"/>
      </w:tblPr>
      <w:tblGrid>
        <w:gridCol w:w="1718"/>
        <w:gridCol w:w="1891"/>
        <w:gridCol w:w="2040"/>
        <w:gridCol w:w="744"/>
        <w:gridCol w:w="965"/>
        <w:gridCol w:w="475"/>
        <w:gridCol w:w="619"/>
        <w:gridCol w:w="1166"/>
      </w:tblGrid>
      <w:tr>
        <w:trPr>
          <w:trHeight w:val="288" w:hRule="exact"/>
        </w:trPr>
        <w:tc>
          <w:tcPr>
            <w:gridSpan w:val="8"/>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 结</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P</w:t>
            </w:r>
            <w:r>
              <w:rPr>
                <w:color w:val="000000"/>
                <w:spacing w:val="0"/>
                <w:w w:val="100"/>
                <w:position w:val="0"/>
              </w:rPr>
              <w:t>或冻 情况</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40" w:after="0" w:line="240" w:lineRule="auto"/>
              <w:ind w:left="0" w:right="0" w:firstLine="0"/>
              <w:jc w:val="left"/>
            </w:pPr>
            <w:r>
              <w:rPr>
                <w:color w:val="000000"/>
                <w:spacing w:val="0"/>
                <w:w w:val="100"/>
                <w:position w:val="0"/>
              </w:rPr>
              <w:t>股份状态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四川长虹电子控 股集团有限公司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1,070, 863, 727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139,802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中国证券金融股 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124,634,360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四川虹扬投资有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41,535,185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境内非国</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有法人</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吴鸣霄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-7,429,100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38,738,221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境内自然</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孟令翠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-66,735,328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境内自然</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37,235,800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方海伟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1,687, 600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15,888,800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境内自然</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13,888,100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境内自然</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w:t>
            </w:r>
          </w:p>
        </w:tc>
      </w:tr>
      <w:tr>
        <w:trPr>
          <w:trHeight w:val="1114"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博时基金一农业 银行一博时中证 金融资产管理计 划</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13,656,810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未知</w:t>
            </w:r>
          </w:p>
        </w:tc>
      </w:tr>
    </w:tbl>
    <w:p>
      <w:pPr>
        <w:spacing w:lineRule="exact" w:line="1"/>
        <w:rPr>
          <w:sz w:val="2"/>
          <w:szCs w:val="2"/>
        </w:rPr>
      </w:pPr>
      <w:r>
        <w:br w:type="page"/>
      </w:r>
    </w:p>
    <w:tbl>
      <w:tblPr>
        <w:tblOverlap w:val="never"/>
        <w:jc w:val="right"/>
        <w:tblLayout w:type="fixed"/>
      </w:tblPr>
      <w:tblGrid>
        <w:gridCol w:w="1718"/>
        <w:gridCol w:w="1891"/>
        <w:gridCol w:w="1450"/>
        <w:gridCol w:w="605"/>
        <w:gridCol w:w="730"/>
        <w:gridCol w:w="686"/>
        <w:gridCol w:w="278"/>
        <w:gridCol w:w="466"/>
        <w:gridCol w:w="197"/>
        <w:gridCol w:w="432"/>
        <w:gridCol w:w="1166"/>
      </w:tblGrid>
      <w:tr>
        <w:trPr>
          <w:trHeight w:val="110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易方达基金一农 业银行一易方达 中证金融资产管 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10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大成基金一农业 银行一大成中证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嘉实基金一农业 银行一嘉实中证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广发基金一农业 银行一广发中证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中欧基金一农业 银行一中欧中证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华夏基金一农业 银行一华夏中证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银华基金一农业 银行一银华中证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rPr>
              <w:t>南方基金一农业 银行一南方中证 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109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工银瑞信基金一 农业银行一工银 瑞信中证金融资 产管理计划</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未知</w:t>
            </w:r>
          </w:p>
        </w:tc>
      </w:tr>
      <w:tr>
        <w:trPr>
          <w:trHeight w:val="283"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3320" w:right="0" w:firstLine="0"/>
              <w:jc w:val="left"/>
            </w:pPr>
            <w:r>
              <w:rPr>
                <w:color w:val="000000"/>
                <w:spacing w:val="0"/>
                <w:w w:val="100"/>
                <w:position w:val="0"/>
              </w:rPr>
              <w:t>前十名无限售条件股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投东持</w:t>
            </w:r>
          </w:p>
        </w:tc>
        <w:tc>
          <w:tcPr>
            <w:gridSpan w:val="7"/>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股情况</w:t>
            </w:r>
          </w:p>
        </w:tc>
      </w:tr>
      <w:tr>
        <w:trPr>
          <w:trHeight w:val="278" w:hRule="exact"/>
        </w:trPr>
        <w:tc>
          <w:tcPr>
            <w:gridSpan w:val="3"/>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 通股的数量</w:t>
            </w:r>
          </w:p>
        </w:tc>
        <w:tc>
          <w:tcPr>
            <w:gridSpan w:val="5"/>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1,070, 723, 925</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人民币 普通股</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1,070, 723, 925</w:t>
            </w:r>
          </w:p>
        </w:tc>
      </w:tr>
      <w:tr>
        <w:trPr>
          <w:trHeight w:val="552" w:hRule="exact"/>
        </w:trPr>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124,634,360</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人民币 普通股</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124,634,360</w:t>
            </w:r>
          </w:p>
        </w:tc>
      </w:tr>
      <w:tr>
        <w:trPr>
          <w:trHeight w:val="557" w:hRule="exact"/>
        </w:trPr>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四川虹扬投资有限公司</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41,535,185</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人民币 普通股</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41,535,185</w:t>
            </w:r>
          </w:p>
        </w:tc>
      </w:tr>
      <w:tr>
        <w:trPr>
          <w:trHeight w:val="552" w:hRule="exact"/>
        </w:trPr>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吴鸣霄</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38,738,221</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人民币 普通股</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38,738,221</w:t>
            </w:r>
          </w:p>
        </w:tc>
      </w:tr>
      <w:tr>
        <w:trPr>
          <w:trHeight w:val="566" w:hRule="exact"/>
        </w:trPr>
        <w:tc>
          <w:tcPr>
            <w:gridSpan w:val="3"/>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孟令翠</w:t>
            </w:r>
          </w:p>
        </w:tc>
        <w:tc>
          <w:tcPr>
            <w:gridSpan w:val="3"/>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38,000,000</w:t>
            </w:r>
          </w:p>
        </w:tc>
        <w:tc>
          <w:tcPr>
            <w:gridSpan w:val="3"/>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人民币 普通股</w:t>
            </w:r>
          </w:p>
        </w:tc>
        <w:tc>
          <w:tcPr>
            <w:gridSpan w:val="2"/>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38,000,000</w:t>
            </w:r>
          </w:p>
        </w:tc>
      </w:tr>
    </w:tbl>
    <w:p>
      <w:pPr>
        <w:spacing w:lineRule="exact" w:line="1"/>
        <w:rPr>
          <w:sz w:val="2"/>
          <w:szCs w:val="2"/>
        </w:rPr>
      </w:pPr>
      <w:r>
        <w:br w:type="page"/>
      </w:r>
    </w:p>
    <w:tbl>
      <w:tblPr>
        <w:tblOverlap w:val="never"/>
        <w:jc w:val="center"/>
        <w:tblLayout w:type="fixed"/>
      </w:tblPr>
      <w:tblGrid>
        <w:gridCol w:w="5064"/>
        <w:gridCol w:w="2016"/>
        <w:gridCol w:w="941"/>
        <w:gridCol w:w="1598"/>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37,235,800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37,235,800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方海伟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15,888,800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15,888,800</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13,888,100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13,888,100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博时基金一农业银行一博时中证金融资产管理计划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易方达基金一农业银行一易方达中证金融资产管理计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大成基金一农业银行一大成中证金融资产管理计划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嘉实基金一农业银行一嘉实中证金融资产管理计划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广发基金一农业银行一广发中证金融资产管理计划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中欧基金一农业银行一中欧中证金融资产管理计划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华夏基金一农业银行一华夏中证金融资产管理计划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银华基金一农业银行一银华中证金融资产管理计划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南方基金一农业银行一南方中证金融资产管理计划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工银瑞信基金一农业银行一工银瑞信中证金融资产管 理计划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13,656,810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13,656,810</w:t>
            </w:r>
          </w:p>
        </w:tc>
      </w:tr>
      <w:tr>
        <w:trPr>
          <w:trHeight w:val="164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420"/>
              <w:jc w:val="left"/>
            </w:pPr>
            <w:r>
              <w:rPr>
                <w:color w:val="000000"/>
                <w:spacing w:val="0"/>
                <w:w w:val="100"/>
                <w:position w:val="0"/>
              </w:rPr>
              <w:t>上述股东中，因四川虹扬投资有限公司的股 东为四川长虹电子控股集团有限公司或四川长 虹电器股份有限公司高管及骨干员工，四川虹扬 投资有限公司与四川长虹电子控股集团有限公 司存在关联关系。未知其他股东之间是否存在关 联关系或一致行动人。</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3"/>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3"/>
        <w:gridCol w:w="3005"/>
        <w:gridCol w:w="1555"/>
        <w:gridCol w:w="1138"/>
        <w:gridCol w:w="1272"/>
        <w:gridCol w:w="1997"/>
      </w:tblGrid>
      <w:tr>
        <w:trPr>
          <w:trHeight w:val="56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新增可上市 交易股份数 量</w:t>
            </w:r>
          </w:p>
        </w:tc>
        <w:tc>
          <w:tcPr>
            <w:vMerge/>
            <w:tcBorders>
              <w:left w:val="single" w:sz="4"/>
              <w:right w:val="single" w:sz="4"/>
            </w:tcBorders>
            <w:shd w:val="clear" w:color="auto" w:fill="FFFFFF"/>
            <w:vAlign w:val="center"/>
          </w:tcPr>
          <w:p>
            <w:pPr/>
          </w:p>
        </w:tc>
      </w:tr>
      <w:tr>
        <w:trPr>
          <w:trHeight w:val="138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left"/>
            </w:pPr>
            <w:r>
              <w:rPr>
                <w:color w:val="000000"/>
                <w:spacing w:val="0"/>
                <w:w w:val="100"/>
                <w:position w:val="0"/>
              </w:rPr>
              <w:t>深圳市华晟达投资控股有限公 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3,656,250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3,656,250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待归还长虹集团在 股权分置改革为其 垫付的对价后，再 将其剩余股份安排 上市。</w:t>
            </w:r>
          </w:p>
        </w:tc>
      </w:tr>
    </w:tbl>
    <w:p>
      <w:pPr>
        <w:spacing w:lineRule="exact" w:line="1"/>
        <w:rPr>
          <w:sz w:val="2"/>
          <w:szCs w:val="2"/>
        </w:rPr>
      </w:pPr>
      <w:r>
        <w:br w:type="page"/>
      </w:r>
    </w:p>
    <w:tbl>
      <w:tblPr>
        <w:tblOverlap w:val="never"/>
        <w:jc w:val="center"/>
        <w:tblLayout w:type="fixed"/>
      </w:tblPr>
      <w:tblGrid>
        <w:gridCol w:w="653"/>
        <w:gridCol w:w="3005"/>
        <w:gridCol w:w="1555"/>
        <w:gridCol w:w="1138"/>
        <w:gridCol w:w="1272"/>
        <w:gridCol w:w="1997"/>
      </w:tblGrid>
      <w:tr>
        <w:trPr>
          <w:trHeight w:val="13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湖南省益阳电容器厂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636,480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待归还长虹集团在 股权分置改革为其 垫付的对价后，再 将其剩余股份安排 上市。</w:t>
            </w:r>
          </w:p>
        </w:tc>
      </w:tr>
      <w:tr>
        <w:trPr>
          <w:trHeight w:val="137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徐州白云大厦股份有限公司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636,480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待归还长虹集团在 股权分置改革为其 垫付的对价后，再 将其剩余股份安排 上市。</w:t>
            </w:r>
          </w:p>
        </w:tc>
      </w:tr>
      <w:tr>
        <w:trPr>
          <w:trHeight w:val="137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玉林市星火实业总公司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636,480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待归还长虹集团在 股权分置改革为其 垫付的对价后，再 将其剩余股份安排 上市。</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益阳大利电子有限公司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496,678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496,678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rPr>
              <w:t>已归还长虹集团在 股权分置改革为其 垫付的对价，待安 排上市。</w:t>
            </w:r>
          </w:p>
        </w:tc>
      </w:tr>
      <w:tr>
        <w:trPr>
          <w:trHeight w:val="137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苏州久利电子有限公司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待归还长虹集团在 股权分置改革为其 垫付的对价后，再 将其剩余股份安排 上市。</w:t>
            </w:r>
          </w:p>
        </w:tc>
      </w:tr>
      <w:tr>
        <w:trPr>
          <w:trHeight w:val="136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绵阳李氏企业有限公司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待归还长虹集团在 股权分置改革为其 垫付的对价后，再 将其剩余股份安排 上市。</w:t>
            </w:r>
          </w:p>
        </w:tc>
      </w:tr>
      <w:tr>
        <w:trPr>
          <w:trHeight w:val="137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绵阳市宏程实业有限责任公司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待归还长虹集团在 股权分置改革为其 垫付的对价后，再 将其剩余股份安排 上市。</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gridSpan w:val="2"/>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上述股东关联关系或一致行动的说 明</w:t>
            </w:r>
          </w:p>
        </w:tc>
        <w:tc>
          <w:tcPr>
            <w:gridSpan w:val="4"/>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未知上述股东之间是否存在关联关系或一致行动人。</w:t>
            </w:r>
          </w:p>
        </w:tc>
      </w:tr>
    </w:tbl>
    <w:p>
      <w:pPr>
        <w:pStyle w:val="Style31"/>
        <w:keepNext w:val="0"/>
        <w:keepLines w:val="0"/>
        <w:widowControl w:val="0"/>
        <w:shd w:val="clear" w:color="auto" w:fill="auto"/>
        <w:bidi w:val="0"/>
        <w:spacing w:before="0" w:after="0" w:line="269" w:lineRule="exact"/>
        <w:ind w:left="96" w:right="0" w:firstLine="0"/>
        <w:jc w:val="left"/>
      </w:pPr>
      <w:r>
        <w:rPr>
          <w:color w:val="000000"/>
          <w:spacing w:val="0"/>
          <w:w w:val="100"/>
          <w:position w:val="0"/>
        </w:rPr>
        <w:t>注：益阳大利电子有限公司所持</w:t>
      </w:r>
      <w:r>
        <w:rPr>
          <w:color w:val="000000"/>
          <w:spacing w:val="0"/>
          <w:w w:val="100"/>
          <w:position w:val="0"/>
          <w:sz w:val="18"/>
          <w:szCs w:val="18"/>
        </w:rPr>
        <w:t>496,678</w:t>
      </w:r>
      <w:r>
        <w:rPr>
          <w:color w:val="000000"/>
          <w:spacing w:val="0"/>
          <w:w w:val="100"/>
          <w:position w:val="0"/>
        </w:rPr>
        <w:t>份限售股于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日流通上市，详见公司临 </w:t>
      </w:r>
      <w:r>
        <w:rPr>
          <w:color w:val="000000"/>
          <w:spacing w:val="0"/>
          <w:w w:val="100"/>
          <w:position w:val="0"/>
          <w:sz w:val="18"/>
          <w:szCs w:val="18"/>
        </w:rPr>
        <w:t>2017-002</w:t>
      </w:r>
      <w:r>
        <w:rPr>
          <w:color w:val="000000"/>
          <w:spacing w:val="0"/>
          <w:w w:val="100"/>
          <w:position w:val="0"/>
        </w:rPr>
        <w:t>号公告。</w:t>
      </w:r>
    </w:p>
    <w:p>
      <w:pPr>
        <w:widowControl w:val="0"/>
        <w:spacing w:after="219" w:line="1" w:lineRule="exact"/>
      </w:pPr>
    </w:p>
    <w:p>
      <w:pPr>
        <w:pStyle w:val="Style15"/>
        <w:keepNext w:val="0"/>
        <w:keepLines w:val="0"/>
        <w:widowControl w:val="0"/>
        <w:shd w:val="clear" w:color="auto" w:fill="auto"/>
        <w:bidi w:val="0"/>
        <w:spacing w:before="0" w:after="0" w:line="341" w:lineRule="exact"/>
        <w:ind w:left="0" w:right="0" w:firstLine="0"/>
        <w:jc w:val="left"/>
      </w:pPr>
      <w:bookmarkStart w:id="412" w:name="bookmark412"/>
      <w:r>
        <w:rPr>
          <w:rFonts w:ascii="Calibri" w:eastAsia="Calibri" w:hAnsi="Calibri" w:cs="Calibri"/>
          <w:b/>
          <w:bCs/>
          <w:color w:val="000000"/>
          <w:spacing w:val="0"/>
          <w:w w:val="100"/>
          <w:position w:val="0"/>
          <w:sz w:val="20"/>
          <w:szCs w:val="20"/>
        </w:rPr>
        <w:t>（</w:t>
      </w:r>
      <w:bookmarkEnd w:id="41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341" w:lineRule="exact"/>
        <w:ind w:left="0" w:right="0" w:firstLine="0"/>
        <w:jc w:val="left"/>
      </w:pPr>
      <w:bookmarkStart w:id="413" w:name="bookmark413"/>
      <w:r>
        <w:rPr>
          <w:b/>
          <w:bCs/>
          <w:color w:val="000000"/>
          <w:spacing w:val="0"/>
          <w:w w:val="100"/>
          <w:position w:val="0"/>
        </w:rPr>
        <w:t>四</w:t>
      </w:r>
      <w:bookmarkEnd w:id="413"/>
      <w:r>
        <w:rPr>
          <w:b/>
          <w:bCs/>
          <w:color w:val="000000"/>
          <w:spacing w:val="0"/>
          <w:w w:val="100"/>
          <w:position w:val="0"/>
        </w:rPr>
        <w:t>、控股股东及实际控制人情况</w:t>
      </w:r>
    </w:p>
    <w:p>
      <w:pPr>
        <w:pStyle w:val="Style15"/>
        <w:keepNext w:val="0"/>
        <w:keepLines w:val="0"/>
        <w:widowControl w:val="0"/>
        <w:shd w:val="clear" w:color="auto" w:fill="auto"/>
        <w:bidi w:val="0"/>
        <w:spacing w:before="0" w:after="0" w:line="34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5"/>
        <w:keepNext w:val="0"/>
        <w:keepLines w:val="0"/>
        <w:widowControl w:val="0"/>
        <w:numPr>
          <w:ilvl w:val="0"/>
          <w:numId w:val="23"/>
        </w:numPr>
        <w:shd w:val="clear" w:color="auto" w:fill="auto"/>
        <w:tabs>
          <w:tab w:pos="403" w:val="left"/>
        </w:tabs>
        <w:bidi w:val="0"/>
        <w:spacing w:before="0" w:after="0" w:line="341" w:lineRule="exact"/>
        <w:ind w:left="0" w:right="0" w:firstLine="0"/>
        <w:jc w:val="left"/>
      </w:pPr>
      <w:bookmarkStart w:id="414" w:name="bookmark414"/>
      <w:bookmarkEnd w:id="414"/>
      <w:r>
        <w:rPr>
          <w:b/>
          <w:bCs/>
          <w:color w:val="000000"/>
          <w:spacing w:val="0"/>
          <w:w w:val="100"/>
          <w:position w:val="0"/>
        </w:rPr>
        <w:t>法人</w:t>
      </w:r>
    </w:p>
    <w:p>
      <w:pPr>
        <w:pStyle w:val="Style1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r>
    </w:tbl>
    <w:p>
      <w:pPr>
        <w:spacing w:lineRule="exact" w:line="1"/>
        <w:rPr>
          <w:sz w:val="2"/>
          <w:szCs w:val="2"/>
        </w:rPr>
      </w:pPr>
      <w:r>
        <w:br w:type="page"/>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家用电器、汽车电器、电子产品及元器件、电子信息网络产 品、电子商务、新型材料、电动产品、环保产品、通讯传输 设备、电工器材制造、销售、房地产开发等。</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4"/>
        <w:keepNext/>
        <w:keepLines/>
        <w:widowControl w:val="0"/>
        <w:numPr>
          <w:ilvl w:val="0"/>
          <w:numId w:val="23"/>
        </w:numPr>
        <w:shd w:val="clear" w:color="auto" w:fill="auto"/>
        <w:tabs>
          <w:tab w:pos="433" w:val="left"/>
        </w:tabs>
        <w:bidi w:val="0"/>
        <w:spacing w:before="0" w:after="100" w:line="240" w:lineRule="auto"/>
        <w:ind w:left="0" w:right="0" w:firstLine="0"/>
        <w:jc w:val="left"/>
      </w:pPr>
      <w:bookmarkStart w:id="415" w:name="bookmark415"/>
      <w:bookmarkStart w:id="416" w:name="bookmark416"/>
      <w:bookmarkStart w:id="417" w:name="bookmark417"/>
      <w:bookmarkStart w:id="418" w:name="bookmark418"/>
      <w:bookmarkEnd w:id="417"/>
      <w:r>
        <w:rPr>
          <w:color w:val="000000"/>
          <w:spacing w:val="0"/>
          <w:w w:val="100"/>
          <w:position w:val="0"/>
        </w:rPr>
        <w:t>自然人</w:t>
      </w:r>
      <w:bookmarkEnd w:id="415"/>
      <w:bookmarkEnd w:id="416"/>
      <w:bookmarkEnd w:id="418"/>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3"/>
        </w:numPr>
        <w:shd w:val="clear" w:color="auto" w:fill="auto"/>
        <w:tabs>
          <w:tab w:pos="433" w:val="left"/>
        </w:tabs>
        <w:bidi w:val="0"/>
        <w:spacing w:before="0" w:after="100" w:line="240" w:lineRule="auto"/>
        <w:ind w:left="0" w:right="0" w:firstLine="0"/>
        <w:jc w:val="left"/>
      </w:pPr>
      <w:bookmarkStart w:id="419" w:name="bookmark419"/>
      <w:bookmarkStart w:id="420" w:name="bookmark420"/>
      <w:bookmarkStart w:id="421" w:name="bookmark421"/>
      <w:bookmarkStart w:id="422" w:name="bookmark422"/>
      <w:bookmarkEnd w:id="421"/>
      <w:r>
        <w:rPr>
          <w:color w:val="000000"/>
          <w:spacing w:val="0"/>
          <w:w w:val="100"/>
          <w:position w:val="0"/>
        </w:rPr>
        <w:t>公司不存在控股股东情况的特别说明</w:t>
      </w:r>
      <w:bookmarkEnd w:id="419"/>
      <w:bookmarkEnd w:id="420"/>
      <w:bookmarkEnd w:id="422"/>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3"/>
        </w:numPr>
        <w:shd w:val="clear" w:color="auto" w:fill="auto"/>
        <w:tabs>
          <w:tab w:pos="433" w:val="left"/>
        </w:tabs>
        <w:bidi w:val="0"/>
        <w:spacing w:before="0" w:after="100" w:line="240" w:lineRule="auto"/>
        <w:ind w:left="0" w:right="0" w:firstLine="0"/>
        <w:jc w:val="left"/>
      </w:pPr>
      <w:bookmarkStart w:id="423" w:name="bookmark423"/>
      <w:bookmarkStart w:id="424" w:name="bookmark424"/>
      <w:bookmarkStart w:id="425" w:name="bookmark425"/>
      <w:bookmarkStart w:id="426" w:name="bookmark426"/>
      <w:bookmarkEnd w:id="425"/>
      <w:r>
        <w:rPr>
          <w:color w:val="000000"/>
          <w:spacing w:val="0"/>
          <w:w w:val="100"/>
          <w:position w:val="0"/>
        </w:rPr>
        <w:t>报告期内控股股东变更情况索引及日期</w:t>
      </w:r>
      <w:bookmarkEnd w:id="423"/>
      <w:bookmarkEnd w:id="424"/>
      <w:bookmarkEnd w:id="426"/>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3"/>
        </w:numPr>
        <w:shd w:val="clear" w:color="auto" w:fill="auto"/>
        <w:tabs>
          <w:tab w:pos="433" w:val="left"/>
        </w:tabs>
        <w:bidi w:val="0"/>
        <w:spacing w:before="0" w:after="100" w:line="240" w:lineRule="auto"/>
        <w:ind w:left="0" w:right="0" w:firstLine="0"/>
        <w:jc w:val="left"/>
      </w:pPr>
      <w:bookmarkStart w:id="427" w:name="bookmark427"/>
      <w:bookmarkStart w:id="428" w:name="bookmark428"/>
      <w:bookmarkStart w:id="429" w:name="bookmark429"/>
      <w:bookmarkStart w:id="430" w:name="bookmark430"/>
      <w:bookmarkEnd w:id="429"/>
      <w:r>
        <w:rPr>
          <w:color w:val="000000"/>
          <w:spacing w:val="0"/>
          <w:w w:val="100"/>
          <w:position w:val="0"/>
        </w:rPr>
        <w:t>公司与控股股东之间的产权及控制关系的方框图</w:t>
      </w:r>
      <w:bookmarkEnd w:id="427"/>
      <w:bookmarkEnd w:id="428"/>
      <w:bookmarkEnd w:id="43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3810000" cy="21272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3810000" cy="2127250"/>
                    </a:xfrm>
                    <a:prstGeom prst="rect"/>
                  </pic:spPr>
                </pic:pic>
              </a:graphicData>
            </a:graphic>
          </wp:inline>
        </w:drawing>
      </w:r>
    </w:p>
    <w:p>
      <w:pPr>
        <w:widowControl w:val="0"/>
        <w:spacing w:after="339" w:line="1" w:lineRule="exact"/>
      </w:pPr>
    </w:p>
    <w:p>
      <w:pPr>
        <w:pStyle w:val="Style3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3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3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08"/>
        <w:gridCol w:w="5654"/>
      </w:tblGrid>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绵阳市国有资产监督管理委员会</w:t>
            </w:r>
          </w:p>
        </w:tc>
      </w:tr>
    </w:tbl>
    <w:p>
      <w:pPr>
        <w:widowControl w:val="0"/>
        <w:spacing w:after="339" w:line="1" w:lineRule="exact"/>
      </w:pPr>
    </w:p>
    <w:p>
      <w:pPr>
        <w:pStyle w:val="Style24"/>
        <w:keepNext/>
        <w:keepLines/>
        <w:widowControl w:val="0"/>
        <w:numPr>
          <w:ilvl w:val="0"/>
          <w:numId w:val="25"/>
        </w:numPr>
        <w:shd w:val="clear" w:color="auto" w:fill="auto"/>
        <w:tabs>
          <w:tab w:pos="433" w:val="left"/>
        </w:tabs>
        <w:bidi w:val="0"/>
        <w:spacing w:before="0" w:after="100" w:line="240" w:lineRule="auto"/>
        <w:ind w:left="0" w:right="0" w:firstLine="0"/>
        <w:jc w:val="left"/>
      </w:pPr>
      <w:bookmarkStart w:id="431" w:name="bookmark431"/>
      <w:bookmarkStart w:id="432" w:name="bookmark432"/>
      <w:bookmarkStart w:id="433" w:name="bookmark433"/>
      <w:bookmarkStart w:id="434" w:name="bookmark434"/>
      <w:bookmarkEnd w:id="433"/>
      <w:r>
        <w:rPr>
          <w:color w:val="000000"/>
          <w:spacing w:val="0"/>
          <w:w w:val="100"/>
          <w:position w:val="0"/>
        </w:rPr>
        <w:t>自然人</w:t>
      </w:r>
      <w:bookmarkEnd w:id="431"/>
      <w:bookmarkEnd w:id="432"/>
      <w:bookmarkEnd w:id="434"/>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
        </w:numPr>
        <w:shd w:val="clear" w:color="auto" w:fill="auto"/>
        <w:tabs>
          <w:tab w:pos="433" w:val="left"/>
        </w:tabs>
        <w:bidi w:val="0"/>
        <w:spacing w:before="0" w:after="100" w:line="240" w:lineRule="auto"/>
        <w:ind w:left="0" w:right="0" w:firstLine="0"/>
        <w:jc w:val="left"/>
      </w:pPr>
      <w:bookmarkStart w:id="435" w:name="bookmark435"/>
      <w:bookmarkStart w:id="436" w:name="bookmark436"/>
      <w:bookmarkStart w:id="437" w:name="bookmark437"/>
      <w:bookmarkStart w:id="438" w:name="bookmark438"/>
      <w:bookmarkEnd w:id="437"/>
      <w:r>
        <w:rPr>
          <w:color w:val="000000"/>
          <w:spacing w:val="0"/>
          <w:w w:val="100"/>
          <w:position w:val="0"/>
        </w:rPr>
        <w:t>公司不存在实际控制人情况的特别说明</w:t>
      </w:r>
      <w:bookmarkEnd w:id="435"/>
      <w:bookmarkEnd w:id="436"/>
      <w:bookmarkEnd w:id="438"/>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
        </w:numPr>
        <w:shd w:val="clear" w:color="auto" w:fill="auto"/>
        <w:tabs>
          <w:tab w:pos="433" w:val="left"/>
        </w:tabs>
        <w:bidi w:val="0"/>
        <w:spacing w:before="0" w:after="100" w:line="240" w:lineRule="auto"/>
        <w:ind w:left="0" w:right="0" w:firstLine="0"/>
        <w:jc w:val="left"/>
      </w:pPr>
      <w:bookmarkStart w:id="439" w:name="bookmark439"/>
      <w:bookmarkStart w:id="440" w:name="bookmark440"/>
      <w:bookmarkStart w:id="441" w:name="bookmark441"/>
      <w:bookmarkStart w:id="442" w:name="bookmark442"/>
      <w:bookmarkEnd w:id="441"/>
      <w:r>
        <w:rPr>
          <w:color w:val="000000"/>
          <w:spacing w:val="0"/>
          <w:w w:val="100"/>
          <w:position w:val="0"/>
        </w:rPr>
        <w:t>报告期内实际控制人变更情况索引及日期</w:t>
      </w:r>
      <w:bookmarkEnd w:id="439"/>
      <w:bookmarkEnd w:id="440"/>
      <w:bookmarkEnd w:id="442"/>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
        </w:numPr>
        <w:shd w:val="clear" w:color="auto" w:fill="auto"/>
        <w:tabs>
          <w:tab w:pos="433" w:val="left"/>
        </w:tabs>
        <w:bidi w:val="0"/>
        <w:spacing w:before="0" w:after="100" w:line="240" w:lineRule="auto"/>
        <w:ind w:left="0" w:right="0" w:firstLine="0"/>
        <w:jc w:val="left"/>
      </w:pPr>
      <w:bookmarkStart w:id="443" w:name="bookmark443"/>
      <w:bookmarkStart w:id="444" w:name="bookmark444"/>
      <w:bookmarkStart w:id="445" w:name="bookmark445"/>
      <w:bookmarkStart w:id="446" w:name="bookmark446"/>
      <w:bookmarkEnd w:id="445"/>
      <w:r>
        <w:rPr>
          <w:color w:val="000000"/>
          <w:spacing w:val="0"/>
          <w:w w:val="100"/>
          <w:position w:val="0"/>
        </w:rPr>
        <w:t>公司与实际控制人之间的产权及控制关系的方框图</w:t>
      </w:r>
      <w:bookmarkEnd w:id="443"/>
      <w:bookmarkEnd w:id="444"/>
      <w:bookmarkEnd w:id="446"/>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2980690" cy="206629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2980690" cy="2066290"/>
                    </a:xfrm>
                    <a:prstGeom prst="rect"/>
                  </pic:spPr>
                </pic:pic>
              </a:graphicData>
            </a:graphic>
          </wp:inline>
        </w:drawing>
      </w:r>
    </w:p>
    <w:p>
      <w:pPr>
        <w:widowControl w:val="0"/>
        <w:spacing w:after="359" w:line="1" w:lineRule="exact"/>
      </w:pPr>
    </w:p>
    <w:p>
      <w:pPr>
        <w:pStyle w:val="Style15"/>
        <w:keepNext w:val="0"/>
        <w:keepLines w:val="0"/>
        <w:widowControl w:val="0"/>
        <w:numPr>
          <w:ilvl w:val="0"/>
          <w:numId w:val="25"/>
        </w:numPr>
        <w:shd w:val="clear" w:color="auto" w:fill="auto"/>
        <w:tabs>
          <w:tab w:pos="434" w:val="left"/>
        </w:tabs>
        <w:bidi w:val="0"/>
        <w:spacing w:before="0" w:after="80" w:line="240" w:lineRule="auto"/>
        <w:ind w:left="0" w:right="0" w:firstLine="0"/>
        <w:jc w:val="left"/>
      </w:pPr>
      <w:bookmarkStart w:id="447" w:name="bookmark447"/>
      <w:bookmarkEnd w:id="447"/>
      <w:r>
        <w:rPr>
          <w:b/>
          <w:bCs/>
          <w:color w:val="000000"/>
          <w:spacing w:val="0"/>
          <w:w w:val="100"/>
          <w:position w:val="0"/>
        </w:rPr>
        <w:t>实际控制人通过信托或其他资产管理方式控制公司</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80" w:line="240" w:lineRule="auto"/>
        <w:ind w:left="0" w:right="0" w:firstLine="0"/>
        <w:jc w:val="left"/>
      </w:pPr>
      <w:bookmarkStart w:id="448" w:name="bookmark448"/>
      <w:r>
        <w:rPr>
          <w:rFonts w:ascii="Calibri" w:eastAsia="Calibri" w:hAnsi="Calibri" w:cs="Calibri"/>
          <w:b/>
          <w:bCs/>
          <w:color w:val="000000"/>
          <w:spacing w:val="0"/>
          <w:w w:val="100"/>
          <w:position w:val="0"/>
          <w:sz w:val="20"/>
          <w:szCs w:val="20"/>
        </w:rPr>
        <w:t>（</w:t>
      </w:r>
      <w:bookmarkEnd w:id="44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15"/>
        <w:keepNext w:val="0"/>
        <w:keepLines w:val="0"/>
        <w:widowControl w:val="0"/>
        <w:shd w:val="clear" w:color="auto" w:fill="auto"/>
        <w:bidi w:val="0"/>
        <w:spacing w:before="0" w:after="360" w:line="240" w:lineRule="auto"/>
        <w:ind w:left="0" w:right="0" w:firstLine="0"/>
        <w:jc w:val="left"/>
      </w:pPr>
      <w:bookmarkStart w:id="449" w:name="bookmark449"/>
      <w:r>
        <w:rPr>
          <w:color w:val="000000"/>
          <w:spacing w:val="0"/>
          <w:w w:val="100"/>
          <w:position w:val="0"/>
        </w:rPr>
        <w:t>口</w:t>
      </w:r>
      <w:bookmarkEnd w:id="449"/>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478" w:val="left"/>
        </w:tabs>
        <w:bidi w:val="0"/>
        <w:spacing w:before="0" w:after="80" w:line="240" w:lineRule="auto"/>
        <w:ind w:left="0" w:right="0" w:firstLine="0"/>
        <w:jc w:val="left"/>
      </w:pPr>
      <w:bookmarkStart w:id="450" w:name="bookmark450"/>
      <w:r>
        <w:rPr>
          <w:b/>
          <w:bCs/>
          <w:color w:val="000000"/>
          <w:spacing w:val="0"/>
          <w:w w:val="100"/>
          <w:position w:val="0"/>
        </w:rPr>
        <w:t>五</w:t>
      </w:r>
      <w:bookmarkEnd w:id="450"/>
      <w:r>
        <w:rPr>
          <w:b/>
          <w:bCs/>
          <w:color w:val="000000"/>
          <w:spacing w:val="0"/>
          <w:w w:val="100"/>
          <w:position w:val="0"/>
        </w:rPr>
        <w:t>、</w:t>
        <w:tab/>
        <w:t>其他持股在百分之十以上的法人股东</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51" w:name="bookmark451"/>
      <w:r>
        <w:rPr>
          <w:b/>
          <w:bCs/>
          <w:color w:val="000000"/>
          <w:spacing w:val="0"/>
          <w:w w:val="100"/>
          <w:position w:val="0"/>
        </w:rPr>
        <w:t>六</w:t>
      </w:r>
      <w:bookmarkEnd w:id="451"/>
      <w:r>
        <w:rPr>
          <w:b/>
          <w:bCs/>
          <w:color w:val="000000"/>
          <w:spacing w:val="0"/>
          <w:w w:val="100"/>
          <w:position w:val="0"/>
        </w:rPr>
        <w:t>、</w:t>
        <w:tab/>
        <w:t>股份限制减持情况说明</w:t>
      </w:r>
    </w:p>
    <w:p>
      <w:pPr>
        <w:pStyle w:val="Style1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center"/>
      </w:pPr>
      <w:bookmarkStart w:id="452" w:name="bookmark452"/>
      <w:bookmarkStart w:id="453" w:name="bookmark453"/>
      <w:bookmarkStart w:id="454" w:name="bookmark454"/>
      <w:r>
        <w:rPr>
          <w:color w:val="000000"/>
          <w:spacing w:val="0"/>
          <w:w w:val="100"/>
          <w:position w:val="0"/>
        </w:rPr>
        <w:t>第七节优先股相关情况</w:t>
      </w:r>
      <w:bookmarkEnd w:id="452"/>
      <w:bookmarkEnd w:id="453"/>
      <w:bookmarkEnd w:id="454"/>
    </w:p>
    <w:p>
      <w:pPr>
        <w:pStyle w:val="Style15"/>
        <w:keepNext w:val="0"/>
        <w:keepLines w:val="0"/>
        <w:widowControl w:val="0"/>
        <w:shd w:val="clear" w:color="auto" w:fill="auto"/>
        <w:bidi w:val="0"/>
        <w:spacing w:before="0" w:after="18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115" w:right="393" w:bottom="1451" w:left="855" w:header="0" w:footer="3" w:gutter="0"/>
          <w:cols w:space="720"/>
          <w:noEndnote/>
          <w:rtlGutter w:val="0"/>
          <w:docGrid w:linePitch="360"/>
        </w:sectPr>
      </w:pPr>
      <w:r>
        <w:rPr>
          <w:color w:val="000000"/>
          <w:spacing w:val="0"/>
          <w:w w:val="100"/>
          <w:position w:val="0"/>
        </w:rPr>
        <w:t>口适用"不适用</w:t>
      </w:r>
    </w:p>
    <w:p>
      <w:pPr>
        <w:pStyle w:val="Style20"/>
        <w:keepNext/>
        <w:keepLines/>
        <w:widowControl w:val="0"/>
        <w:shd w:val="clear" w:color="auto" w:fill="auto"/>
        <w:bidi w:val="0"/>
        <w:spacing w:before="0" w:after="280" w:line="240" w:lineRule="auto"/>
        <w:ind w:left="0" w:right="0" w:firstLine="0"/>
        <w:jc w:val="center"/>
      </w:pPr>
      <w:bookmarkStart w:id="455" w:name="bookmark455"/>
      <w:bookmarkStart w:id="456" w:name="bookmark456"/>
      <w:bookmarkStart w:id="457" w:name="bookmark457"/>
      <w:r>
        <w:rPr>
          <w:color w:val="000000"/>
          <w:spacing w:val="0"/>
          <w:w w:val="100"/>
          <w:position w:val="0"/>
        </w:rPr>
        <w:t>第八节董事、监事、高级管理人员和员工情况</w:t>
      </w:r>
      <w:bookmarkEnd w:id="455"/>
      <w:bookmarkEnd w:id="456"/>
      <w:bookmarkEnd w:id="457"/>
    </w:p>
    <w:p>
      <w:pPr>
        <w:pStyle w:val="Style24"/>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一</w:t>
      </w:r>
      <w:bookmarkEnd w:id="460"/>
      <w:r>
        <w:rPr>
          <w:color w:val="000000"/>
          <w:spacing w:val="0"/>
          <w:w w:val="100"/>
          <w:position w:val="0"/>
        </w:rPr>
        <w:t>、持股变动情况及报酬情况</w:t>
      </w:r>
      <w:bookmarkEnd w:id="458"/>
      <w:bookmarkEnd w:id="459"/>
      <w:bookmarkEnd w:id="461"/>
    </w:p>
    <w:p>
      <w:pPr>
        <w:pStyle w:val="Style24"/>
        <w:keepNext/>
        <w:keepLines/>
        <w:widowControl w:val="0"/>
        <w:shd w:val="clear" w:color="auto" w:fill="auto"/>
        <w:bidi w:val="0"/>
        <w:spacing w:before="0" w:line="240" w:lineRule="auto"/>
        <w:ind w:left="0" w:right="0" w:firstLine="0"/>
        <w:jc w:val="left"/>
      </w:pPr>
      <w:bookmarkStart w:id="458" w:name="bookmark458"/>
      <w:bookmarkStart w:id="459" w:name="bookmark459"/>
      <w:bookmarkStart w:id="462" w:name="bookmark462"/>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58"/>
      <w:bookmarkEnd w:id="459"/>
      <w:bookmarkEnd w:id="46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副董事长、 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35.88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谭明献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27.88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邬江</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27.88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巫英坚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8</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18.24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62.41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郭德轩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54.41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40.94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黄大文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28.34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41.59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薛向岭</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23.74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贾小梁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12.65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宁向东</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12.65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蔡春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6.32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周静</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6.32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31.01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阳丹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33.54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袁兵</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14.26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吴晓刚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15.65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唐德超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6.59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曾任本公司副总经理、副董事长、总经理、党委副书记，四川长虹电子集团有限公司副董事长、总经理、党委副书记，绵阳市人民政府 副市长、党组成员等职，现任本公司董事长、党委委员，四川长虹电子控股集团有限公司董事长、党委委员。</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曾任本公司副总经理、财务总监、常务副总经理、党委书记，四川长虹电子集团有限公司总会计师、副总经理、党委书记等职，现任本 公司副董事长、总经理、党委书记，四川长虹电子控股集团有限公司副董事长、党委书记。</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曾任本公司董事、副总经理、空调事业部空调研究所所长、副部长兼总工程师、空调公司总经理等职，现任本公司董事、党委委员，四 川长虹电子控股集团有限公司总经理、党委委员、董事。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谭明献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曾任本公司证券办主任、证券投资部部长、法务部部长、副总经理、执行副总裁、董事会秘书等职，现任本公司副总经理、党委副书记、 纪委书记，四川长虹电子控股集团有限公司党委副书记、纪委书记。</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曾任本公司规划发展部部长、执行副总裁、副总经理，四川长虹电子集团有限公司副总经理等职，现任本公司董事、党委委员，四川长 虹电子控股集团有限公司董事、党委委员、工会主席。</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曾任本公司董事、副总经理、党委委员、总工程师、执行副总裁等职，现任本公司副总经理。</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郭德轩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曾任本公司营销部副部长兼华北片区市场总监、部长，上海朝华科技公司助理总裁兼西南大区总经理等职，现任本公司副总经理。</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曾任本公司资本运作部投资管理处处长、资产管理部部长、总经理助理、董事会秘书等职。现任本公司副总经理。</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黄大文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曾任本公司物资部部长、长虹器件公司副总经理、华意压缩机股份有限公司常务副总经理等职，现任本公司副总经理。</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曾任本公司成本管理中心价格处处长、财务部应付处处长、财务部总账处处长，财务部副部长、部长等职务，现任本公司财务总监。</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曾任本公司财务部副部长、合肥美菱股份有限公司副总裁、纪委办公室主任、纪检监察部部长等职，现任本公司党委委员、监事会主席、 审计部部长、监事会办公室主任。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薛向岭</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曾任本公司资产管理部融资并购处处长、四川长虹创新投资有限公司财务总监、资产管理部副部长等职，现任本公司董事会秘书。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曾任本公司质量部副部长、部长等职，现任本公司监事、副总工程师。</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袁兵</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曾任本公司纪委副书记、安全与法务部部长、纪检监察部部长、监事会办公室主任，现任本公司监事。</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曾任本公司团委副书记、书记、工会副主席、法务与知识产权部副部长，现任本公司职工监事、法务部副部长。</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唐德超</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现任本公司职工监事，四川长虹技佳精工有限公司钣金模具厂工艺员，分工会主席。</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贾小梁</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曾在北京市体改委，国家体改委企业司，国务院生产委，国务院生产办、经贸办，国家经贸委工作，曾任国务院国有资产监督管理委员 会企业改革局副局长，中国证监会股票发行与审核委员会第六、七、八届委员等职，现任本公司独立董事，中国国际金融有限公司投资 银行委员会顾问。</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rPr>
              <w:t>曾任哈佛商学院、伊利诺大学、新南威尔士大学、悉尼大学、香港中文大学访问学者。</w:t>
            </w:r>
            <w:r>
              <w:rPr>
                <w:color w:val="000000"/>
                <w:spacing w:val="0"/>
                <w:w w:val="100"/>
                <w:position w:val="0"/>
                <w:sz w:val="18"/>
                <w:szCs w:val="18"/>
              </w:rPr>
              <w:t>2000</w:t>
            </w:r>
            <w:r>
              <w:rPr>
                <w:color w:val="000000"/>
                <w:spacing w:val="0"/>
                <w:w w:val="100"/>
                <w:position w:val="0"/>
              </w:rPr>
              <w:t>年受聘任世界银行项目咨询专家、</w:t>
            </w:r>
            <w:r>
              <w:rPr>
                <w:color w:val="000000"/>
                <w:spacing w:val="0"/>
                <w:w w:val="100"/>
                <w:position w:val="0"/>
                <w:sz w:val="18"/>
                <w:szCs w:val="18"/>
              </w:rPr>
              <w:t>2004</w:t>
            </w:r>
            <w:r>
              <w:rPr>
                <w:color w:val="000000"/>
                <w:spacing w:val="0"/>
                <w:w w:val="100"/>
                <w:position w:val="0"/>
              </w:rPr>
              <w:t>年担 任美国麦肯锡公司研究顾问。先后入选北京市跨世纪“百人工程”和社会科学“百人工程”计划。现任本公司独立董事，清华大学公司 治理研究中心执行主任，清华大学经济管理学院创新、创业与战略系教授，博士生导师；航天科技控股集团股份有限公司独立董事，中 国南方航空股份有限公司独立董事、潍柴动力股份有限公司独立董事、阳光城集团股份有限公司独立董事。</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教育部霍英东青年教师基金获得者、美国伊利诺大学</w:t>
            </w:r>
            <w:r>
              <w:rPr>
                <w:color w:val="000000"/>
                <w:spacing w:val="0"/>
                <w:w w:val="100"/>
                <w:position w:val="0"/>
                <w:sz w:val="18"/>
                <w:szCs w:val="18"/>
              </w:rPr>
              <w:t>（</w:t>
            </w:r>
            <w:r>
              <w:rPr>
                <w:color w:val="000000"/>
                <w:spacing w:val="0"/>
                <w:w w:val="100"/>
                <w:position w:val="0"/>
                <w:sz w:val="18"/>
                <w:szCs w:val="18"/>
              </w:rPr>
              <w:t>UIUC）</w:t>
            </w:r>
            <w:r>
              <w:rPr>
                <w:color w:val="000000"/>
                <w:spacing w:val="0"/>
                <w:w w:val="100"/>
                <w:position w:val="0"/>
              </w:rPr>
              <w:t>高访学者，教育部新世纪优秀人才支持计划获得者，系统研究审计理论结 构第一人。现任本公司独立董事，西南财经大学会计学教授（二级）、博士生导师；国家审计署国家审计准则咨询专家组专家、中国政府 审计研究中心主任、世界银行贷款资助项目首席专家、教育部哲学社会科学重大课题攻关项目首席专家、国家社科基金重大项目首席专 家、会计学国家级教学团队主持人、国务院学位委员会全国审计专业学位研究生教学指导委员会委员。</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周静</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四川大学企业管理专业管理学硕士，澳大利亚皇家墨尔本理工大学金融专业金融学博士，中国注册会计师。现任西南财经大学国际商学 院副教授、博士生导师、国际商务研究所所长。</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其它情况说明</w:t>
      </w:r>
    </w:p>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790" w:val="left"/>
        </w:tabs>
        <w:bidi w:val="0"/>
        <w:spacing w:before="0" w:after="0" w:line="276" w:lineRule="exact"/>
        <w:ind w:left="0" w:right="0" w:firstLine="520"/>
        <w:jc w:val="left"/>
      </w:pPr>
      <w:bookmarkStart w:id="463" w:name="bookmark463"/>
      <w:r>
        <w:rPr>
          <w:color w:val="000000"/>
          <w:spacing w:val="0"/>
          <w:w w:val="100"/>
          <w:position w:val="0"/>
          <w:sz w:val="18"/>
          <w:szCs w:val="18"/>
        </w:rPr>
        <w:t>1</w:t>
      </w:r>
      <w:bookmarkEnd w:id="463"/>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日，公司董事会收到独立董事蔡春先生提交的书面辞职报告。鉴于蔡春先生的辞职将导致公司独立董事人数少于董事会成员的 三分之一，根据《关于在上市公司建立独立董事制度的指导意见》和《公司章程》的规定，蔡春先生的辞职报告将在公司股东大会选出新任独立董事后 生效。在公司未选举出新任独立董事之前，蔡春先生将继续依据相关法律法规及《公司章程》的规定履行职责。经公司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 度股东大会审议批准，增补周静女士为公司独立董事，同时蔡春先生辞去公司独立董事职务的报告生效。</w:t>
      </w:r>
    </w:p>
    <w:p>
      <w:pPr>
        <w:pStyle w:val="Style15"/>
        <w:keepNext w:val="0"/>
        <w:keepLines w:val="0"/>
        <w:widowControl w:val="0"/>
        <w:shd w:val="clear" w:color="auto" w:fill="auto"/>
        <w:tabs>
          <w:tab w:pos="783" w:val="left"/>
        </w:tabs>
        <w:bidi w:val="0"/>
        <w:spacing w:before="0" w:after="0" w:line="276" w:lineRule="exact"/>
        <w:ind w:left="0" w:right="0" w:firstLine="520"/>
        <w:jc w:val="left"/>
      </w:pPr>
      <w:bookmarkStart w:id="464" w:name="bookmark464"/>
      <w:r>
        <w:rPr>
          <w:color w:val="000000"/>
          <w:spacing w:val="0"/>
          <w:w w:val="100"/>
          <w:position w:val="0"/>
          <w:sz w:val="18"/>
          <w:szCs w:val="18"/>
        </w:rPr>
        <w:t>2</w:t>
      </w:r>
      <w:bookmarkEnd w:id="464"/>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日，公司董事会收到董事巫英坚先生递交的书面辞职报告，巫英坚先生因个人原因申请辞去公司董事职务。巫英坚先生的辞职未 导致公司董事会董事人数低于《公司法》规定的最低人数。根据公司章程的规定，巫英坚先生辞去董事职务的申请自辞职报告送达公司董事会时生效。</w:t>
      </w:r>
    </w:p>
    <w:p>
      <w:pPr>
        <w:pStyle w:val="Style15"/>
        <w:keepNext w:val="0"/>
        <w:keepLines w:val="0"/>
        <w:widowControl w:val="0"/>
        <w:shd w:val="clear" w:color="auto" w:fill="auto"/>
        <w:tabs>
          <w:tab w:pos="888" w:val="left"/>
        </w:tabs>
        <w:bidi w:val="0"/>
        <w:spacing w:before="0" w:after="0" w:line="276" w:lineRule="exact"/>
        <w:ind w:left="0" w:right="0" w:firstLine="520"/>
        <w:jc w:val="left"/>
      </w:pPr>
      <w:bookmarkStart w:id="465" w:name="bookmark465"/>
      <w:r>
        <w:rPr>
          <w:color w:val="000000"/>
          <w:spacing w:val="0"/>
          <w:w w:val="100"/>
          <w:position w:val="0"/>
          <w:sz w:val="18"/>
          <w:szCs w:val="18"/>
        </w:rPr>
        <w:t>3</w:t>
      </w:r>
      <w:bookmarkEnd w:id="465"/>
      <w:r>
        <w:rPr>
          <w:color w:val="000000"/>
          <w:spacing w:val="0"/>
          <w:w w:val="100"/>
          <w:position w:val="0"/>
        </w:rPr>
        <w:t>、</w:t>
        <w:tab/>
        <w:t>赵勇董事长同时担任控股股东四川长虹电子控股集团有限公司董事长职务，</w:t>
      </w:r>
      <w:r>
        <w:rPr>
          <w:color w:val="000000"/>
          <w:spacing w:val="0"/>
          <w:w w:val="100"/>
          <w:position w:val="0"/>
          <w:sz w:val="18"/>
          <w:szCs w:val="18"/>
        </w:rPr>
        <w:t>2016</w:t>
      </w:r>
      <w:r>
        <w:rPr>
          <w:color w:val="000000"/>
          <w:spacing w:val="0"/>
          <w:w w:val="100"/>
          <w:position w:val="0"/>
        </w:rPr>
        <w:t>年薪酬由四川长虹电子控股集团有限公司发放。</w:t>
      </w:r>
    </w:p>
    <w:p>
      <w:pPr>
        <w:pStyle w:val="Style15"/>
        <w:keepNext w:val="0"/>
        <w:keepLines w:val="0"/>
        <w:widowControl w:val="0"/>
        <w:shd w:val="clear" w:color="auto" w:fill="auto"/>
        <w:tabs>
          <w:tab w:pos="888" w:val="left"/>
        </w:tabs>
        <w:bidi w:val="0"/>
        <w:spacing w:before="0" w:after="340" w:line="276" w:lineRule="exact"/>
        <w:ind w:left="0" w:right="0" w:firstLine="520"/>
        <w:jc w:val="both"/>
      </w:pPr>
      <w:bookmarkStart w:id="466" w:name="bookmark466"/>
      <w:r>
        <w:rPr>
          <w:color w:val="000000"/>
          <w:spacing w:val="0"/>
          <w:w w:val="100"/>
          <w:position w:val="0"/>
          <w:sz w:val="18"/>
          <w:szCs w:val="18"/>
        </w:rPr>
        <w:t>4</w:t>
      </w:r>
      <w:bookmarkEnd w:id="466"/>
      <w:r>
        <w:rPr>
          <w:color w:val="000000"/>
          <w:spacing w:val="0"/>
          <w:w w:val="100"/>
          <w:position w:val="0"/>
        </w:rPr>
        <w:t>、</w:t>
        <w:tab/>
        <w:t>李进董事同时担任控股股东四川长虹电子控股集团有限公司董事、总经理职务，</w:t>
      </w:r>
      <w:r>
        <w:rPr>
          <w:color w:val="000000"/>
          <w:spacing w:val="0"/>
          <w:w w:val="100"/>
          <w:position w:val="0"/>
          <w:sz w:val="18"/>
          <w:szCs w:val="18"/>
        </w:rPr>
        <w:t>2016</w:t>
      </w:r>
      <w:r>
        <w:rPr>
          <w:color w:val="000000"/>
          <w:spacing w:val="0"/>
          <w:w w:val="100"/>
          <w:position w:val="0"/>
        </w:rPr>
        <w:t>年薪酬由四川长虹电子控股集团有限公司发放。</w:t>
      </w:r>
    </w:p>
    <w:p>
      <w:pPr>
        <w:pStyle w:val="Style24"/>
        <w:keepNext/>
        <w:keepLines/>
        <w:widowControl w:val="0"/>
        <w:shd w:val="clear" w:color="auto" w:fill="auto"/>
        <w:bidi w:val="0"/>
        <w:spacing w:before="0" w:after="0" w:line="276" w:lineRule="exact"/>
        <w:ind w:left="0" w:right="0" w:firstLine="0"/>
        <w:jc w:val="left"/>
      </w:pPr>
      <w:bookmarkStart w:id="467" w:name="bookmark467"/>
      <w:bookmarkStart w:id="468" w:name="bookmark468"/>
      <w:bookmarkStart w:id="469" w:name="bookmark46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467"/>
      <w:bookmarkEnd w:id="468"/>
      <w:bookmarkEnd w:id="469"/>
    </w:p>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80" w:line="276" w:lineRule="exact"/>
        <w:ind w:left="0" w:right="0" w:firstLine="0"/>
        <w:jc w:val="left"/>
      </w:pPr>
      <w:bookmarkStart w:id="470" w:name="bookmark470"/>
      <w:r>
        <w:rPr>
          <w:b/>
          <w:bCs/>
          <w:color w:val="000000"/>
          <w:spacing w:val="0"/>
          <w:w w:val="100"/>
          <w:position w:val="0"/>
        </w:rPr>
        <w:t>二</w:t>
      </w:r>
      <w:bookmarkEnd w:id="470"/>
      <w:r>
        <w:rPr>
          <w:b/>
          <w:bCs/>
          <w:color w:val="000000"/>
          <w:spacing w:val="0"/>
          <w:w w:val="100"/>
          <w:position w:val="0"/>
        </w:rPr>
        <w:t>、现任及报告期内离任董事、监事和高级管理人员的任职情况</w:t>
      </w:r>
    </w:p>
    <w:p>
      <w:pPr>
        <w:pStyle w:val="Style15"/>
        <w:keepNext w:val="0"/>
        <w:keepLines w:val="0"/>
        <w:widowControl w:val="0"/>
        <w:shd w:val="clear" w:color="auto" w:fill="auto"/>
        <w:bidi w:val="0"/>
        <w:spacing w:before="0" w:after="0" w:line="27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董事长、党委委员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副董事长、党委书记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董事、总经理、党委委员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谭明献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党委副书记、纪委书记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党委委员、工会主席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7"/>
        <w:gridCol w:w="3950"/>
        <w:gridCol w:w="2554"/>
        <w:gridCol w:w="2376"/>
        <w:gridCol w:w="240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董事长（主席）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950"/>
        <w:gridCol w:w="2554"/>
        <w:gridCol w:w="2376"/>
        <w:gridCol w:w="240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加西贝拉压缩机有限公司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四川长虹通信科技有限公司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刘体斌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长虹北美研发中心有限公司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四川长虹智能制造科技有限公司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长虹佳华（香港）资讯产品有限公司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四川虹欧显示器件有限公司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长虹多媒体产业公司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长虹光电有限公司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长智光电（四川）有限公司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四川长虹信息技术有限责任公司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950"/>
        <w:gridCol w:w="2554"/>
        <w:gridCol w:w="2376"/>
        <w:gridCol w:w="240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四川省东虹安防科技有限公司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乐家易连锁管理有限公司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四川快益点电器服务连锁有限公司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广州欢网科技有限公司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四川长虹通信科技有限公司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四川智易家网络科技有限公司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成都长虹电子科技有限责任公司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长虹佳华（香港）资讯产品有限公司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长城证券有限责任公司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四川虹扬投资有限公司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金蜂通信有限责任公司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云南英茂通信股份有限公司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黄大文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长虹美国贸易有限公司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四川虹扬投资有限公司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胡嘉</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上海长虹国际贸易有限公司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950"/>
        <w:gridCol w:w="2554"/>
        <w:gridCol w:w="2376"/>
        <w:gridCol w:w="240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远信融资租赁有限公司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四川虹扬投资有限公司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余万春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四川数字家庭产业技术研究院有限公司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成都思壮检测技术有限公司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薛向岭</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三、董事、监事、高级管理人员报酬情况</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独立董事的报酬由公司股东大会批准后执行。高管人员的年度薪酬工资部分根据公司工资管理规定及绩 效考核规定执行。</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公司实行全员绩效考核制度，公司董事、监事和高级管理人员的报酬均与公司的经济效益挂钩，按公司 统一考核标准考评。</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报告期内，公司为董事、监事、高级管理人员发放的薪酬符合公司工资及绩效考核规定，按规定发放。</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w:t>
            </w:r>
            <w:r>
              <w:rPr>
                <w:color w:val="000000"/>
                <w:spacing w:val="0"/>
                <w:w w:val="100"/>
                <w:position w:val="0"/>
                <w:sz w:val="18"/>
                <w:szCs w:val="18"/>
              </w:rPr>
              <w:t>2016</w:t>
            </w:r>
            <w:r>
              <w:rPr>
                <w:color w:val="000000"/>
                <w:spacing w:val="0"/>
                <w:w w:val="100"/>
                <w:position w:val="0"/>
              </w:rPr>
              <w:t>年从公司领取的税前薪酬合计为</w:t>
            </w:r>
            <w:r>
              <w:rPr>
                <w:color w:val="000000"/>
                <w:spacing w:val="0"/>
                <w:w w:val="100"/>
                <w:position w:val="0"/>
                <w:sz w:val="18"/>
                <w:szCs w:val="18"/>
              </w:rPr>
              <w:t>500.30</w:t>
            </w:r>
            <w:r>
              <w:rPr>
                <w:color w:val="000000"/>
                <w:spacing w:val="0"/>
                <w:w w:val="100"/>
                <w:position w:val="0"/>
              </w:rPr>
              <w:t>万元。</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巫英坚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因个人原因申请辞职</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经公司第九届董事会第四十八次会 议审议，同意聘请薛向岭女士为公司 董事会秘书。</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年度股东大会选举周静女 士为公司独立董事。</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因个人原因申请辞职</w:t>
            </w:r>
          </w:p>
        </w:tc>
      </w:tr>
    </w:tbl>
    <w:p>
      <w:pPr>
        <w:widowControl w:val="0"/>
        <w:spacing w:after="779" w:line="1" w:lineRule="exact"/>
      </w:pPr>
    </w:p>
    <w:p>
      <w:pPr>
        <w:pStyle w:val="Style15"/>
        <w:keepNext w:val="0"/>
        <w:keepLines w:val="0"/>
        <w:widowControl w:val="0"/>
        <w:shd w:val="clear" w:color="auto" w:fill="auto"/>
        <w:bidi w:val="0"/>
        <w:spacing w:before="0" w:after="0" w:line="331" w:lineRule="exact"/>
        <w:ind w:left="0" w:right="0" w:firstLine="0"/>
        <w:jc w:val="left"/>
        <w:sectPr>
          <w:headerReference w:type="default" r:id="rId19"/>
          <w:footerReference w:type="default" r:id="rId20"/>
          <w:footnotePr>
            <w:pos w:val="pageBottom"/>
            <w:numFmt w:val="decimal"/>
            <w:numRestart w:val="continuous"/>
          </w:footnotePr>
          <w:pgSz w:w="16840" w:h="11900" w:orient="landscape"/>
          <w:pgMar w:top="1249" w:right="1322" w:bottom="1862" w:left="1405" w:header="0" w:footer="3" w:gutter="0"/>
          <w:cols w:space="720"/>
          <w:noEndnote/>
          <w:rtlGutter w:val="0"/>
          <w:docGrid w:linePitch="360"/>
        </w:sectPr>
      </w:pPr>
      <w:bookmarkStart w:id="471" w:name="bookmark471"/>
      <w:r>
        <w:rPr>
          <w:b/>
          <w:bCs/>
          <w:color w:val="000000"/>
          <w:spacing w:val="0"/>
          <w:w w:val="100"/>
          <w:position w:val="0"/>
        </w:rPr>
        <w:t>五</w:t>
      </w:r>
      <w:bookmarkEnd w:id="471"/>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3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3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12,698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47,741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60,439</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5,496</w:t>
            </w: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33,551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13,800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60,439</w:t>
            </w:r>
          </w:p>
        </w:tc>
      </w:tr>
      <w:tr>
        <w:trPr>
          <w:trHeight w:val="28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8"/>
                <w:szCs w:val="18"/>
              </w:rPr>
            </w:pPr>
            <w:r>
              <w:rPr>
                <w:color w:val="000000"/>
                <w:spacing w:val="0"/>
                <w:w w:val="100"/>
                <w:position w:val="0"/>
                <w:sz w:val="18"/>
                <w:szCs w:val="18"/>
              </w:rPr>
              <w:t>40,703</w:t>
            </w:r>
          </w:p>
        </w:tc>
      </w:tr>
      <w:tr>
        <w:trPr>
          <w:trHeight w:val="30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40" w:right="0" w:firstLine="0"/>
              <w:jc w:val="both"/>
              <w:rPr>
                <w:sz w:val="19"/>
                <w:szCs w:val="19"/>
              </w:rPr>
            </w:pPr>
            <w:r>
              <w:rPr>
                <w:rFonts w:ascii="Segoe UI" w:eastAsia="Segoe UI" w:hAnsi="Segoe UI" w:cs="Segoe UI"/>
                <w:b/>
                <w:bCs/>
                <w:color w:val="000000"/>
                <w:spacing w:val="0"/>
                <w:w w:val="100"/>
                <w:position w:val="0"/>
                <w:sz w:val="19"/>
                <w:szCs w:val="19"/>
              </w:rPr>
              <w:t>60,439</w:t>
            </w:r>
          </w:p>
        </w:tc>
      </w:tr>
    </w:tbl>
    <w:p>
      <w:pPr>
        <w:widowControl w:val="0"/>
        <w:spacing w:after="599" w:line="1" w:lineRule="exact"/>
      </w:pPr>
    </w:p>
    <w:p>
      <w:pPr>
        <w:pStyle w:val="Style24"/>
        <w:keepNext/>
        <w:keepLines/>
        <w:widowControl w:val="0"/>
        <w:shd w:val="clear" w:color="auto" w:fill="auto"/>
        <w:tabs>
          <w:tab w:pos="526" w:val="left"/>
        </w:tabs>
        <w:bidi w:val="0"/>
        <w:spacing w:before="0" w:after="40" w:line="272" w:lineRule="exact"/>
        <w:ind w:left="0" w:right="0" w:firstLine="0"/>
        <w:jc w:val="both"/>
      </w:pPr>
      <w:bookmarkStart w:id="472" w:name="bookmark472"/>
      <w:bookmarkStart w:id="473" w:name="bookmark473"/>
      <w:bookmarkStart w:id="474" w:name="bookmark474"/>
      <w:bookmarkStart w:id="475" w:name="bookmark475"/>
      <w:r>
        <w:rPr>
          <w:rFonts w:ascii="Calibri" w:eastAsia="Calibri" w:hAnsi="Calibri" w:cs="Calibri"/>
          <w:color w:val="000000"/>
          <w:spacing w:val="0"/>
          <w:w w:val="100"/>
          <w:position w:val="0"/>
          <w:sz w:val="20"/>
          <w:szCs w:val="20"/>
        </w:rPr>
        <w:t>（</w:t>
      </w:r>
      <w:bookmarkEnd w:id="47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72"/>
      <w:bookmarkEnd w:id="473"/>
      <w:bookmarkEnd w:id="475"/>
    </w:p>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60" w:line="271" w:lineRule="exact"/>
        <w:ind w:left="0" w:right="0" w:firstLine="520"/>
        <w:jc w:val="both"/>
      </w:pPr>
      <w:r>
        <w:rPr>
          <w:color w:val="000000"/>
          <w:spacing w:val="0"/>
          <w:w w:val="100"/>
          <w:position w:val="0"/>
        </w:rPr>
        <w:t>公司遵循“为岗位付薪、为能力付薪、为业绩付薪”的付薪理念，坚持“适度竞争”、“激 励为主兼顾保障”以及“公平性”的薪酬分配原则，实行基本工资+浮动工资的薪酬结构，鼓励员 工以优良业绩获取薪酬增长，从而促进公司及员工的发展和成长。</w:t>
      </w:r>
    </w:p>
    <w:p>
      <w:pPr>
        <w:pStyle w:val="Style24"/>
        <w:keepNext/>
        <w:keepLines/>
        <w:widowControl w:val="0"/>
        <w:shd w:val="clear" w:color="auto" w:fill="auto"/>
        <w:tabs>
          <w:tab w:pos="526" w:val="left"/>
        </w:tabs>
        <w:bidi w:val="0"/>
        <w:spacing w:before="0" w:after="40" w:line="272" w:lineRule="exact"/>
        <w:ind w:left="0" w:right="0" w:firstLine="0"/>
        <w:jc w:val="both"/>
      </w:pPr>
      <w:bookmarkStart w:id="476" w:name="bookmark476"/>
      <w:bookmarkStart w:id="477" w:name="bookmark477"/>
      <w:bookmarkStart w:id="478" w:name="bookmark478"/>
      <w:bookmarkStart w:id="479" w:name="bookmark479"/>
      <w:r>
        <w:rPr>
          <w:rFonts w:ascii="Calibri" w:eastAsia="Calibri" w:hAnsi="Calibri" w:cs="Calibri"/>
          <w:color w:val="000000"/>
          <w:spacing w:val="0"/>
          <w:w w:val="100"/>
          <w:position w:val="0"/>
          <w:sz w:val="20"/>
          <w:szCs w:val="20"/>
        </w:rPr>
        <w:t>（</w:t>
      </w:r>
      <w:bookmarkEnd w:id="47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76"/>
      <w:bookmarkEnd w:id="477"/>
      <w:bookmarkEnd w:id="479"/>
    </w:p>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2" w:lineRule="exact"/>
        <w:ind w:left="0" w:right="0" w:firstLine="620"/>
        <w:jc w:val="both"/>
      </w:pPr>
      <w:r>
        <w:rPr>
          <w:color w:val="000000"/>
          <w:spacing w:val="0"/>
          <w:w w:val="100"/>
          <w:position w:val="0"/>
        </w:rPr>
        <w:t>为提高公司全员的整体素质、业务水平，公司依据战略规划结合实际情况制定系统培训计划, 采用“内训为主，辅以外训”的方式，由人力资源部门组织实施。内部培训包括各领域专业人员 的各类任职资格和提升培训，包括管理人员的管理技能、管理知识培训，专业技术人员的专业技 能、专业知识培训，新员工的岗前培训等，外部培训包括外派优秀员工的能力提升培训、组织高 管参加监管部门的培训等。</w:t>
      </w:r>
    </w:p>
    <w:p>
      <w:pPr>
        <w:pStyle w:val="Style15"/>
        <w:keepNext w:val="0"/>
        <w:keepLines w:val="0"/>
        <w:widowControl w:val="0"/>
        <w:shd w:val="clear" w:color="auto" w:fill="auto"/>
        <w:bidi w:val="0"/>
        <w:spacing w:before="0" w:after="360" w:line="272" w:lineRule="exact"/>
        <w:ind w:left="0" w:right="0" w:firstLine="520"/>
        <w:jc w:val="both"/>
      </w:pPr>
      <w:r>
        <w:rPr>
          <w:color w:val="000000"/>
          <w:spacing w:val="0"/>
          <w:w w:val="100"/>
          <w:position w:val="0"/>
        </w:rPr>
        <w:t>公司人力资源部负责做好培训计划、组织、实施，对培训效果进行评估和跟踪，为每位员工 建立完整的培训档案。</w:t>
      </w:r>
    </w:p>
    <w:p>
      <w:pPr>
        <w:pStyle w:val="Style24"/>
        <w:keepNext/>
        <w:keepLines/>
        <w:widowControl w:val="0"/>
        <w:shd w:val="clear" w:color="auto" w:fill="auto"/>
        <w:tabs>
          <w:tab w:pos="526" w:val="left"/>
        </w:tabs>
        <w:bidi w:val="0"/>
        <w:spacing w:before="0" w:after="40" w:line="272" w:lineRule="exact"/>
        <w:ind w:left="0" w:right="0" w:firstLine="0"/>
        <w:jc w:val="both"/>
      </w:pPr>
      <w:bookmarkStart w:id="480" w:name="bookmark480"/>
      <w:bookmarkStart w:id="481" w:name="bookmark481"/>
      <w:bookmarkStart w:id="482" w:name="bookmark482"/>
      <w:bookmarkStart w:id="483" w:name="bookmark483"/>
      <w:r>
        <w:rPr>
          <w:rFonts w:ascii="Calibri" w:eastAsia="Calibri" w:hAnsi="Calibri" w:cs="Calibri"/>
          <w:color w:val="000000"/>
          <w:spacing w:val="0"/>
          <w:w w:val="100"/>
          <w:position w:val="0"/>
          <w:sz w:val="20"/>
          <w:szCs w:val="20"/>
        </w:rPr>
        <w:t>（</w:t>
      </w:r>
      <w:bookmarkEnd w:id="48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480"/>
      <w:bookmarkEnd w:id="481"/>
      <w:bookmarkEnd w:id="483"/>
    </w:p>
    <w:p>
      <w:pPr>
        <w:pStyle w:val="Style15"/>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72" w:lineRule="exact"/>
        <w:ind w:left="0" w:right="0" w:firstLine="0"/>
        <w:jc w:val="both"/>
      </w:pPr>
      <w:bookmarkStart w:id="484" w:name="bookmark484"/>
      <w:r>
        <w:rPr>
          <w:b/>
          <w:bCs/>
          <w:color w:val="000000"/>
          <w:spacing w:val="0"/>
          <w:w w:val="100"/>
          <w:position w:val="0"/>
        </w:rPr>
        <w:t>七</w:t>
      </w:r>
      <w:bookmarkEnd w:id="484"/>
      <w:r>
        <w:rPr>
          <w:b/>
          <w:bCs/>
          <w:color w:val="000000"/>
          <w:spacing w:val="0"/>
          <w:w w:val="100"/>
          <w:position w:val="0"/>
        </w:rPr>
        <w:t>、其他</w:t>
      </w:r>
    </w:p>
    <w:p>
      <w:pPr>
        <w:pStyle w:val="Style15"/>
        <w:keepNext w:val="0"/>
        <w:keepLines w:val="0"/>
        <w:widowControl w:val="0"/>
        <w:shd w:val="clear" w:color="auto" w:fill="auto"/>
        <w:bidi w:val="0"/>
        <w:spacing w:before="0" w:after="4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公司董事会制定了《高级管理人员薪酬与考核管理方案》，明确了年度考核包括“年度绩效 考核和年度素质考核”两部分，其中，年度绩效考核结果与薪酬收入挂钩，年度素质考核结果主 要是针对经营层高管的个人素养、行为规范和其他临时性工作中的表现进行的考核，是影响经营 层高管考核聘任管理的重要因素。</w:t>
      </w:r>
    </w:p>
    <w:p>
      <w:pPr>
        <w:pStyle w:val="Style15"/>
        <w:keepNext w:val="0"/>
        <w:keepLines w:val="0"/>
        <w:widowControl w:val="0"/>
        <w:shd w:val="clear" w:color="auto" w:fill="auto"/>
        <w:bidi w:val="0"/>
        <w:spacing w:before="0" w:after="860" w:line="274" w:lineRule="exact"/>
        <w:ind w:left="0" w:right="0" w:firstLine="520"/>
        <w:jc w:val="both"/>
      </w:pPr>
      <w:r>
        <w:rPr>
          <w:color w:val="000000"/>
          <w:spacing w:val="0"/>
          <w:w w:val="100"/>
          <w:position w:val="0"/>
          <w:sz w:val="18"/>
          <w:szCs w:val="18"/>
        </w:rPr>
        <w:t>2016</w:t>
      </w:r>
      <w:r>
        <w:rPr>
          <w:color w:val="000000"/>
          <w:spacing w:val="0"/>
          <w:w w:val="100"/>
          <w:position w:val="0"/>
        </w:rPr>
        <w:t>年初，公司董事会与全体高级管理人员签署了《年度业绩合同》</w:t>
      </w:r>
      <w:r>
        <w:rPr>
          <w:color w:val="000000"/>
          <w:spacing w:val="0"/>
          <w:w w:val="100"/>
          <w:position w:val="0"/>
          <w:sz w:val="18"/>
          <w:szCs w:val="18"/>
        </w:rPr>
        <w:t>，</w:t>
      </w:r>
      <w:r>
        <w:rPr>
          <w:color w:val="000000"/>
          <w:spacing w:val="0"/>
          <w:w w:val="100"/>
          <w:position w:val="0"/>
        </w:rPr>
        <w:t>确保年度绩效指标与 绩效年薪浮动挂钩。</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月，公司董事会对高级管理人员组织开展了年度绩效考核，并通过 个人述职形式组织开展了年度素质考核。</w:t>
      </w:r>
    </w:p>
    <w:p>
      <w:pPr>
        <w:pStyle w:val="Style20"/>
        <w:keepNext/>
        <w:keepLines/>
        <w:widowControl w:val="0"/>
        <w:shd w:val="clear" w:color="auto" w:fill="auto"/>
        <w:bidi w:val="0"/>
        <w:spacing w:before="0" w:after="220" w:line="240" w:lineRule="auto"/>
        <w:ind w:left="0" w:right="0" w:firstLine="0"/>
        <w:jc w:val="center"/>
      </w:pPr>
      <w:bookmarkStart w:id="485" w:name="bookmark485"/>
      <w:bookmarkStart w:id="486" w:name="bookmark486"/>
      <w:bookmarkStart w:id="487" w:name="bookmark487"/>
      <w:r>
        <w:rPr>
          <w:color w:val="000000"/>
          <w:spacing w:val="0"/>
          <w:w w:val="100"/>
          <w:position w:val="0"/>
        </w:rPr>
        <w:t>第九节公司治理</w:t>
      </w:r>
      <w:bookmarkEnd w:id="485"/>
      <w:bookmarkEnd w:id="486"/>
      <w:bookmarkEnd w:id="487"/>
    </w:p>
    <w:p>
      <w:pPr>
        <w:pStyle w:val="Style24"/>
        <w:keepNext/>
        <w:keepLines/>
        <w:widowControl w:val="0"/>
        <w:shd w:val="clear" w:color="auto" w:fill="auto"/>
        <w:tabs>
          <w:tab w:pos="444" w:val="left"/>
        </w:tabs>
        <w:bidi w:val="0"/>
        <w:spacing w:before="0" w:after="40" w:line="277" w:lineRule="exact"/>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一</w:t>
      </w:r>
      <w:bookmarkEnd w:id="490"/>
      <w:r>
        <w:rPr>
          <w:color w:val="000000"/>
          <w:spacing w:val="0"/>
          <w:w w:val="100"/>
          <w:position w:val="0"/>
        </w:rPr>
        <w:t>、</w:t>
        <w:tab/>
        <w:t>公司治理相关情况说明</w:t>
      </w:r>
      <w:bookmarkEnd w:id="488"/>
      <w:bookmarkEnd w:id="489"/>
      <w:bookmarkEnd w:id="491"/>
    </w:p>
    <w:p>
      <w:pPr>
        <w:pStyle w:val="Style1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840" w:val="left"/>
        </w:tabs>
        <w:bidi w:val="0"/>
        <w:spacing w:before="0" w:after="0" w:line="276" w:lineRule="exact"/>
        <w:ind w:left="0" w:right="0" w:firstLine="520"/>
        <w:jc w:val="both"/>
      </w:pPr>
      <w:bookmarkStart w:id="492" w:name="bookmark492"/>
      <w:r>
        <w:rPr>
          <w:color w:val="000000"/>
          <w:spacing w:val="0"/>
          <w:w w:val="100"/>
          <w:position w:val="0"/>
          <w:sz w:val="18"/>
          <w:szCs w:val="18"/>
        </w:rPr>
        <w:t>1</w:t>
      </w:r>
      <w:bookmarkEnd w:id="492"/>
      <w:r>
        <w:rPr>
          <w:color w:val="000000"/>
          <w:spacing w:val="0"/>
          <w:w w:val="100"/>
          <w:position w:val="0"/>
        </w:rPr>
        <w:t>、</w:t>
        <w:tab/>
        <w:t>公司治理基本情况</w:t>
      </w:r>
    </w:p>
    <w:p>
      <w:pPr>
        <w:pStyle w:val="Style1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报告期内，公司严格按照《公司法》、《证券法》、《上市公司治理准则》、《上海证券交 易所股票上市规则》等法律法规的要求，结合实际，加强信息披露工作，不断完善公司法人治理 结构，规范公司运作，细化公司内部控制制度，切实维护公司及全体股东利益。</w:t>
      </w:r>
    </w:p>
    <w:p>
      <w:pPr>
        <w:pStyle w:val="Style15"/>
        <w:keepNext w:val="0"/>
        <w:keepLines w:val="0"/>
        <w:widowControl w:val="0"/>
        <w:shd w:val="clear" w:color="auto" w:fill="auto"/>
        <w:bidi w:val="0"/>
        <w:spacing w:before="0" w:after="0" w:line="276" w:lineRule="exact"/>
        <w:ind w:left="0" w:right="0" w:firstLine="620"/>
        <w:jc w:val="both"/>
      </w:pPr>
      <w:r>
        <w:rPr>
          <w:color w:val="000000"/>
          <w:spacing w:val="0"/>
          <w:w w:val="100"/>
          <w:position w:val="0"/>
        </w:rPr>
        <w:t>公司董事会认为，公司法人治理的实际情况符合中国证监会《上市公司治理准则》的基本要 求，具体情况如下：</w:t>
      </w:r>
    </w:p>
    <w:p>
      <w:pPr>
        <w:pStyle w:val="Style15"/>
        <w:keepNext w:val="0"/>
        <w:keepLines w:val="0"/>
        <w:widowControl w:val="0"/>
        <w:numPr>
          <w:ilvl w:val="0"/>
          <w:numId w:val="27"/>
        </w:numPr>
        <w:shd w:val="clear" w:color="auto" w:fill="auto"/>
        <w:tabs>
          <w:tab w:pos="872" w:val="left"/>
        </w:tabs>
        <w:bidi w:val="0"/>
        <w:spacing w:before="0" w:after="0" w:line="276" w:lineRule="exact"/>
        <w:ind w:left="0" w:right="0" w:firstLine="420"/>
        <w:jc w:val="both"/>
      </w:pPr>
      <w:bookmarkStart w:id="493" w:name="bookmark493"/>
      <w:bookmarkEnd w:id="493"/>
      <w:r>
        <w:rPr>
          <w:color w:val="000000"/>
          <w:spacing w:val="0"/>
          <w:w w:val="100"/>
          <w:position w:val="0"/>
        </w:rPr>
        <w:t>股东与股东大会：报告期内，公司严格按照相关法律法规、《公司章程》及《股东大会 议事规则》的有关规定组织和召开股东大会。在股东大会召开前，公司及时公布会议资料，确保 股东能够公平地了解拟审议事项，维护了股东的知情权。在会议召开过程中，律师对股东审议及 表决程序进行现场见证，保证会议进行的合法合规性，能够使股东，特别是中小股东的权益得到 保障。</w:t>
      </w:r>
    </w:p>
    <w:p>
      <w:pPr>
        <w:pStyle w:val="Style15"/>
        <w:keepNext w:val="0"/>
        <w:keepLines w:val="0"/>
        <w:widowControl w:val="0"/>
        <w:numPr>
          <w:ilvl w:val="0"/>
          <w:numId w:val="27"/>
        </w:numPr>
        <w:shd w:val="clear" w:color="auto" w:fill="auto"/>
        <w:tabs>
          <w:tab w:pos="872" w:val="left"/>
        </w:tabs>
        <w:bidi w:val="0"/>
        <w:spacing w:before="0" w:after="0" w:line="278" w:lineRule="exact"/>
        <w:ind w:left="0" w:right="0" w:firstLine="420"/>
        <w:jc w:val="both"/>
      </w:pPr>
      <w:bookmarkStart w:id="494" w:name="bookmark494"/>
      <w:bookmarkEnd w:id="494"/>
      <w:r>
        <w:rPr>
          <w:color w:val="000000"/>
          <w:spacing w:val="0"/>
          <w:w w:val="100"/>
          <w:position w:val="0"/>
        </w:rPr>
        <w:t>控股股东与上市公司：公司控股股东依法行使出资人的权利和义务，没有超越股东大会 直接干预公司决策和生产经营，公司与控股股东之间能够做到人员、资产、财务分开，机构、业 务独立，且各自独立核算、独立承担责任和风险。公司董事会、监事会和内部机构均独立运作。</w:t>
      </w:r>
    </w:p>
    <w:p>
      <w:pPr>
        <w:pStyle w:val="Style15"/>
        <w:keepNext w:val="0"/>
        <w:keepLines w:val="0"/>
        <w:widowControl w:val="0"/>
        <w:numPr>
          <w:ilvl w:val="0"/>
          <w:numId w:val="27"/>
        </w:numPr>
        <w:shd w:val="clear" w:color="auto" w:fill="auto"/>
        <w:tabs>
          <w:tab w:pos="872" w:val="left"/>
        </w:tabs>
        <w:bidi w:val="0"/>
        <w:spacing w:before="0" w:after="0" w:line="278" w:lineRule="exact"/>
        <w:ind w:left="0" w:right="0" w:firstLine="420"/>
        <w:jc w:val="both"/>
      </w:pPr>
      <w:bookmarkStart w:id="495" w:name="bookmark495"/>
      <w:bookmarkEnd w:id="495"/>
      <w:r>
        <w:rPr>
          <w:color w:val="000000"/>
          <w:spacing w:val="0"/>
          <w:w w:val="100"/>
          <w:position w:val="0"/>
        </w:rPr>
        <w:t>董事和董事会：公司严格按照《公司章程》规定的董事选聘程序选举董事；公司董事会 的人数和人员构成符合法律、法规的要求；公司在董事会之下设置战略、审计、提名、薪酬与考 核四个专门委员会，董事会建设趋于合理化；公司各位董事能够依据《董事会议事规则》等制度， 以认真负责的态度出席董事会和股东大会，正确行使董事职权，谨慎决策；积极参加有关培训， 学习并熟悉相关法律、法规，知晓作为董事的权利、义务和责任。</w:t>
      </w:r>
    </w:p>
    <w:p>
      <w:pPr>
        <w:pStyle w:val="Style15"/>
        <w:keepNext w:val="0"/>
        <w:keepLines w:val="0"/>
        <w:widowControl w:val="0"/>
        <w:numPr>
          <w:ilvl w:val="0"/>
          <w:numId w:val="27"/>
        </w:numPr>
        <w:shd w:val="clear" w:color="auto" w:fill="auto"/>
        <w:tabs>
          <w:tab w:pos="872" w:val="left"/>
        </w:tabs>
        <w:bidi w:val="0"/>
        <w:spacing w:before="0" w:after="0" w:line="277" w:lineRule="exact"/>
        <w:ind w:left="0" w:right="0" w:firstLine="420"/>
        <w:jc w:val="both"/>
      </w:pPr>
      <w:bookmarkStart w:id="496" w:name="bookmark496"/>
      <w:bookmarkEnd w:id="496"/>
      <w:r>
        <w:rPr>
          <w:color w:val="000000"/>
          <w:spacing w:val="0"/>
          <w:w w:val="100"/>
          <w:position w:val="0"/>
        </w:rPr>
        <w:t>监事和监事会：公司监事会严格执行《公司法》、《公司章程》的有关规定，监事会的 人数和人员构成符合法律、法规的要求；监事能认真履行自己的职责，本着对公司股东负责的态 度，对公司的重要事项、财务及董事、高级管理人员履行职责的合法、合规性进行监督。</w:t>
      </w:r>
    </w:p>
    <w:p>
      <w:pPr>
        <w:pStyle w:val="Style15"/>
        <w:keepNext w:val="0"/>
        <w:keepLines w:val="0"/>
        <w:widowControl w:val="0"/>
        <w:numPr>
          <w:ilvl w:val="0"/>
          <w:numId w:val="27"/>
        </w:numPr>
        <w:shd w:val="clear" w:color="auto" w:fill="auto"/>
        <w:tabs>
          <w:tab w:pos="872" w:val="left"/>
        </w:tabs>
        <w:bidi w:val="0"/>
        <w:spacing w:before="0" w:after="0" w:line="277" w:lineRule="exact"/>
        <w:ind w:left="0" w:right="0" w:firstLine="420"/>
        <w:jc w:val="both"/>
      </w:pPr>
      <w:bookmarkStart w:id="497" w:name="bookmark497"/>
      <w:bookmarkEnd w:id="497"/>
      <w:r>
        <w:rPr>
          <w:color w:val="000000"/>
          <w:spacing w:val="0"/>
          <w:w w:val="100"/>
          <w:position w:val="0"/>
        </w:rPr>
        <w:t>信息披露：公司按照《上海证券交易所股票上市规则》、《公司章程》和《信息披露管 理制度》等有关规定，依法履行信息披露义务，确保披露信息的真实、及时、准确、完整，使所 有股东有平等机会获得信息，切实维护了股东的利益。</w:t>
      </w:r>
    </w:p>
    <w:p>
      <w:pPr>
        <w:pStyle w:val="Style15"/>
        <w:keepNext w:val="0"/>
        <w:keepLines w:val="0"/>
        <w:widowControl w:val="0"/>
        <w:numPr>
          <w:ilvl w:val="0"/>
          <w:numId w:val="27"/>
        </w:numPr>
        <w:shd w:val="clear" w:color="auto" w:fill="auto"/>
        <w:tabs>
          <w:tab w:pos="857" w:val="left"/>
        </w:tabs>
        <w:bidi w:val="0"/>
        <w:spacing w:before="0" w:after="0" w:line="282" w:lineRule="exact"/>
        <w:ind w:left="0" w:right="0" w:firstLine="420"/>
        <w:jc w:val="both"/>
      </w:pPr>
      <w:bookmarkStart w:id="498" w:name="bookmark498"/>
      <w:bookmarkEnd w:id="498"/>
      <w:r>
        <w:rPr>
          <w:color w:val="000000"/>
          <w:spacing w:val="0"/>
          <w:w w:val="100"/>
          <w:position w:val="0"/>
        </w:rPr>
        <w:t>利益相关者：公司能充分尊重和维护银行及其他债权人、员工、顾客和其他利益相关者 的合法权益，相互之间能够实现良好沟通，共同推进公司持续、稳定发展。</w:t>
      </w:r>
    </w:p>
    <w:p>
      <w:pPr>
        <w:pStyle w:val="Style15"/>
        <w:keepNext w:val="0"/>
        <w:keepLines w:val="0"/>
        <w:widowControl w:val="0"/>
        <w:shd w:val="clear" w:color="auto" w:fill="auto"/>
        <w:tabs>
          <w:tab w:pos="844" w:val="left"/>
        </w:tabs>
        <w:bidi w:val="0"/>
        <w:spacing w:before="0" w:after="0" w:line="282" w:lineRule="exact"/>
        <w:ind w:left="0" w:right="0" w:firstLine="520"/>
        <w:jc w:val="both"/>
      </w:pPr>
      <w:bookmarkStart w:id="499" w:name="bookmark499"/>
      <w:r>
        <w:rPr>
          <w:color w:val="000000"/>
          <w:spacing w:val="0"/>
          <w:w w:val="100"/>
          <w:position w:val="0"/>
          <w:sz w:val="18"/>
          <w:szCs w:val="18"/>
        </w:rPr>
        <w:t>2</w:t>
      </w:r>
      <w:bookmarkEnd w:id="499"/>
      <w:r>
        <w:rPr>
          <w:color w:val="000000"/>
          <w:spacing w:val="0"/>
          <w:w w:val="100"/>
          <w:position w:val="0"/>
        </w:rPr>
        <w:t>、</w:t>
        <w:tab/>
        <w:t>内幕知情人登记管理情况</w:t>
      </w:r>
    </w:p>
    <w:p>
      <w:pPr>
        <w:pStyle w:val="Style15"/>
        <w:keepNext w:val="0"/>
        <w:keepLines w:val="0"/>
        <w:widowControl w:val="0"/>
        <w:shd w:val="clear" w:color="auto" w:fill="auto"/>
        <w:bidi w:val="0"/>
        <w:spacing w:before="0" w:after="0" w:line="282" w:lineRule="exact"/>
        <w:ind w:left="0" w:right="0" w:firstLine="520"/>
        <w:jc w:val="both"/>
      </w:pPr>
      <w:r>
        <w:rPr>
          <w:color w:val="000000"/>
          <w:spacing w:val="0"/>
          <w:w w:val="100"/>
          <w:position w:val="0"/>
        </w:rPr>
        <w:t>报告期内，公司严格按照《四川长虹电器股份有限公司内幕信息知情人登记管理制度》对重 要事项进行了内幕信息知情人的登记和报备。</w:t>
      </w:r>
    </w:p>
    <w:p>
      <w:pPr>
        <w:pStyle w:val="Style15"/>
        <w:keepNext w:val="0"/>
        <w:keepLines w:val="0"/>
        <w:widowControl w:val="0"/>
        <w:shd w:val="clear" w:color="auto" w:fill="auto"/>
        <w:bidi w:val="0"/>
        <w:spacing w:before="0" w:after="380" w:line="282"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tabs>
          <w:tab w:pos="509" w:val="left"/>
        </w:tabs>
        <w:bidi w:val="0"/>
        <w:spacing w:before="0" w:after="0" w:line="277" w:lineRule="exact"/>
        <w:ind w:left="91" w:right="0" w:firstLine="0"/>
        <w:jc w:val="left"/>
      </w:pPr>
      <w:r>
        <w:rPr>
          <w:b/>
          <w:bCs/>
          <w:color w:val="000000"/>
          <w:spacing w:val="0"/>
          <w:w w:val="100"/>
          <w:position w:val="0"/>
        </w:rPr>
        <w:t>二、</w:t>
        <w:tab/>
        <w:t>股东大会情况简介</w:t>
      </w:r>
    </w:p>
    <w:tbl>
      <w:tblPr>
        <w:tblOverlap w:val="never"/>
        <w:jc w:val="center"/>
        <w:tblLayout w:type="fixed"/>
      </w:tblPr>
      <w:tblGrid>
        <w:gridCol w:w="2314"/>
        <w:gridCol w:w="2165"/>
        <w:gridCol w:w="2410"/>
        <w:gridCol w:w="2174"/>
      </w:tblGrid>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决议刊登的指定网站的</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bl>
    <w:p>
      <w:pPr>
        <w:spacing w:lineRule="exact" w:line="1"/>
        <w:rPr>
          <w:sz w:val="2"/>
          <w:szCs w:val="2"/>
        </w:rPr>
      </w:pPr>
      <w:r>
        <w:br w:type="page"/>
      </w:r>
    </w:p>
    <w:tbl>
      <w:tblPr>
        <w:tblOverlap w:val="never"/>
        <w:jc w:val="center"/>
        <w:tblLayout w:type="fixed"/>
      </w:tblPr>
      <w:tblGrid>
        <w:gridCol w:w="2314"/>
        <w:gridCol w:w="2165"/>
        <w:gridCol w:w="2410"/>
        <w:gridCol w:w="217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2015</w:t>
            </w:r>
            <w:r>
              <w:rPr>
                <w:color w:val="000000"/>
                <w:spacing w:val="0"/>
                <w:w w:val="100"/>
                <w:position w:val="0"/>
              </w:rPr>
              <w:t>年度股东大会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年第二次临时股 东大会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年第三次临时股 东大会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bl>
    <w:p>
      <w:pPr>
        <w:widowControl w:val="0"/>
        <w:spacing w:after="259" w:line="1" w:lineRule="exact"/>
      </w:pPr>
    </w:p>
    <w:p>
      <w:pPr>
        <w:pStyle w:val="Style1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3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200" w:right="0" w:firstLine="0"/>
              <w:jc w:val="left"/>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出席股东 大会的次</w:t>
            </w:r>
          </w:p>
          <w:p>
            <w:pPr>
              <w:pStyle w:val="Style34"/>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巫英坚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贾小梁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r>
    </w:tbl>
    <w:p>
      <w:pPr>
        <w:widowControl w:val="0"/>
        <w:spacing w:after="259" w:line="1" w:lineRule="exact"/>
      </w:pPr>
    </w:p>
    <w:p>
      <w:pPr>
        <w:pStyle w:val="Style1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widowControl w:val="0"/>
        <w:spacing w:after="259" w:line="1" w:lineRule="exact"/>
      </w:pPr>
    </w:p>
    <w:p>
      <w:pPr>
        <w:pStyle w:val="Style15"/>
        <w:keepNext w:val="0"/>
        <w:keepLines w:val="0"/>
        <w:widowControl w:val="0"/>
        <w:shd w:val="clear" w:color="auto" w:fill="auto"/>
        <w:bidi w:val="0"/>
        <w:spacing w:before="0" w:after="340" w:line="33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40" w:lineRule="auto"/>
        <w:ind w:left="0" w:right="0" w:firstLine="0"/>
        <w:jc w:val="left"/>
      </w:pPr>
      <w:bookmarkStart w:id="500" w:name="bookmark500"/>
      <w:bookmarkStart w:id="501" w:name="bookmark501"/>
      <w:bookmarkStart w:id="502" w:name="bookmark502"/>
      <w:bookmarkStart w:id="503" w:name="bookmark503"/>
      <w:r>
        <w:rPr>
          <w:rFonts w:ascii="Calibri" w:eastAsia="Calibri" w:hAnsi="Calibri" w:cs="Calibri"/>
          <w:color w:val="000000"/>
          <w:spacing w:val="0"/>
          <w:w w:val="100"/>
          <w:position w:val="0"/>
          <w:sz w:val="20"/>
          <w:szCs w:val="20"/>
        </w:rPr>
        <w:t>（</w:t>
      </w:r>
      <w:bookmarkEnd w:id="502"/>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00"/>
      <w:bookmarkEnd w:id="501"/>
      <w:bookmarkEnd w:id="503"/>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69" w:lineRule="exact"/>
        <w:ind w:left="520" w:right="0" w:hanging="520"/>
        <w:jc w:val="left"/>
      </w:pPr>
      <w:bookmarkStart w:id="504" w:name="bookmark504"/>
      <w:bookmarkStart w:id="505" w:name="bookmark505"/>
      <w:bookmarkStart w:id="506" w:name="bookmark506"/>
      <w:bookmarkStart w:id="507" w:name="bookmark507"/>
      <w:r>
        <w:rPr>
          <w:color w:val="000000"/>
          <w:spacing w:val="0"/>
          <w:w w:val="100"/>
          <w:position w:val="0"/>
        </w:rPr>
        <w:t>四</w:t>
      </w:r>
      <w:bookmarkEnd w:id="506"/>
      <w:r>
        <w:rPr>
          <w:color w:val="000000"/>
          <w:spacing w:val="0"/>
          <w:w w:val="100"/>
          <w:position w:val="0"/>
        </w:rPr>
        <w:t>、董事会下设专门委员会在报告期内履行职责时所提出的重要意见和建议，存在异议事项的, 应当披露具体情况</w:t>
      </w:r>
      <w:bookmarkEnd w:id="504"/>
      <w:bookmarkEnd w:id="505"/>
      <w:bookmarkEnd w:id="507"/>
    </w:p>
    <w:p>
      <w:pPr>
        <w:pStyle w:val="Style15"/>
        <w:keepNext w:val="0"/>
        <w:keepLines w:val="0"/>
        <w:widowControl w:val="0"/>
        <w:shd w:val="clear" w:color="auto" w:fill="auto"/>
        <w:bidi w:val="0"/>
        <w:spacing w:before="0" w:after="26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640" w:line="274" w:lineRule="exact"/>
        <w:ind w:left="0" w:right="0" w:firstLine="440"/>
        <w:jc w:val="both"/>
      </w:pPr>
      <w:r>
        <w:rPr>
          <w:color w:val="000000"/>
          <w:spacing w:val="0"/>
          <w:w w:val="100"/>
          <w:position w:val="0"/>
        </w:rPr>
        <w:t>报告期内，董事会下设专门委员会在审议各项董事会议案时，认真、审慎、独立，并依照相 关法律法规及公司相关制度，勤勉尽责，认真审核各项提案并提交公司董事会审议通过。公司董 事会下设的专门委员会履职过程中没有存在异议的事项。</w:t>
      </w:r>
    </w:p>
    <w:p>
      <w:pPr>
        <w:pStyle w:val="Style24"/>
        <w:keepNext/>
        <w:keepLines/>
        <w:widowControl w:val="0"/>
        <w:shd w:val="clear" w:color="auto" w:fill="auto"/>
        <w:bidi w:val="0"/>
        <w:spacing w:before="0" w:after="10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五</w:t>
      </w:r>
      <w:bookmarkEnd w:id="510"/>
      <w:r>
        <w:rPr>
          <w:color w:val="000000"/>
          <w:spacing w:val="0"/>
          <w:w w:val="100"/>
          <w:position w:val="0"/>
        </w:rPr>
        <w:t>、监事会发现公司存在风险的说明</w:t>
      </w:r>
      <w:bookmarkEnd w:id="508"/>
      <w:bookmarkEnd w:id="509"/>
      <w:bookmarkEnd w:id="511"/>
    </w:p>
    <w:p>
      <w:pPr>
        <w:pStyle w:val="Style1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40" w:line="274" w:lineRule="exact"/>
        <w:ind w:left="440" w:right="0" w:hanging="440"/>
        <w:jc w:val="left"/>
      </w:pPr>
      <w:bookmarkStart w:id="512" w:name="bookmark512"/>
      <w:bookmarkStart w:id="513" w:name="bookmark513"/>
      <w:bookmarkStart w:id="514" w:name="bookmark514"/>
      <w:bookmarkStart w:id="515" w:name="bookmark515"/>
      <w:r>
        <w:rPr>
          <w:color w:val="000000"/>
          <w:spacing w:val="0"/>
          <w:w w:val="100"/>
          <w:position w:val="0"/>
        </w:rPr>
        <w:t>六</w:t>
      </w:r>
      <w:bookmarkEnd w:id="514"/>
      <w:r>
        <w:rPr>
          <w:color w:val="000000"/>
          <w:spacing w:val="0"/>
          <w:w w:val="100"/>
          <w:position w:val="0"/>
        </w:rPr>
        <w:t>、</w:t>
        <w:tab/>
        <w:t>公司就其与控股股东在业务、人员、资产、机构、财务等方面存在的不能保证独立性、不能 保持自主经营能力的情况说明</w:t>
      </w:r>
      <w:bookmarkEnd w:id="512"/>
      <w:bookmarkEnd w:id="513"/>
      <w:bookmarkEnd w:id="515"/>
    </w:p>
    <w:p>
      <w:pPr>
        <w:pStyle w:val="Style1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40" w:line="271"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七</w:t>
      </w:r>
      <w:bookmarkEnd w:id="518"/>
      <w:r>
        <w:rPr>
          <w:color w:val="000000"/>
          <w:spacing w:val="0"/>
          <w:w w:val="100"/>
          <w:position w:val="0"/>
        </w:rPr>
        <w:t>、</w:t>
        <w:tab/>
        <w:t>报告期内对高级管理人员的考评机制，以及激励机制的建立、实施情况</w:t>
      </w:r>
      <w:bookmarkEnd w:id="516"/>
      <w:bookmarkEnd w:id="517"/>
      <w:bookmarkEnd w:id="519"/>
    </w:p>
    <w:p>
      <w:pPr>
        <w:pStyle w:val="Style1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40" w:line="250" w:lineRule="exact"/>
        <w:ind w:left="0" w:right="0" w:firstLine="540"/>
        <w:jc w:val="both"/>
      </w:pPr>
      <w:r>
        <w:rPr>
          <w:color w:val="000000"/>
          <w:spacing w:val="0"/>
          <w:w w:val="100"/>
          <w:position w:val="0"/>
        </w:rPr>
        <w:t>公司建立了高级管理人员的绩效评价标准与激励约束机制，公司根据年度方针目标实施情况, 按照</w:t>
      </w:r>
      <w:r>
        <w:rPr>
          <w:color w:val="000000"/>
          <w:spacing w:val="0"/>
          <w:w w:val="100"/>
          <w:position w:val="0"/>
          <w:sz w:val="18"/>
          <w:szCs w:val="18"/>
        </w:rPr>
        <w:t>KPI</w:t>
      </w:r>
      <w:r>
        <w:rPr>
          <w:color w:val="000000"/>
          <w:spacing w:val="0"/>
          <w:w w:val="100"/>
          <w:position w:val="0"/>
        </w:rPr>
        <w:t>指标对个人业绩和绩效进行考评。</w:t>
      </w:r>
    </w:p>
    <w:p>
      <w:pPr>
        <w:pStyle w:val="Style24"/>
        <w:keepNext/>
        <w:keepLines/>
        <w:widowControl w:val="0"/>
        <w:shd w:val="clear" w:color="auto" w:fill="auto"/>
        <w:tabs>
          <w:tab w:pos="483" w:val="left"/>
        </w:tabs>
        <w:bidi w:val="0"/>
        <w:spacing w:before="0" w:after="40" w:line="271"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八</w:t>
      </w:r>
      <w:bookmarkEnd w:id="522"/>
      <w:r>
        <w:rPr>
          <w:color w:val="000000"/>
          <w:spacing w:val="0"/>
          <w:w w:val="100"/>
          <w:position w:val="0"/>
        </w:rPr>
        <w:t>、</w:t>
        <w:tab/>
        <w:t>是否披露内部控制自我评价报告</w:t>
      </w:r>
      <w:bookmarkEnd w:id="520"/>
      <w:bookmarkEnd w:id="521"/>
      <w:bookmarkEnd w:id="523"/>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280" w:line="274" w:lineRule="exact"/>
        <w:ind w:left="0" w:right="0" w:firstLine="440"/>
        <w:jc w:val="left"/>
      </w:pPr>
      <w:r>
        <w:rPr>
          <w:color w:val="000000"/>
          <w:spacing w:val="0"/>
          <w:w w:val="100"/>
          <w:position w:val="0"/>
        </w:rPr>
        <w:t>公司编制并披露《</w:t>
      </w:r>
      <w:r>
        <w:rPr>
          <w:color w:val="000000"/>
          <w:spacing w:val="0"/>
          <w:w w:val="100"/>
          <w:position w:val="0"/>
          <w:sz w:val="18"/>
          <w:szCs w:val="18"/>
        </w:rPr>
        <w:t>2016</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日登载于上海证券交 易所网站</w:t>
      </w:r>
      <w:r>
        <w:rPr>
          <w:color w:val="000000"/>
          <w:spacing w:val="0"/>
          <w:w w:val="100"/>
          <w:position w:val="0"/>
          <w:sz w:val="18"/>
          <w:szCs w:val="18"/>
        </w:rPr>
        <w:t>www.sse.com.cn</w:t>
      </w:r>
      <w:r>
        <w:rPr>
          <w:color w:val="000000"/>
          <w:spacing w:val="0"/>
          <w:w w:val="100"/>
          <w:position w:val="0"/>
        </w:rPr>
        <w:t>的相关公告。</w:t>
      </w:r>
    </w:p>
    <w:p>
      <w:pPr>
        <w:pStyle w:val="Style1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40" w:line="271"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九</w:t>
      </w:r>
      <w:bookmarkEnd w:id="526"/>
      <w:r>
        <w:rPr>
          <w:color w:val="000000"/>
          <w:spacing w:val="0"/>
          <w:w w:val="100"/>
          <w:position w:val="0"/>
        </w:rPr>
        <w:t>、</w:t>
        <w:tab/>
        <w:t>内部控制审计报告的相关情况说明</w:t>
      </w:r>
      <w:bookmarkEnd w:id="524"/>
      <w:bookmarkEnd w:id="525"/>
      <w:bookmarkEnd w:id="527"/>
    </w:p>
    <w:p>
      <w:pPr>
        <w:pStyle w:val="Style1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40" w:line="271" w:lineRule="exact"/>
        <w:ind w:left="0" w:right="0" w:firstLine="540"/>
        <w:jc w:val="both"/>
      </w:pPr>
      <w:r>
        <w:rPr>
          <w:color w:val="000000"/>
          <w:spacing w:val="0"/>
          <w:w w:val="100"/>
          <w:position w:val="0"/>
        </w:rPr>
        <w:t xml:space="preserve">信永中和会计师事务所对公司内部控制进行了审计，并出具了《内部控制审计报告》，详见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日登载于上海证券交易所网站</w:t>
      </w:r>
      <w:r>
        <w:rPr>
          <w:color w:val="000000"/>
          <w:spacing w:val="0"/>
          <w:w w:val="100"/>
          <w:position w:val="0"/>
          <w:sz w:val="18"/>
          <w:szCs w:val="18"/>
        </w:rPr>
        <w:t>www.sse.com.cn</w:t>
      </w:r>
      <w:r>
        <w:rPr>
          <w:color w:val="000000"/>
          <w:spacing w:val="0"/>
          <w:w w:val="100"/>
          <w:position w:val="0"/>
        </w:rPr>
        <w:t>的相关公告 是否披露内部控制审计报告：是</w:t>
      </w:r>
    </w:p>
    <w:p>
      <w:pPr>
        <w:pStyle w:val="Style24"/>
        <w:keepNext/>
        <w:keepLines/>
        <w:widowControl w:val="0"/>
        <w:shd w:val="clear" w:color="auto" w:fill="auto"/>
        <w:bidi w:val="0"/>
        <w:spacing w:before="0" w:after="40" w:line="271" w:lineRule="exact"/>
        <w:ind w:left="0" w:right="0" w:firstLine="0"/>
        <w:jc w:val="left"/>
      </w:pPr>
      <w:bookmarkStart w:id="528" w:name="bookmark528"/>
      <w:bookmarkStart w:id="529" w:name="bookmark529"/>
      <w:bookmarkStart w:id="530" w:name="bookmark530"/>
      <w:r>
        <w:rPr>
          <w:color w:val="000000"/>
          <w:spacing w:val="0"/>
          <w:w w:val="100"/>
          <w:position w:val="0"/>
        </w:rPr>
        <w:t>十、其他</w:t>
      </w:r>
      <w:bookmarkEnd w:id="528"/>
      <w:bookmarkEnd w:id="529"/>
      <w:bookmarkEnd w:id="530"/>
    </w:p>
    <w:p>
      <w:pPr>
        <w:pStyle w:val="Style15"/>
        <w:keepNext w:val="0"/>
        <w:keepLines w:val="0"/>
        <w:widowControl w:val="0"/>
        <w:shd w:val="clear" w:color="auto" w:fill="auto"/>
        <w:bidi w:val="0"/>
        <w:spacing w:before="0" w:after="3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220" w:line="240" w:lineRule="auto"/>
        <w:ind w:left="0" w:right="0" w:firstLine="0"/>
        <w:jc w:val="center"/>
      </w:pPr>
      <w:bookmarkStart w:id="531" w:name="bookmark531"/>
      <w:bookmarkStart w:id="532" w:name="bookmark532"/>
      <w:bookmarkStart w:id="533" w:name="bookmark533"/>
      <w:r>
        <w:rPr>
          <w:color w:val="000000"/>
          <w:spacing w:val="0"/>
          <w:w w:val="100"/>
          <w:position w:val="0"/>
        </w:rPr>
        <w:t>第十节公司债券相关情况</w:t>
      </w:r>
      <w:bookmarkEnd w:id="531"/>
      <w:bookmarkEnd w:id="532"/>
      <w:bookmarkEnd w:id="533"/>
    </w:p>
    <w:p>
      <w:pPr>
        <w:pStyle w:val="Style15"/>
        <w:keepNext w:val="0"/>
        <w:keepLines w:val="0"/>
        <w:widowControl w:val="0"/>
        <w:shd w:val="clear" w:color="auto" w:fill="auto"/>
        <w:bidi w:val="0"/>
        <w:spacing w:before="0" w:after="260" w:line="271" w:lineRule="exact"/>
        <w:ind w:left="0" w:right="0" w:firstLine="0"/>
        <w:jc w:val="left"/>
        <w:sectPr>
          <w:headerReference w:type="default" r:id="rId21"/>
          <w:footerReference w:type="default" r:id="rId22"/>
          <w:footnotePr>
            <w:pos w:val="pageBottom"/>
            <w:numFmt w:val="decimal"/>
            <w:numRestart w:val="continuous"/>
          </w:footnotePr>
          <w:pgSz w:w="11900" w:h="16840"/>
          <w:pgMar w:top="1503" w:right="1118" w:bottom="1705" w:left="1696" w:header="0" w:footer="3" w:gutter="0"/>
          <w:cols w:space="720"/>
          <w:noEndnote/>
          <w:rtlGutter w:val="0"/>
          <w:docGrid w:linePitch="360"/>
        </w:sectPr>
      </w:pPr>
      <w:r>
        <w:rPr>
          <w:color w:val="000000"/>
          <w:spacing w:val="0"/>
          <w:w w:val="100"/>
          <w:position w:val="0"/>
        </w:rPr>
        <w:t>口适用"不适用</w:t>
      </w: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pgSz w:w="11900" w:h="16840"/>
          <w:pgMar w:top="1954" w:right="1043" w:bottom="1580" w:left="1770"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r>
        <w:rPr>
          <w:rFonts w:ascii="SimSun" w:eastAsia="SimSun" w:hAnsi="SimSun" w:cs="SimSun"/>
          <w:color w:val="000000"/>
          <w:spacing w:val="0"/>
          <w:w w:val="100"/>
          <w:position w:val="0"/>
        </w:rPr>
        <w:t>第十一节财务报告</w:t>
      </w:r>
      <w:bookmarkEnd w:id="537"/>
      <w:bookmarkEnd w:id="538"/>
      <w:bookmarkEnd w:id="539"/>
    </w:p>
    <w:p>
      <w:pPr>
        <w:widowControl w:val="0"/>
        <w:spacing w:line="1" w:lineRule="exact"/>
        <w:sectPr>
          <w:footnotePr>
            <w:pos w:val="pageBottom"/>
            <w:numFmt w:val="decimal"/>
            <w:numRestart w:val="continuous"/>
          </w:footnotePr>
          <w:type w:val="continuous"/>
          <w:pgSz w:w="11900" w:h="16840"/>
          <w:pgMar w:top="1954" w:right="1043" w:bottom="1580" w:left="1770" w:header="0" w:footer="3" w:gutter="0"/>
          <w:cols w:space="720"/>
          <w:noEndnote/>
          <w:rtlGutter w:val="0"/>
          <w:docGrid w:linePitch="360"/>
        </w:sectPr>
      </w:pPr>
      <w:r>
        <mc:AlternateContent>
          <mc:Choice Requires="wps">
            <w:drawing>
              <wp:anchor distT="88900" distB="338455" distL="0" distR="0" simplePos="0" relativeHeight="125829380" behindDoc="0" locked="0" layoutInCell="1" allowOverlap="1">
                <wp:simplePos x="0" y="0"/>
                <wp:positionH relativeFrom="page">
                  <wp:posOffset>1158240</wp:posOffset>
                </wp:positionH>
                <wp:positionV relativeFrom="paragraph">
                  <wp:posOffset>88900</wp:posOffset>
                </wp:positionV>
                <wp:extent cx="990600" cy="381000"/>
                <wp:wrapTopAndBottom/>
                <wp:docPr id="38" name="Shape 38"/>
                <a:graphic xmlns:a="http://schemas.openxmlformats.org/drawingml/2006/main">
                  <a:graphicData uri="http://schemas.microsoft.com/office/word/2010/wordprocessingShape">
                    <wps:wsp>
                      <wps:cNvSpPr txBox="1"/>
                      <wps:spPr>
                        <a:xfrm>
                          <a:ext cx="990600" cy="381000"/>
                        </a:xfrm>
                        <a:prstGeom prst="rect"/>
                        <a:noFill/>
                      </wps:spPr>
                      <wps:txbx>
                        <w:txbxContent>
                          <w:p>
                            <w:pPr>
                              <w:pStyle w:val="Style24"/>
                              <w:keepNext/>
                              <w:keepLines/>
                              <w:widowControl w:val="0"/>
                              <w:shd w:val="clear" w:color="auto" w:fill="auto"/>
                              <w:bidi w:val="0"/>
                              <w:spacing w:before="0" w:after="100" w:line="240" w:lineRule="auto"/>
                              <w:ind w:left="0" w:right="0" w:firstLine="0"/>
                              <w:jc w:val="left"/>
                            </w:pPr>
                            <w:bookmarkStart w:id="534" w:name="bookmark534"/>
                            <w:bookmarkStart w:id="535" w:name="bookmark535"/>
                            <w:bookmarkStart w:id="536" w:name="bookmark536"/>
                            <w:r>
                              <w:rPr>
                                <w:color w:val="000000"/>
                                <w:spacing w:val="0"/>
                                <w:w w:val="100"/>
                                <w:position w:val="0"/>
                              </w:rPr>
                              <w:t>一、审计报告</w:t>
                            </w:r>
                            <w:bookmarkEnd w:id="534"/>
                            <w:bookmarkEnd w:id="535"/>
                            <w:bookmarkEnd w:id="53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xbxContent>
                      </wps:txbx>
                      <wps:bodyPr lIns="0" tIns="0" rIns="0" bIns="0">
                        <a:noAutoFit/>
                      </wps:bodyPr>
                    </wps:wsp>
                  </a:graphicData>
                </a:graphic>
              </wp:anchor>
            </w:drawing>
          </mc:Choice>
          <mc:Fallback>
            <w:pict>
              <v:shape id="_x0000_s1064" type="#_x0000_t202" style="position:absolute;margin-left:91.200000000000003pt;margin-top:7.pt;width:78.pt;height:30.pt;z-index:-125829373;mso-wrap-distance-left:0;mso-wrap-distance-top:7.pt;mso-wrap-distance-right:0;mso-wrap-distance-bottom:26.650000000000002pt;mso-position-horizontal-relative:page" filled="f" stroked="f">
                <v:textbox inset="0,0,0,0">
                  <w:txbxContent>
                    <w:p>
                      <w:pPr>
                        <w:pStyle w:val="Style24"/>
                        <w:keepNext/>
                        <w:keepLines/>
                        <w:widowControl w:val="0"/>
                        <w:shd w:val="clear" w:color="auto" w:fill="auto"/>
                        <w:bidi w:val="0"/>
                        <w:spacing w:before="0" w:after="100" w:line="240" w:lineRule="auto"/>
                        <w:ind w:left="0" w:right="0" w:firstLine="0"/>
                        <w:jc w:val="left"/>
                      </w:pPr>
                      <w:bookmarkStart w:id="534" w:name="bookmark534"/>
                      <w:bookmarkStart w:id="535" w:name="bookmark535"/>
                      <w:bookmarkStart w:id="536" w:name="bookmark536"/>
                      <w:r>
                        <w:rPr>
                          <w:color w:val="000000"/>
                          <w:spacing w:val="0"/>
                          <w:w w:val="100"/>
                          <w:position w:val="0"/>
                        </w:rPr>
                        <w:t>一、审计报告</w:t>
                      </w:r>
                      <w:bookmarkEnd w:id="534"/>
                      <w:bookmarkEnd w:id="535"/>
                      <w:bookmarkEnd w:id="53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xbxContent>
                </v:textbox>
                <w10:wrap type="topAndBottom" anchorx="page"/>
              </v:shape>
            </w:pict>
          </mc:Fallback>
        </mc:AlternateContent>
      </w:r>
      <w:r>
        <mc:AlternateContent>
          <mc:Choice Requires="wps">
            <w:drawing>
              <wp:anchor distT="646430" distB="635" distL="0" distR="0" simplePos="0" relativeHeight="125829382" behindDoc="0" locked="0" layoutInCell="1" allowOverlap="1">
                <wp:simplePos x="0" y="0"/>
                <wp:positionH relativeFrom="page">
                  <wp:posOffset>3663950</wp:posOffset>
                </wp:positionH>
                <wp:positionV relativeFrom="paragraph">
                  <wp:posOffset>646430</wp:posOffset>
                </wp:positionV>
                <wp:extent cx="557530" cy="161290"/>
                <wp:wrapTopAndBottom/>
                <wp:docPr id="40" name="Shape 40"/>
                <a:graphic xmlns:a="http://schemas.openxmlformats.org/drawingml/2006/main">
                  <a:graphicData uri="http://schemas.microsoft.com/office/word/2010/wordprocessingShape">
                    <wps:wsp>
                      <wps:cNvSpPr txBox="1"/>
                      <wps:spPr>
                        <a:xfrm>
                          <a:ext cx="557530" cy="1612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审计报告</w:t>
                            </w:r>
                          </w:p>
                        </w:txbxContent>
                      </wps:txbx>
                      <wps:bodyPr wrap="none" lIns="0" tIns="0" rIns="0" bIns="0">
                        <a:noAutoFit/>
                      </wps:bodyPr>
                    </wps:wsp>
                  </a:graphicData>
                </a:graphic>
              </wp:anchor>
            </w:drawing>
          </mc:Choice>
          <mc:Fallback>
            <w:pict>
              <v:shape id="_x0000_s1066" type="#_x0000_t202" style="position:absolute;margin-left:288.5pt;margin-top:50.899999999999999pt;width:43.899999999999999pt;height:12.700000000000001pt;z-index:-125829371;mso-wrap-distance-left:0;mso-wrap-distance-top:50.899999999999999pt;mso-wrap-distance-right:0;mso-wrap-distance-bottom:5.0000000000000003e-002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审计报告</w:t>
                      </w:r>
                    </w:p>
                  </w:txbxContent>
                </v:textbox>
                <w10:wrap type="topAndBottom" anchorx="page"/>
              </v:shape>
            </w:pict>
          </mc:Fallback>
        </mc:AlternateContent>
      </w:r>
    </w:p>
    <w:p>
      <w:pPr>
        <w:pStyle w:val="Style12"/>
        <w:keepNext w:val="0"/>
        <w:keepLines w:val="0"/>
        <w:widowControl w:val="0"/>
        <w:shd w:val="clear" w:color="auto" w:fill="auto"/>
        <w:bidi w:val="0"/>
        <w:spacing w:before="0" w:after="560" w:line="240" w:lineRule="auto"/>
        <w:ind w:left="0" w:right="0" w:firstLine="0"/>
        <w:jc w:val="right"/>
      </w:pPr>
      <w:r>
        <w:rPr>
          <w:color w:val="000000"/>
          <w:spacing w:val="0"/>
          <w:w w:val="100"/>
          <w:position w:val="0"/>
        </w:rPr>
        <w:t>XYZH/2017CDA30184</w:t>
      </w:r>
    </w:p>
    <w:p>
      <w:pPr>
        <w:pStyle w:val="Style24"/>
        <w:keepNext/>
        <w:keepLines/>
        <w:widowControl w:val="0"/>
        <w:shd w:val="clear" w:color="auto" w:fill="auto"/>
        <w:bidi w:val="0"/>
        <w:spacing w:before="0" w:after="0" w:line="275" w:lineRule="exact"/>
        <w:ind w:left="0" w:right="0" w:firstLine="0"/>
        <w:jc w:val="left"/>
      </w:pPr>
      <w:bookmarkStart w:id="540" w:name="bookmark540"/>
      <w:bookmarkStart w:id="541" w:name="bookmark541"/>
      <w:bookmarkStart w:id="542" w:name="bookmark542"/>
      <w:r>
        <w:rPr>
          <w:color w:val="000000"/>
          <w:spacing w:val="0"/>
          <w:w w:val="100"/>
          <w:position w:val="0"/>
        </w:rPr>
        <w:t>四川长虹电器股份有限公司全体股东：</w:t>
      </w:r>
      <w:bookmarkEnd w:id="540"/>
      <w:bookmarkEnd w:id="541"/>
      <w:bookmarkEnd w:id="542"/>
    </w:p>
    <w:p>
      <w:pPr>
        <w:pStyle w:val="Style1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我们审计了后附的四川长虹电器股份有限公司（以下简称四川长虹公司）财务报表，包括</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2016</w:t>
      </w:r>
      <w:r>
        <w:rPr>
          <w:color w:val="000000"/>
          <w:spacing w:val="0"/>
          <w:w w:val="100"/>
          <w:position w:val="0"/>
        </w:rPr>
        <w:t>年度的合并及母公司利润表、合并及母公司现金 流量表、合并及母公司股东权益变动表以及财务报表附注。</w:t>
      </w:r>
    </w:p>
    <w:p>
      <w:pPr>
        <w:pStyle w:val="Style15"/>
        <w:keepNext w:val="0"/>
        <w:keepLines w:val="0"/>
        <w:widowControl w:val="0"/>
        <w:shd w:val="clear" w:color="auto" w:fill="auto"/>
        <w:tabs>
          <w:tab w:pos="903" w:val="left"/>
        </w:tabs>
        <w:bidi w:val="0"/>
        <w:spacing w:before="0" w:after="0" w:line="275" w:lineRule="exact"/>
        <w:ind w:left="0" w:right="0" w:firstLine="420"/>
        <w:jc w:val="both"/>
      </w:pPr>
      <w:bookmarkStart w:id="543" w:name="bookmark543"/>
      <w:r>
        <w:rPr>
          <w:b/>
          <w:bCs/>
          <w:color w:val="000000"/>
          <w:spacing w:val="0"/>
          <w:w w:val="100"/>
          <w:position w:val="0"/>
        </w:rPr>
        <w:t>一</w:t>
      </w:r>
      <w:bookmarkEnd w:id="543"/>
      <w:r>
        <w:rPr>
          <w:b/>
          <w:bCs/>
          <w:color w:val="000000"/>
          <w:spacing w:val="0"/>
          <w:w w:val="100"/>
          <w:position w:val="0"/>
        </w:rPr>
        <w:t>、</w:t>
        <w:tab/>
        <w:t>管理层对财务报表的责任</w:t>
      </w:r>
    </w:p>
    <w:p>
      <w:pPr>
        <w:pStyle w:val="Style1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编制和公允列报财务报表是四川长虹公司管理层的责任，这种责任包括：</w:t>
      </w:r>
      <w:r>
        <w:rPr>
          <w:color w:val="000000"/>
          <w:spacing w:val="0"/>
          <w:w w:val="100"/>
          <w:position w:val="0"/>
          <w:sz w:val="18"/>
          <w:szCs w:val="18"/>
        </w:rPr>
        <w:t>（1）</w:t>
      </w:r>
      <w:r>
        <w:rPr>
          <w:color w:val="000000"/>
          <w:spacing w:val="0"/>
          <w:w w:val="100"/>
          <w:position w:val="0"/>
        </w:rPr>
        <w:t>按照企业会计 准则的规定编制财务报表，并使其实现公允反映；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 财务报表不存在由于舞弊或错误导致的重大错报。</w:t>
      </w:r>
    </w:p>
    <w:p>
      <w:pPr>
        <w:pStyle w:val="Style15"/>
        <w:keepNext w:val="0"/>
        <w:keepLines w:val="0"/>
        <w:widowControl w:val="0"/>
        <w:shd w:val="clear" w:color="auto" w:fill="auto"/>
        <w:tabs>
          <w:tab w:pos="903" w:val="left"/>
        </w:tabs>
        <w:bidi w:val="0"/>
        <w:spacing w:before="0" w:after="0" w:line="275" w:lineRule="exact"/>
        <w:ind w:left="0" w:right="0" w:firstLine="420"/>
        <w:jc w:val="both"/>
      </w:pPr>
      <w:bookmarkStart w:id="544" w:name="bookmark544"/>
      <w:r>
        <w:rPr>
          <w:b/>
          <w:bCs/>
          <w:color w:val="000000"/>
          <w:spacing w:val="0"/>
          <w:w w:val="100"/>
          <w:position w:val="0"/>
        </w:rPr>
        <w:t>二</w:t>
      </w:r>
      <w:bookmarkEnd w:id="544"/>
      <w:r>
        <w:rPr>
          <w:b/>
          <w:bCs/>
          <w:color w:val="000000"/>
          <w:spacing w:val="0"/>
          <w:w w:val="100"/>
          <w:position w:val="0"/>
        </w:rPr>
        <w:t>、</w:t>
        <w:tab/>
        <w:t>注册会计师的责任</w:t>
      </w:r>
    </w:p>
    <w:p>
      <w:pPr>
        <w:pStyle w:val="Style1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审计准则的规定执行了审计工作。中国注册会计师审计准则要求我们遵守职业道德守则，计划和 执行审计工作以对财务报表是否不存在重大错报获取合理保证。</w:t>
      </w:r>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 评估时，注册会计师考虑与财务报表编制和公允列报相关的内部控制，以设计恰当的审计程序。</w:t>
      </w:r>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审计工作还包括评价管理层选用会计政策的恰当性和作出会计估计的合理性，以及评价财务报表 的总体列报。</w:t>
      </w:r>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我们相信，我们获取的审计证据是充分、适当的，为发表审计意见提供了基础。</w:t>
      </w:r>
    </w:p>
    <w:p>
      <w:pPr>
        <w:pStyle w:val="Style15"/>
        <w:keepNext w:val="0"/>
        <w:keepLines w:val="0"/>
        <w:widowControl w:val="0"/>
        <w:shd w:val="clear" w:color="auto" w:fill="auto"/>
        <w:tabs>
          <w:tab w:pos="903" w:val="left"/>
        </w:tabs>
        <w:bidi w:val="0"/>
        <w:spacing w:before="0" w:after="0" w:line="275" w:lineRule="exact"/>
        <w:ind w:left="0" w:right="0" w:firstLine="420"/>
        <w:jc w:val="both"/>
      </w:pPr>
      <w:bookmarkStart w:id="545" w:name="bookmark545"/>
      <w:r>
        <w:rPr>
          <w:b/>
          <w:bCs/>
          <w:color w:val="000000"/>
          <w:spacing w:val="0"/>
          <w:w w:val="100"/>
          <w:position w:val="0"/>
        </w:rPr>
        <w:t>三</w:t>
      </w:r>
      <w:bookmarkEnd w:id="545"/>
      <w:r>
        <w:rPr>
          <w:b/>
          <w:bCs/>
          <w:color w:val="000000"/>
          <w:spacing w:val="0"/>
          <w:w w:val="100"/>
          <w:position w:val="0"/>
        </w:rPr>
        <w:t>、</w:t>
        <w:tab/>
        <w:t>审计意见</w:t>
      </w:r>
    </w:p>
    <w:p>
      <w:pPr>
        <w:pStyle w:val="Style15"/>
        <w:keepNext w:val="0"/>
        <w:keepLines w:val="0"/>
        <w:widowControl w:val="0"/>
        <w:shd w:val="clear" w:color="auto" w:fill="auto"/>
        <w:bidi w:val="0"/>
        <w:spacing w:before="0" w:after="840" w:line="275" w:lineRule="exact"/>
        <w:ind w:left="0" w:right="0" w:firstLine="420"/>
        <w:jc w:val="both"/>
      </w:pPr>
      <w:r>
        <w:rPr>
          <w:color w:val="000000"/>
          <w:spacing w:val="0"/>
          <w:w w:val="100"/>
          <w:position w:val="0"/>
        </w:rPr>
        <w:t xml:space="preserve">我们认为，四川长虹公司财务报表在所有重大方面按照企业会计准则的规定编制，公允反映 </w:t>
      </w:r>
      <w:r>
        <w:rPr>
          <w:color w:val="000000"/>
          <w:spacing w:val="0"/>
          <w:w w:val="100"/>
          <w:position w:val="0"/>
        </w:rPr>
        <w:t>了四川长虹公司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 xml:space="preserve">年度的合并及母公司经营 </w:t>
      </w:r>
      <w:r>
        <w:rPr>
          <w:color w:val="000000"/>
          <w:spacing w:val="0"/>
          <w:w w:val="100"/>
          <w:position w:val="0"/>
        </w:rPr>
        <w:t>成果和现金流量。</w:t>
      </w:r>
    </w:p>
    <w:p>
      <w:pPr>
        <w:pStyle w:val="Style15"/>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信永中和会计师事务所（特殊普通合伙）</w:t>
      </w:r>
    </w:p>
    <w:p>
      <w:pPr>
        <w:pStyle w:val="Style15"/>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中国注册会计师：汪孝东</w:t>
      </w:r>
    </w:p>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rPr>
        <w:t>中国注册会计师：李夕甫</w:t>
      </w:r>
    </w:p>
    <w:p>
      <w:pPr>
        <w:widowControl w:val="0"/>
        <w:spacing w:line="1" w:lineRule="exact"/>
      </w:pPr>
      <w:r>
        <mc:AlternateContent>
          <mc:Choice Requires="wps">
            <w:drawing>
              <wp:anchor distT="101600" distB="0" distL="0" distR="0" simplePos="0" relativeHeight="125829384" behindDoc="0" locked="0" layoutInCell="1" allowOverlap="1">
                <wp:simplePos x="0" y="0"/>
                <wp:positionH relativeFrom="page">
                  <wp:posOffset>3736975</wp:posOffset>
                </wp:positionH>
                <wp:positionV relativeFrom="paragraph">
                  <wp:posOffset>101600</wp:posOffset>
                </wp:positionV>
                <wp:extent cx="612775" cy="170815"/>
                <wp:wrapTopAndBottom/>
                <wp:docPr id="42" name="Shape 42"/>
                <a:graphic xmlns:a="http://schemas.openxmlformats.org/drawingml/2006/main">
                  <a:graphicData uri="http://schemas.microsoft.com/office/word/2010/wordprocessingShape">
                    <wps:wsp>
                      <wps:cNvSpPr txBox="1"/>
                      <wps:spPr>
                        <a:xfrm>
                          <a:ext cx="612775" cy="1708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68" type="#_x0000_t202" style="position:absolute;margin-left:294.25pt;margin-top:8.pt;width:48.25pt;height:13.450000000000001pt;z-index:-125829369;mso-wrap-distance-left:0;mso-wrap-distance-top:8.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topAndBottom" anchorx="page"/>
              </v:shape>
            </w:pict>
          </mc:Fallback>
        </mc:AlternateContent>
      </w:r>
      <w:r>
        <mc:AlternateContent>
          <mc:Choice Requires="wps">
            <w:drawing>
              <wp:anchor distT="104775" distB="6350" distL="0" distR="0" simplePos="0" relativeHeight="125829386" behindDoc="0" locked="0" layoutInCell="1" allowOverlap="1">
                <wp:simplePos x="0" y="0"/>
                <wp:positionH relativeFrom="page">
                  <wp:posOffset>4861560</wp:posOffset>
                </wp:positionH>
                <wp:positionV relativeFrom="paragraph">
                  <wp:posOffset>104775</wp:posOffset>
                </wp:positionV>
                <wp:extent cx="1490345" cy="161290"/>
                <wp:wrapTopAndBottom/>
                <wp:docPr id="44" name="Shape 44"/>
                <a:graphic xmlns:a="http://schemas.openxmlformats.org/drawingml/2006/main">
                  <a:graphicData uri="http://schemas.microsoft.com/office/word/2010/wordprocessingShape">
                    <wps:wsp>
                      <wps:cNvSpPr txBox="1"/>
                      <wps:spPr>
                        <a:xfrm>
                          <a:ext cx="1490345" cy="1612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一七年四月二十六日</w:t>
                            </w:r>
                          </w:p>
                        </w:txbxContent>
                      </wps:txbx>
                      <wps:bodyPr wrap="none" lIns="0" tIns="0" rIns="0" bIns="0">
                        <a:noAutoFit/>
                      </wps:bodyPr>
                    </wps:wsp>
                  </a:graphicData>
                </a:graphic>
              </wp:anchor>
            </w:drawing>
          </mc:Choice>
          <mc:Fallback>
            <w:pict>
              <v:shape id="_x0000_s1070" type="#_x0000_t202" style="position:absolute;margin-left:382.80000000000001pt;margin-top:8.25pt;width:117.35000000000001pt;height:12.700000000000001pt;z-index:-125829367;mso-wrap-distance-left:0;mso-wrap-distance-top:8.25pt;mso-wrap-distance-right:0;mso-wrap-distance-bottom:0.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一七年四月二十六日</w:t>
                      </w:r>
                    </w:p>
                  </w:txbxContent>
                </v:textbox>
                <w10:wrap type="topAndBottom" anchorx="page"/>
              </v:shape>
            </w:pict>
          </mc:Fallback>
        </mc:AlternateContent>
      </w:r>
    </w:p>
    <w:p>
      <w:pPr>
        <w:pStyle w:val="Style24"/>
        <w:keepNext/>
        <w:keepLines/>
        <w:widowControl w:val="0"/>
        <w:shd w:val="clear" w:color="auto" w:fill="auto"/>
        <w:bidi w:val="0"/>
        <w:spacing w:before="0" w:after="100" w:line="240" w:lineRule="auto"/>
        <w:ind w:left="0" w:right="0" w:firstLine="0"/>
        <w:jc w:val="left"/>
      </w:pPr>
      <w:bookmarkStart w:id="546" w:name="bookmark546"/>
      <w:bookmarkStart w:id="547" w:name="bookmark547"/>
      <w:bookmarkStart w:id="548" w:name="bookmark548"/>
      <w:r>
        <w:rPr>
          <w:color w:val="000000"/>
          <w:spacing w:val="0"/>
          <w:w w:val="100"/>
          <w:position w:val="0"/>
        </w:rPr>
        <w:t>二、财务报表</w:t>
      </w:r>
      <w:bookmarkEnd w:id="546"/>
      <w:bookmarkEnd w:id="547"/>
      <w:bookmarkEnd w:id="548"/>
    </w:p>
    <w:p>
      <w:pPr>
        <w:pStyle w:val="Style24"/>
        <w:keepNext/>
        <w:keepLines/>
        <w:widowControl w:val="0"/>
        <w:shd w:val="clear" w:color="auto" w:fill="auto"/>
        <w:bidi w:val="0"/>
        <w:spacing w:before="0" w:after="40" w:line="240" w:lineRule="auto"/>
        <w:ind w:left="0" w:right="0" w:firstLine="0"/>
        <w:jc w:val="center"/>
      </w:pPr>
      <w:bookmarkStart w:id="546" w:name="bookmark546"/>
      <w:bookmarkStart w:id="547" w:name="bookmark547"/>
      <w:bookmarkStart w:id="549" w:name="bookmark549"/>
      <w:r>
        <w:rPr>
          <w:color w:val="000000"/>
          <w:spacing w:val="0"/>
          <w:w w:val="100"/>
          <w:position w:val="0"/>
        </w:rPr>
        <w:t>合并资产负债表</w:t>
      </w:r>
      <w:bookmarkEnd w:id="546"/>
      <w:bookmarkEnd w:id="547"/>
      <w:bookmarkEnd w:id="549"/>
    </w:p>
    <w:p>
      <w:pPr>
        <w:pStyle w:val="Style1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编制单位：四川长虹电器股份有限公司</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11,955,056,137.64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10,254,494,369.54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241,064,733.40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51,666,244.34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5,590,511,029.01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6,317, 909, </w:t>
            </w:r>
            <w:r>
              <w:rPr>
                <w:color w:val="000000"/>
                <w:spacing w:val="0"/>
                <w:w w:val="100"/>
                <w:position w:val="0"/>
                <w:sz w:val="18"/>
                <w:szCs w:val="18"/>
              </w:rPr>
              <w:t xml:space="preserve">535.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7,788, 563, </w:t>
            </w:r>
            <w:r>
              <w:rPr>
                <w:color w:val="000000"/>
                <w:spacing w:val="0"/>
                <w:w w:val="100"/>
                <w:position w:val="0"/>
                <w:sz w:val="18"/>
                <w:szCs w:val="18"/>
              </w:rPr>
              <w:t xml:space="preserve">634.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8,032, 777, </w:t>
            </w:r>
            <w:r>
              <w:rPr>
                <w:color w:val="000000"/>
                <w:spacing w:val="0"/>
                <w:w w:val="100"/>
                <w:position w:val="0"/>
                <w:sz w:val="18"/>
                <w:szCs w:val="18"/>
              </w:rPr>
              <w:t>170.63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1,677,234,316.08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1,701,902, </w:t>
            </w:r>
            <w:r>
              <w:rPr>
                <w:color w:val="000000"/>
                <w:spacing w:val="0"/>
                <w:w w:val="100"/>
                <w:position w:val="0"/>
                <w:sz w:val="18"/>
                <w:szCs w:val="18"/>
              </w:rPr>
              <w:t xml:space="preserve">420.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27,194,064.67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71,482,450.52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506,165,765.81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515,186,085.63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12,044,638,406.24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11,745,272,882.94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12,625,340.00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六</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2,757, 181, </w:t>
            </w:r>
            <w:r>
              <w:rPr>
                <w:color w:val="000000"/>
                <w:spacing w:val="0"/>
                <w:w w:val="100"/>
                <w:position w:val="0"/>
                <w:sz w:val="18"/>
                <w:szCs w:val="18"/>
              </w:rPr>
              <w:t xml:space="preserve">872.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1,839,218, </w:t>
            </w:r>
            <w:r>
              <w:rPr>
                <w:color w:val="000000"/>
                <w:spacing w:val="0"/>
                <w:w w:val="100"/>
                <w:position w:val="0"/>
                <w:sz w:val="18"/>
                <w:szCs w:val="18"/>
              </w:rPr>
              <w:t xml:space="preserve">227.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42,600,235,299.99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40,529,909,386.91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261,698,310.92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261,991,095.55</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4,706, </w:t>
            </w:r>
            <w:r>
              <w:rPr>
                <w:color w:val="000000"/>
                <w:spacing w:val="0"/>
                <w:w w:val="100"/>
                <w:position w:val="0"/>
                <w:sz w:val="18"/>
                <w:szCs w:val="18"/>
              </w:rPr>
              <w:t>951,456.88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3,448, 307, </w:t>
            </w:r>
            <w:r>
              <w:rPr>
                <w:color w:val="000000"/>
                <w:spacing w:val="0"/>
                <w:w w:val="100"/>
                <w:position w:val="0"/>
                <w:sz w:val="18"/>
                <w:szCs w:val="18"/>
              </w:rPr>
              <w:t xml:space="preserve">631.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2,359, 405, </w:t>
            </w:r>
            <w:r>
              <w:rPr>
                <w:color w:val="000000"/>
                <w:spacing w:val="0"/>
                <w:w w:val="100"/>
                <w:position w:val="0"/>
                <w:sz w:val="18"/>
                <w:szCs w:val="18"/>
              </w:rPr>
              <w:t xml:space="preserve">508.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1,113, 696, </w:t>
            </w:r>
            <w:r>
              <w:rPr>
                <w:color w:val="000000"/>
                <w:spacing w:val="0"/>
                <w:w w:val="100"/>
                <w:position w:val="0"/>
                <w:sz w:val="18"/>
                <w:szCs w:val="18"/>
              </w:rPr>
              <w:t xml:space="preserve">772.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72,226,601.83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455,058,626.28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5,614, 349, </w:t>
            </w:r>
            <w:r>
              <w:rPr>
                <w:color w:val="000000"/>
                <w:spacing w:val="0"/>
                <w:w w:val="100"/>
                <w:position w:val="0"/>
                <w:sz w:val="18"/>
                <w:szCs w:val="18"/>
              </w:rPr>
              <w:t xml:space="preserve">690.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5,848, 244, </w:t>
            </w:r>
            <w:r>
              <w:rPr>
                <w:color w:val="000000"/>
                <w:spacing w:val="0"/>
                <w:w w:val="100"/>
                <w:position w:val="0"/>
                <w:sz w:val="18"/>
                <w:szCs w:val="18"/>
              </w:rPr>
              <w:t xml:space="preserve">605.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354,815,244.42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179,436,462.07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95,368,401.53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95,328,830.04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3,093,912, </w:t>
            </w:r>
            <w:r>
              <w:rPr>
                <w:color w:val="000000"/>
                <w:spacing w:val="0"/>
                <w:w w:val="100"/>
                <w:position w:val="0"/>
                <w:sz w:val="18"/>
                <w:szCs w:val="18"/>
              </w:rPr>
              <w:t xml:space="preserve">179.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3,039, 003, </w:t>
            </w:r>
            <w:r>
              <w:rPr>
                <w:color w:val="000000"/>
                <w:spacing w:val="0"/>
                <w:w w:val="100"/>
                <w:position w:val="0"/>
                <w:sz w:val="18"/>
                <w:szCs w:val="18"/>
              </w:rPr>
              <w:t xml:space="preserve">145.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215,532,563.91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215,011,489.46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157,934,303.91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157,526,426.68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26,112,711.32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809.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205,550,616.24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178,751,486.80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98,881,156.16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84,975,340.70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17,262,738,746.23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15,085,102,722.11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59,862,974,046.22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55,615,012,109.02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13,896,904,905.28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9,760, 087, </w:t>
            </w:r>
            <w:r>
              <w:rPr>
                <w:color w:val="000000"/>
                <w:spacing w:val="0"/>
                <w:w w:val="100"/>
                <w:position w:val="0"/>
                <w:sz w:val="18"/>
                <w:szCs w:val="18"/>
              </w:rPr>
              <w:t xml:space="preserve">003.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19,759,857.09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53,396,561.88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8,570, 554, </w:t>
            </w:r>
            <w:r>
              <w:rPr>
                <w:color w:val="000000"/>
                <w:spacing w:val="0"/>
                <w:w w:val="100"/>
                <w:position w:val="0"/>
                <w:sz w:val="18"/>
                <w:szCs w:val="18"/>
              </w:rPr>
              <w:t xml:space="preserve">473.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6,916, 704, </w:t>
            </w:r>
            <w:r>
              <w:rPr>
                <w:color w:val="000000"/>
                <w:spacing w:val="0"/>
                <w:w w:val="100"/>
                <w:position w:val="0"/>
                <w:sz w:val="18"/>
                <w:szCs w:val="18"/>
              </w:rPr>
              <w:t xml:space="preserve">396.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9,493, 139, </w:t>
            </w:r>
            <w:r>
              <w:rPr>
                <w:color w:val="000000"/>
                <w:spacing w:val="0"/>
                <w:w w:val="100"/>
                <w:position w:val="0"/>
                <w:sz w:val="18"/>
                <w:szCs w:val="18"/>
              </w:rPr>
              <w:t xml:space="preserve">359.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8,133, 207, </w:t>
            </w:r>
            <w:r>
              <w:rPr>
                <w:color w:val="000000"/>
                <w:spacing w:val="0"/>
                <w:w w:val="100"/>
                <w:position w:val="0"/>
                <w:sz w:val="18"/>
                <w:szCs w:val="18"/>
              </w:rPr>
              <w:t xml:space="preserve">300.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1,356, 804, </w:t>
            </w:r>
            <w:r>
              <w:rPr>
                <w:color w:val="000000"/>
                <w:spacing w:val="0"/>
                <w:w w:val="100"/>
                <w:position w:val="0"/>
                <w:sz w:val="18"/>
                <w:szCs w:val="18"/>
              </w:rPr>
              <w:t>119.41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1,369, 859, </w:t>
            </w:r>
            <w:r>
              <w:rPr>
                <w:color w:val="000000"/>
                <w:spacing w:val="0"/>
                <w:w w:val="100"/>
                <w:position w:val="0"/>
                <w:sz w:val="18"/>
                <w:szCs w:val="18"/>
              </w:rPr>
              <w:t xml:space="preserve">256.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538,365,579.08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460,110,409.17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381,816,478.83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-20,959,028.97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13,661,479.05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112,073,669.33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8,938, </w:t>
            </w:r>
            <w:r>
              <w:rPr>
                <w:color w:val="000000"/>
                <w:spacing w:val="0"/>
                <w:w w:val="100"/>
                <w:position w:val="0"/>
                <w:sz w:val="18"/>
                <w:szCs w:val="18"/>
              </w:rPr>
              <w:t>136.95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5,645, </w:t>
            </w:r>
            <w:r>
              <w:rPr>
                <w:color w:val="000000"/>
                <w:spacing w:val="0"/>
                <w:w w:val="100"/>
                <w:position w:val="0"/>
                <w:sz w:val="18"/>
                <w:szCs w:val="18"/>
              </w:rPr>
              <w:t>923.21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2,709, 123, </w:t>
            </w:r>
            <w:r>
              <w:rPr>
                <w:color w:val="000000"/>
                <w:spacing w:val="0"/>
                <w:w w:val="100"/>
                <w:position w:val="0"/>
                <w:sz w:val="18"/>
                <w:szCs w:val="18"/>
              </w:rPr>
              <w:t xml:space="preserve">839.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2,859, 829, </w:t>
            </w:r>
            <w:r>
              <w:rPr>
                <w:color w:val="000000"/>
                <w:spacing w:val="0"/>
                <w:w w:val="100"/>
                <w:position w:val="0"/>
                <w:sz w:val="18"/>
                <w:szCs w:val="18"/>
              </w:rPr>
              <w:t xml:space="preserve">036.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705,276,215.35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1,546, 061, </w:t>
            </w:r>
            <w:r>
              <w:rPr>
                <w:color w:val="000000"/>
                <w:spacing w:val="0"/>
                <w:w w:val="100"/>
                <w:position w:val="0"/>
                <w:sz w:val="18"/>
                <w:szCs w:val="18"/>
              </w:rPr>
              <w:t xml:space="preserve">223.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2,920, </w:t>
            </w:r>
            <w:r>
              <w:rPr>
                <w:color w:val="000000"/>
                <w:spacing w:val="0"/>
                <w:w w:val="100"/>
                <w:position w:val="0"/>
                <w:sz w:val="18"/>
                <w:szCs w:val="18"/>
              </w:rPr>
              <w:t xml:space="preserve">548.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37,697,264,991.74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34,196,015,751.75</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690,008,788.00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826,695,003.19</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1,623, 400,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205,807,555.42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261,798,619.11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281,101,265.28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32,920,000.00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31,520,000.00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444,735,202.74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447,992,199.32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450,153,138.67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397,604,122.12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51,528,305.20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9,314, </w:t>
            </w:r>
            <w:r>
              <w:rPr>
                <w:color w:val="000000"/>
                <w:spacing w:val="0"/>
                <w:w w:val="100"/>
                <w:position w:val="0"/>
                <w:sz w:val="18"/>
                <w:szCs w:val="18"/>
              </w:rPr>
              <w:t xml:space="preserve">122.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2,136, 951, </w:t>
            </w:r>
            <w:r>
              <w:rPr>
                <w:color w:val="000000"/>
                <w:spacing w:val="0"/>
                <w:w w:val="100"/>
                <w:position w:val="0"/>
                <w:sz w:val="18"/>
                <w:szCs w:val="18"/>
              </w:rPr>
              <w:t xml:space="preserve">609.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3,617, 626, </w:t>
            </w:r>
            <w:r>
              <w:rPr>
                <w:color w:val="000000"/>
                <w:spacing w:val="0"/>
                <w:w w:val="100"/>
                <w:position w:val="0"/>
                <w:sz w:val="18"/>
                <w:szCs w:val="18"/>
              </w:rPr>
              <w:t>712.42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39,834,216,600.88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37,813,642,464.17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4,616, 244, </w:t>
            </w:r>
            <w:r>
              <w:rPr>
                <w:color w:val="000000"/>
                <w:spacing w:val="0"/>
                <w:w w:val="100"/>
                <w:position w:val="0"/>
                <w:sz w:val="18"/>
                <w:szCs w:val="18"/>
              </w:rPr>
              <w:t>222.00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4,616, 244, </w:t>
            </w:r>
            <w:r>
              <w:rPr>
                <w:color w:val="000000"/>
                <w:spacing w:val="0"/>
                <w:w w:val="100"/>
                <w:position w:val="0"/>
                <w:sz w:val="18"/>
                <w:szCs w:val="18"/>
              </w:rPr>
              <w:t>222.00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3,910, 229, </w:t>
            </w:r>
            <w:r>
              <w:rPr>
                <w:color w:val="000000"/>
                <w:spacing w:val="0"/>
                <w:w w:val="100"/>
                <w:position w:val="0"/>
                <w:sz w:val="18"/>
                <w:szCs w:val="18"/>
              </w:rPr>
              <w:t xml:space="preserve">505.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3,907, 604, </w:t>
            </w:r>
            <w:r>
              <w:rPr>
                <w:color w:val="000000"/>
                <w:spacing w:val="0"/>
                <w:w w:val="100"/>
                <w:position w:val="0"/>
                <w:sz w:val="18"/>
                <w:szCs w:val="18"/>
              </w:rPr>
              <w:t>531.90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-35,955,172.61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20,579,625.95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2,106, </w:t>
            </w:r>
            <w:r>
              <w:rPr>
                <w:color w:val="000000"/>
                <w:spacing w:val="0"/>
                <w:w w:val="100"/>
                <w:position w:val="0"/>
                <w:sz w:val="18"/>
                <w:szCs w:val="18"/>
              </w:rPr>
              <w:t xml:space="preserve">563.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427,355.92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68,627,909.45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2,184, 773, </w:t>
            </w:r>
            <w:r>
              <w:rPr>
                <w:color w:val="000000"/>
                <w:spacing w:val="0"/>
                <w:w w:val="100"/>
                <w:position w:val="0"/>
                <w:sz w:val="18"/>
                <w:szCs w:val="18"/>
              </w:rPr>
              <w:t xml:space="preserve">404.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六</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4,047, 864, </w:t>
            </w:r>
            <w:r>
              <w:rPr>
                <w:color w:val="000000"/>
                <w:spacing w:val="0"/>
                <w:w w:val="100"/>
                <w:position w:val="0"/>
                <w:sz w:val="18"/>
                <w:szCs w:val="18"/>
              </w:rPr>
              <w:t xml:space="preserve">216.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1,376, 933, </w:t>
            </w:r>
            <w:r>
              <w:rPr>
                <w:color w:val="000000"/>
                <w:spacing w:val="0"/>
                <w:w w:val="100"/>
                <w:position w:val="0"/>
                <w:sz w:val="18"/>
                <w:szCs w:val="18"/>
              </w:rPr>
              <w:t>986.23</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12,609,117,244.11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12,106,563,126.07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7,419, 640, </w:t>
            </w:r>
            <w:r>
              <w:rPr>
                <w:color w:val="000000"/>
                <w:spacing w:val="0"/>
                <w:w w:val="100"/>
                <w:position w:val="0"/>
                <w:sz w:val="18"/>
                <w:szCs w:val="18"/>
              </w:rPr>
              <w:t>201.23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5,694, 806, </w:t>
            </w:r>
            <w:r>
              <w:rPr>
                <w:color w:val="000000"/>
                <w:spacing w:val="0"/>
                <w:w w:val="100"/>
                <w:position w:val="0"/>
                <w:sz w:val="18"/>
                <w:szCs w:val="18"/>
              </w:rPr>
              <w:t xml:space="preserve">518.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20,028,757,445.34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17,801,369,644.85</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59,862,974,046.22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55,615,012,109.02</w:t>
            </w: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法定代表人：赵勇主管会计工作负责人：胡嘉会计机构负责人：谭丽清</w:t>
      </w:r>
    </w:p>
    <w:p>
      <w:pPr>
        <w:widowControl w:val="0"/>
        <w:spacing w:after="559" w:line="1" w:lineRule="exact"/>
      </w:pPr>
    </w:p>
    <w:p>
      <w:pPr>
        <w:pStyle w:val="Style24"/>
        <w:keepNext/>
        <w:keepLines/>
        <w:widowControl w:val="0"/>
        <w:shd w:val="clear" w:color="auto" w:fill="auto"/>
        <w:bidi w:val="0"/>
        <w:spacing w:before="0" w:after="0" w:line="240" w:lineRule="auto"/>
        <w:ind w:left="0" w:right="0" w:firstLine="0"/>
        <w:jc w:val="center"/>
      </w:pPr>
      <w:bookmarkStart w:id="550" w:name="bookmark550"/>
      <w:bookmarkStart w:id="551" w:name="bookmark551"/>
      <w:bookmarkStart w:id="552" w:name="bookmark552"/>
      <w:r>
        <w:rPr>
          <w:color w:val="000000"/>
          <w:spacing w:val="0"/>
          <w:w w:val="100"/>
          <w:position w:val="0"/>
        </w:rPr>
        <w:t>母公司资产负债表</w:t>
      </w:r>
      <w:bookmarkEnd w:id="550"/>
      <w:bookmarkEnd w:id="551"/>
      <w:bookmarkEnd w:id="552"/>
    </w:p>
    <w:p>
      <w:pPr>
        <w:pStyle w:val="Style15"/>
        <w:keepNext w:val="0"/>
        <w:keepLines w:val="0"/>
        <w:widowControl w:val="0"/>
        <w:shd w:val="clear" w:color="auto" w:fill="auto"/>
        <w:bidi w:val="0"/>
        <w:spacing w:before="0" w:after="0" w:line="29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编制单位：四川长虹电器股份有限公司</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1118"/>
        <w:gridCol w:w="2030"/>
        <w:gridCol w:w="224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tabs>
                <w:tab w:pos="1609" w:val="left"/>
              </w:tabs>
              <w:bidi w:val="0"/>
              <w:spacing w:before="0" w:after="0" w:line="240" w:lineRule="auto"/>
              <w:ind w:left="0" w:right="0" w:firstLine="260"/>
              <w:jc w:val="left"/>
            </w:pPr>
            <w:r>
              <w:rPr>
                <w:b/>
                <w:bCs/>
                <w:color w:val="000000"/>
                <w:spacing w:val="0"/>
                <w:w w:val="100"/>
                <w:position w:val="0"/>
              </w:rPr>
              <w:t>附注</w:t>
              <w:tab/>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2,865, 166, </w:t>
            </w:r>
            <w:r>
              <w:rPr>
                <w:color w:val="000000"/>
                <w:spacing w:val="0"/>
                <w:w w:val="100"/>
                <w:position w:val="0"/>
                <w:sz w:val="18"/>
                <w:szCs w:val="18"/>
              </w:rPr>
              <w:t xml:space="preserve">886.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4,660, 515, </w:t>
            </w:r>
            <w:r>
              <w:rPr>
                <w:color w:val="000000"/>
                <w:spacing w:val="0"/>
                <w:w w:val="100"/>
                <w:position w:val="0"/>
                <w:sz w:val="18"/>
                <w:szCs w:val="18"/>
              </w:rPr>
              <w:t xml:space="preserve">604. </w:t>
            </w:r>
            <w:r>
              <w:rPr>
                <w:color w:val="000000"/>
                <w:spacing w:val="0"/>
                <w:w w:val="100"/>
                <w:position w:val="0"/>
                <w:sz w:val="18"/>
                <w:szCs w:val="18"/>
              </w:rPr>
              <w:t>42</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12,538,899.43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35,797,297.95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2,599, 535, </w:t>
            </w:r>
            <w:r>
              <w:rPr>
                <w:color w:val="000000"/>
                <w:spacing w:val="0"/>
                <w:w w:val="100"/>
                <w:position w:val="0"/>
                <w:sz w:val="18"/>
                <w:szCs w:val="18"/>
              </w:rPr>
              <w:t xml:space="preserve">477.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3,442, 136, </w:t>
            </w:r>
            <w:r>
              <w:rPr>
                <w:color w:val="000000"/>
                <w:spacing w:val="0"/>
                <w:w w:val="100"/>
                <w:position w:val="0"/>
                <w:sz w:val="18"/>
                <w:szCs w:val="18"/>
              </w:rPr>
              <w:t xml:space="preserve">043.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1,607, 873, </w:t>
            </w:r>
            <w:r>
              <w:rPr>
                <w:color w:val="000000"/>
                <w:spacing w:val="0"/>
                <w:w w:val="100"/>
                <w:position w:val="0"/>
                <w:sz w:val="18"/>
                <w:szCs w:val="18"/>
              </w:rPr>
              <w:t xml:space="preserve">540.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2,286,411,593.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406,040,158.96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547,430,690.06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27,823,415.77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67,885,383.38</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1,597, </w:t>
            </w:r>
            <w:r>
              <w:rPr>
                <w:color w:val="000000"/>
                <w:spacing w:val="0"/>
                <w:w w:val="100"/>
                <w:position w:val="0"/>
                <w:sz w:val="18"/>
                <w:szCs w:val="18"/>
              </w:rPr>
              <w:t xml:space="preserve">948.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5,099, 326, </w:t>
            </w:r>
            <w:r>
              <w:rPr>
                <w:color w:val="000000"/>
                <w:spacing w:val="0"/>
                <w:w w:val="100"/>
                <w:position w:val="0"/>
                <w:sz w:val="18"/>
                <w:szCs w:val="18"/>
              </w:rPr>
              <w:t xml:space="preserve">946.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4,621,303,818.65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3,722, </w:t>
            </w:r>
            <w:r>
              <w:rPr>
                <w:color w:val="000000"/>
                <w:spacing w:val="0"/>
                <w:w w:val="100"/>
                <w:position w:val="0"/>
                <w:sz w:val="18"/>
                <w:szCs w:val="18"/>
              </w:rPr>
              <w:t xml:space="preserve">478,254.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3,759, 927, </w:t>
            </w:r>
            <w:r>
              <w:rPr>
                <w:color w:val="000000"/>
                <w:spacing w:val="0"/>
                <w:w w:val="100"/>
                <w:position w:val="0"/>
                <w:sz w:val="18"/>
                <w:szCs w:val="18"/>
              </w:rPr>
              <w:t xml:space="preserve">545.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16,490,783,578.92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19,423,005,924.42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245,330,420.95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246,761,316.58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616,749,878.02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816,536,122.13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7,522, 462, </w:t>
            </w:r>
            <w:r>
              <w:rPr>
                <w:color w:val="000000"/>
                <w:spacing w:val="0"/>
                <w:w w:val="100"/>
                <w:position w:val="0"/>
                <w:sz w:val="18"/>
                <w:szCs w:val="18"/>
              </w:rPr>
              <w:t xml:space="preserve">654.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6,174, 963, </w:t>
            </w:r>
            <w:r>
              <w:rPr>
                <w:color w:val="000000"/>
                <w:spacing w:val="0"/>
                <w:w w:val="100"/>
                <w:position w:val="0"/>
                <w:sz w:val="18"/>
                <w:szCs w:val="18"/>
              </w:rPr>
              <w:t xml:space="preserve">243.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418,406,585.73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689,942,234.53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689,203,893.90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738,082,269.09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11,308,860.61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17,001,801.59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19,109,559.97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19,109,559.97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1,827, 893, </w:t>
            </w:r>
            <w:r>
              <w:rPr>
                <w:color w:val="000000"/>
                <w:spacing w:val="0"/>
                <w:w w:val="100"/>
                <w:position w:val="0"/>
                <w:sz w:val="18"/>
                <w:szCs w:val="18"/>
              </w:rPr>
              <w:t xml:space="preserve">008.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1,823, 395, </w:t>
            </w:r>
            <w:r>
              <w:rPr>
                <w:color w:val="000000"/>
                <w:spacing w:val="0"/>
                <w:w w:val="100"/>
                <w:position w:val="0"/>
                <w:sz w:val="18"/>
                <w:szCs w:val="18"/>
              </w:rPr>
              <w:t xml:space="preserve">144.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53,652,398.85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37,482,067.14</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16,093,189.17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11,420,210,450.53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10,563,273,759.51</w:t>
            </w:r>
          </w:p>
        </w:tc>
      </w:tr>
    </w:tbl>
    <w:p>
      <w:pPr>
        <w:widowControl w:val="0"/>
        <w:spacing w:line="1" w:lineRule="exact"/>
      </w:pPr>
      <w:r>
        <w:br w:type="page"/>
      </w:r>
    </w:p>
    <w:tbl>
      <w:tblPr>
        <w:tblOverlap w:val="never"/>
        <w:jc w:val="center"/>
        <w:tblLayout w:type="fixed"/>
      </w:tblPr>
      <w:tblGrid>
        <w:gridCol w:w="3677"/>
        <w:gridCol w:w="1118"/>
        <w:gridCol w:w="2030"/>
        <w:gridCol w:w="224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27,910,994,029.45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29,986,279,683.93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4,484, 466, </w:t>
            </w:r>
            <w:r>
              <w:rPr>
                <w:color w:val="000000"/>
                <w:spacing w:val="0"/>
                <w:w w:val="100"/>
                <w:position w:val="0"/>
                <w:sz w:val="18"/>
                <w:szCs w:val="18"/>
              </w:rPr>
              <w:t xml:space="preserve">176.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2,937, 695, </w:t>
            </w:r>
            <w:r>
              <w:rPr>
                <w:color w:val="000000"/>
                <w:spacing w:val="0"/>
                <w:w w:val="100"/>
                <w:position w:val="0"/>
                <w:sz w:val="18"/>
                <w:szCs w:val="18"/>
              </w:rPr>
              <w:t xml:space="preserve">080. </w:t>
            </w:r>
            <w:r>
              <w:rPr>
                <w:color w:val="000000"/>
                <w:spacing w:val="0"/>
                <w:w w:val="100"/>
                <w:position w:val="0"/>
                <w:sz w:val="18"/>
                <w:szCs w:val="18"/>
              </w:rPr>
              <w:t>84</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89,942.45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4,219,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2,756, 952, </w:t>
            </w:r>
            <w:r>
              <w:rPr>
                <w:color w:val="000000"/>
                <w:spacing w:val="0"/>
                <w:w w:val="100"/>
                <w:position w:val="0"/>
                <w:sz w:val="18"/>
                <w:szCs w:val="18"/>
              </w:rPr>
              <w:t xml:space="preserve">751.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1,608, 030, </w:t>
            </w:r>
            <w:r>
              <w:rPr>
                <w:color w:val="000000"/>
                <w:spacing w:val="0"/>
                <w:w w:val="100"/>
                <w:position w:val="0"/>
                <w:sz w:val="18"/>
                <w:szCs w:val="18"/>
              </w:rPr>
              <w:t xml:space="preserve">048.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6,206, 703, </w:t>
            </w:r>
            <w:r>
              <w:rPr>
                <w:color w:val="000000"/>
                <w:spacing w:val="0"/>
                <w:w w:val="100"/>
                <w:position w:val="0"/>
                <w:sz w:val="18"/>
                <w:szCs w:val="18"/>
              </w:rPr>
              <w:t xml:space="preserve">728.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5,749, 556, </w:t>
            </w:r>
            <w:r>
              <w:rPr>
                <w:color w:val="000000"/>
                <w:spacing w:val="0"/>
                <w:w w:val="100"/>
                <w:position w:val="0"/>
                <w:sz w:val="18"/>
                <w:szCs w:val="18"/>
              </w:rPr>
              <w:t xml:space="preserve">791.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332,890,785.55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370,437,379.33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27,381,771.47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38,527,080.83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78,248,640.85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-111,187,468.01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6,786, </w:t>
            </w:r>
            <w:r>
              <w:rPr>
                <w:color w:val="000000"/>
                <w:spacing w:val="0"/>
                <w:w w:val="100"/>
                <w:position w:val="0"/>
                <w:sz w:val="18"/>
                <w:szCs w:val="18"/>
              </w:rPr>
              <w:t xml:space="preserve">374.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95,037,373.74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3,269, </w:t>
            </w:r>
            <w:r>
              <w:rPr>
                <w:color w:val="000000"/>
                <w:spacing w:val="0"/>
                <w:w w:val="100"/>
                <w:position w:val="0"/>
                <w:sz w:val="18"/>
                <w:szCs w:val="18"/>
              </w:rPr>
              <w:t xml:space="preserve">067.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3,269, </w:t>
            </w:r>
            <w:r>
              <w:rPr>
                <w:color w:val="000000"/>
                <w:spacing w:val="0"/>
                <w:w w:val="100"/>
                <w:position w:val="0"/>
                <w:sz w:val="18"/>
                <w:szCs w:val="18"/>
              </w:rPr>
              <w:t xml:space="preserve">067.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3,607, 157, </w:t>
            </w:r>
            <w:r>
              <w:rPr>
                <w:color w:val="000000"/>
                <w:spacing w:val="0"/>
                <w:w w:val="100"/>
                <w:position w:val="0"/>
                <w:sz w:val="18"/>
                <w:szCs w:val="18"/>
              </w:rPr>
              <w:t xml:space="preserve">363. </w:t>
            </w:r>
            <w:r>
              <w:rPr>
                <w:color w:val="000000"/>
                <w:spacing w:val="0"/>
                <w:w w:val="100"/>
                <w:position w:val="0"/>
                <w:sz w:val="18"/>
                <w:szCs w:val="18"/>
              </w:rPr>
              <w:t>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6,434, 081, </w:t>
            </w:r>
            <w:r>
              <w:rPr>
                <w:color w:val="000000"/>
                <w:spacing w:val="0"/>
                <w:w w:val="100"/>
                <w:position w:val="0"/>
                <w:sz w:val="18"/>
                <w:szCs w:val="18"/>
              </w:rPr>
              <w:t xml:space="preserve">997.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136,655,156.19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486,140,863.84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17,640,601,757.77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20,615,807,215.89</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400,000,000.00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324,680,000.00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205,807,555.42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196,504,324.43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206,690,146.56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103,291,582.51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99,994,756.90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101,952,414.13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116,932,279.48</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1,007, 555, </w:t>
            </w:r>
            <w:r>
              <w:rPr>
                <w:color w:val="000000"/>
                <w:spacing w:val="0"/>
                <w:w w:val="100"/>
                <w:position w:val="0"/>
                <w:sz w:val="18"/>
                <w:szCs w:val="18"/>
              </w:rPr>
              <w:t xml:space="preserve">876.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748,297,182.94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18,648,157,634.26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21,364,104,398.83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4,616, 244, </w:t>
            </w:r>
            <w:r>
              <w:rPr>
                <w:color w:val="000000"/>
                <w:spacing w:val="0"/>
                <w:w w:val="100"/>
                <w:position w:val="0"/>
                <w:sz w:val="18"/>
                <w:szCs w:val="18"/>
              </w:rPr>
              <w:t xml:space="preserve">222.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4,616, 244, </w:t>
            </w:r>
            <w:r>
              <w:rPr>
                <w:color w:val="000000"/>
                <w:spacing w:val="0"/>
                <w:w w:val="100"/>
                <w:position w:val="0"/>
                <w:sz w:val="18"/>
                <w:szCs w:val="18"/>
              </w:rPr>
              <w:t>222.00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4,001, 369, </w:t>
            </w:r>
            <w:r>
              <w:rPr>
                <w:color w:val="000000"/>
                <w:spacing w:val="0"/>
                <w:w w:val="100"/>
                <w:position w:val="0"/>
                <w:sz w:val="18"/>
                <w:szCs w:val="18"/>
              </w:rPr>
              <w:t xml:space="preserve">264.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4,001, 369, </w:t>
            </w:r>
            <w:r>
              <w:rPr>
                <w:color w:val="000000"/>
                <w:spacing w:val="0"/>
                <w:w w:val="100"/>
                <w:position w:val="0"/>
                <w:sz w:val="18"/>
                <w:szCs w:val="18"/>
              </w:rPr>
              <w:t xml:space="preserve">264.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68,627,909.45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2,184, 773, </w:t>
            </w:r>
            <w:r>
              <w:rPr>
                <w:color w:val="000000"/>
                <w:spacing w:val="0"/>
                <w:w w:val="100"/>
                <w:position w:val="0"/>
                <w:sz w:val="18"/>
                <w:szCs w:val="18"/>
              </w:rPr>
              <w:t xml:space="preserve">404.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576,594,999.08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-2,180,211,605.63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9,262, 836, </w:t>
            </w:r>
            <w:r>
              <w:rPr>
                <w:color w:val="000000"/>
                <w:spacing w:val="0"/>
                <w:w w:val="100"/>
                <w:position w:val="0"/>
                <w:sz w:val="18"/>
                <w:szCs w:val="18"/>
              </w:rPr>
              <w:t xml:space="preserve">395.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8,622, 175, </w:t>
            </w:r>
            <w:r>
              <w:rPr>
                <w:color w:val="000000"/>
                <w:spacing w:val="0"/>
                <w:w w:val="100"/>
                <w:position w:val="0"/>
                <w:sz w:val="18"/>
                <w:szCs w:val="18"/>
              </w:rPr>
              <w:t xml:space="preserve">285. </w:t>
            </w:r>
            <w:r>
              <w:rPr>
                <w:color w:val="000000"/>
                <w:spacing w:val="0"/>
                <w:w w:val="100"/>
                <w:position w:val="0"/>
                <w:sz w:val="18"/>
                <w:szCs w:val="18"/>
              </w:rPr>
              <w:t>10</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27,910,994,029.45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29,986,279,683.93</w:t>
            </w: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法定代表人：赵勇主管会计工作负责人：胡嘉会计机构负责人：谭丽清</w:t>
      </w:r>
      <w:r>
        <w:br w:type="page"/>
      </w:r>
    </w:p>
    <w:p>
      <w:pPr>
        <w:pStyle w:val="Style24"/>
        <w:keepNext/>
        <w:keepLines/>
        <w:widowControl w:val="0"/>
        <w:shd w:val="clear" w:color="auto" w:fill="auto"/>
        <w:bidi w:val="0"/>
        <w:spacing w:before="0" w:after="0" w:line="240" w:lineRule="auto"/>
        <w:ind w:left="0" w:right="0" w:firstLine="0"/>
        <w:jc w:val="center"/>
      </w:pPr>
      <w:bookmarkStart w:id="553" w:name="bookmark553"/>
      <w:bookmarkStart w:id="554" w:name="bookmark554"/>
      <w:bookmarkStart w:id="555" w:name="bookmark555"/>
      <w:r>
        <w:rPr>
          <w:color w:val="000000"/>
          <w:spacing w:val="0"/>
          <w:w w:val="100"/>
          <w:position w:val="0"/>
        </w:rPr>
        <w:t>合并利润表</w:t>
      </w:r>
      <w:bookmarkEnd w:id="553"/>
      <w:bookmarkEnd w:id="554"/>
      <w:bookmarkEnd w:id="555"/>
    </w:p>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9"/>
        <w:gridCol w:w="950"/>
        <w:gridCol w:w="2002"/>
        <w:gridCol w:w="2006"/>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67,175,343,225.71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64,847,813,147.02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67,175,343,225.71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64,847,813,147.02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66,574,270,514.23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66,127,376,193.73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57,585,475,058.40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56,256,852,017.23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477,200,501.00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436,117,121.83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5,248, 033, </w:t>
            </w:r>
            <w:r>
              <w:rPr>
                <w:color w:val="000000"/>
                <w:spacing w:val="0"/>
                <w:w w:val="100"/>
                <w:position w:val="0"/>
                <w:sz w:val="18"/>
                <w:szCs w:val="18"/>
              </w:rPr>
              <w:t xml:space="preserve">737.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5,010,512, </w:t>
            </w:r>
            <w:r>
              <w:rPr>
                <w:color w:val="000000"/>
                <w:spacing w:val="0"/>
                <w:w w:val="100"/>
                <w:position w:val="0"/>
                <w:sz w:val="18"/>
                <w:szCs w:val="18"/>
              </w:rPr>
              <w:t>142.29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2,730, </w:t>
            </w:r>
            <w:r>
              <w:rPr>
                <w:color w:val="000000"/>
                <w:spacing w:val="0"/>
                <w:w w:val="100"/>
                <w:position w:val="0"/>
                <w:sz w:val="18"/>
                <w:szCs w:val="18"/>
              </w:rPr>
              <w:t>352,911.27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2,845, 720, </w:t>
            </w:r>
            <w:r>
              <w:rPr>
                <w:color w:val="000000"/>
                <w:spacing w:val="0"/>
                <w:w w:val="100"/>
                <w:position w:val="0"/>
                <w:sz w:val="18"/>
                <w:szCs w:val="18"/>
              </w:rPr>
              <w:t xml:space="preserve">097.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260,141,296.91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1,038, 699, </w:t>
            </w:r>
            <w:r>
              <w:rPr>
                <w:color w:val="000000"/>
                <w:spacing w:val="0"/>
                <w:w w:val="100"/>
                <w:position w:val="0"/>
                <w:sz w:val="18"/>
                <w:szCs w:val="18"/>
              </w:rPr>
              <w:t xml:space="preserve">288.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273,067,009.54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539,475,526.46</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 号填列）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223,035,193.85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-42,583,441.78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346,348,951.42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135,860,276.29</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36,601,030.39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32,290,347.55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1,170, 456, </w:t>
            </w:r>
            <w:r>
              <w:rPr>
                <w:color w:val="000000"/>
                <w:spacing w:val="0"/>
                <w:w w:val="100"/>
                <w:position w:val="0"/>
                <w:sz w:val="18"/>
                <w:szCs w:val="18"/>
              </w:rPr>
              <w:t xml:space="preserve">856.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-1,186,286,212.20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357,571,525.72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446,621,464.74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17,245,829.75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13,730,671.73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86,150,434.19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698,525,742.22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79,748,186.84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13,630,816.95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1,441, 877, </w:t>
            </w:r>
            <w:r>
              <w:rPr>
                <w:color w:val="000000"/>
                <w:spacing w:val="0"/>
                <w:w w:val="100"/>
                <w:position w:val="0"/>
                <w:sz w:val="18"/>
                <w:szCs w:val="18"/>
              </w:rPr>
              <w:t xml:space="preserve">948.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-1,438,190,489.68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282,443,670.60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284,076,089.44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1,159, 434, </w:t>
            </w:r>
            <w:r>
              <w:rPr>
                <w:color w:val="000000"/>
                <w:spacing w:val="0"/>
                <w:w w:val="100"/>
                <w:position w:val="0"/>
                <w:sz w:val="18"/>
                <w:szCs w:val="18"/>
              </w:rPr>
              <w:t xml:space="preserve">277.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-1,722,266,579.12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554,784,735.52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-1,973,601,189.38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604,649,542.16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251,334,610.26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-52,121,330.35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-450,692.18</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.61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-56,534,798.56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-8,301,462.68</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-29,900.23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-187,749.67</w:t>
            </w:r>
          </w:p>
        </w:tc>
      </w:tr>
      <w:tr>
        <w:trPr>
          <w:trHeight w:val="57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9"/>
        <w:gridCol w:w="950"/>
        <w:gridCol w:w="2002"/>
        <w:gridCol w:w="2006"/>
      </w:tblGrid>
      <w:tr>
        <w:trPr>
          <w:trHeight w:val="57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-29,900.23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-187,749.67</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-56,504,898.33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-8,113,713.01</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-56,504,898.33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-8,113,713.01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.61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4,413, </w:t>
            </w:r>
            <w:r>
              <w:rPr>
                <w:color w:val="000000"/>
                <w:spacing w:val="0"/>
                <w:w w:val="100"/>
                <w:position w:val="0"/>
                <w:sz w:val="18"/>
                <w:szCs w:val="18"/>
              </w:rPr>
              <w:t xml:space="preserve">468.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7,850, </w:t>
            </w:r>
            <w:r>
              <w:rPr>
                <w:color w:val="000000"/>
                <w:spacing w:val="0"/>
                <w:w w:val="100"/>
                <w:position w:val="0"/>
                <w:sz w:val="18"/>
                <w:szCs w:val="18"/>
              </w:rPr>
              <w:t xml:space="preserve">770.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1,107, 312, </w:t>
            </w:r>
            <w:r>
              <w:rPr>
                <w:color w:val="000000"/>
                <w:spacing w:val="0"/>
                <w:w w:val="100"/>
                <w:position w:val="0"/>
                <w:sz w:val="18"/>
                <w:szCs w:val="18"/>
              </w:rPr>
              <w:t xml:space="preserve">947.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-1,722,717,271.30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498,249,936.96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-1,981,902,652.06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609,063,010.37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259,185,380.76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0.1202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-0.4280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0.1202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-0.4280</w:t>
            </w:r>
          </w:p>
        </w:tc>
      </w:tr>
    </w:tbl>
    <w:p>
      <w:pPr>
        <w:widowControl w:val="0"/>
        <w:spacing w:after="239" w:line="1" w:lineRule="exact"/>
      </w:pP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15"/>
        <w:keepNext w:val="0"/>
        <w:keepLines w:val="0"/>
        <w:widowControl w:val="0"/>
        <w:shd w:val="clear" w:color="auto" w:fill="auto"/>
        <w:bidi w:val="0"/>
        <w:spacing w:before="0" w:after="580" w:line="278" w:lineRule="exact"/>
        <w:ind w:left="0" w:right="0" w:firstLine="0"/>
        <w:jc w:val="left"/>
      </w:pPr>
      <w:r>
        <w:rPr>
          <w:color w:val="000000"/>
          <w:spacing w:val="0"/>
          <w:w w:val="100"/>
          <w:position w:val="0"/>
        </w:rPr>
        <w:t>法定代表人：赵勇 主管会计工作负责人：胡嘉会计机构负责人：谭丽清</w:t>
      </w:r>
    </w:p>
    <w:p>
      <w:pPr>
        <w:pStyle w:val="Style24"/>
        <w:keepNext/>
        <w:keepLines/>
        <w:widowControl w:val="0"/>
        <w:shd w:val="clear" w:color="auto" w:fill="auto"/>
        <w:bidi w:val="0"/>
        <w:spacing w:before="0" w:after="0" w:line="240" w:lineRule="auto"/>
        <w:ind w:left="0" w:right="0" w:firstLine="0"/>
        <w:jc w:val="center"/>
      </w:pPr>
      <w:bookmarkStart w:id="556" w:name="bookmark556"/>
      <w:bookmarkStart w:id="557" w:name="bookmark557"/>
      <w:bookmarkStart w:id="558" w:name="bookmark558"/>
      <w:r>
        <w:rPr>
          <w:color w:val="000000"/>
          <w:spacing w:val="0"/>
          <w:w w:val="100"/>
          <w:position w:val="0"/>
        </w:rPr>
        <w:t>母公司利润表</w:t>
      </w:r>
      <w:bookmarkEnd w:id="556"/>
      <w:bookmarkEnd w:id="557"/>
      <w:bookmarkEnd w:id="558"/>
    </w:p>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946"/>
        <w:gridCol w:w="2002"/>
        <w:gridCol w:w="2006"/>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24,063,738,066.81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22,980,905,101.03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21,243,818,887.13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20,741,485,300.06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104,123,292.08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61,079,867.12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2,912, 583, </w:t>
            </w:r>
            <w:r>
              <w:rPr>
                <w:color w:val="000000"/>
                <w:spacing w:val="0"/>
                <w:w w:val="100"/>
                <w:position w:val="0"/>
                <w:sz w:val="18"/>
                <w:szCs w:val="18"/>
              </w:rPr>
              <w:t xml:space="preserve">052.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2,855, 667, </w:t>
            </w:r>
            <w:r>
              <w:rPr>
                <w:color w:val="000000"/>
                <w:spacing w:val="0"/>
                <w:w w:val="100"/>
                <w:position w:val="0"/>
                <w:sz w:val="18"/>
                <w:szCs w:val="18"/>
              </w:rPr>
              <w:t>701.41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500,966,275.30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689,448,535.95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52,763,451.95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213,842,968.84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155,937,315.54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354,661,081.95</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-19,129,340.97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8,995, </w:t>
            </w:r>
            <w:r>
              <w:rPr>
                <w:color w:val="000000"/>
                <w:spacing w:val="0"/>
                <w:w w:val="100"/>
                <w:position w:val="0"/>
                <w:sz w:val="18"/>
                <w:szCs w:val="18"/>
              </w:rPr>
              <w:t xml:space="preserve">043.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1,548, 117, </w:t>
            </w:r>
            <w:r>
              <w:rPr>
                <w:color w:val="000000"/>
                <w:spacing w:val="0"/>
                <w:w w:val="100"/>
                <w:position w:val="0"/>
                <w:sz w:val="18"/>
                <w:szCs w:val="18"/>
              </w:rPr>
              <w:t xml:space="preserve">733.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102,564,105.53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38,878,808.63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37,823,978.27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622,534,185.29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-1,823,721,204.79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48,368,861.87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166,331,385.10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7,445, </w:t>
            </w:r>
            <w:r>
              <w:rPr>
                <w:color w:val="000000"/>
                <w:spacing w:val="0"/>
                <w:w w:val="100"/>
                <w:position w:val="0"/>
                <w:sz w:val="18"/>
                <w:szCs w:val="18"/>
              </w:rPr>
              <w:t xml:space="preserve">113.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1,589, </w:t>
            </w:r>
            <w:r>
              <w:rPr>
                <w:color w:val="000000"/>
                <w:spacing w:val="0"/>
                <w:w w:val="100"/>
                <w:position w:val="0"/>
                <w:sz w:val="18"/>
                <w:szCs w:val="18"/>
              </w:rPr>
              <w:t xml:space="preserve">278.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30,241,937.07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524,202,039.31</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29,056,827.54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13,634,775.05</w:t>
            </w:r>
          </w:p>
        </w:tc>
      </w:tr>
    </w:tbl>
    <w:p>
      <w:pPr>
        <w:widowControl w:val="0"/>
        <w:spacing w:line="1" w:lineRule="exact"/>
      </w:pPr>
      <w:r>
        <w:br w:type="page"/>
      </w:r>
    </w:p>
    <w:tbl>
      <w:tblPr>
        <w:tblOverlap w:val="never"/>
        <w:jc w:val="center"/>
        <w:tblLayout w:type="fixed"/>
      </w:tblPr>
      <w:tblGrid>
        <w:gridCol w:w="4114"/>
        <w:gridCol w:w="946"/>
        <w:gridCol w:w="2002"/>
        <w:gridCol w:w="2006"/>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640,661,110.09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-2,181,591,859.00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-137,547.92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640,661,110.09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-2,181,454,311.08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640,661,110.09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-2,181,454,311.08</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法定代表人：赵勇主管会计工作负责人：胡嘉会计机构负责人：谭丽清</w:t>
      </w:r>
    </w:p>
    <w:p>
      <w:pPr>
        <w:widowControl w:val="0"/>
        <w:spacing w:after="839" w:line="1" w:lineRule="exact"/>
      </w:pPr>
    </w:p>
    <w:p>
      <w:pPr>
        <w:pStyle w:val="Style24"/>
        <w:keepNext/>
        <w:keepLines/>
        <w:widowControl w:val="0"/>
        <w:shd w:val="clear" w:color="auto" w:fill="auto"/>
        <w:bidi w:val="0"/>
        <w:spacing w:before="0" w:after="0" w:line="240" w:lineRule="auto"/>
        <w:ind w:left="0" w:right="0" w:firstLine="0"/>
        <w:jc w:val="center"/>
      </w:pPr>
      <w:bookmarkStart w:id="559" w:name="bookmark559"/>
      <w:bookmarkStart w:id="560" w:name="bookmark560"/>
      <w:bookmarkStart w:id="561" w:name="bookmark561"/>
      <w:r>
        <w:rPr>
          <w:color w:val="000000"/>
          <w:spacing w:val="0"/>
          <w:w w:val="100"/>
          <w:position w:val="0"/>
        </w:rPr>
        <w:t>合并现金流量表</w:t>
      </w:r>
      <w:bookmarkEnd w:id="559"/>
      <w:bookmarkEnd w:id="560"/>
      <w:bookmarkEnd w:id="561"/>
    </w:p>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67,433,490,697.12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68,029,084,537.78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1,103, 128, </w:t>
            </w:r>
            <w:r>
              <w:rPr>
                <w:color w:val="000000"/>
                <w:spacing w:val="0"/>
                <w:w w:val="100"/>
                <w:position w:val="0"/>
                <w:sz w:val="18"/>
                <w:szCs w:val="18"/>
              </w:rPr>
              <w:t xml:space="preserve">082.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924,231,551.65</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六</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347,776,543.83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809,378,276.80</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68,884,395,323.43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69,762,694,366.23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55,134,775,912.44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57,311,558,990.75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4,625, 175, </w:t>
            </w:r>
            <w:r>
              <w:rPr>
                <w:color w:val="000000"/>
                <w:spacing w:val="0"/>
                <w:w w:val="100"/>
                <w:position w:val="0"/>
                <w:sz w:val="18"/>
                <w:szCs w:val="18"/>
              </w:rPr>
              <w:t xml:space="preserve">184.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4,367, 854, </w:t>
            </w:r>
            <w:r>
              <w:rPr>
                <w:color w:val="000000"/>
                <w:spacing w:val="0"/>
                <w:w w:val="100"/>
                <w:position w:val="0"/>
                <w:sz w:val="18"/>
                <w:szCs w:val="18"/>
              </w:rPr>
              <w:t xml:space="preserve">208.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1,899, 696, </w:t>
            </w:r>
            <w:r>
              <w:rPr>
                <w:color w:val="000000"/>
                <w:spacing w:val="0"/>
                <w:w w:val="100"/>
                <w:position w:val="0"/>
                <w:sz w:val="18"/>
                <w:szCs w:val="18"/>
              </w:rPr>
              <w:t xml:space="preserve">770.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1,789, 544, </w:t>
            </w:r>
            <w:r>
              <w:rPr>
                <w:color w:val="000000"/>
                <w:spacing w:val="0"/>
                <w:w w:val="100"/>
                <w:position w:val="0"/>
                <w:sz w:val="18"/>
                <w:szCs w:val="18"/>
              </w:rPr>
              <w:t xml:space="preserve">856.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六</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2,554, </w:t>
            </w:r>
            <w:r>
              <w:rPr>
                <w:color w:val="000000"/>
                <w:spacing w:val="0"/>
                <w:w w:val="100"/>
                <w:position w:val="0"/>
                <w:sz w:val="18"/>
                <w:szCs w:val="18"/>
              </w:rPr>
              <w:t>249,919.21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3,057, 505, </w:t>
            </w:r>
            <w:r>
              <w:rPr>
                <w:color w:val="000000"/>
                <w:spacing w:val="0"/>
                <w:w w:val="100"/>
                <w:position w:val="0"/>
                <w:sz w:val="18"/>
                <w:szCs w:val="18"/>
              </w:rPr>
              <w:t xml:space="preserve">296.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64,213,897,786.75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66,526,463,351.63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4,670, 497, </w:t>
            </w:r>
            <w:r>
              <w:rPr>
                <w:color w:val="000000"/>
                <w:spacing w:val="0"/>
                <w:w w:val="100"/>
                <w:position w:val="0"/>
                <w:sz w:val="18"/>
                <w:szCs w:val="18"/>
              </w:rPr>
              <w:t xml:space="preserve">536.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3,236,231,014.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3,897, 573, </w:t>
            </w:r>
            <w:r>
              <w:rPr>
                <w:color w:val="000000"/>
                <w:spacing w:val="0"/>
                <w:w w:val="100"/>
                <w:position w:val="0"/>
                <w:sz w:val="18"/>
                <w:szCs w:val="18"/>
              </w:rPr>
              <w:t xml:space="preserve">629.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2,195, 494, </w:t>
            </w:r>
            <w:r>
              <w:rPr>
                <w:color w:val="000000"/>
                <w:spacing w:val="0"/>
                <w:w w:val="100"/>
                <w:position w:val="0"/>
                <w:sz w:val="18"/>
                <w:szCs w:val="18"/>
              </w:rPr>
              <w:t xml:space="preserve">639.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64,552,140.22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46,083,173.94</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45,545,609.53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26,592,271.26</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-27,158,390.06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19,403,393.63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六</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895,200,433.99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730,099,953.30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4,875, 713, </w:t>
            </w:r>
            <w:r>
              <w:rPr>
                <w:color w:val="000000"/>
                <w:spacing w:val="0"/>
                <w:w w:val="100"/>
                <w:position w:val="0"/>
                <w:sz w:val="18"/>
                <w:szCs w:val="18"/>
              </w:rPr>
              <w:t xml:space="preserve">422.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3,017,673, </w:t>
            </w:r>
            <w:r>
              <w:rPr>
                <w:color w:val="000000"/>
                <w:spacing w:val="0"/>
                <w:w w:val="100"/>
                <w:position w:val="0"/>
                <w:sz w:val="18"/>
                <w:szCs w:val="18"/>
              </w:rPr>
              <w:t>431.65</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835,568,470.60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704,382,238.11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5,259, 778, </w:t>
            </w:r>
            <w:r>
              <w:rPr>
                <w:color w:val="000000"/>
                <w:spacing w:val="0"/>
                <w:w w:val="100"/>
                <w:position w:val="0"/>
                <w:sz w:val="18"/>
                <w:szCs w:val="18"/>
              </w:rPr>
              <w:t xml:space="preserve">372.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3,781, 713, </w:t>
            </w:r>
            <w:r>
              <w:rPr>
                <w:color w:val="000000"/>
                <w:spacing w:val="0"/>
                <w:w w:val="100"/>
                <w:position w:val="0"/>
                <w:sz w:val="18"/>
                <w:szCs w:val="18"/>
              </w:rPr>
              <w:t xml:space="preserve">449.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38,721,398.37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六</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1,667, </w:t>
            </w:r>
            <w:r>
              <w:rPr>
                <w:color w:val="000000"/>
                <w:spacing w:val="0"/>
                <w:w w:val="100"/>
                <w:position w:val="0"/>
                <w:sz w:val="18"/>
                <w:szCs w:val="18"/>
              </w:rPr>
              <w:t xml:space="preserve">859,614.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1,443, 844, </w:t>
            </w:r>
            <w:r>
              <w:rPr>
                <w:color w:val="000000"/>
                <w:spacing w:val="0"/>
                <w:w w:val="100"/>
                <w:position w:val="0"/>
                <w:sz w:val="18"/>
                <w:szCs w:val="18"/>
              </w:rPr>
              <w:t xml:space="preserve">722.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7,801, 927, </w:t>
            </w:r>
            <w:r>
              <w:rPr>
                <w:color w:val="000000"/>
                <w:spacing w:val="0"/>
                <w:w w:val="100"/>
                <w:position w:val="0"/>
                <w:sz w:val="18"/>
                <w:szCs w:val="18"/>
              </w:rPr>
              <w:t xml:space="preserve">855.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5,929, 940, </w:t>
            </w:r>
            <w:r>
              <w:rPr>
                <w:color w:val="000000"/>
                <w:spacing w:val="0"/>
                <w:w w:val="100"/>
                <w:position w:val="0"/>
                <w:sz w:val="18"/>
                <w:szCs w:val="18"/>
              </w:rPr>
              <w:t xml:space="preserve">409.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-2,926,214,433.31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-2,912,266,978.10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1,274, 980, </w:t>
            </w:r>
            <w:r>
              <w:rPr>
                <w:color w:val="000000"/>
                <w:spacing w:val="0"/>
                <w:w w:val="100"/>
                <w:position w:val="0"/>
                <w:sz w:val="18"/>
                <w:szCs w:val="18"/>
              </w:rPr>
              <w:t xml:space="preserve">892.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125,237,430.26</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1,274, 980, </w:t>
            </w:r>
            <w:r>
              <w:rPr>
                <w:color w:val="000000"/>
                <w:spacing w:val="0"/>
                <w:w w:val="100"/>
                <w:position w:val="0"/>
                <w:sz w:val="18"/>
                <w:szCs w:val="18"/>
              </w:rPr>
              <w:t xml:space="preserve">892.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125,237,430.26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22,074,595,127.92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16,878,923,596.28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1,623, 400,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六</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446,299,390.99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1,301,283, </w:t>
            </w:r>
            <w:r>
              <w:rPr>
                <w:color w:val="000000"/>
                <w:spacing w:val="0"/>
                <w:w w:val="100"/>
                <w:position w:val="0"/>
                <w:sz w:val="18"/>
                <w:szCs w:val="18"/>
              </w:rPr>
              <w:t xml:space="preserve">783.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23,795,875,411.51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19,928,844,810.26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23,105,555,298.57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22,337,606,804.40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693,121,258.18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442,187,467.24</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165,593,835.44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28,532,000.00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六</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2,092,617.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11,895,297.31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23,800,769,174.59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22,791,689,568.95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-4,893,763.08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-2,862,844,758.69</w:t>
            </w:r>
          </w:p>
        </w:tc>
      </w:tr>
      <w:tr>
        <w:trPr>
          <w:trHeight w:val="57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76,953,049.43</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78,566,555.92</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1,816, 342, </w:t>
            </w:r>
            <w:r>
              <w:rPr>
                <w:color w:val="000000"/>
                <w:spacing w:val="0"/>
                <w:w w:val="100"/>
                <w:position w:val="0"/>
                <w:sz w:val="18"/>
                <w:szCs w:val="18"/>
              </w:rPr>
              <w:t xml:space="preserve">389.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-2,460,314,166.27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9,609, 636, </w:t>
            </w:r>
            <w:r>
              <w:rPr>
                <w:color w:val="000000"/>
                <w:spacing w:val="0"/>
                <w:w w:val="100"/>
                <w:position w:val="0"/>
                <w:sz w:val="18"/>
                <w:szCs w:val="18"/>
              </w:rPr>
              <w:t xml:space="preserve">833.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12,069,950,999.52</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11,425,979,222.97</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9,609, 636, </w:t>
            </w:r>
            <w:r>
              <w:rPr>
                <w:color w:val="000000"/>
                <w:spacing w:val="0"/>
                <w:w w:val="100"/>
                <w:position w:val="0"/>
                <w:sz w:val="18"/>
                <w:szCs w:val="18"/>
              </w:rPr>
              <w:t>833.25</w:t>
            </w: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法定代表人：赵勇主管会计工作负责人：胡嘉会计机构负责人：谭丽清</w:t>
      </w:r>
    </w:p>
    <w:p>
      <w:pPr>
        <w:widowControl w:val="0"/>
        <w:spacing w:after="559" w:line="1" w:lineRule="exact"/>
      </w:pPr>
    </w:p>
    <w:p>
      <w:pPr>
        <w:pStyle w:val="Style24"/>
        <w:keepNext/>
        <w:keepLines/>
        <w:widowControl w:val="0"/>
        <w:shd w:val="clear" w:color="auto" w:fill="auto"/>
        <w:bidi w:val="0"/>
        <w:spacing w:before="0" w:after="40" w:line="240" w:lineRule="auto"/>
        <w:ind w:left="0" w:right="0" w:firstLine="0"/>
        <w:jc w:val="center"/>
      </w:pPr>
      <w:bookmarkStart w:id="562" w:name="bookmark562"/>
      <w:bookmarkStart w:id="563" w:name="bookmark563"/>
      <w:bookmarkStart w:id="564" w:name="bookmark564"/>
      <w:r>
        <w:rPr>
          <w:color w:val="000000"/>
          <w:spacing w:val="0"/>
          <w:w w:val="100"/>
          <w:position w:val="0"/>
        </w:rPr>
        <w:t>母公司现金流量表</w:t>
      </w:r>
      <w:bookmarkEnd w:id="562"/>
      <w:bookmarkEnd w:id="563"/>
      <w:bookmarkEnd w:id="564"/>
    </w:p>
    <w:p>
      <w:pPr>
        <w:pStyle w:val="Style1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24,365,164,041.40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20,827,147,951.88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122,175,217.42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77,422,080.92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70,337,636.79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429,491,809.84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24,557,676,895.61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21,334,061,842.64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19,415,768,421.45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18,408,826,344.27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1,002, </w:t>
            </w:r>
            <w:r>
              <w:rPr>
                <w:color w:val="000000"/>
                <w:spacing w:val="0"/>
                <w:w w:val="100"/>
                <w:position w:val="0"/>
                <w:sz w:val="18"/>
                <w:szCs w:val="18"/>
              </w:rPr>
              <w:t>452,619.65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937,707,451.05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301,260,059.76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312,226,284.00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1,594, 555, </w:t>
            </w:r>
            <w:r>
              <w:rPr>
                <w:color w:val="000000"/>
                <w:spacing w:val="0"/>
                <w:w w:val="100"/>
                <w:position w:val="0"/>
                <w:sz w:val="18"/>
                <w:szCs w:val="18"/>
              </w:rPr>
              <w:t xml:space="preserve">384.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2,308, 729, </w:t>
            </w:r>
            <w:r>
              <w:rPr>
                <w:color w:val="000000"/>
                <w:spacing w:val="0"/>
                <w:w w:val="100"/>
                <w:position w:val="0"/>
                <w:sz w:val="18"/>
                <w:szCs w:val="18"/>
              </w:rPr>
              <w:t xml:space="preserve">928.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22,314,036,485.00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21,967,490,007.96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2,243, </w:t>
            </w:r>
            <w:r>
              <w:rPr>
                <w:color w:val="000000"/>
                <w:spacing w:val="0"/>
                <w:w w:val="100"/>
                <w:position w:val="0"/>
                <w:sz w:val="18"/>
                <w:szCs w:val="18"/>
              </w:rPr>
              <w:t>640,410.61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-633,428,165.32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87,436,880.28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112,613,142.52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1,267, 907, </w:t>
            </w:r>
            <w:r>
              <w:rPr>
                <w:color w:val="000000"/>
                <w:spacing w:val="0"/>
                <w:w w:val="100"/>
                <w:position w:val="0"/>
                <w:sz w:val="18"/>
                <w:szCs w:val="18"/>
              </w:rPr>
              <w:t>355.81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44,174,637.52</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10,824,954.03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12,886,107.97</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6,342, 602, </w:t>
            </w:r>
            <w:r>
              <w:rPr>
                <w:color w:val="000000"/>
                <w:spacing w:val="0"/>
                <w:w w:val="100"/>
                <w:position w:val="0"/>
                <w:sz w:val="18"/>
                <w:szCs w:val="18"/>
              </w:rPr>
              <w:t xml:space="preserve">942.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5,567, 750, </w:t>
            </w:r>
            <w:r>
              <w:rPr>
                <w:color w:val="000000"/>
                <w:spacing w:val="0"/>
                <w:w w:val="100"/>
                <w:position w:val="0"/>
                <w:sz w:val="18"/>
                <w:szCs w:val="18"/>
              </w:rPr>
              <w:t xml:space="preserve">921. </w:t>
            </w:r>
            <w:r>
              <w:rPr>
                <w:color w:val="000000"/>
                <w:spacing w:val="0"/>
                <w:w w:val="100"/>
                <w:position w:val="0"/>
                <w:sz w:val="18"/>
                <w:szCs w:val="18"/>
              </w:rPr>
              <w:t>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7,708, 772, </w:t>
            </w:r>
            <w:r>
              <w:rPr>
                <w:color w:val="000000"/>
                <w:spacing w:val="0"/>
                <w:w w:val="100"/>
                <w:position w:val="0"/>
                <w:sz w:val="18"/>
                <w:szCs w:val="18"/>
              </w:rPr>
              <w:t xml:space="preserve">132.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5,737, 424, </w:t>
            </w:r>
            <w:r>
              <w:rPr>
                <w:color w:val="000000"/>
                <w:spacing w:val="0"/>
                <w:w w:val="100"/>
                <w:position w:val="0"/>
                <w:sz w:val="18"/>
                <w:szCs w:val="18"/>
              </w:rPr>
              <w:t xml:space="preserve">809. </w:t>
            </w:r>
            <w:r>
              <w:rPr>
                <w:color w:val="000000"/>
                <w:spacing w:val="0"/>
                <w:w w:val="100"/>
                <w:position w:val="0"/>
                <w:sz w:val="18"/>
                <w:szCs w:val="18"/>
              </w:rPr>
              <w:t>22</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130,703,723.21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118,093,143.38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1,275, 057, </w:t>
            </w:r>
            <w:r>
              <w:rPr>
                <w:color w:val="000000"/>
                <w:spacing w:val="0"/>
                <w:w w:val="100"/>
                <w:position w:val="0"/>
                <w:sz w:val="18"/>
                <w:szCs w:val="18"/>
              </w:rPr>
              <w:t>101.80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512,235,000.00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7,778, 334, </w:t>
            </w:r>
            <w:r>
              <w:rPr>
                <w:color w:val="000000"/>
                <w:spacing w:val="0"/>
                <w:w w:val="100"/>
                <w:position w:val="0"/>
                <w:sz w:val="18"/>
                <w:szCs w:val="18"/>
              </w:rPr>
              <w:t xml:space="preserve">165.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5,866, 166, </w:t>
            </w:r>
            <w:r>
              <w:rPr>
                <w:color w:val="000000"/>
                <w:spacing w:val="0"/>
                <w:w w:val="100"/>
                <w:position w:val="0"/>
                <w:sz w:val="18"/>
                <w:szCs w:val="18"/>
              </w:rPr>
              <w:t xml:space="preserve">521.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9,184, 094, </w:t>
            </w:r>
            <w:r>
              <w:rPr>
                <w:color w:val="000000"/>
                <w:spacing w:val="0"/>
                <w:w w:val="100"/>
                <w:position w:val="0"/>
                <w:sz w:val="18"/>
                <w:szCs w:val="18"/>
              </w:rPr>
              <w:t xml:space="preserve">990.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6,496, 494, </w:t>
            </w:r>
            <w:r>
              <w:rPr>
                <w:color w:val="000000"/>
                <w:spacing w:val="0"/>
                <w:w w:val="100"/>
                <w:position w:val="0"/>
                <w:sz w:val="18"/>
                <w:szCs w:val="18"/>
              </w:rPr>
              <w:t xml:space="preserve">664.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-1,475,322,858.11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-759,069,855.63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10,000,908,165.39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6,829, 383, </w:t>
            </w:r>
            <w:r>
              <w:rPr>
                <w:color w:val="000000"/>
                <w:spacing w:val="0"/>
                <w:w w:val="100"/>
                <w:position w:val="0"/>
                <w:sz w:val="18"/>
                <w:szCs w:val="18"/>
              </w:rPr>
              <w:t xml:space="preserve">377.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1,004, 233, </w:t>
            </w:r>
            <w:r>
              <w:rPr>
                <w:color w:val="000000"/>
                <w:spacing w:val="0"/>
                <w:w w:val="100"/>
                <w:position w:val="0"/>
                <w:sz w:val="18"/>
                <w:szCs w:val="18"/>
              </w:rPr>
              <w:t xml:space="preserve">064.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3,743,610,679.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11,005,141,229.46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10,572,994,056.51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11,865,033,109.29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9,949, 441, </w:t>
            </w:r>
            <w:r>
              <w:rPr>
                <w:color w:val="000000"/>
                <w:spacing w:val="0"/>
                <w:w w:val="100"/>
                <w:position w:val="0"/>
                <w:sz w:val="18"/>
                <w:szCs w:val="18"/>
              </w:rPr>
              <w:t xml:space="preserve">319. </w:t>
            </w:r>
            <w:r>
              <w:rPr>
                <w:color w:val="000000"/>
                <w:spacing w:val="0"/>
                <w:w w:val="100"/>
                <w:position w:val="0"/>
                <w:sz w:val="18"/>
                <w:szCs w:val="18"/>
              </w:rPr>
              <w:t>82</w:t>
            </w:r>
          </w:p>
        </w:tc>
      </w:tr>
      <w:tr>
        <w:trPr>
          <w:trHeight w:val="57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242,005,428.13</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157,280,541.70</w:t>
            </w:r>
          </w:p>
        </w:tc>
      </w:tr>
    </w:tbl>
    <w:p>
      <w:pPr>
        <w:widowControl w:val="0"/>
        <w:spacing w:line="1" w:lineRule="exact"/>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1,201,293, </w:t>
            </w:r>
            <w:r>
              <w:rPr>
                <w:color w:val="000000"/>
                <w:spacing w:val="0"/>
                <w:w w:val="100"/>
                <w:position w:val="0"/>
                <w:sz w:val="18"/>
                <w:szCs w:val="18"/>
              </w:rPr>
              <w:t xml:space="preserve">228.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762,416,494.42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13,308,331,765.44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10,869,138,355.94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-2,303,190,535.98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-296,144,299.43</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-21,214,181.76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-39,805,167.17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-1,556,087,165.24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-1,728,447,487.55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4,121,807, </w:t>
            </w:r>
            <w:r>
              <w:rPr>
                <w:color w:val="000000"/>
                <w:spacing w:val="0"/>
                <w:w w:val="100"/>
                <w:position w:val="0"/>
                <w:sz w:val="18"/>
                <w:szCs w:val="18"/>
              </w:rPr>
              <w:t xml:space="preserve">929.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5,850,255,416.88</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2,565, 720, </w:t>
            </w:r>
            <w:r>
              <w:rPr>
                <w:color w:val="000000"/>
                <w:spacing w:val="0"/>
                <w:w w:val="100"/>
                <w:position w:val="0"/>
                <w:sz w:val="18"/>
                <w:szCs w:val="18"/>
              </w:rPr>
              <w:t xml:space="preserve">764.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4,121, 807, </w:t>
            </w:r>
            <w:r>
              <w:rPr>
                <w:color w:val="000000"/>
                <w:spacing w:val="0"/>
                <w:w w:val="100"/>
                <w:position w:val="0"/>
                <w:sz w:val="18"/>
                <w:szCs w:val="18"/>
              </w:rPr>
              <w:t xml:space="preserve">929. </w:t>
            </w:r>
            <w:r>
              <w:rPr>
                <w:color w:val="000000"/>
                <w:spacing w:val="0"/>
                <w:w w:val="100"/>
                <w:position w:val="0"/>
                <w:sz w:val="18"/>
                <w:szCs w:val="18"/>
              </w:rPr>
              <w:t>33</w:t>
            </w:r>
          </w:p>
        </w:tc>
      </w:tr>
    </w:tbl>
    <w:p>
      <w:pPr>
        <w:pStyle w:val="Style31"/>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type w:val="continuous"/>
          <w:pgSz w:w="11900" w:h="16840"/>
          <w:pgMar w:top="1479" w:right="1157" w:bottom="1484" w:left="1675" w:header="0" w:footer="3" w:gutter="0"/>
          <w:cols w:space="720"/>
          <w:noEndnote/>
          <w:rtlGutter w:val="0"/>
          <w:docGrid w:linePitch="360"/>
        </w:sectPr>
      </w:pPr>
      <w:r>
        <w:rPr>
          <w:color w:val="000000"/>
          <w:spacing w:val="0"/>
          <w:w w:val="100"/>
          <w:position w:val="0"/>
        </w:rPr>
        <w:t>法定代表人：赵勇主管会计工作负责人：胡嘉会计机构负责人：谭丽清</w:t>
      </w:r>
    </w:p>
    <w:p>
      <w:pPr>
        <w:pStyle w:val="Style24"/>
        <w:keepNext/>
        <w:keepLines/>
        <w:widowControl w:val="0"/>
        <w:shd w:val="clear" w:color="auto" w:fill="auto"/>
        <w:bidi w:val="0"/>
        <w:spacing w:before="300" w:after="40" w:line="240" w:lineRule="auto"/>
        <w:ind w:left="0" w:right="0" w:firstLine="0"/>
        <w:jc w:val="center"/>
      </w:pPr>
      <w:bookmarkStart w:id="565" w:name="bookmark565"/>
      <w:bookmarkStart w:id="566" w:name="bookmark566"/>
      <w:bookmarkStart w:id="567" w:name="bookmark567"/>
      <w:r>
        <w:rPr>
          <w:color w:val="000000"/>
          <w:spacing w:val="0"/>
          <w:w w:val="100"/>
          <w:position w:val="0"/>
        </w:rPr>
        <w:t>合并所有者权益变动表</w:t>
      </w:r>
      <w:bookmarkEnd w:id="565"/>
      <w:bookmarkEnd w:id="566"/>
      <w:bookmarkEnd w:id="567"/>
    </w:p>
    <w:p>
      <w:pPr>
        <w:pStyle w:val="Style1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5"/>
        <w:keepNext w:val="0"/>
        <w:keepLines w:val="0"/>
        <w:widowControl w:val="0"/>
        <w:shd w:val="clear" w:color="auto" w:fill="auto"/>
        <w:bidi w:val="0"/>
        <w:spacing w:before="0" w:after="40" w:line="240" w:lineRule="auto"/>
        <w:ind w:left="12480" w:right="0" w:firstLine="0"/>
        <w:jc w:val="left"/>
      </w:pPr>
      <w:r>
        <w:rPr>
          <w:color w:val="000000"/>
          <w:spacing w:val="0"/>
          <w:w w:val="100"/>
          <w:position w:val="0"/>
        </w:rPr>
        <w:t>单位:元币种:人民币</w:t>
      </w:r>
    </w:p>
    <w:tbl>
      <w:tblPr>
        <w:tblOverlap w:val="never"/>
        <w:jc w:val="center"/>
        <w:tblLayout w:type="fixed"/>
      </w:tblPr>
      <w:tblGrid>
        <w:gridCol w:w="1853"/>
        <w:gridCol w:w="1416"/>
        <w:gridCol w:w="566"/>
        <w:gridCol w:w="566"/>
        <w:gridCol w:w="566"/>
        <w:gridCol w:w="1421"/>
        <w:gridCol w:w="422"/>
        <w:gridCol w:w="1416"/>
        <w:gridCol w:w="1138"/>
        <w:gridCol w:w="1416"/>
        <w:gridCol w:w="566"/>
        <w:gridCol w:w="1277"/>
        <w:gridCol w:w="1416"/>
        <w:gridCol w:w="1430"/>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5180" w:right="0" w:firstLine="0"/>
              <w:jc w:val="left"/>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所有者权益合 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减</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w:t>
            </w:r>
          </w:p>
          <w:p>
            <w:pPr>
              <w:pStyle w:val="Style34"/>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一般 风险 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180" w:right="0" w:firstLine="0"/>
              <w:jc w:val="left"/>
              <w:rPr>
                <w:sz w:val="16"/>
                <w:szCs w:val="16"/>
              </w:rPr>
            </w:pPr>
            <w:r>
              <w:rPr>
                <w:color w:val="000000"/>
                <w:spacing w:val="0"/>
                <w:w w:val="100"/>
                <w:position w:val="0"/>
                <w:sz w:val="16"/>
                <w:szCs w:val="16"/>
              </w:rPr>
              <w:t>永 续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w:t>
            </w:r>
          </w:p>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3, 907, 604, </w:t>
            </w:r>
            <w:r>
              <w:rPr>
                <w:rFonts w:ascii="Times New Roman" w:eastAsia="Times New Roman" w:hAnsi="Times New Roman" w:cs="Times New Roman"/>
                <w:color w:val="000000"/>
                <w:spacing w:val="0"/>
                <w:w w:val="100"/>
                <w:position w:val="0"/>
                <w:sz w:val="13"/>
                <w:szCs w:val="13"/>
              </w:rPr>
              <w:t>531.</w:t>
            </w:r>
            <w:r>
              <w:rPr>
                <w:rFonts w:ascii="Times New Roman" w:eastAsia="Times New Roman" w:hAnsi="Times New Roman" w:cs="Times New Roman"/>
                <w:color w:val="000000"/>
                <w:spacing w:val="0"/>
                <w:w w:val="100"/>
                <w:position w:val="0"/>
                <w:sz w:val="13"/>
                <w:szCs w:val="13"/>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20,579, </w:t>
            </w:r>
            <w:r>
              <w:rPr>
                <w:rFonts w:ascii="Times New Roman" w:eastAsia="Times New Roman" w:hAnsi="Times New Roman" w:cs="Times New Roman"/>
                <w:color w:val="000000"/>
                <w:spacing w:val="0"/>
                <w:w w:val="100"/>
                <w:position w:val="0"/>
                <w:sz w:val="13"/>
                <w:szCs w:val="13"/>
              </w:rPr>
              <w:t>625.</w:t>
            </w:r>
            <w:r>
              <w:rPr>
                <w:rFonts w:ascii="Times New Roman" w:eastAsia="Times New Roman" w:hAnsi="Times New Roman" w:cs="Times New Roman"/>
                <w:color w:val="000000"/>
                <w:spacing w:val="0"/>
                <w:w w:val="100"/>
                <w:position w:val="0"/>
                <w:sz w:val="13"/>
                <w:szCs w:val="13"/>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2,184,773,</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1, 376, 933,</w:t>
            </w:r>
            <w:r>
              <w:rPr>
                <w:rFonts w:ascii="Times New Roman" w:eastAsia="Times New Roman" w:hAnsi="Times New Roman" w:cs="Times New Roman"/>
                <w:color w:val="000000"/>
                <w:spacing w:val="0"/>
                <w:w w:val="100"/>
                <w:position w:val="0"/>
                <w:sz w:val="13"/>
                <w:szCs w:val="13"/>
              </w:rPr>
              <w:t xml:space="preserve">986. </w:t>
            </w:r>
            <w:r>
              <w:rPr>
                <w:rFonts w:ascii="Times New Roman" w:eastAsia="Times New Roman" w:hAnsi="Times New Roman" w:cs="Times New Roman"/>
                <w:color w:val="000000"/>
                <w:spacing w:val="0"/>
                <w:w w:val="100"/>
                <w:position w:val="0"/>
                <w:sz w:val="13"/>
                <w:szCs w:val="13"/>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5, 694, 806, </w:t>
            </w:r>
            <w:r>
              <w:rPr>
                <w:rFonts w:ascii="Times New Roman" w:eastAsia="Times New Roman" w:hAnsi="Times New Roman" w:cs="Times New Roman"/>
                <w:color w:val="000000"/>
                <w:spacing w:val="0"/>
                <w:w w:val="100"/>
                <w:position w:val="0"/>
                <w:sz w:val="13"/>
                <w:szCs w:val="13"/>
              </w:rPr>
              <w:t xml:space="preserve">518. </w:t>
            </w:r>
            <w:r>
              <w:rPr>
                <w:rFonts w:ascii="Times New Roman" w:eastAsia="Times New Roman" w:hAnsi="Times New Roman" w:cs="Times New Roman"/>
                <w:color w:val="000000"/>
                <w:spacing w:val="0"/>
                <w:w w:val="100"/>
                <w:position w:val="0"/>
                <w:sz w:val="13"/>
                <w:szCs w:val="13"/>
              </w:rPr>
              <w:t>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17,801, 369, </w:t>
            </w:r>
            <w:r>
              <w:rPr>
                <w:rFonts w:ascii="Times New Roman" w:eastAsia="Times New Roman" w:hAnsi="Times New Roman" w:cs="Times New Roman"/>
                <w:color w:val="000000"/>
                <w:spacing w:val="0"/>
                <w:w w:val="100"/>
                <w:position w:val="0"/>
                <w:sz w:val="13"/>
                <w:szCs w:val="13"/>
              </w:rPr>
              <w:t xml:space="preserve">644. </w:t>
            </w:r>
            <w:r>
              <w:rPr>
                <w:rFonts w:ascii="Times New Roman" w:eastAsia="Times New Roman" w:hAnsi="Times New Roman" w:cs="Times New Roman"/>
                <w:color w:val="000000"/>
                <w:spacing w:val="0"/>
                <w:w w:val="100"/>
                <w:position w:val="0"/>
                <w:sz w:val="13"/>
                <w:szCs w:val="13"/>
              </w:rPr>
              <w:t>85</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480"/>
              <w:jc w:val="both"/>
              <w:rPr>
                <w:sz w:val="16"/>
                <w:szCs w:val="16"/>
              </w:rPr>
            </w:pPr>
            <w:r>
              <w:rPr>
                <w:color w:val="000000"/>
                <w:spacing w:val="0"/>
                <w:w w:val="100"/>
                <w:position w:val="0"/>
                <w:sz w:val="16"/>
                <w:szCs w:val="16"/>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3, 907, 604, </w:t>
            </w:r>
            <w:r>
              <w:rPr>
                <w:rFonts w:ascii="Times New Roman" w:eastAsia="Times New Roman" w:hAnsi="Times New Roman" w:cs="Times New Roman"/>
                <w:color w:val="000000"/>
                <w:spacing w:val="0"/>
                <w:w w:val="100"/>
                <w:position w:val="0"/>
                <w:sz w:val="13"/>
                <w:szCs w:val="13"/>
              </w:rPr>
              <w:t>531.</w:t>
            </w:r>
            <w:r>
              <w:rPr>
                <w:rFonts w:ascii="Times New Roman" w:eastAsia="Times New Roman" w:hAnsi="Times New Roman" w:cs="Times New Roman"/>
                <w:color w:val="000000"/>
                <w:spacing w:val="0"/>
                <w:w w:val="100"/>
                <w:position w:val="0"/>
                <w:sz w:val="13"/>
                <w:szCs w:val="13"/>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20,579, </w:t>
            </w:r>
            <w:r>
              <w:rPr>
                <w:rFonts w:ascii="Times New Roman" w:eastAsia="Times New Roman" w:hAnsi="Times New Roman" w:cs="Times New Roman"/>
                <w:color w:val="000000"/>
                <w:spacing w:val="0"/>
                <w:w w:val="100"/>
                <w:position w:val="0"/>
                <w:sz w:val="13"/>
                <w:szCs w:val="13"/>
              </w:rPr>
              <w:t>625.</w:t>
            </w:r>
            <w:r>
              <w:rPr>
                <w:rFonts w:ascii="Times New Roman" w:eastAsia="Times New Roman" w:hAnsi="Times New Roman" w:cs="Times New Roman"/>
                <w:color w:val="000000"/>
                <w:spacing w:val="0"/>
                <w:w w:val="100"/>
                <w:position w:val="0"/>
                <w:sz w:val="13"/>
                <w:szCs w:val="13"/>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2,184,773,</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1, 376, 933,</w:t>
            </w:r>
            <w:r>
              <w:rPr>
                <w:rFonts w:ascii="Times New Roman" w:eastAsia="Times New Roman" w:hAnsi="Times New Roman" w:cs="Times New Roman"/>
                <w:color w:val="000000"/>
                <w:spacing w:val="0"/>
                <w:w w:val="100"/>
                <w:position w:val="0"/>
                <w:sz w:val="13"/>
                <w:szCs w:val="13"/>
              </w:rPr>
              <w:t xml:space="preserve">986. </w:t>
            </w:r>
            <w:r>
              <w:rPr>
                <w:rFonts w:ascii="Times New Roman" w:eastAsia="Times New Roman" w:hAnsi="Times New Roman" w:cs="Times New Roman"/>
                <w:color w:val="000000"/>
                <w:spacing w:val="0"/>
                <w:w w:val="100"/>
                <w:position w:val="0"/>
                <w:sz w:val="13"/>
                <w:szCs w:val="13"/>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5, 694, 806, </w:t>
            </w:r>
            <w:r>
              <w:rPr>
                <w:rFonts w:ascii="Times New Roman" w:eastAsia="Times New Roman" w:hAnsi="Times New Roman" w:cs="Times New Roman"/>
                <w:color w:val="000000"/>
                <w:spacing w:val="0"/>
                <w:w w:val="100"/>
                <w:position w:val="0"/>
                <w:sz w:val="13"/>
                <w:szCs w:val="13"/>
              </w:rPr>
              <w:t xml:space="preserve">518. </w:t>
            </w:r>
            <w:r>
              <w:rPr>
                <w:rFonts w:ascii="Times New Roman" w:eastAsia="Times New Roman" w:hAnsi="Times New Roman" w:cs="Times New Roman"/>
                <w:color w:val="000000"/>
                <w:spacing w:val="0"/>
                <w:w w:val="100"/>
                <w:position w:val="0"/>
                <w:sz w:val="13"/>
                <w:szCs w:val="13"/>
              </w:rPr>
              <w:t>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17,801, 369, </w:t>
            </w:r>
            <w:r>
              <w:rPr>
                <w:rFonts w:ascii="Times New Roman" w:eastAsia="Times New Roman" w:hAnsi="Times New Roman" w:cs="Times New Roman"/>
                <w:color w:val="000000"/>
                <w:spacing w:val="0"/>
                <w:w w:val="100"/>
                <w:position w:val="0"/>
                <w:sz w:val="13"/>
                <w:szCs w:val="13"/>
              </w:rPr>
              <w:t xml:space="preserve">644. </w:t>
            </w:r>
            <w:r>
              <w:rPr>
                <w:rFonts w:ascii="Times New Roman" w:eastAsia="Times New Roman" w:hAnsi="Times New Roman" w:cs="Times New Roman"/>
                <w:color w:val="000000"/>
                <w:spacing w:val="0"/>
                <w:w w:val="100"/>
                <w:position w:val="0"/>
                <w:sz w:val="13"/>
                <w:szCs w:val="13"/>
              </w:rPr>
              <w:t>85</w:t>
            </w:r>
          </w:p>
        </w:tc>
      </w:tr>
      <w:tr>
        <w:trPr>
          <w:trHeight w:val="71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三、本期增减变动金 额（减少以</w:t>
            </w:r>
            <w:r>
              <w:rPr>
                <w:color w:val="000000"/>
                <w:spacing w:val="0"/>
                <w:w w:val="100"/>
                <w:position w:val="0"/>
                <w:sz w:val="16"/>
                <w:szCs w:val="16"/>
              </w:rPr>
              <w:t>"一''</w:t>
            </w:r>
            <w:r>
              <w:rPr>
                <w:color w:val="000000"/>
                <w:spacing w:val="0"/>
                <w:w w:val="100"/>
                <w:position w:val="0"/>
                <w:sz w:val="16"/>
                <w:szCs w:val="16"/>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2,624,973.66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 xml:space="preserve">-56, </w:t>
            </w:r>
            <w:r>
              <w:rPr>
                <w:rFonts w:ascii="Times New Roman" w:eastAsia="Times New Roman" w:hAnsi="Times New Roman" w:cs="Times New Roman"/>
                <w:color w:val="000000"/>
                <w:spacing w:val="0"/>
                <w:w w:val="100"/>
                <w:position w:val="0"/>
                <w:sz w:val="13"/>
                <w:szCs w:val="13"/>
              </w:rPr>
              <w:t xml:space="preserve">534, </w:t>
            </w:r>
            <w:r>
              <w:rPr>
                <w:rFonts w:ascii="Times New Roman" w:eastAsia="Times New Roman" w:hAnsi="Times New Roman" w:cs="Times New Roman"/>
                <w:color w:val="000000"/>
                <w:spacing w:val="0"/>
                <w:w w:val="100"/>
                <w:position w:val="0"/>
                <w:sz w:val="13"/>
                <w:szCs w:val="13"/>
              </w:rPr>
              <w:t xml:space="preserve">798. </w:t>
            </w:r>
            <w:r>
              <w:rPr>
                <w:rFonts w:ascii="Times New Roman" w:eastAsia="Times New Roman" w:hAnsi="Times New Roman" w:cs="Times New Roman"/>
                <w:color w:val="000000"/>
                <w:spacing w:val="0"/>
                <w:w w:val="100"/>
                <w:position w:val="0"/>
                <w:sz w:val="13"/>
                <w:szCs w:val="13"/>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1, 679, </w:t>
            </w:r>
            <w:r>
              <w:rPr>
                <w:rFonts w:ascii="Times New Roman" w:eastAsia="Times New Roman" w:hAnsi="Times New Roman" w:cs="Times New Roman"/>
                <w:color w:val="000000"/>
                <w:spacing w:val="0"/>
                <w:w w:val="100"/>
                <w:position w:val="0"/>
                <w:sz w:val="13"/>
                <w:szCs w:val="13"/>
              </w:rPr>
              <w:t xml:space="preserve">207.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w:t>
            </w:r>
            <w:r>
              <w:rPr>
                <w:rFonts w:ascii="Times New Roman" w:eastAsia="Times New Roman" w:hAnsi="Times New Roman" w:cs="Times New Roman"/>
                <w:color w:val="000000"/>
                <w:spacing w:val="0"/>
                <w:w w:val="100"/>
                <w:position w:val="0"/>
                <w:sz w:val="13"/>
                <w:szCs w:val="13"/>
              </w:rPr>
              <w:t>116,145,</w:t>
            </w:r>
            <w:r>
              <w:rPr>
                <w:rFonts w:ascii="Times New Roman" w:eastAsia="Times New Roman" w:hAnsi="Times New Roman" w:cs="Times New Roman"/>
                <w:color w:val="000000"/>
                <w:spacing w:val="0"/>
                <w:w w:val="100"/>
                <w:position w:val="0"/>
                <w:sz w:val="13"/>
                <w:szCs w:val="13"/>
              </w:rPr>
              <w:t xml:space="preserve">494.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2,670,930,230.14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1, 724, 833, </w:t>
            </w:r>
            <w:r>
              <w:rPr>
                <w:rFonts w:ascii="Times New Roman" w:eastAsia="Times New Roman" w:hAnsi="Times New Roman" w:cs="Times New Roman"/>
                <w:color w:val="000000"/>
                <w:spacing w:val="0"/>
                <w:w w:val="100"/>
                <w:position w:val="0"/>
                <w:sz w:val="13"/>
                <w:szCs w:val="13"/>
              </w:rPr>
              <w:t>682.</w:t>
            </w:r>
            <w:r>
              <w:rPr>
                <w:rFonts w:ascii="Times New Roman" w:eastAsia="Times New Roman" w:hAnsi="Times New Roman" w:cs="Times New Roman"/>
                <w:color w:val="000000"/>
                <w:spacing w:val="0"/>
                <w:w w:val="100"/>
                <w:position w:val="0"/>
                <w:sz w:val="13"/>
                <w:szCs w:val="13"/>
              </w:rPr>
              <w:t>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2,227,387,800.49</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 xml:space="preserve">-56, </w:t>
            </w:r>
            <w:r>
              <w:rPr>
                <w:rFonts w:ascii="Times New Roman" w:eastAsia="Times New Roman" w:hAnsi="Times New Roman" w:cs="Times New Roman"/>
                <w:color w:val="000000"/>
                <w:spacing w:val="0"/>
                <w:w w:val="100"/>
                <w:position w:val="0"/>
                <w:sz w:val="13"/>
                <w:szCs w:val="13"/>
              </w:rPr>
              <w:t xml:space="preserve">534, </w:t>
            </w:r>
            <w:r>
              <w:rPr>
                <w:rFonts w:ascii="Times New Roman" w:eastAsia="Times New Roman" w:hAnsi="Times New Roman" w:cs="Times New Roman"/>
                <w:color w:val="000000"/>
                <w:spacing w:val="0"/>
                <w:w w:val="100"/>
                <w:position w:val="0"/>
                <w:sz w:val="13"/>
                <w:szCs w:val="13"/>
              </w:rPr>
              <w:t xml:space="preserve">798. </w:t>
            </w:r>
            <w:r>
              <w:rPr>
                <w:rFonts w:ascii="Times New Roman" w:eastAsia="Times New Roman" w:hAnsi="Times New Roman" w:cs="Times New Roman"/>
                <w:color w:val="000000"/>
                <w:spacing w:val="0"/>
                <w:w w:val="100"/>
                <w:position w:val="0"/>
                <w:sz w:val="13"/>
                <w:szCs w:val="13"/>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554, 784, </w:t>
            </w:r>
            <w:r>
              <w:rPr>
                <w:rFonts w:ascii="Times New Roman" w:eastAsia="Times New Roman" w:hAnsi="Times New Roman" w:cs="Times New Roman"/>
                <w:color w:val="000000"/>
                <w:spacing w:val="0"/>
                <w:w w:val="100"/>
                <w:position w:val="0"/>
                <w:sz w:val="13"/>
                <w:szCs w:val="13"/>
              </w:rPr>
              <w:t xml:space="preserve">735. </w:t>
            </w:r>
            <w:r>
              <w:rPr>
                <w:rFonts w:ascii="Times New Roman" w:eastAsia="Times New Roman" w:hAnsi="Times New Roman" w:cs="Times New Roman"/>
                <w:color w:val="000000"/>
                <w:spacing w:val="0"/>
                <w:w w:val="100"/>
                <w:position w:val="0"/>
                <w:sz w:val="13"/>
                <w:szCs w:val="13"/>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609, 063, </w:t>
            </w:r>
            <w:r>
              <w:rPr>
                <w:rFonts w:ascii="Times New Roman" w:eastAsia="Times New Roman" w:hAnsi="Times New Roman" w:cs="Times New Roman"/>
                <w:color w:val="000000"/>
                <w:spacing w:val="0"/>
                <w:w w:val="100"/>
                <w:position w:val="0"/>
                <w:sz w:val="13"/>
                <w:szCs w:val="13"/>
              </w:rPr>
              <w:t xml:space="preserve">010. </w:t>
            </w:r>
            <w:r>
              <w:rPr>
                <w:rFonts w:ascii="Times New Roman" w:eastAsia="Times New Roman" w:hAnsi="Times New Roman" w:cs="Times New Roman"/>
                <w:color w:val="000000"/>
                <w:spacing w:val="0"/>
                <w:w w:val="100"/>
                <w:position w:val="0"/>
                <w:sz w:val="13"/>
                <w:szCs w:val="13"/>
              </w:rPr>
              <w:t>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1,107, 312, </w:t>
            </w:r>
            <w:r>
              <w:rPr>
                <w:rFonts w:ascii="Times New Roman" w:eastAsia="Times New Roman" w:hAnsi="Times New Roman" w:cs="Times New Roman"/>
                <w:color w:val="000000"/>
                <w:spacing w:val="0"/>
                <w:w w:val="100"/>
                <w:position w:val="0"/>
                <w:sz w:val="13"/>
                <w:szCs w:val="13"/>
              </w:rPr>
              <w:t xml:space="preserve">947. </w:t>
            </w:r>
            <w:r>
              <w:rPr>
                <w:rFonts w:ascii="Times New Roman" w:eastAsia="Times New Roman" w:hAnsi="Times New Roman" w:cs="Times New Roman"/>
                <w:color w:val="000000"/>
                <w:spacing w:val="0"/>
                <w:w w:val="100"/>
                <w:position w:val="0"/>
                <w:sz w:val="13"/>
                <w:szCs w:val="13"/>
              </w:rPr>
              <w:t>33</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2, 624,</w:t>
            </w:r>
            <w:r>
              <w:rPr>
                <w:rFonts w:ascii="Times New Roman" w:eastAsia="Times New Roman" w:hAnsi="Times New Roman" w:cs="Times New Roman"/>
                <w:color w:val="000000"/>
                <w:spacing w:val="0"/>
                <w:w w:val="100"/>
                <w:position w:val="0"/>
                <w:sz w:val="13"/>
                <w:szCs w:val="13"/>
              </w:rPr>
              <w:t xml:space="preserve">973.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1, 284, 334, </w:t>
            </w:r>
            <w:r>
              <w:rPr>
                <w:rFonts w:ascii="Times New Roman" w:eastAsia="Times New Roman" w:hAnsi="Times New Roman" w:cs="Times New Roman"/>
                <w:color w:val="000000"/>
                <w:spacing w:val="0"/>
                <w:w w:val="100"/>
                <w:position w:val="0"/>
                <w:sz w:val="13"/>
                <w:szCs w:val="13"/>
              </w:rPr>
              <w:t xml:space="preserve">581. </w:t>
            </w:r>
            <w:r>
              <w:rPr>
                <w:rFonts w:ascii="Times New Roman" w:eastAsia="Times New Roman" w:hAnsi="Times New Roman" w:cs="Times New Roman"/>
                <w:color w:val="000000"/>
                <w:spacing w:val="0"/>
                <w:w w:val="100"/>
                <w:position w:val="0"/>
                <w:sz w:val="13"/>
                <w:szCs w:val="13"/>
              </w:rPr>
              <w:t>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1, 286, 959, </w:t>
            </w:r>
            <w:r>
              <w:rPr>
                <w:rFonts w:ascii="Times New Roman" w:eastAsia="Times New Roman" w:hAnsi="Times New Roman" w:cs="Times New Roman"/>
                <w:color w:val="000000"/>
                <w:spacing w:val="0"/>
                <w:w w:val="100"/>
                <w:position w:val="0"/>
                <w:sz w:val="13"/>
                <w:szCs w:val="13"/>
              </w:rPr>
              <w:t xml:space="preserve">555. </w:t>
            </w:r>
            <w:r>
              <w:rPr>
                <w:rFonts w:ascii="Times New Roman" w:eastAsia="Times New Roman" w:hAnsi="Times New Roman" w:cs="Times New Roman"/>
                <w:color w:val="000000"/>
                <w:spacing w:val="0"/>
                <w:w w:val="100"/>
                <w:position w:val="0"/>
                <w:sz w:val="13"/>
                <w:szCs w:val="13"/>
              </w:rPr>
              <w:t>37</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1, 279, 053, </w:t>
            </w:r>
            <w:r>
              <w:rPr>
                <w:rFonts w:ascii="Times New Roman" w:eastAsia="Times New Roman" w:hAnsi="Times New Roman" w:cs="Times New Roman"/>
                <w:color w:val="000000"/>
                <w:spacing w:val="0"/>
                <w:w w:val="100"/>
                <w:position w:val="0"/>
                <w:sz w:val="13"/>
                <w:szCs w:val="13"/>
              </w:rPr>
              <w:t xml:space="preserve">382. </w:t>
            </w:r>
            <w:r>
              <w:rPr>
                <w:rFonts w:ascii="Times New Roman" w:eastAsia="Times New Roman" w:hAnsi="Times New Roman" w:cs="Times New Roman"/>
                <w:color w:val="000000"/>
                <w:spacing w:val="0"/>
                <w:w w:val="100"/>
                <w:position w:val="0"/>
                <w:sz w:val="13"/>
                <w:szCs w:val="13"/>
              </w:rPr>
              <w:t>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1, 279, 053, </w:t>
            </w:r>
            <w:r>
              <w:rPr>
                <w:rFonts w:ascii="Times New Roman" w:eastAsia="Times New Roman" w:hAnsi="Times New Roman" w:cs="Times New Roman"/>
                <w:color w:val="000000"/>
                <w:spacing w:val="0"/>
                <w:w w:val="100"/>
                <w:position w:val="0"/>
                <w:sz w:val="13"/>
                <w:szCs w:val="13"/>
              </w:rPr>
              <w:t xml:space="preserve">382. </w:t>
            </w:r>
            <w:r>
              <w:rPr>
                <w:rFonts w:ascii="Times New Roman" w:eastAsia="Times New Roman" w:hAnsi="Times New Roman" w:cs="Times New Roman"/>
                <w:color w:val="000000"/>
                <w:spacing w:val="0"/>
                <w:w w:val="100"/>
                <w:position w:val="0"/>
                <w:sz w:val="13"/>
                <w:szCs w:val="13"/>
              </w:rPr>
              <w:t>36</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both"/>
              <w:rPr>
                <w:sz w:val="16"/>
                <w:szCs w:val="16"/>
              </w:rPr>
            </w:pPr>
            <w:r>
              <w:rPr>
                <w:rFonts w:ascii="Tahoma" w:eastAsia="Tahoma" w:hAnsi="Tahoma" w:cs="Tahoma"/>
                <w:color w:val="000000"/>
                <w:spacing w:val="0"/>
                <w:w w:val="100"/>
                <w:position w:val="0"/>
                <w:sz w:val="14"/>
                <w:szCs w:val="14"/>
              </w:rPr>
              <w:t xml:space="preserve">2 </w:t>
            </w:r>
            <w:r>
              <w:rPr>
                <w:color w:val="000000"/>
                <w:spacing w:val="0"/>
                <w:w w:val="100"/>
                <w:position w:val="0"/>
                <w:sz w:val="16"/>
                <w:szCs w:val="16"/>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both"/>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2, 624,</w:t>
            </w:r>
            <w:r>
              <w:rPr>
                <w:rFonts w:ascii="Times New Roman" w:eastAsia="Times New Roman" w:hAnsi="Times New Roman" w:cs="Times New Roman"/>
                <w:color w:val="000000"/>
                <w:spacing w:val="0"/>
                <w:w w:val="100"/>
                <w:position w:val="0"/>
                <w:sz w:val="13"/>
                <w:szCs w:val="13"/>
              </w:rPr>
              <w:t xml:space="preserve">973.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5, 281,</w:t>
            </w:r>
            <w:r>
              <w:rPr>
                <w:rFonts w:ascii="Times New Roman" w:eastAsia="Times New Roman" w:hAnsi="Times New Roman" w:cs="Times New Roman"/>
                <w:color w:val="000000"/>
                <w:spacing w:val="0"/>
                <w:w w:val="100"/>
                <w:position w:val="0"/>
                <w:sz w:val="13"/>
                <w:szCs w:val="13"/>
              </w:rPr>
              <w:t xml:space="preserve">199. </w:t>
            </w:r>
            <w:r>
              <w:rPr>
                <w:rFonts w:ascii="Times New Roman" w:eastAsia="Times New Roman" w:hAnsi="Times New Roman" w:cs="Times New Roman"/>
                <w:color w:val="000000"/>
                <w:spacing w:val="0"/>
                <w:w w:val="100"/>
                <w:position w:val="0"/>
                <w:sz w:val="13"/>
                <w:szCs w:val="13"/>
              </w:rPr>
              <w:t>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7,906,</w:t>
            </w:r>
            <w:r>
              <w:rPr>
                <w:rFonts w:ascii="Times New Roman" w:eastAsia="Times New Roman" w:hAnsi="Times New Roman" w:cs="Times New Roman"/>
                <w:color w:val="000000"/>
                <w:spacing w:val="0"/>
                <w:w w:val="100"/>
                <w:position w:val="0"/>
                <w:sz w:val="13"/>
                <w:szCs w:val="13"/>
              </w:rPr>
              <w:t xml:space="preserve">173. </w:t>
            </w:r>
            <w:r>
              <w:rPr>
                <w:rFonts w:ascii="Times New Roman" w:eastAsia="Times New Roman" w:hAnsi="Times New Roman" w:cs="Times New Roman"/>
                <w:color w:val="000000"/>
                <w:spacing w:val="0"/>
                <w:w w:val="100"/>
                <w:position w:val="0"/>
                <w:sz w:val="13"/>
                <w:szCs w:val="13"/>
              </w:rPr>
              <w:t>01</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64, 066,</w:t>
            </w:r>
            <w:r>
              <w:rPr>
                <w:rFonts w:ascii="Times New Roman" w:eastAsia="Times New Roman" w:hAnsi="Times New Roman" w:cs="Times New Roman"/>
                <w:color w:val="000000"/>
                <w:spacing w:val="0"/>
                <w:w w:val="100"/>
                <w:position w:val="0"/>
                <w:sz w:val="13"/>
                <w:szCs w:val="13"/>
              </w:rPr>
              <w:t xml:space="preserve">111.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-64, </w:t>
            </w:r>
            <w:r>
              <w:rPr>
                <w:rFonts w:ascii="Times New Roman" w:eastAsia="Times New Roman" w:hAnsi="Times New Roman" w:cs="Times New Roman"/>
                <w:color w:val="000000"/>
                <w:spacing w:val="0"/>
                <w:w w:val="100"/>
                <w:position w:val="0"/>
                <w:sz w:val="13"/>
                <w:szCs w:val="13"/>
              </w:rPr>
              <w:t>066,</w:t>
            </w:r>
            <w:r>
              <w:rPr>
                <w:rFonts w:ascii="Times New Roman" w:eastAsia="Times New Roman" w:hAnsi="Times New Roman" w:cs="Times New Roman"/>
                <w:color w:val="000000"/>
                <w:spacing w:val="0"/>
                <w:w w:val="100"/>
                <w:position w:val="0"/>
                <w:sz w:val="13"/>
                <w:szCs w:val="13"/>
              </w:rPr>
              <w:t xml:space="preserve">111.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-168, </w:t>
            </w:r>
            <w:r>
              <w:rPr>
                <w:rFonts w:ascii="Times New Roman" w:eastAsia="Times New Roman" w:hAnsi="Times New Roman" w:cs="Times New Roman"/>
                <w:color w:val="000000"/>
                <w:spacing w:val="0"/>
                <w:w w:val="100"/>
                <w:position w:val="0"/>
                <w:sz w:val="13"/>
                <w:szCs w:val="13"/>
              </w:rPr>
              <w:t xml:space="preserve">563, </w:t>
            </w:r>
            <w:r>
              <w:rPr>
                <w:rFonts w:ascii="Times New Roman" w:eastAsia="Times New Roman" w:hAnsi="Times New Roman" w:cs="Times New Roman"/>
                <w:color w:val="000000"/>
                <w:spacing w:val="0"/>
                <w:w w:val="100"/>
                <w:position w:val="0"/>
                <w:sz w:val="13"/>
                <w:szCs w:val="13"/>
              </w:rPr>
              <w:t xml:space="preserve">909.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-168, </w:t>
            </w:r>
            <w:r>
              <w:rPr>
                <w:rFonts w:ascii="Times New Roman" w:eastAsia="Times New Roman" w:hAnsi="Times New Roman" w:cs="Times New Roman"/>
                <w:color w:val="000000"/>
                <w:spacing w:val="0"/>
                <w:w w:val="100"/>
                <w:position w:val="0"/>
                <w:sz w:val="13"/>
                <w:szCs w:val="13"/>
              </w:rPr>
              <w:t xml:space="preserve">563, </w:t>
            </w:r>
            <w:r>
              <w:rPr>
                <w:rFonts w:ascii="Times New Roman" w:eastAsia="Times New Roman" w:hAnsi="Times New Roman" w:cs="Times New Roman"/>
                <w:color w:val="000000"/>
                <w:spacing w:val="0"/>
                <w:w w:val="100"/>
                <w:position w:val="0"/>
                <w:sz w:val="13"/>
                <w:szCs w:val="13"/>
              </w:rPr>
              <w:t xml:space="preserve">909. </w:t>
            </w:r>
            <w:r>
              <w:rPr>
                <w:rFonts w:ascii="Times New Roman" w:eastAsia="Times New Roman" w:hAnsi="Times New Roman" w:cs="Times New Roman"/>
                <w:color w:val="000000"/>
                <w:spacing w:val="0"/>
                <w:w w:val="100"/>
                <w:position w:val="0"/>
                <w:sz w:val="13"/>
                <w:szCs w:val="13"/>
              </w:rPr>
              <w:t>63</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64, 066,</w:t>
            </w:r>
            <w:r>
              <w:rPr>
                <w:rFonts w:ascii="Times New Roman" w:eastAsia="Times New Roman" w:hAnsi="Times New Roman" w:cs="Times New Roman"/>
                <w:color w:val="000000"/>
                <w:spacing w:val="0"/>
                <w:w w:val="100"/>
                <w:position w:val="0"/>
                <w:sz w:val="13"/>
                <w:szCs w:val="13"/>
              </w:rPr>
              <w:t xml:space="preserve">111.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-64, </w:t>
            </w:r>
            <w:r>
              <w:rPr>
                <w:rFonts w:ascii="Times New Roman" w:eastAsia="Times New Roman" w:hAnsi="Times New Roman" w:cs="Times New Roman"/>
                <w:color w:val="000000"/>
                <w:spacing w:val="0"/>
                <w:w w:val="100"/>
                <w:position w:val="0"/>
                <w:sz w:val="13"/>
                <w:szCs w:val="13"/>
              </w:rPr>
              <w:t>066,</w:t>
            </w:r>
            <w:r>
              <w:rPr>
                <w:rFonts w:ascii="Times New Roman" w:eastAsia="Times New Roman" w:hAnsi="Times New Roman" w:cs="Times New Roman"/>
                <w:color w:val="000000"/>
                <w:spacing w:val="0"/>
                <w:w w:val="100"/>
                <w:position w:val="0"/>
                <w:sz w:val="13"/>
                <w:szCs w:val="13"/>
              </w:rPr>
              <w:t xml:space="preserve">111.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.对所有者（或股东）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-168, </w:t>
            </w:r>
            <w:r>
              <w:rPr>
                <w:rFonts w:ascii="Times New Roman" w:eastAsia="Times New Roman" w:hAnsi="Times New Roman" w:cs="Times New Roman"/>
                <w:color w:val="000000"/>
                <w:spacing w:val="0"/>
                <w:w w:val="100"/>
                <w:position w:val="0"/>
                <w:sz w:val="13"/>
                <w:szCs w:val="13"/>
              </w:rPr>
              <w:t xml:space="preserve">563, </w:t>
            </w:r>
            <w:r>
              <w:rPr>
                <w:rFonts w:ascii="Times New Roman" w:eastAsia="Times New Roman" w:hAnsi="Times New Roman" w:cs="Times New Roman"/>
                <w:color w:val="000000"/>
                <w:spacing w:val="0"/>
                <w:w w:val="100"/>
                <w:position w:val="0"/>
                <w:sz w:val="13"/>
                <w:szCs w:val="13"/>
              </w:rPr>
              <w:t xml:space="preserve">909.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-168, </w:t>
            </w:r>
            <w:r>
              <w:rPr>
                <w:rFonts w:ascii="Times New Roman" w:eastAsia="Times New Roman" w:hAnsi="Times New Roman" w:cs="Times New Roman"/>
                <w:color w:val="000000"/>
                <w:spacing w:val="0"/>
                <w:w w:val="100"/>
                <w:position w:val="0"/>
                <w:sz w:val="13"/>
                <w:szCs w:val="13"/>
              </w:rPr>
              <w:t xml:space="preserve">563, </w:t>
            </w:r>
            <w:r>
              <w:rPr>
                <w:rFonts w:ascii="Times New Roman" w:eastAsia="Times New Roman" w:hAnsi="Times New Roman" w:cs="Times New Roman"/>
                <w:color w:val="000000"/>
                <w:spacing w:val="0"/>
                <w:w w:val="100"/>
                <w:position w:val="0"/>
                <w:sz w:val="13"/>
                <w:szCs w:val="13"/>
              </w:rPr>
              <w:t xml:space="preserve">909. </w:t>
            </w:r>
            <w:r>
              <w:rPr>
                <w:rFonts w:ascii="Times New Roman" w:eastAsia="Times New Roman" w:hAnsi="Times New Roman" w:cs="Times New Roman"/>
                <w:color w:val="000000"/>
                <w:spacing w:val="0"/>
                <w:w w:val="100"/>
                <w:position w:val="0"/>
                <w:sz w:val="13"/>
                <w:szCs w:val="13"/>
              </w:rPr>
              <w:t>63</w:t>
            </w:r>
          </w:p>
        </w:tc>
      </w:tr>
    </w:tbl>
    <w:p>
      <w:pPr>
        <w:widowControl w:val="0"/>
        <w:spacing w:line="1" w:lineRule="exact"/>
      </w:pPr>
      <w:r>
        <w:br w:type="page"/>
      </w:r>
    </w:p>
    <w:tbl>
      <w:tblPr>
        <w:tblOverlap w:val="never"/>
        <w:jc w:val="center"/>
        <w:tblLayout w:type="fixed"/>
      </w:tblPr>
      <w:tblGrid>
        <w:gridCol w:w="1853"/>
        <w:gridCol w:w="1416"/>
        <w:gridCol w:w="566"/>
        <w:gridCol w:w="566"/>
        <w:gridCol w:w="566"/>
        <w:gridCol w:w="1421"/>
        <w:gridCol w:w="422"/>
        <w:gridCol w:w="1416"/>
        <w:gridCol w:w="1138"/>
        <w:gridCol w:w="1416"/>
        <w:gridCol w:w="566"/>
        <w:gridCol w:w="1277"/>
        <w:gridCol w:w="1416"/>
        <w:gridCol w:w="1430"/>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w:t>
            </w:r>
            <w:r>
              <w:rPr>
                <w:rFonts w:ascii="Times New Roman" w:eastAsia="Times New Roman" w:hAnsi="Times New Roman" w:cs="Times New Roman"/>
                <w:color w:val="000000"/>
                <w:spacing w:val="0"/>
                <w:w w:val="100"/>
                <w:position w:val="0"/>
                <w:sz w:val="13"/>
                <w:szCs w:val="13"/>
              </w:rPr>
              <w:t xml:space="preserve">180, 211, </w:t>
            </w:r>
            <w:r>
              <w:rPr>
                <w:rFonts w:ascii="Times New Roman" w:eastAsia="Times New Roman" w:hAnsi="Times New Roman" w:cs="Times New Roman"/>
                <w:color w:val="000000"/>
                <w:spacing w:val="0"/>
                <w:w w:val="100"/>
                <w:position w:val="0"/>
                <w:sz w:val="13"/>
                <w:szCs w:val="13"/>
              </w:rPr>
              <w:t xml:space="preserve">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2,180, 211, </w:t>
            </w:r>
            <w:r>
              <w:rPr>
                <w:rFonts w:ascii="Times New Roman" w:eastAsia="Times New Roman" w:hAnsi="Times New Roman" w:cs="Times New Roman"/>
                <w:color w:val="000000"/>
                <w:spacing w:val="0"/>
                <w:w w:val="100"/>
                <w:position w:val="0"/>
                <w:sz w:val="13"/>
                <w:szCs w:val="13"/>
              </w:rPr>
              <w:t xml:space="preserve">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.资本公积转增资本</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both"/>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w:t>
            </w:r>
            <w:r>
              <w:rPr>
                <w:rFonts w:ascii="Times New Roman" w:eastAsia="Times New Roman" w:hAnsi="Times New Roman" w:cs="Times New Roman"/>
                <w:color w:val="000000"/>
                <w:spacing w:val="0"/>
                <w:w w:val="100"/>
                <w:position w:val="0"/>
                <w:sz w:val="13"/>
                <w:szCs w:val="13"/>
              </w:rPr>
              <w:t xml:space="preserve">180, 211, </w:t>
            </w:r>
            <w:r>
              <w:rPr>
                <w:rFonts w:ascii="Times New Roman" w:eastAsia="Times New Roman" w:hAnsi="Times New Roman" w:cs="Times New Roman"/>
                <w:color w:val="000000"/>
                <w:spacing w:val="0"/>
                <w:w w:val="100"/>
                <w:position w:val="0"/>
                <w:sz w:val="13"/>
                <w:szCs w:val="13"/>
              </w:rPr>
              <w:t xml:space="preserve">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2,180, 211, </w:t>
            </w:r>
            <w:r>
              <w:rPr>
                <w:rFonts w:ascii="Times New Roman" w:eastAsia="Times New Roman" w:hAnsi="Times New Roman" w:cs="Times New Roman"/>
                <w:color w:val="000000"/>
                <w:spacing w:val="0"/>
                <w:w w:val="100"/>
                <w:position w:val="0"/>
                <w:sz w:val="13"/>
                <w:szCs w:val="13"/>
              </w:rPr>
              <w:t xml:space="preserve">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1, 679, </w:t>
            </w:r>
            <w:r>
              <w:rPr>
                <w:rFonts w:ascii="Times New Roman" w:eastAsia="Times New Roman" w:hAnsi="Times New Roman" w:cs="Times New Roman"/>
                <w:color w:val="000000"/>
                <w:spacing w:val="0"/>
                <w:w w:val="100"/>
                <w:position w:val="0"/>
                <w:sz w:val="13"/>
                <w:szCs w:val="13"/>
              </w:rPr>
              <w:t xml:space="preserve">207.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 xml:space="preserve">1, 679, </w:t>
            </w:r>
            <w:r>
              <w:rPr>
                <w:rFonts w:ascii="Times New Roman" w:eastAsia="Times New Roman" w:hAnsi="Times New Roman" w:cs="Times New Roman"/>
                <w:color w:val="000000"/>
                <w:spacing w:val="0"/>
                <w:w w:val="100"/>
                <w:position w:val="0"/>
                <w:sz w:val="13"/>
                <w:szCs w:val="13"/>
              </w:rPr>
              <w:t xml:space="preserve">207. </w:t>
            </w:r>
            <w:r>
              <w:rPr>
                <w:rFonts w:ascii="Times New Roman" w:eastAsia="Times New Roman" w:hAnsi="Times New Roman" w:cs="Times New Roman"/>
                <w:color w:val="000000"/>
                <w:spacing w:val="0"/>
                <w:w w:val="100"/>
                <w:position w:val="0"/>
                <w:sz w:val="13"/>
                <w:szCs w:val="13"/>
              </w:rPr>
              <w:t>42</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1, 679, </w:t>
            </w:r>
            <w:r>
              <w:rPr>
                <w:rFonts w:ascii="Times New Roman" w:eastAsia="Times New Roman" w:hAnsi="Times New Roman" w:cs="Times New Roman"/>
                <w:color w:val="000000"/>
                <w:spacing w:val="0"/>
                <w:w w:val="100"/>
                <w:position w:val="0"/>
                <w:sz w:val="13"/>
                <w:szCs w:val="13"/>
              </w:rPr>
              <w:t xml:space="preserve">207.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 xml:space="preserve">1, 679, </w:t>
            </w:r>
            <w:r>
              <w:rPr>
                <w:rFonts w:ascii="Times New Roman" w:eastAsia="Times New Roman" w:hAnsi="Times New Roman" w:cs="Times New Roman"/>
                <w:color w:val="000000"/>
                <w:spacing w:val="0"/>
                <w:w w:val="100"/>
                <w:position w:val="0"/>
                <w:sz w:val="13"/>
                <w:szCs w:val="13"/>
              </w:rPr>
              <w:t xml:space="preserve">207. </w:t>
            </w:r>
            <w:r>
              <w:rPr>
                <w:rFonts w:ascii="Times New Roman" w:eastAsia="Times New Roman" w:hAnsi="Times New Roman" w:cs="Times New Roman"/>
                <w:color w:val="000000"/>
                <w:spacing w:val="0"/>
                <w:w w:val="100"/>
                <w:position w:val="0"/>
                <w:sz w:val="13"/>
                <w:szCs w:val="13"/>
              </w:rPr>
              <w:t>42</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3, 910, 229, </w:t>
            </w:r>
            <w:r>
              <w:rPr>
                <w:rFonts w:ascii="Times New Roman" w:eastAsia="Times New Roman" w:hAnsi="Times New Roman" w:cs="Times New Roman"/>
                <w:color w:val="000000"/>
                <w:spacing w:val="0"/>
                <w:w w:val="100"/>
                <w:position w:val="0"/>
                <w:sz w:val="13"/>
                <w:szCs w:val="13"/>
              </w:rPr>
              <w:t xml:space="preserve">505. </w:t>
            </w:r>
            <w:r>
              <w:rPr>
                <w:rFonts w:ascii="Times New Roman" w:eastAsia="Times New Roman" w:hAnsi="Times New Roman" w:cs="Times New Roman"/>
                <w:color w:val="000000"/>
                <w:spacing w:val="0"/>
                <w:w w:val="100"/>
                <w:position w:val="0"/>
                <w:sz w:val="13"/>
                <w:szCs w:val="13"/>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-35, </w:t>
            </w:r>
            <w:r>
              <w:rPr>
                <w:rFonts w:ascii="Times New Roman" w:eastAsia="Times New Roman" w:hAnsi="Times New Roman" w:cs="Times New Roman"/>
                <w:color w:val="000000"/>
                <w:spacing w:val="0"/>
                <w:w w:val="100"/>
                <w:position w:val="0"/>
                <w:sz w:val="13"/>
                <w:szCs w:val="13"/>
              </w:rPr>
              <w:t>955,</w:t>
            </w:r>
            <w:r>
              <w:rPr>
                <w:rFonts w:ascii="Times New Roman" w:eastAsia="Times New Roman" w:hAnsi="Times New Roman" w:cs="Times New Roman"/>
                <w:color w:val="000000"/>
                <w:spacing w:val="0"/>
                <w:w w:val="100"/>
                <w:position w:val="0"/>
                <w:sz w:val="13"/>
                <w:szCs w:val="13"/>
              </w:rPr>
              <w:t xml:space="preserve">172. </w:t>
            </w:r>
            <w:r>
              <w:rPr>
                <w:rFonts w:ascii="Times New Roman" w:eastAsia="Times New Roman" w:hAnsi="Times New Roman" w:cs="Times New Roman"/>
                <w:color w:val="000000"/>
                <w:spacing w:val="0"/>
                <w:w w:val="100"/>
                <w:position w:val="0"/>
                <w:sz w:val="13"/>
                <w:szCs w:val="13"/>
              </w:rPr>
              <w:t>61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2,106,563. </w:t>
            </w:r>
            <w:r>
              <w:rPr>
                <w:rFonts w:ascii="Times New Roman" w:eastAsia="Times New Roman" w:hAnsi="Times New Roman" w:cs="Times New Roman"/>
                <w:color w:val="000000"/>
                <w:spacing w:val="0"/>
                <w:w w:val="100"/>
                <w:position w:val="0"/>
                <w:sz w:val="13"/>
                <w:szCs w:val="13"/>
              </w:rPr>
              <w:t>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68, 627,</w:t>
            </w:r>
            <w:r>
              <w:rPr>
                <w:rFonts w:ascii="Times New Roman" w:eastAsia="Times New Roman" w:hAnsi="Times New Roman" w:cs="Times New Roman"/>
                <w:color w:val="000000"/>
                <w:spacing w:val="0"/>
                <w:w w:val="100"/>
                <w:position w:val="0"/>
                <w:sz w:val="13"/>
                <w:szCs w:val="13"/>
              </w:rPr>
              <w:t>909.</w:t>
            </w:r>
            <w:r>
              <w:rPr>
                <w:rFonts w:ascii="Times New Roman" w:eastAsia="Times New Roman" w:hAnsi="Times New Roman" w:cs="Times New Roman"/>
                <w:color w:val="000000"/>
                <w:spacing w:val="0"/>
                <w:w w:val="100"/>
                <w:position w:val="0"/>
                <w:sz w:val="13"/>
                <w:szCs w:val="13"/>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4, 047, 864, </w:t>
            </w:r>
            <w:r>
              <w:rPr>
                <w:rFonts w:ascii="Times New Roman" w:eastAsia="Times New Roman" w:hAnsi="Times New Roman" w:cs="Times New Roman"/>
                <w:color w:val="000000"/>
                <w:spacing w:val="0"/>
                <w:w w:val="100"/>
                <w:position w:val="0"/>
                <w:sz w:val="13"/>
                <w:szCs w:val="13"/>
              </w:rPr>
              <w:t xml:space="preserve">216. </w:t>
            </w:r>
            <w:r>
              <w:rPr>
                <w:rFonts w:ascii="Times New Roman" w:eastAsia="Times New Roman" w:hAnsi="Times New Roman" w:cs="Times New Roman"/>
                <w:color w:val="000000"/>
                <w:spacing w:val="0"/>
                <w:w w:val="100"/>
                <w:position w:val="0"/>
                <w:sz w:val="13"/>
                <w:szCs w:val="13"/>
              </w:rPr>
              <w:t>37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7,419, 640, </w:t>
            </w:r>
            <w:r>
              <w:rPr>
                <w:rFonts w:ascii="Times New Roman" w:eastAsia="Times New Roman" w:hAnsi="Times New Roman" w:cs="Times New Roman"/>
                <w:color w:val="000000"/>
                <w:spacing w:val="0"/>
                <w:w w:val="100"/>
                <w:position w:val="0"/>
                <w:sz w:val="13"/>
                <w:szCs w:val="13"/>
              </w:rPr>
              <w:t xml:space="preserve">201. </w:t>
            </w:r>
            <w:r>
              <w:rPr>
                <w:rFonts w:ascii="Times New Roman" w:eastAsia="Times New Roman" w:hAnsi="Times New Roman" w:cs="Times New Roman"/>
                <w:color w:val="000000"/>
                <w:spacing w:val="0"/>
                <w:w w:val="100"/>
                <w:position w:val="0"/>
                <w:sz w:val="13"/>
                <w:szCs w:val="13"/>
              </w:rPr>
              <w:t>23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20, 028, 757, </w:t>
            </w:r>
            <w:r>
              <w:rPr>
                <w:rFonts w:ascii="Times New Roman" w:eastAsia="Times New Roman" w:hAnsi="Times New Roman" w:cs="Times New Roman"/>
                <w:color w:val="000000"/>
                <w:spacing w:val="0"/>
                <w:w w:val="100"/>
                <w:position w:val="0"/>
                <w:sz w:val="13"/>
                <w:szCs w:val="13"/>
              </w:rPr>
              <w:t xml:space="preserve">445. </w:t>
            </w:r>
            <w:r>
              <w:rPr>
                <w:rFonts w:ascii="Times New Roman" w:eastAsia="Times New Roman" w:hAnsi="Times New Roman" w:cs="Times New Roman"/>
                <w:color w:val="000000"/>
                <w:spacing w:val="0"/>
                <w:w w:val="100"/>
                <w:position w:val="0"/>
                <w:sz w:val="13"/>
                <w:szCs w:val="13"/>
              </w:rPr>
              <w:t>34</w:t>
            </w:r>
          </w:p>
        </w:tc>
      </w:tr>
    </w:tbl>
    <w:p>
      <w:pPr>
        <w:widowControl w:val="0"/>
        <w:spacing w:after="539" w:line="1" w:lineRule="exact"/>
      </w:pPr>
    </w:p>
    <w:p>
      <w:pPr>
        <w:widowControl w:val="0"/>
        <w:spacing w:line="1" w:lineRule="exact"/>
      </w:pPr>
    </w:p>
    <w:tbl>
      <w:tblPr>
        <w:tblOverlap w:val="never"/>
        <w:jc w:val="center"/>
        <w:tblLayout w:type="fixed"/>
      </w:tblPr>
      <w:tblGrid>
        <w:gridCol w:w="1853"/>
        <w:gridCol w:w="1416"/>
        <w:gridCol w:w="566"/>
        <w:gridCol w:w="566"/>
        <w:gridCol w:w="566"/>
        <w:gridCol w:w="1421"/>
        <w:gridCol w:w="422"/>
        <w:gridCol w:w="1416"/>
        <w:gridCol w:w="1138"/>
        <w:gridCol w:w="1416"/>
        <w:gridCol w:w="566"/>
        <w:gridCol w:w="1416"/>
        <w:gridCol w:w="1277"/>
        <w:gridCol w:w="1430"/>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5260" w:right="0" w:firstLine="0"/>
              <w:jc w:val="left"/>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少数股东权 益</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减</w:t>
            </w:r>
          </w:p>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库</w:t>
            </w:r>
          </w:p>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存</w:t>
            </w:r>
          </w:p>
          <w:p>
            <w:pPr>
              <w:pStyle w:val="Style34"/>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一般 风佥 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180" w:right="0" w:firstLine="0"/>
              <w:jc w:val="left"/>
              <w:rPr>
                <w:sz w:val="16"/>
                <w:szCs w:val="16"/>
              </w:rPr>
            </w:pPr>
            <w:r>
              <w:rPr>
                <w:color w:val="000000"/>
                <w:spacing w:val="0"/>
                <w:w w:val="100"/>
                <w:position w:val="0"/>
                <w:sz w:val="16"/>
                <w:szCs w:val="16"/>
              </w:rPr>
              <w:t>永 续 债</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3, 870, 330, </w:t>
            </w:r>
            <w:r>
              <w:rPr>
                <w:rFonts w:ascii="Times New Roman" w:eastAsia="Times New Roman" w:hAnsi="Times New Roman" w:cs="Times New Roman"/>
                <w:color w:val="000000"/>
                <w:spacing w:val="0"/>
                <w:w w:val="100"/>
                <w:position w:val="0"/>
                <w:sz w:val="13"/>
                <w:szCs w:val="13"/>
              </w:rPr>
              <w:t xml:space="preserve">230.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28, 881, </w:t>
            </w:r>
            <w:r>
              <w:rPr>
                <w:rFonts w:ascii="Times New Roman" w:eastAsia="Times New Roman" w:hAnsi="Times New Roman" w:cs="Times New Roman"/>
                <w:color w:val="000000"/>
                <w:spacing w:val="0"/>
                <w:w w:val="100"/>
                <w:position w:val="0"/>
                <w:sz w:val="13"/>
                <w:szCs w:val="13"/>
              </w:rPr>
              <w:t xml:space="preserve">088.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3, 455,121,</w:t>
            </w:r>
            <w:r>
              <w:rPr>
                <w:rFonts w:ascii="Times New Roman" w:eastAsia="Times New Roman" w:hAnsi="Times New Roman" w:cs="Times New Roman"/>
                <w:color w:val="000000"/>
                <w:spacing w:val="0"/>
                <w:w w:val="100"/>
                <w:position w:val="0"/>
                <w:sz w:val="13"/>
                <w:szCs w:val="13"/>
              </w:rPr>
              <w:t>978.</w:t>
            </w:r>
            <w:r>
              <w:rPr>
                <w:rFonts w:ascii="Times New Roman" w:eastAsia="Times New Roman" w:hAnsi="Times New Roman" w:cs="Times New Roman"/>
                <w:color w:val="000000"/>
                <w:spacing w:val="0"/>
                <w:w w:val="100"/>
                <w:position w:val="0"/>
                <w:sz w:val="13"/>
                <w:szCs w:val="13"/>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2, 078,943, </w:t>
            </w:r>
            <w:r>
              <w:rPr>
                <w:rFonts w:ascii="Times New Roman" w:eastAsia="Times New Roman" w:hAnsi="Times New Roman" w:cs="Times New Roman"/>
                <w:color w:val="000000"/>
                <w:spacing w:val="0"/>
                <w:w w:val="100"/>
                <w:position w:val="0"/>
                <w:sz w:val="13"/>
                <w:szCs w:val="13"/>
              </w:rPr>
              <w:t>896.</w:t>
            </w:r>
            <w:r>
              <w:rPr>
                <w:rFonts w:ascii="Times New Roman" w:eastAsia="Times New Roman" w:hAnsi="Times New Roman" w:cs="Times New Roman"/>
                <w:color w:val="000000"/>
                <w:spacing w:val="0"/>
                <w:w w:val="100"/>
                <w:position w:val="0"/>
                <w:sz w:val="13"/>
                <w:szCs w:val="13"/>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5,400, 302, </w:t>
            </w:r>
            <w:r>
              <w:rPr>
                <w:rFonts w:ascii="Times New Roman" w:eastAsia="Times New Roman" w:hAnsi="Times New Roman" w:cs="Times New Roman"/>
                <w:color w:val="000000"/>
                <w:spacing w:val="0"/>
                <w:w w:val="100"/>
                <w:position w:val="0"/>
                <w:sz w:val="13"/>
                <w:szCs w:val="13"/>
              </w:rPr>
              <w:t>644.44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19,449, 824, </w:t>
            </w:r>
            <w:r>
              <w:rPr>
                <w:rFonts w:ascii="Times New Roman" w:eastAsia="Times New Roman" w:hAnsi="Times New Roman" w:cs="Times New Roman"/>
                <w:color w:val="000000"/>
                <w:spacing w:val="0"/>
                <w:w w:val="100"/>
                <w:position w:val="0"/>
                <w:sz w:val="13"/>
                <w:szCs w:val="13"/>
              </w:rPr>
              <w:t xml:space="preserve">059. </w:t>
            </w:r>
            <w:r>
              <w:rPr>
                <w:rFonts w:ascii="Times New Roman" w:eastAsia="Times New Roman" w:hAnsi="Times New Roman" w:cs="Times New Roman"/>
                <w:color w:val="000000"/>
                <w:spacing w:val="0"/>
                <w:w w:val="100"/>
                <w:position w:val="0"/>
                <w:sz w:val="13"/>
                <w:szCs w:val="13"/>
              </w:rPr>
              <w:t>92</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480"/>
              <w:jc w:val="both"/>
              <w:rPr>
                <w:sz w:val="16"/>
                <w:szCs w:val="16"/>
              </w:rPr>
            </w:pPr>
            <w:r>
              <w:rPr>
                <w:color w:val="000000"/>
                <w:spacing w:val="0"/>
                <w:w w:val="100"/>
                <w:position w:val="0"/>
                <w:sz w:val="16"/>
                <w:szCs w:val="16"/>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1, 242, </w:t>
            </w:r>
            <w:r>
              <w:rPr>
                <w:rFonts w:ascii="Times New Roman" w:eastAsia="Times New Roman" w:hAnsi="Times New Roman" w:cs="Times New Roman"/>
                <w:color w:val="000000"/>
                <w:spacing w:val="0"/>
                <w:w w:val="100"/>
                <w:position w:val="0"/>
                <w:sz w:val="13"/>
                <w:szCs w:val="13"/>
              </w:rPr>
              <w:t xml:space="preserve">705. </w:t>
            </w:r>
            <w:r>
              <w:rPr>
                <w:rFonts w:ascii="Times New Roman" w:eastAsia="Times New Roman" w:hAnsi="Times New Roman" w:cs="Times New Roman"/>
                <w:color w:val="000000"/>
                <w:spacing w:val="0"/>
                <w:w w:val="100"/>
                <w:position w:val="0"/>
                <w:sz w:val="13"/>
                <w:szCs w:val="13"/>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 xml:space="preserve">1,242, </w:t>
            </w:r>
            <w:r>
              <w:rPr>
                <w:rFonts w:ascii="Times New Roman" w:eastAsia="Times New Roman" w:hAnsi="Times New Roman" w:cs="Times New Roman"/>
                <w:color w:val="000000"/>
                <w:spacing w:val="0"/>
                <w:w w:val="100"/>
                <w:position w:val="0"/>
                <w:sz w:val="13"/>
                <w:szCs w:val="13"/>
              </w:rPr>
              <w:t>705.</w:t>
            </w:r>
            <w:r>
              <w:rPr>
                <w:rFonts w:ascii="Times New Roman" w:eastAsia="Times New Roman" w:hAnsi="Times New Roman" w:cs="Times New Roman"/>
                <w:color w:val="000000"/>
                <w:spacing w:val="0"/>
                <w:w w:val="100"/>
                <w:position w:val="0"/>
                <w:sz w:val="13"/>
                <w:szCs w:val="13"/>
              </w:rPr>
              <w:t>45</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3, 870, 330, </w:t>
            </w:r>
            <w:r>
              <w:rPr>
                <w:rFonts w:ascii="Times New Roman" w:eastAsia="Times New Roman" w:hAnsi="Times New Roman" w:cs="Times New Roman"/>
                <w:color w:val="000000"/>
                <w:spacing w:val="0"/>
                <w:w w:val="100"/>
                <w:position w:val="0"/>
                <w:sz w:val="13"/>
                <w:szCs w:val="13"/>
              </w:rPr>
              <w:t xml:space="preserve">230.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28, 881, </w:t>
            </w:r>
            <w:r>
              <w:rPr>
                <w:rFonts w:ascii="Times New Roman" w:eastAsia="Times New Roman" w:hAnsi="Times New Roman" w:cs="Times New Roman"/>
                <w:color w:val="000000"/>
                <w:spacing w:val="0"/>
                <w:w w:val="100"/>
                <w:position w:val="0"/>
                <w:sz w:val="13"/>
                <w:szCs w:val="13"/>
              </w:rPr>
              <w:t xml:space="preserve">088.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3, 455,121,</w:t>
            </w:r>
            <w:r>
              <w:rPr>
                <w:rFonts w:ascii="Times New Roman" w:eastAsia="Times New Roman" w:hAnsi="Times New Roman" w:cs="Times New Roman"/>
                <w:color w:val="000000"/>
                <w:spacing w:val="0"/>
                <w:w w:val="100"/>
                <w:position w:val="0"/>
                <w:sz w:val="13"/>
                <w:szCs w:val="13"/>
              </w:rPr>
              <w:t>978.</w:t>
            </w:r>
            <w:r>
              <w:rPr>
                <w:rFonts w:ascii="Times New Roman" w:eastAsia="Times New Roman" w:hAnsi="Times New Roman" w:cs="Times New Roman"/>
                <w:color w:val="000000"/>
                <w:spacing w:val="0"/>
                <w:w w:val="100"/>
                <w:position w:val="0"/>
                <w:sz w:val="13"/>
                <w:szCs w:val="13"/>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2, 080,186, </w:t>
            </w:r>
            <w:r>
              <w:rPr>
                <w:rFonts w:ascii="Times New Roman" w:eastAsia="Times New Roman" w:hAnsi="Times New Roman" w:cs="Times New Roman"/>
                <w:color w:val="000000"/>
                <w:spacing w:val="0"/>
                <w:w w:val="100"/>
                <w:position w:val="0"/>
                <w:sz w:val="13"/>
                <w:szCs w:val="13"/>
              </w:rPr>
              <w:t xml:space="preserve">601. </w:t>
            </w:r>
            <w:r>
              <w:rPr>
                <w:rFonts w:ascii="Times New Roman" w:eastAsia="Times New Roman" w:hAnsi="Times New Roman" w:cs="Times New Roman"/>
                <w:color w:val="000000"/>
                <w:spacing w:val="0"/>
                <w:w w:val="100"/>
                <w:position w:val="0"/>
                <w:sz w:val="13"/>
                <w:szCs w:val="13"/>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5,400, 302, </w:t>
            </w:r>
            <w:r>
              <w:rPr>
                <w:rFonts w:ascii="Times New Roman" w:eastAsia="Times New Roman" w:hAnsi="Times New Roman" w:cs="Times New Roman"/>
                <w:color w:val="000000"/>
                <w:spacing w:val="0"/>
                <w:w w:val="100"/>
                <w:position w:val="0"/>
                <w:sz w:val="13"/>
                <w:szCs w:val="13"/>
              </w:rPr>
              <w:t>644.44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19,451, 066, </w:t>
            </w:r>
            <w:r>
              <w:rPr>
                <w:rFonts w:ascii="Times New Roman" w:eastAsia="Times New Roman" w:hAnsi="Times New Roman" w:cs="Times New Roman"/>
                <w:color w:val="000000"/>
                <w:spacing w:val="0"/>
                <w:w w:val="100"/>
                <w:position w:val="0"/>
                <w:sz w:val="13"/>
                <w:szCs w:val="13"/>
              </w:rPr>
              <w:t xml:space="preserve">765. </w:t>
            </w:r>
            <w:r>
              <w:rPr>
                <w:rFonts w:ascii="Times New Roman" w:eastAsia="Times New Roman" w:hAnsi="Times New Roman" w:cs="Times New Roman"/>
                <w:color w:val="000000"/>
                <w:spacing w:val="0"/>
                <w:w w:val="100"/>
                <w:position w:val="0"/>
                <w:sz w:val="13"/>
                <w:szCs w:val="13"/>
              </w:rPr>
              <w:t>37</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三、本邮减变动金额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37, 274, </w:t>
            </w:r>
            <w:r>
              <w:rPr>
                <w:rFonts w:ascii="Times New Roman" w:eastAsia="Times New Roman" w:hAnsi="Times New Roman" w:cs="Times New Roman"/>
                <w:color w:val="000000"/>
                <w:spacing w:val="0"/>
                <w:w w:val="100"/>
                <w:position w:val="0"/>
                <w:sz w:val="13"/>
                <w:szCs w:val="13"/>
              </w:rPr>
              <w:t xml:space="preserve">301.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-8, </w:t>
            </w:r>
            <w:r>
              <w:rPr>
                <w:rFonts w:ascii="Times New Roman" w:eastAsia="Times New Roman" w:hAnsi="Times New Roman" w:cs="Times New Roman"/>
                <w:color w:val="000000"/>
                <w:spacing w:val="0"/>
                <w:w w:val="100"/>
                <w:position w:val="0"/>
                <w:sz w:val="13"/>
                <w:szCs w:val="13"/>
              </w:rPr>
              <w:t>301,</w:t>
            </w:r>
            <w:r>
              <w:rPr>
                <w:rFonts w:ascii="Times New Roman" w:eastAsia="Times New Roman" w:hAnsi="Times New Roman" w:cs="Times New Roman"/>
                <w:color w:val="000000"/>
                <w:spacing w:val="0"/>
                <w:w w:val="100"/>
                <w:position w:val="0"/>
                <w:sz w:val="13"/>
                <w:szCs w:val="13"/>
              </w:rPr>
              <w:t xml:space="preserve">462. </w:t>
            </w:r>
            <w:r>
              <w:rPr>
                <w:rFonts w:ascii="Times New Roman" w:eastAsia="Times New Roman" w:hAnsi="Times New Roman" w:cs="Times New Roman"/>
                <w:color w:val="000000"/>
                <w:spacing w:val="0"/>
                <w:w w:val="100"/>
                <w:position w:val="0"/>
                <w:sz w:val="13"/>
                <w:szCs w:val="13"/>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-703, </w:t>
            </w:r>
            <w:r>
              <w:rPr>
                <w:rFonts w:ascii="Times New Roman" w:eastAsia="Times New Roman" w:hAnsi="Times New Roman" w:cs="Times New Roman"/>
                <w:color w:val="000000"/>
                <w:spacing w:val="0"/>
                <w:w w:val="100"/>
                <w:position w:val="0"/>
                <w:sz w:val="13"/>
                <w:szCs w:val="13"/>
              </w:rPr>
              <w:t xml:space="preserve">252, </w:t>
            </w:r>
            <w:r>
              <w:rPr>
                <w:rFonts w:ascii="Times New Roman" w:eastAsia="Times New Roman" w:hAnsi="Times New Roman" w:cs="Times New Roman"/>
                <w:color w:val="000000"/>
                <w:spacing w:val="0"/>
                <w:w w:val="100"/>
                <w:position w:val="0"/>
                <w:sz w:val="13"/>
                <w:szCs w:val="13"/>
              </w:rPr>
              <w:t xml:space="preserve">615. </w:t>
            </w:r>
            <w:r>
              <w:rPr>
                <w:rFonts w:ascii="Times New Roman" w:eastAsia="Times New Roman" w:hAnsi="Times New Roman" w:cs="Times New Roman"/>
                <w:color w:val="000000"/>
                <w:spacing w:val="0"/>
                <w:w w:val="100"/>
                <w:position w:val="0"/>
                <w:sz w:val="13"/>
                <w:szCs w:val="13"/>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294, 503, </w:t>
            </w:r>
            <w:r>
              <w:rPr>
                <w:rFonts w:ascii="Times New Roman" w:eastAsia="Times New Roman" w:hAnsi="Times New Roman" w:cs="Times New Roman"/>
                <w:color w:val="000000"/>
                <w:spacing w:val="0"/>
                <w:w w:val="100"/>
                <w:position w:val="0"/>
                <w:sz w:val="13"/>
                <w:szCs w:val="13"/>
              </w:rPr>
              <w:t xml:space="preserve">874. </w:t>
            </w:r>
            <w:r>
              <w:rPr>
                <w:rFonts w:ascii="Times New Roman" w:eastAsia="Times New Roman" w:hAnsi="Times New Roman" w:cs="Times New Roman"/>
                <w:color w:val="000000"/>
                <w:spacing w:val="0"/>
                <w:w w:val="100"/>
                <w:position w:val="0"/>
                <w:sz w:val="13"/>
                <w:szCs w:val="13"/>
              </w:rPr>
              <w:t>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649, </w:t>
            </w:r>
            <w:r>
              <w:rPr>
                <w:rFonts w:ascii="Times New Roman" w:eastAsia="Times New Roman" w:hAnsi="Times New Roman" w:cs="Times New Roman"/>
                <w:color w:val="000000"/>
                <w:spacing w:val="0"/>
                <w:w w:val="100"/>
                <w:position w:val="0"/>
                <w:sz w:val="13"/>
                <w:szCs w:val="13"/>
              </w:rPr>
              <w:t xml:space="preserve">697,120. </w:t>
            </w:r>
            <w:r>
              <w:rPr>
                <w:rFonts w:ascii="Times New Roman" w:eastAsia="Times New Roman" w:hAnsi="Times New Roman" w:cs="Times New Roman"/>
                <w:color w:val="000000"/>
                <w:spacing w:val="0"/>
                <w:w w:val="100"/>
                <w:position w:val="0"/>
                <w:sz w:val="13"/>
                <w:szCs w:val="13"/>
              </w:rPr>
              <w:t>52</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-8, </w:t>
            </w:r>
            <w:r>
              <w:rPr>
                <w:rFonts w:ascii="Times New Roman" w:eastAsia="Times New Roman" w:hAnsi="Times New Roman" w:cs="Times New Roman"/>
                <w:color w:val="000000"/>
                <w:spacing w:val="0"/>
                <w:w w:val="100"/>
                <w:position w:val="0"/>
                <w:sz w:val="13"/>
                <w:szCs w:val="13"/>
              </w:rPr>
              <w:t>301,</w:t>
            </w:r>
            <w:r>
              <w:rPr>
                <w:rFonts w:ascii="Times New Roman" w:eastAsia="Times New Roman" w:hAnsi="Times New Roman" w:cs="Times New Roman"/>
                <w:color w:val="000000"/>
                <w:spacing w:val="0"/>
                <w:w w:val="100"/>
                <w:position w:val="0"/>
                <w:sz w:val="13"/>
                <w:szCs w:val="13"/>
              </w:rPr>
              <w:t xml:space="preserve">462. </w:t>
            </w:r>
            <w:r>
              <w:rPr>
                <w:rFonts w:ascii="Times New Roman" w:eastAsia="Times New Roman" w:hAnsi="Times New Roman" w:cs="Times New Roman"/>
                <w:color w:val="000000"/>
                <w:spacing w:val="0"/>
                <w:w w:val="100"/>
                <w:position w:val="0"/>
                <w:sz w:val="13"/>
                <w:szCs w:val="13"/>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973, 601,</w:t>
            </w:r>
            <w:r>
              <w:rPr>
                <w:rFonts w:ascii="Times New Roman" w:eastAsia="Times New Roman" w:hAnsi="Times New Roman" w:cs="Times New Roman"/>
                <w:color w:val="000000"/>
                <w:spacing w:val="0"/>
                <w:w w:val="100"/>
                <w:position w:val="0"/>
                <w:sz w:val="13"/>
                <w:szCs w:val="13"/>
              </w:rPr>
              <w:t xml:space="preserve">189.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259,185, </w:t>
            </w:r>
            <w:r>
              <w:rPr>
                <w:rFonts w:ascii="Times New Roman" w:eastAsia="Times New Roman" w:hAnsi="Times New Roman" w:cs="Times New Roman"/>
                <w:color w:val="000000"/>
                <w:spacing w:val="0"/>
                <w:w w:val="100"/>
                <w:position w:val="0"/>
                <w:sz w:val="13"/>
                <w:szCs w:val="13"/>
              </w:rPr>
              <w:t xml:space="preserve">380. </w:t>
            </w:r>
            <w:r>
              <w:rPr>
                <w:rFonts w:ascii="Times New Roman" w:eastAsia="Times New Roman" w:hAnsi="Times New Roman" w:cs="Times New Roman"/>
                <w:color w:val="000000"/>
                <w:spacing w:val="0"/>
                <w:w w:val="100"/>
                <w:position w:val="0"/>
                <w:sz w:val="13"/>
                <w:szCs w:val="13"/>
              </w:rPr>
              <w:t>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—1,722, </w:t>
            </w:r>
            <w:r>
              <w:rPr>
                <w:rFonts w:ascii="Times New Roman" w:eastAsia="Times New Roman" w:hAnsi="Times New Roman" w:cs="Times New Roman"/>
                <w:color w:val="000000"/>
                <w:spacing w:val="0"/>
                <w:w w:val="100"/>
                <w:position w:val="0"/>
                <w:sz w:val="13"/>
                <w:szCs w:val="13"/>
              </w:rPr>
              <w:t xml:space="preserve">717, </w:t>
            </w:r>
            <w:r>
              <w:rPr>
                <w:rFonts w:ascii="Times New Roman" w:eastAsia="Times New Roman" w:hAnsi="Times New Roman" w:cs="Times New Roman"/>
                <w:color w:val="000000"/>
                <w:spacing w:val="0"/>
                <w:w w:val="100"/>
                <w:position w:val="0"/>
                <w:sz w:val="13"/>
                <w:szCs w:val="13"/>
              </w:rPr>
              <w:t xml:space="preserve">271. </w:t>
            </w:r>
            <w:r>
              <w:rPr>
                <w:rFonts w:ascii="Times New Roman" w:eastAsia="Times New Roman" w:hAnsi="Times New Roman" w:cs="Times New Roman"/>
                <w:color w:val="000000"/>
                <w:spacing w:val="0"/>
                <w:w w:val="100"/>
                <w:position w:val="0"/>
                <w:sz w:val="13"/>
                <w:szCs w:val="13"/>
              </w:rPr>
              <w:t>30</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37, 274, </w:t>
            </w:r>
            <w:r>
              <w:rPr>
                <w:rFonts w:ascii="Times New Roman" w:eastAsia="Times New Roman" w:hAnsi="Times New Roman" w:cs="Times New Roman"/>
                <w:color w:val="000000"/>
                <w:spacing w:val="0"/>
                <w:w w:val="100"/>
                <w:position w:val="0"/>
                <w:sz w:val="13"/>
                <w:szCs w:val="13"/>
              </w:rPr>
              <w:t xml:space="preserve">301.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132,</w:t>
            </w:r>
            <w:r>
              <w:rPr>
                <w:rFonts w:ascii="Times New Roman" w:eastAsia="Times New Roman" w:hAnsi="Times New Roman" w:cs="Times New Roman"/>
                <w:color w:val="000000"/>
                <w:spacing w:val="0"/>
                <w:w w:val="100"/>
                <w:position w:val="0"/>
                <w:sz w:val="13"/>
                <w:szCs w:val="13"/>
              </w:rPr>
              <w:t xml:space="preserve">930,113. </w:t>
            </w:r>
            <w:r>
              <w:rPr>
                <w:rFonts w:ascii="Times New Roman" w:eastAsia="Times New Roman" w:hAnsi="Times New Roman" w:cs="Times New Roman"/>
                <w:color w:val="000000"/>
                <w:spacing w:val="0"/>
                <w:w w:val="100"/>
                <w:position w:val="0"/>
                <w:sz w:val="13"/>
                <w:szCs w:val="13"/>
              </w:rPr>
              <w:t>73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170, 204, </w:t>
            </w:r>
            <w:r>
              <w:rPr>
                <w:rFonts w:ascii="Times New Roman" w:eastAsia="Times New Roman" w:hAnsi="Times New Roman" w:cs="Times New Roman"/>
                <w:color w:val="000000"/>
                <w:spacing w:val="0"/>
                <w:w w:val="100"/>
                <w:position w:val="0"/>
                <w:sz w:val="13"/>
                <w:szCs w:val="13"/>
              </w:rPr>
              <w:t xml:space="preserve">415. </w:t>
            </w:r>
            <w:r>
              <w:rPr>
                <w:rFonts w:ascii="Times New Roman" w:eastAsia="Times New Roman" w:hAnsi="Times New Roman" w:cs="Times New Roman"/>
                <w:color w:val="000000"/>
                <w:spacing w:val="0"/>
                <w:w w:val="100"/>
                <w:position w:val="0"/>
                <w:sz w:val="13"/>
                <w:szCs w:val="13"/>
              </w:rPr>
              <w:t>01</w:t>
            </w:r>
          </w:p>
        </w:tc>
      </w:tr>
    </w:tbl>
    <w:p>
      <w:pPr>
        <w:widowControl w:val="0"/>
        <w:spacing w:line="1" w:lineRule="exact"/>
      </w:pPr>
      <w:r>
        <w:br w:type="page"/>
      </w:r>
    </w:p>
    <w:tbl>
      <w:tblPr>
        <w:tblOverlap w:val="never"/>
        <w:jc w:val="center"/>
        <w:tblLayout w:type="fixed"/>
      </w:tblPr>
      <w:tblGrid>
        <w:gridCol w:w="1853"/>
        <w:gridCol w:w="1416"/>
        <w:gridCol w:w="566"/>
        <w:gridCol w:w="566"/>
        <w:gridCol w:w="566"/>
        <w:gridCol w:w="1421"/>
        <w:gridCol w:w="422"/>
        <w:gridCol w:w="1416"/>
        <w:gridCol w:w="1138"/>
        <w:gridCol w:w="1416"/>
        <w:gridCol w:w="566"/>
        <w:gridCol w:w="1416"/>
        <w:gridCol w:w="1277"/>
        <w:gridCol w:w="1430"/>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119,952, </w:t>
            </w:r>
            <w:r>
              <w:rPr>
                <w:rFonts w:ascii="Times New Roman" w:eastAsia="Times New Roman" w:hAnsi="Times New Roman" w:cs="Times New Roman"/>
                <w:color w:val="000000"/>
                <w:spacing w:val="0"/>
                <w:w w:val="100"/>
                <w:position w:val="0"/>
                <w:sz w:val="13"/>
                <w:szCs w:val="13"/>
              </w:rPr>
              <w:t>521.</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 xml:space="preserve">119,952, </w:t>
            </w:r>
            <w:r>
              <w:rPr>
                <w:rFonts w:ascii="Times New Roman" w:eastAsia="Times New Roman" w:hAnsi="Times New Roman" w:cs="Times New Roman"/>
                <w:color w:val="000000"/>
                <w:spacing w:val="0"/>
                <w:w w:val="100"/>
                <w:position w:val="0"/>
                <w:sz w:val="13"/>
                <w:szCs w:val="13"/>
              </w:rPr>
              <w:t xml:space="preserve">521. </w:t>
            </w:r>
            <w:r>
              <w:rPr>
                <w:rFonts w:ascii="Times New Roman" w:eastAsia="Times New Roman" w:hAnsi="Times New Roman" w:cs="Times New Roman"/>
                <w:color w:val="000000"/>
                <w:spacing w:val="0"/>
                <w:w w:val="100"/>
                <w:position w:val="0"/>
                <w:sz w:val="13"/>
                <w:szCs w:val="13"/>
              </w:rPr>
              <w:t>92</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 xml:space="preserve">2 </w:t>
            </w:r>
            <w:r>
              <w:rPr>
                <w:color w:val="000000"/>
                <w:spacing w:val="0"/>
                <w:w w:val="100"/>
                <w:position w:val="0"/>
                <w:sz w:val="16"/>
                <w:szCs w:val="16"/>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37, 274, </w:t>
            </w:r>
            <w:r>
              <w:rPr>
                <w:rFonts w:ascii="Times New Roman" w:eastAsia="Times New Roman" w:hAnsi="Times New Roman" w:cs="Times New Roman"/>
                <w:color w:val="000000"/>
                <w:spacing w:val="0"/>
                <w:w w:val="100"/>
                <w:position w:val="0"/>
                <w:sz w:val="13"/>
                <w:szCs w:val="13"/>
              </w:rPr>
              <w:t xml:space="preserve">301.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12,977, </w:t>
            </w:r>
            <w:r>
              <w:rPr>
                <w:rFonts w:ascii="Times New Roman" w:eastAsia="Times New Roman" w:hAnsi="Times New Roman" w:cs="Times New Roman"/>
                <w:color w:val="000000"/>
                <w:spacing w:val="0"/>
                <w:w w:val="100"/>
                <w:position w:val="0"/>
                <w:sz w:val="13"/>
                <w:szCs w:val="13"/>
              </w:rPr>
              <w:t>591.</w:t>
            </w:r>
            <w:r>
              <w:rPr>
                <w:rFonts w:ascii="Times New Roman" w:eastAsia="Times New Roman" w:hAnsi="Times New Roman" w:cs="Times New Roman"/>
                <w:color w:val="000000"/>
                <w:spacing w:val="0"/>
                <w:w w:val="100"/>
                <w:position w:val="0"/>
                <w:sz w:val="13"/>
                <w:szCs w:val="13"/>
              </w:rPr>
              <w:t>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50, 251, </w:t>
            </w:r>
            <w:r>
              <w:rPr>
                <w:rFonts w:ascii="Times New Roman" w:eastAsia="Times New Roman" w:hAnsi="Times New Roman" w:cs="Times New Roman"/>
                <w:color w:val="000000"/>
                <w:spacing w:val="0"/>
                <w:w w:val="100"/>
                <w:position w:val="0"/>
                <w:sz w:val="13"/>
                <w:szCs w:val="13"/>
              </w:rPr>
              <w:t xml:space="preserve">893. </w:t>
            </w:r>
            <w:r>
              <w:rPr>
                <w:rFonts w:ascii="Times New Roman" w:eastAsia="Times New Roman" w:hAnsi="Times New Roman" w:cs="Times New Roman"/>
                <w:color w:val="000000"/>
                <w:spacing w:val="0"/>
                <w:w w:val="100"/>
                <w:position w:val="0"/>
                <w:sz w:val="13"/>
                <w:szCs w:val="13"/>
              </w:rPr>
              <w:t>09</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-97, </w:t>
            </w:r>
            <w:r>
              <w:rPr>
                <w:rFonts w:ascii="Times New Roman" w:eastAsia="Times New Roman" w:hAnsi="Times New Roman" w:cs="Times New Roman"/>
                <w:color w:val="000000"/>
                <w:spacing w:val="0"/>
                <w:w w:val="100"/>
                <w:position w:val="0"/>
                <w:sz w:val="13"/>
                <w:szCs w:val="13"/>
              </w:rPr>
              <w:t xml:space="preserve">611, </w:t>
            </w:r>
            <w:r>
              <w:rPr>
                <w:rFonts w:ascii="Times New Roman" w:eastAsia="Times New Roman" w:hAnsi="Times New Roman" w:cs="Times New Roman"/>
                <w:color w:val="000000"/>
                <w:spacing w:val="0"/>
                <w:w w:val="100"/>
                <w:position w:val="0"/>
                <w:sz w:val="13"/>
                <w:szCs w:val="13"/>
              </w:rPr>
              <w:t>620.</w:t>
            </w:r>
            <w:r>
              <w:rPr>
                <w:rFonts w:ascii="Times New Roman" w:eastAsia="Times New Roman" w:hAnsi="Times New Roman" w:cs="Times New Roman"/>
                <w:color w:val="000000"/>
                <w:spacing w:val="0"/>
                <w:w w:val="100"/>
                <w:position w:val="0"/>
                <w:sz w:val="13"/>
                <w:szCs w:val="13"/>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 xml:space="preserve">-97, </w:t>
            </w:r>
            <w:r>
              <w:rPr>
                <w:rFonts w:ascii="Times New Roman" w:eastAsia="Times New Roman" w:hAnsi="Times New Roman" w:cs="Times New Roman"/>
                <w:color w:val="000000"/>
                <w:spacing w:val="0"/>
                <w:w w:val="100"/>
                <w:position w:val="0"/>
                <w:sz w:val="13"/>
                <w:szCs w:val="13"/>
              </w:rPr>
              <w:t xml:space="preserve">611, </w:t>
            </w:r>
            <w:r>
              <w:rPr>
                <w:rFonts w:ascii="Times New Roman" w:eastAsia="Times New Roman" w:hAnsi="Times New Roman" w:cs="Times New Roman"/>
                <w:color w:val="000000"/>
                <w:spacing w:val="0"/>
                <w:w w:val="100"/>
                <w:position w:val="0"/>
                <w:sz w:val="13"/>
                <w:szCs w:val="13"/>
              </w:rPr>
              <w:t>620.</w:t>
            </w:r>
            <w:r>
              <w:rPr>
                <w:rFonts w:ascii="Times New Roman" w:eastAsia="Times New Roman" w:hAnsi="Times New Roman" w:cs="Times New Roman"/>
                <w:color w:val="000000"/>
                <w:spacing w:val="0"/>
                <w:w w:val="100"/>
                <w:position w:val="0"/>
                <w:sz w:val="13"/>
                <w:szCs w:val="13"/>
              </w:rPr>
              <w:t>15</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-97, </w:t>
            </w:r>
            <w:r>
              <w:rPr>
                <w:rFonts w:ascii="Times New Roman" w:eastAsia="Times New Roman" w:hAnsi="Times New Roman" w:cs="Times New Roman"/>
                <w:color w:val="000000"/>
                <w:spacing w:val="0"/>
                <w:w w:val="100"/>
                <w:position w:val="0"/>
                <w:sz w:val="13"/>
                <w:szCs w:val="13"/>
              </w:rPr>
              <w:t xml:space="preserve">611, </w:t>
            </w:r>
            <w:r>
              <w:rPr>
                <w:rFonts w:ascii="Times New Roman" w:eastAsia="Times New Roman" w:hAnsi="Times New Roman" w:cs="Times New Roman"/>
                <w:color w:val="000000"/>
                <w:spacing w:val="0"/>
                <w:w w:val="100"/>
                <w:position w:val="0"/>
                <w:sz w:val="13"/>
                <w:szCs w:val="13"/>
              </w:rPr>
              <w:t>620.</w:t>
            </w:r>
            <w:r>
              <w:rPr>
                <w:rFonts w:ascii="Times New Roman" w:eastAsia="Times New Roman" w:hAnsi="Times New Roman" w:cs="Times New Roman"/>
                <w:color w:val="000000"/>
                <w:spacing w:val="0"/>
                <w:w w:val="100"/>
                <w:position w:val="0"/>
                <w:sz w:val="13"/>
                <w:szCs w:val="13"/>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 xml:space="preserve">-97, </w:t>
            </w:r>
            <w:r>
              <w:rPr>
                <w:rFonts w:ascii="Times New Roman" w:eastAsia="Times New Roman" w:hAnsi="Times New Roman" w:cs="Times New Roman"/>
                <w:color w:val="000000"/>
                <w:spacing w:val="0"/>
                <w:w w:val="100"/>
                <w:position w:val="0"/>
                <w:sz w:val="13"/>
                <w:szCs w:val="13"/>
              </w:rPr>
              <w:t xml:space="preserve">611, </w:t>
            </w:r>
            <w:r>
              <w:rPr>
                <w:rFonts w:ascii="Times New Roman" w:eastAsia="Times New Roman" w:hAnsi="Times New Roman" w:cs="Times New Roman"/>
                <w:color w:val="000000"/>
                <w:spacing w:val="0"/>
                <w:w w:val="100"/>
                <w:position w:val="0"/>
                <w:sz w:val="13"/>
                <w:szCs w:val="13"/>
              </w:rPr>
              <w:t>620.</w:t>
            </w:r>
            <w:r>
              <w:rPr>
                <w:rFonts w:ascii="Times New Roman" w:eastAsia="Times New Roman" w:hAnsi="Times New Roman" w:cs="Times New Roman"/>
                <w:color w:val="000000"/>
                <w:spacing w:val="0"/>
                <w:w w:val="100"/>
                <w:position w:val="0"/>
                <w:sz w:val="13"/>
                <w:szCs w:val="13"/>
              </w:rPr>
              <w:t>15</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.资本公积转增资本</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3, 907, 604, </w:t>
            </w:r>
            <w:r>
              <w:rPr>
                <w:rFonts w:ascii="Times New Roman" w:eastAsia="Times New Roman" w:hAnsi="Times New Roman" w:cs="Times New Roman"/>
                <w:color w:val="000000"/>
                <w:spacing w:val="0"/>
                <w:w w:val="100"/>
                <w:position w:val="0"/>
                <w:sz w:val="13"/>
                <w:szCs w:val="13"/>
              </w:rPr>
              <w:t>531.</w:t>
            </w:r>
            <w:r>
              <w:rPr>
                <w:rFonts w:ascii="Times New Roman" w:eastAsia="Times New Roman" w:hAnsi="Times New Roman" w:cs="Times New Roman"/>
                <w:color w:val="000000"/>
                <w:spacing w:val="0"/>
                <w:w w:val="100"/>
                <w:position w:val="0"/>
                <w:sz w:val="13"/>
                <w:szCs w:val="13"/>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20,579, </w:t>
            </w:r>
            <w:r>
              <w:rPr>
                <w:rFonts w:ascii="Times New Roman" w:eastAsia="Times New Roman" w:hAnsi="Times New Roman" w:cs="Times New Roman"/>
                <w:color w:val="000000"/>
                <w:spacing w:val="0"/>
                <w:w w:val="100"/>
                <w:position w:val="0"/>
                <w:sz w:val="13"/>
                <w:szCs w:val="13"/>
              </w:rPr>
              <w:t>625.</w:t>
            </w:r>
            <w:r>
              <w:rPr>
                <w:rFonts w:ascii="Times New Roman" w:eastAsia="Times New Roman" w:hAnsi="Times New Roman" w:cs="Times New Roman"/>
                <w:color w:val="000000"/>
                <w:spacing w:val="0"/>
                <w:w w:val="100"/>
                <w:position w:val="0"/>
                <w:sz w:val="13"/>
                <w:szCs w:val="13"/>
              </w:rPr>
              <w:t>95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427, </w:t>
            </w: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2,184,773,</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1, 376,933, </w:t>
            </w:r>
            <w:r>
              <w:rPr>
                <w:rFonts w:ascii="Times New Roman" w:eastAsia="Times New Roman" w:hAnsi="Times New Roman" w:cs="Times New Roman"/>
                <w:color w:val="000000"/>
                <w:spacing w:val="0"/>
                <w:w w:val="100"/>
                <w:position w:val="0"/>
                <w:sz w:val="13"/>
                <w:szCs w:val="13"/>
              </w:rPr>
              <w:t xml:space="preserve">986. </w:t>
            </w:r>
            <w:r>
              <w:rPr>
                <w:rFonts w:ascii="Times New Roman" w:eastAsia="Times New Roman" w:hAnsi="Times New Roman" w:cs="Times New Roman"/>
                <w:color w:val="000000"/>
                <w:spacing w:val="0"/>
                <w:w w:val="100"/>
                <w:position w:val="0"/>
                <w:sz w:val="13"/>
                <w:szCs w:val="13"/>
              </w:rPr>
              <w:t>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5, 694, 806, </w:t>
            </w:r>
            <w:r>
              <w:rPr>
                <w:rFonts w:ascii="Times New Roman" w:eastAsia="Times New Roman" w:hAnsi="Times New Roman" w:cs="Times New Roman"/>
                <w:color w:val="000000"/>
                <w:spacing w:val="0"/>
                <w:w w:val="100"/>
                <w:position w:val="0"/>
                <w:sz w:val="13"/>
                <w:szCs w:val="13"/>
              </w:rPr>
              <w:t xml:space="preserve">518. </w:t>
            </w:r>
            <w:r>
              <w:rPr>
                <w:rFonts w:ascii="Times New Roman" w:eastAsia="Times New Roman" w:hAnsi="Times New Roman" w:cs="Times New Roman"/>
                <w:color w:val="000000"/>
                <w:spacing w:val="0"/>
                <w:w w:val="100"/>
                <w:position w:val="0"/>
                <w:sz w:val="13"/>
                <w:szCs w:val="13"/>
              </w:rPr>
              <w:t>78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17,801, 369, </w:t>
            </w:r>
            <w:r>
              <w:rPr>
                <w:rFonts w:ascii="Times New Roman" w:eastAsia="Times New Roman" w:hAnsi="Times New Roman" w:cs="Times New Roman"/>
                <w:color w:val="000000"/>
                <w:spacing w:val="0"/>
                <w:w w:val="100"/>
                <w:position w:val="0"/>
                <w:sz w:val="13"/>
                <w:szCs w:val="13"/>
              </w:rPr>
              <w:t xml:space="preserve">644. </w:t>
            </w:r>
            <w:r>
              <w:rPr>
                <w:rFonts w:ascii="Times New Roman" w:eastAsia="Times New Roman" w:hAnsi="Times New Roman" w:cs="Times New Roman"/>
                <w:color w:val="000000"/>
                <w:spacing w:val="0"/>
                <w:w w:val="100"/>
                <w:position w:val="0"/>
                <w:sz w:val="13"/>
                <w:szCs w:val="13"/>
              </w:rPr>
              <w:t>85</w:t>
            </w:r>
          </w:p>
        </w:tc>
      </w:tr>
    </w:tbl>
    <w:p>
      <w:pPr>
        <w:widowControl w:val="0"/>
        <w:spacing w:after="279" w:line="1" w:lineRule="exact"/>
      </w:pPr>
    </w:p>
    <w:p>
      <w:pPr>
        <w:pStyle w:val="Style15"/>
        <w:keepNext w:val="0"/>
        <w:keepLines w:val="0"/>
        <w:widowControl w:val="0"/>
        <w:shd w:val="clear" w:color="auto" w:fill="auto"/>
        <w:bidi w:val="0"/>
        <w:spacing w:before="0" w:after="580" w:line="240" w:lineRule="auto"/>
        <w:ind w:left="0" w:right="0" w:firstLine="720"/>
        <w:jc w:val="left"/>
      </w:pPr>
      <w:r>
        <w:rPr>
          <w:color w:val="000000"/>
          <w:spacing w:val="0"/>
          <w:w w:val="100"/>
          <w:position w:val="0"/>
        </w:rPr>
        <w:t>法定代表人：赵勇主管会计工作负责人：胡嘉会计机构负责人：谭丽清</w:t>
      </w:r>
    </w:p>
    <w:p>
      <w:pPr>
        <w:pStyle w:val="Style24"/>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母公司所有者权益变动表</w:t>
      </w:r>
      <w:bookmarkEnd w:id="568"/>
      <w:bookmarkEnd w:id="569"/>
      <w:bookmarkEnd w:id="570"/>
    </w:p>
    <w:p>
      <w:pPr>
        <w:pStyle w:val="Style1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5"/>
        <w:keepNext w:val="0"/>
        <w:keepLines w:val="0"/>
        <w:widowControl w:val="0"/>
        <w:shd w:val="clear" w:color="auto" w:fill="auto"/>
        <w:bidi w:val="0"/>
        <w:spacing w:before="0" w:after="0" w:line="240" w:lineRule="auto"/>
        <w:ind w:left="12480" w:right="0" w:firstLine="0"/>
        <w:jc w:val="left"/>
      </w:pPr>
      <w:r>
        <w:rPr>
          <w:color w:val="000000"/>
          <w:spacing w:val="0"/>
          <w:w w:val="100"/>
          <w:position w:val="0"/>
        </w:rPr>
        <w:t>单位:元币种:人民币</w:t>
      </w:r>
    </w:p>
    <w:tbl>
      <w:tblPr>
        <w:tblOverlap w:val="never"/>
        <w:jc w:val="center"/>
        <w:tblLayout w:type="fixed"/>
      </w:tblPr>
      <w:tblGrid>
        <w:gridCol w:w="1853"/>
        <w:gridCol w:w="1416"/>
        <w:gridCol w:w="2270"/>
        <w:gridCol w:w="1699"/>
        <w:gridCol w:w="1138"/>
        <w:gridCol w:w="850"/>
        <w:gridCol w:w="994"/>
        <w:gridCol w:w="1699"/>
        <w:gridCol w:w="1699"/>
        <w:gridCol w:w="1853"/>
      </w:tblGrid>
      <w:tr>
        <w:trPr>
          <w:trHeight w:val="259"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所有者权益合计</w:t>
            </w:r>
          </w:p>
        </w:tc>
      </w:tr>
    </w:tbl>
    <w:p>
      <w:pPr>
        <w:widowControl w:val="0"/>
        <w:spacing w:line="1" w:lineRule="exact"/>
      </w:pPr>
      <w:r>
        <w:br w:type="page"/>
      </w:r>
    </w:p>
    <w:tbl>
      <w:tblPr>
        <w:tblOverlap w:val="never"/>
        <w:jc w:val="center"/>
        <w:tblLayout w:type="fixed"/>
      </w:tblPr>
      <w:tblGrid>
        <w:gridCol w:w="1853"/>
        <w:gridCol w:w="1416"/>
        <w:gridCol w:w="710"/>
        <w:gridCol w:w="850"/>
        <w:gridCol w:w="710"/>
        <w:gridCol w:w="1699"/>
        <w:gridCol w:w="1138"/>
        <w:gridCol w:w="850"/>
        <w:gridCol w:w="994"/>
        <w:gridCol w:w="1699"/>
        <w:gridCol w:w="1699"/>
        <w:gridCol w:w="1853"/>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4, 001, 369, </w:t>
            </w:r>
            <w:r>
              <w:rPr>
                <w:rFonts w:ascii="Times New Roman" w:eastAsia="Times New Roman" w:hAnsi="Times New Roman" w:cs="Times New Roman"/>
                <w:color w:val="000000"/>
                <w:spacing w:val="0"/>
                <w:w w:val="100"/>
                <w:position w:val="0"/>
                <w:sz w:val="13"/>
                <w:szCs w:val="13"/>
              </w:rPr>
              <w:t xml:space="preserve">264.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2, 184, 773, </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-2,180,211,605.63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 xml:space="preserve">8, 622, 175, </w:t>
            </w:r>
            <w:r>
              <w:rPr>
                <w:rFonts w:ascii="Times New Roman" w:eastAsia="Times New Roman" w:hAnsi="Times New Roman" w:cs="Times New Roman"/>
                <w:color w:val="000000"/>
                <w:spacing w:val="0"/>
                <w:w w:val="100"/>
                <w:position w:val="0"/>
                <w:sz w:val="13"/>
                <w:szCs w:val="13"/>
              </w:rPr>
              <w:t xml:space="preserve">285. </w:t>
            </w:r>
            <w:r>
              <w:rPr>
                <w:rFonts w:ascii="Times New Roman" w:eastAsia="Times New Roman" w:hAnsi="Times New Roman" w:cs="Times New Roman"/>
                <w:color w:val="000000"/>
                <w:spacing w:val="0"/>
                <w:w w:val="100"/>
                <w:position w:val="0"/>
                <w:sz w:val="13"/>
                <w:szCs w:val="13"/>
              </w:rPr>
              <w:t>10</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4, 616, </w:t>
            </w:r>
            <w:r>
              <w:rPr>
                <w:rFonts w:ascii="Times New Roman" w:eastAsia="Times New Roman" w:hAnsi="Times New Roman" w:cs="Times New Roman"/>
                <w:color w:val="000000"/>
                <w:spacing w:val="0"/>
                <w:w w:val="100"/>
                <w:position w:val="0"/>
                <w:sz w:val="13"/>
                <w:szCs w:val="13"/>
              </w:rPr>
              <w:t>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4, 001, 369, </w:t>
            </w:r>
            <w:r>
              <w:rPr>
                <w:rFonts w:ascii="Times New Roman" w:eastAsia="Times New Roman" w:hAnsi="Times New Roman" w:cs="Times New Roman"/>
                <w:color w:val="000000"/>
                <w:spacing w:val="0"/>
                <w:w w:val="100"/>
                <w:position w:val="0"/>
                <w:sz w:val="13"/>
                <w:szCs w:val="13"/>
              </w:rPr>
              <w:t xml:space="preserve">264.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2, 184, 773, </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-2,180,211,605.63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 xml:space="preserve">8, 622, 175, </w:t>
            </w:r>
            <w:r>
              <w:rPr>
                <w:rFonts w:ascii="Times New Roman" w:eastAsia="Times New Roman" w:hAnsi="Times New Roman" w:cs="Times New Roman"/>
                <w:color w:val="000000"/>
                <w:spacing w:val="0"/>
                <w:w w:val="100"/>
                <w:position w:val="0"/>
                <w:sz w:val="13"/>
                <w:szCs w:val="13"/>
              </w:rPr>
              <w:t xml:space="preserve">285. </w:t>
            </w:r>
            <w:r>
              <w:rPr>
                <w:rFonts w:ascii="Times New Roman" w:eastAsia="Times New Roman" w:hAnsi="Times New Roman" w:cs="Times New Roman"/>
                <w:color w:val="000000"/>
                <w:spacing w:val="0"/>
                <w:w w:val="100"/>
                <w:position w:val="0"/>
                <w:sz w:val="13"/>
                <w:szCs w:val="13"/>
              </w:rPr>
              <w:t>10</w:t>
            </w:r>
          </w:p>
        </w:tc>
      </w:tr>
      <w:tr>
        <w:trPr>
          <w:trHeight w:val="71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三、本期增减变动金 额（减少以</w:t>
            </w:r>
            <w:r>
              <w:rPr>
                <w:color w:val="000000"/>
                <w:spacing w:val="0"/>
                <w:w w:val="100"/>
                <w:position w:val="0"/>
                <w:sz w:val="16"/>
                <w:szCs w:val="16"/>
              </w:rPr>
              <w:t>"一''</w:t>
            </w:r>
            <w:r>
              <w:rPr>
                <w:color w:val="000000"/>
                <w:spacing w:val="0"/>
                <w:w w:val="100"/>
                <w:position w:val="0"/>
                <w:sz w:val="16"/>
                <w:szCs w:val="16"/>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 xml:space="preserve">116,145, </w:t>
            </w:r>
            <w:r>
              <w:rPr>
                <w:rFonts w:ascii="Times New Roman" w:eastAsia="Times New Roman" w:hAnsi="Times New Roman" w:cs="Times New Roman"/>
                <w:color w:val="000000"/>
                <w:spacing w:val="0"/>
                <w:w w:val="100"/>
                <w:position w:val="0"/>
                <w:sz w:val="13"/>
                <w:szCs w:val="13"/>
              </w:rPr>
              <w:t xml:space="preserve">494.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2,756,806,604.71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640,661,110.09</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640,661,110.09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 xml:space="preserve">640, 661, </w:t>
            </w:r>
            <w:r>
              <w:rPr>
                <w:rFonts w:ascii="Times New Roman" w:eastAsia="Times New Roman" w:hAnsi="Times New Roman" w:cs="Times New Roman"/>
                <w:color w:val="000000"/>
                <w:spacing w:val="0"/>
                <w:w w:val="100"/>
                <w:position w:val="0"/>
                <w:sz w:val="13"/>
                <w:szCs w:val="13"/>
              </w:rPr>
              <w:t xml:space="preserve">110. </w:t>
            </w:r>
            <w:r>
              <w:rPr>
                <w:rFonts w:ascii="Times New Roman" w:eastAsia="Times New Roman" w:hAnsi="Times New Roman" w:cs="Times New Roman"/>
                <w:color w:val="000000"/>
                <w:spacing w:val="0"/>
                <w:w w:val="100"/>
                <w:position w:val="0"/>
                <w:sz w:val="13"/>
                <w:szCs w:val="13"/>
              </w:rPr>
              <w:t>09</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both"/>
              <w:rPr>
                <w:sz w:val="16"/>
                <w:szCs w:val="16"/>
              </w:rPr>
            </w:pPr>
            <w:r>
              <w:rPr>
                <w:rFonts w:ascii="Tahoma" w:eastAsia="Tahoma" w:hAnsi="Tahoma" w:cs="Tahoma"/>
                <w:color w:val="000000"/>
                <w:spacing w:val="0"/>
                <w:w w:val="100"/>
                <w:position w:val="0"/>
                <w:sz w:val="14"/>
                <w:szCs w:val="14"/>
              </w:rPr>
              <w:t xml:space="preserve">2 </w:t>
            </w:r>
            <w:r>
              <w:rPr>
                <w:color w:val="000000"/>
                <w:spacing w:val="0"/>
                <w:w w:val="100"/>
                <w:position w:val="0"/>
                <w:sz w:val="16"/>
                <w:szCs w:val="16"/>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both"/>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 xml:space="preserve">64, 066, </w:t>
            </w:r>
            <w:r>
              <w:rPr>
                <w:rFonts w:ascii="Times New Roman" w:eastAsia="Times New Roman" w:hAnsi="Times New Roman" w:cs="Times New Roman"/>
                <w:color w:val="000000"/>
                <w:spacing w:val="0"/>
                <w:w w:val="100"/>
                <w:position w:val="0"/>
                <w:sz w:val="13"/>
                <w:szCs w:val="13"/>
              </w:rPr>
              <w:t xml:space="preserve">111.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-64,066,111.01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 xml:space="preserve">64, 066, </w:t>
            </w:r>
            <w:r>
              <w:rPr>
                <w:rFonts w:ascii="Times New Roman" w:eastAsia="Times New Roman" w:hAnsi="Times New Roman" w:cs="Times New Roman"/>
                <w:color w:val="000000"/>
                <w:spacing w:val="0"/>
                <w:w w:val="100"/>
                <w:position w:val="0"/>
                <w:sz w:val="13"/>
                <w:szCs w:val="13"/>
              </w:rPr>
              <w:t xml:space="preserve">111.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-64,066,111.01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both"/>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 xml:space="preserve">180, </w:t>
            </w:r>
            <w:r>
              <w:rPr>
                <w:rFonts w:ascii="Times New Roman" w:eastAsia="Times New Roman" w:hAnsi="Times New Roman" w:cs="Times New Roman"/>
                <w:color w:val="000000"/>
                <w:spacing w:val="0"/>
                <w:w w:val="100"/>
                <w:position w:val="0"/>
                <w:sz w:val="13"/>
                <w:szCs w:val="13"/>
              </w:rPr>
              <w:t xml:space="preserve">211,605.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2,180,211,605.63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.资本公积转增资本</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both"/>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 xml:space="preserve">180, </w:t>
            </w:r>
            <w:r>
              <w:rPr>
                <w:rFonts w:ascii="Times New Roman" w:eastAsia="Times New Roman" w:hAnsi="Times New Roman" w:cs="Times New Roman"/>
                <w:color w:val="000000"/>
                <w:spacing w:val="0"/>
                <w:w w:val="100"/>
                <w:position w:val="0"/>
                <w:sz w:val="13"/>
                <w:szCs w:val="13"/>
              </w:rPr>
              <w:t xml:space="preserve">211,605.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2,180,211,605.63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53"/>
        <w:gridCol w:w="1416"/>
        <w:gridCol w:w="710"/>
        <w:gridCol w:w="850"/>
        <w:gridCol w:w="710"/>
        <w:gridCol w:w="1699"/>
        <w:gridCol w:w="1138"/>
        <w:gridCol w:w="850"/>
        <w:gridCol w:w="994"/>
        <w:gridCol w:w="1699"/>
        <w:gridCol w:w="1699"/>
        <w:gridCol w:w="1853"/>
      </w:tblGrid>
      <w:tr>
        <w:trPr>
          <w:trHeight w:val="259"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 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所有者权益合计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4, 616, </w:t>
            </w:r>
            <w:r>
              <w:rPr>
                <w:rFonts w:ascii="Times New Roman" w:eastAsia="Times New Roman" w:hAnsi="Times New Roman" w:cs="Times New Roman"/>
                <w:color w:val="000000"/>
                <w:spacing w:val="0"/>
                <w:w w:val="100"/>
                <w:position w:val="0"/>
                <w:sz w:val="13"/>
                <w:szCs w:val="13"/>
              </w:rPr>
              <w:t>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3, 978,126, </w:t>
            </w:r>
            <w:r>
              <w:rPr>
                <w:rFonts w:ascii="Times New Roman" w:eastAsia="Times New Roman" w:hAnsi="Times New Roman" w:cs="Times New Roman"/>
                <w:color w:val="000000"/>
                <w:spacing w:val="0"/>
                <w:w w:val="100"/>
                <w:position w:val="0"/>
                <w:sz w:val="13"/>
                <w:szCs w:val="13"/>
              </w:rPr>
              <w:t xml:space="preserve">582. </w:t>
            </w:r>
            <w:r>
              <w:rPr>
                <w:rFonts w:ascii="Times New Roman" w:eastAsia="Times New Roman" w:hAnsi="Times New Roman" w:cs="Times New Roman"/>
                <w:color w:val="000000"/>
                <w:spacing w:val="0"/>
                <w:w w:val="100"/>
                <w:position w:val="0"/>
                <w:sz w:val="13"/>
                <w:szCs w:val="13"/>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3, 455, </w:t>
            </w:r>
            <w:r>
              <w:rPr>
                <w:rFonts w:ascii="Times New Roman" w:eastAsia="Times New Roman" w:hAnsi="Times New Roman" w:cs="Times New Roman"/>
                <w:color w:val="000000"/>
                <w:spacing w:val="0"/>
                <w:w w:val="100"/>
                <w:position w:val="0"/>
                <w:sz w:val="13"/>
                <w:szCs w:val="13"/>
              </w:rPr>
              <w:t xml:space="preserve">121,978. </w:t>
            </w:r>
            <w:r>
              <w:rPr>
                <w:rFonts w:ascii="Times New Roman" w:eastAsia="Times New Roman" w:hAnsi="Times New Roman" w:cs="Times New Roman"/>
                <w:color w:val="000000"/>
                <w:spacing w:val="0"/>
                <w:w w:val="100"/>
                <w:position w:val="0"/>
                <w:sz w:val="13"/>
                <w:szCs w:val="13"/>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-1,270,348,574.05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10,779, </w:t>
            </w:r>
            <w:r>
              <w:rPr>
                <w:rFonts w:ascii="Times New Roman" w:eastAsia="Times New Roman" w:hAnsi="Times New Roman" w:cs="Times New Roman"/>
                <w:color w:val="000000"/>
                <w:spacing w:val="0"/>
                <w:w w:val="100"/>
                <w:position w:val="0"/>
                <w:sz w:val="13"/>
                <w:szCs w:val="13"/>
              </w:rPr>
              <w:t xml:space="preserve">144,208. </w:t>
            </w:r>
            <w:r>
              <w:rPr>
                <w:rFonts w:ascii="Times New Roman" w:eastAsia="Times New Roman" w:hAnsi="Times New Roman" w:cs="Times New Roman"/>
                <w:color w:val="000000"/>
                <w:spacing w:val="0"/>
                <w:w w:val="100"/>
                <w:position w:val="0"/>
                <w:sz w:val="13"/>
                <w:szCs w:val="13"/>
              </w:rPr>
              <w:t>33</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1, 242, </w:t>
            </w:r>
            <w:r>
              <w:rPr>
                <w:rFonts w:ascii="Times New Roman" w:eastAsia="Times New Roman" w:hAnsi="Times New Roman" w:cs="Times New Roman"/>
                <w:color w:val="000000"/>
                <w:spacing w:val="0"/>
                <w:w w:val="100"/>
                <w:position w:val="0"/>
                <w:sz w:val="13"/>
                <w:szCs w:val="13"/>
              </w:rPr>
              <w:t>705.45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1, 242, </w:t>
            </w:r>
            <w:r>
              <w:rPr>
                <w:rFonts w:ascii="Times New Roman" w:eastAsia="Times New Roman" w:hAnsi="Times New Roman" w:cs="Times New Roman"/>
                <w:color w:val="000000"/>
                <w:spacing w:val="0"/>
                <w:w w:val="100"/>
                <w:position w:val="0"/>
                <w:sz w:val="13"/>
                <w:szCs w:val="13"/>
              </w:rPr>
              <w:t xml:space="preserve">705. </w:t>
            </w:r>
            <w:r>
              <w:rPr>
                <w:rFonts w:ascii="Times New Roman" w:eastAsia="Times New Roman" w:hAnsi="Times New Roman" w:cs="Times New Roman"/>
                <w:color w:val="000000"/>
                <w:spacing w:val="0"/>
                <w:w w:val="100"/>
                <w:position w:val="0"/>
                <w:sz w:val="13"/>
                <w:szCs w:val="13"/>
              </w:rPr>
              <w:t>45</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3, 978,126, </w:t>
            </w:r>
            <w:r>
              <w:rPr>
                <w:rFonts w:ascii="Times New Roman" w:eastAsia="Times New Roman" w:hAnsi="Times New Roman" w:cs="Times New Roman"/>
                <w:color w:val="000000"/>
                <w:spacing w:val="0"/>
                <w:w w:val="100"/>
                <w:position w:val="0"/>
                <w:sz w:val="13"/>
                <w:szCs w:val="13"/>
              </w:rPr>
              <w:t xml:space="preserve">582. </w:t>
            </w:r>
            <w:r>
              <w:rPr>
                <w:rFonts w:ascii="Times New Roman" w:eastAsia="Times New Roman" w:hAnsi="Times New Roman" w:cs="Times New Roman"/>
                <w:color w:val="000000"/>
                <w:spacing w:val="0"/>
                <w:w w:val="100"/>
                <w:position w:val="0"/>
                <w:sz w:val="13"/>
                <w:szCs w:val="13"/>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3, 455, </w:t>
            </w:r>
            <w:r>
              <w:rPr>
                <w:rFonts w:ascii="Times New Roman" w:eastAsia="Times New Roman" w:hAnsi="Times New Roman" w:cs="Times New Roman"/>
                <w:color w:val="000000"/>
                <w:spacing w:val="0"/>
                <w:w w:val="100"/>
                <w:position w:val="0"/>
                <w:sz w:val="13"/>
                <w:szCs w:val="13"/>
              </w:rPr>
              <w:t xml:space="preserve">121,978. </w:t>
            </w:r>
            <w:r>
              <w:rPr>
                <w:rFonts w:ascii="Times New Roman" w:eastAsia="Times New Roman" w:hAnsi="Times New Roman" w:cs="Times New Roman"/>
                <w:color w:val="000000"/>
                <w:spacing w:val="0"/>
                <w:w w:val="100"/>
                <w:position w:val="0"/>
                <w:sz w:val="13"/>
                <w:szCs w:val="13"/>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-1,269,105,868.60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10, 780, </w:t>
            </w:r>
            <w:r>
              <w:rPr>
                <w:rFonts w:ascii="Times New Roman" w:eastAsia="Times New Roman" w:hAnsi="Times New Roman" w:cs="Times New Roman"/>
                <w:color w:val="000000"/>
                <w:spacing w:val="0"/>
                <w:w w:val="100"/>
                <w:position w:val="0"/>
                <w:sz w:val="13"/>
                <w:szCs w:val="13"/>
              </w:rPr>
              <w:t xml:space="preserve">386,913. </w:t>
            </w:r>
            <w:r>
              <w:rPr>
                <w:rFonts w:ascii="Times New Roman" w:eastAsia="Times New Roman" w:hAnsi="Times New Roman" w:cs="Times New Roman"/>
                <w:color w:val="000000"/>
                <w:spacing w:val="0"/>
                <w:w w:val="100"/>
                <w:position w:val="0"/>
                <w:sz w:val="13"/>
                <w:szCs w:val="13"/>
              </w:rPr>
              <w:t>78</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三、本解减恩金额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23,242,682.40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-911,105,737.03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-2,158, 211,628. </w:t>
            </w:r>
            <w:r>
              <w:rPr>
                <w:rFonts w:ascii="Times New Roman" w:eastAsia="Times New Roman" w:hAnsi="Times New Roman" w:cs="Times New Roman"/>
                <w:color w:val="000000"/>
                <w:spacing w:val="0"/>
                <w:w w:val="100"/>
                <w:position w:val="0"/>
                <w:sz w:val="13"/>
                <w:szCs w:val="13"/>
              </w:rPr>
              <w:t>68</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 xml:space="preserve">181,454, </w:t>
            </w:r>
            <w:r>
              <w:rPr>
                <w:rFonts w:ascii="Times New Roman" w:eastAsia="Times New Roman" w:hAnsi="Times New Roman" w:cs="Times New Roman"/>
                <w:color w:val="000000"/>
                <w:spacing w:val="0"/>
                <w:w w:val="100"/>
                <w:position w:val="0"/>
                <w:sz w:val="13"/>
                <w:szCs w:val="13"/>
              </w:rPr>
              <w:t>311.08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 xml:space="preserve">181, </w:t>
            </w:r>
            <w:r>
              <w:rPr>
                <w:rFonts w:ascii="Times New Roman" w:eastAsia="Times New Roman" w:hAnsi="Times New Roman" w:cs="Times New Roman"/>
                <w:color w:val="000000"/>
                <w:spacing w:val="0"/>
                <w:w w:val="100"/>
                <w:position w:val="0"/>
                <w:sz w:val="13"/>
                <w:szCs w:val="13"/>
              </w:rPr>
              <w:t xml:space="preserve">454,311. </w:t>
            </w:r>
            <w:r>
              <w:rPr>
                <w:rFonts w:ascii="Times New Roman" w:eastAsia="Times New Roman" w:hAnsi="Times New Roman" w:cs="Times New Roman"/>
                <w:color w:val="000000"/>
                <w:spacing w:val="0"/>
                <w:w w:val="100"/>
                <w:position w:val="0"/>
                <w:sz w:val="13"/>
                <w:szCs w:val="13"/>
              </w:rPr>
              <w:t>08</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23,242,682.40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 xml:space="preserve">23, 242, </w:t>
            </w:r>
            <w:r>
              <w:rPr>
                <w:rFonts w:ascii="Times New Roman" w:eastAsia="Times New Roman" w:hAnsi="Times New Roman" w:cs="Times New Roman"/>
                <w:color w:val="000000"/>
                <w:spacing w:val="0"/>
                <w:w w:val="100"/>
                <w:position w:val="0"/>
                <w:sz w:val="13"/>
                <w:szCs w:val="13"/>
              </w:rPr>
              <w:t xml:space="preserve">682. </w:t>
            </w:r>
            <w:r>
              <w:rPr>
                <w:rFonts w:ascii="Times New Roman" w:eastAsia="Times New Roman" w:hAnsi="Times New Roman" w:cs="Times New Roman"/>
                <w:color w:val="000000"/>
                <w:spacing w:val="0"/>
                <w:w w:val="100"/>
                <w:position w:val="0"/>
                <w:sz w:val="13"/>
                <w:szCs w:val="13"/>
              </w:rPr>
              <w:t>40</w:t>
            </w: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 xml:space="preserve">2 </w:t>
            </w:r>
            <w:r>
              <w:rPr>
                <w:color w:val="000000"/>
                <w:spacing w:val="0"/>
                <w:w w:val="100"/>
                <w:position w:val="0"/>
                <w:sz w:val="16"/>
                <w:szCs w:val="16"/>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23,242,682.40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 xml:space="preserve">23, 242, </w:t>
            </w:r>
            <w:r>
              <w:rPr>
                <w:rFonts w:ascii="Times New Roman" w:eastAsia="Times New Roman" w:hAnsi="Times New Roman" w:cs="Times New Roman"/>
                <w:color w:val="000000"/>
                <w:spacing w:val="0"/>
                <w:w w:val="100"/>
                <w:position w:val="0"/>
                <w:sz w:val="13"/>
                <w:szCs w:val="13"/>
              </w:rPr>
              <w:t xml:space="preserve">682. </w:t>
            </w:r>
            <w:r>
              <w:rPr>
                <w:rFonts w:ascii="Times New Roman" w:eastAsia="Times New Roman" w:hAnsi="Times New Roman" w:cs="Times New Roman"/>
                <w:color w:val="000000"/>
                <w:spacing w:val="0"/>
                <w:w w:val="100"/>
                <w:position w:val="0"/>
                <w:sz w:val="13"/>
                <w:szCs w:val="13"/>
              </w:rPr>
              <w:t>40</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1,270,348,574.05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.资本公积转增资本</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270, 348, </w:t>
            </w:r>
            <w:r>
              <w:rPr>
                <w:rFonts w:ascii="Times New Roman" w:eastAsia="Times New Roman" w:hAnsi="Times New Roman" w:cs="Times New Roman"/>
                <w:color w:val="000000"/>
                <w:spacing w:val="0"/>
                <w:w w:val="100"/>
                <w:position w:val="0"/>
                <w:sz w:val="13"/>
                <w:szCs w:val="13"/>
              </w:rPr>
              <w:t xml:space="preserve">574. </w:t>
            </w:r>
            <w:r>
              <w:rPr>
                <w:rFonts w:ascii="Times New Roman" w:eastAsia="Times New Roman" w:hAnsi="Times New Roman" w:cs="Times New Roman"/>
                <w:color w:val="000000"/>
                <w:spacing w:val="0"/>
                <w:w w:val="100"/>
                <w:position w:val="0"/>
                <w:sz w:val="13"/>
                <w:szCs w:val="13"/>
              </w:rPr>
              <w:t>05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1,270,348,574.05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mc:AlternateContent>
          <mc:Choice Requires="wps">
            <w:drawing>
              <wp:anchor distT="0" distB="266700" distL="114300" distR="7844155" simplePos="0" relativeHeight="125829388" behindDoc="0" locked="0" layoutInCell="1" allowOverlap="1">
                <wp:simplePos x="0" y="0"/>
                <wp:positionH relativeFrom="page">
                  <wp:posOffset>494030</wp:posOffset>
                </wp:positionH>
                <wp:positionV relativeFrom="margin">
                  <wp:posOffset>-3175</wp:posOffset>
                </wp:positionV>
                <wp:extent cx="2130425" cy="173990"/>
                <wp:wrapTopAndBottom/>
                <wp:docPr id="46" name="Shape 46"/>
                <a:graphic xmlns:a="http://schemas.openxmlformats.org/drawingml/2006/main">
                  <a:graphicData uri="http://schemas.microsoft.com/office/word/2010/wordprocessingShape">
                    <wps:wsp>
                      <wps:cNvSpPr txBox="1"/>
                      <wps:spPr>
                        <a:xfrm>
                          <a:ext cx="2130425" cy="1739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 xml:space="preserve">|四、本期期末余额 </w:t>
                            </w:r>
                            <w:r>
                              <w:rPr>
                                <w:color w:val="000000"/>
                                <w:spacing w:val="0"/>
                                <w:w w:val="100"/>
                                <w:position w:val="0"/>
                              </w:rPr>
                              <w:t xml:space="preserve">| </w:t>
                            </w:r>
                            <w:r>
                              <w:rPr>
                                <w:color w:val="000000"/>
                                <w:spacing w:val="0"/>
                                <w:w w:val="100"/>
                                <w:position w:val="0"/>
                              </w:rPr>
                              <w:t>4,616,244,222.00"]</w:t>
                            </w:r>
                          </w:p>
                        </w:txbxContent>
                      </wps:txbx>
                      <wps:bodyPr wrap="none" lIns="0" tIns="0" rIns="0" bIns="0">
                        <a:noAutoFit/>
                      </wps:bodyPr>
                    </wps:wsp>
                  </a:graphicData>
                </a:graphic>
              </wp:anchor>
            </w:drawing>
          </mc:Choice>
          <mc:Fallback>
            <w:pict>
              <v:shape id="_x0000_s1072" type="#_x0000_t202" style="position:absolute;margin-left:38.899999999999999pt;margin-top:-0.25pt;width:167.75pt;height:13.700000000000001pt;z-index:-125829365;mso-wrap-distance-left:9.pt;mso-wrap-distance-right:617.64999999999998pt;mso-wrap-distance-bottom:21.pt;mso-position-horizontal-relative:page;mso-position-vertical-relative:margin"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 xml:space="preserve">|四、本期期末余额 </w:t>
                      </w:r>
                      <w:r>
                        <w:rPr>
                          <w:color w:val="000000"/>
                          <w:spacing w:val="0"/>
                          <w:w w:val="100"/>
                          <w:position w:val="0"/>
                        </w:rPr>
                        <w:t xml:space="preserve">| </w:t>
                      </w:r>
                      <w:r>
                        <w:rPr>
                          <w:color w:val="000000"/>
                          <w:spacing w:val="0"/>
                          <w:w w:val="100"/>
                          <w:position w:val="0"/>
                        </w:rPr>
                        <w:t>4,616,244,222.00"]</w:t>
                      </w:r>
                    </w:p>
                  </w:txbxContent>
                </v:textbox>
                <w10:wrap type="topAndBottom" anchorx="page" anchory="margin"/>
              </v:shape>
            </w:pict>
          </mc:Fallback>
        </mc:AlternateContent>
      </w:r>
      <w:r>
        <mc:AlternateContent>
          <mc:Choice Requires="wps">
            <w:drawing>
              <wp:anchor distT="0" distB="266700" distL="3884930" distR="5335270" simplePos="0" relativeHeight="125829390" behindDoc="0" locked="0" layoutInCell="1" allowOverlap="1">
                <wp:simplePos x="0" y="0"/>
                <wp:positionH relativeFrom="page">
                  <wp:posOffset>4264660</wp:posOffset>
                </wp:positionH>
                <wp:positionV relativeFrom="margin">
                  <wp:posOffset>-3175</wp:posOffset>
                </wp:positionV>
                <wp:extent cx="868680" cy="173990"/>
                <wp:wrapTopAndBottom/>
                <wp:docPr id="48" name="Shape 48"/>
                <a:graphic xmlns:a="http://schemas.openxmlformats.org/drawingml/2006/main">
                  <a:graphicData uri="http://schemas.microsoft.com/office/word/2010/wordprocessingShape">
                    <wps:wsp>
                      <wps:cNvSpPr txBox="1"/>
                      <wps:spPr>
                        <a:xfrm>
                          <a:ext cx="868680" cy="1739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4, 001, 369, </w:t>
                            </w:r>
                            <w:r>
                              <w:rPr>
                                <w:color w:val="000000"/>
                                <w:spacing w:val="0"/>
                                <w:w w:val="100"/>
                                <w:position w:val="0"/>
                              </w:rPr>
                              <w:t xml:space="preserve">264. </w:t>
                            </w:r>
                            <w:r>
                              <w:rPr>
                                <w:color w:val="000000"/>
                                <w:spacing w:val="0"/>
                                <w:w w:val="100"/>
                                <w:position w:val="0"/>
                              </w:rPr>
                              <w:t>66 |</w:t>
                            </w:r>
                          </w:p>
                        </w:txbxContent>
                      </wps:txbx>
                      <wps:bodyPr wrap="none" lIns="0" tIns="0" rIns="0" bIns="0">
                        <a:noAutoFit/>
                      </wps:bodyPr>
                    </wps:wsp>
                  </a:graphicData>
                </a:graphic>
              </wp:anchor>
            </w:drawing>
          </mc:Choice>
          <mc:Fallback>
            <w:pict>
              <v:shape id="_x0000_s1074" type="#_x0000_t202" style="position:absolute;margin-left:335.80000000000001pt;margin-top:-0.25pt;width:68.400000000000006pt;height:13.700000000000001pt;z-index:-125829363;mso-wrap-distance-left:305.90000000000003pt;mso-wrap-distance-right:420.10000000000002pt;mso-wrap-distance-bottom:21.pt;mso-position-horizontal-relative:page;mso-position-vertical-relative:margin"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4, 001, 369, </w:t>
                      </w:r>
                      <w:r>
                        <w:rPr>
                          <w:color w:val="000000"/>
                          <w:spacing w:val="0"/>
                          <w:w w:val="100"/>
                          <w:position w:val="0"/>
                        </w:rPr>
                        <w:t xml:space="preserve">264. </w:t>
                      </w:r>
                      <w:r>
                        <w:rPr>
                          <w:color w:val="000000"/>
                          <w:spacing w:val="0"/>
                          <w:w w:val="100"/>
                          <w:position w:val="0"/>
                        </w:rPr>
                        <w:t>66 |</w:t>
                      </w:r>
                    </w:p>
                  </w:txbxContent>
                </v:textbox>
                <w10:wrap type="topAndBottom" anchorx="page" anchory="margin"/>
              </v:shape>
            </w:pict>
          </mc:Fallback>
        </mc:AlternateContent>
      </w:r>
      <w:r>
        <mc:AlternateContent>
          <mc:Choice Requires="wps">
            <w:drawing>
              <wp:anchor distT="0" distB="266700" distL="7002780" distR="114300" simplePos="0" relativeHeight="125829392" behindDoc="0" locked="0" layoutInCell="1" allowOverlap="1">
                <wp:simplePos x="0" y="0"/>
                <wp:positionH relativeFrom="page">
                  <wp:posOffset>7382510</wp:posOffset>
                </wp:positionH>
                <wp:positionV relativeFrom="margin">
                  <wp:posOffset>-3175</wp:posOffset>
                </wp:positionV>
                <wp:extent cx="2971800" cy="173990"/>
                <wp:wrapTopAndBottom/>
                <wp:docPr id="50" name="Shape 50"/>
                <a:graphic xmlns:a="http://schemas.openxmlformats.org/drawingml/2006/main">
                  <a:graphicData uri="http://schemas.microsoft.com/office/word/2010/wordprocessingShape">
                    <wps:wsp>
                      <wps:cNvSpPr txBox="1"/>
                      <wps:spPr>
                        <a:xfrm>
                          <a:ext cx="2971800" cy="173990"/>
                        </a:xfrm>
                        <a:prstGeom prst="rect"/>
                        <a:noFill/>
                      </wps:spPr>
                      <wps:txbx>
                        <w:txbxContent>
                          <w:p>
                            <w:pPr>
                              <w:pStyle w:val="Style76"/>
                              <w:keepNext w:val="0"/>
                              <w:keepLines w:val="0"/>
                              <w:widowControl w:val="0"/>
                              <w:shd w:val="clear" w:color="auto" w:fill="auto"/>
                              <w:tabs>
                                <w:tab w:pos="1618" w:val="left"/>
                                <w:tab w:pos="3307" w:val="left"/>
                              </w:tabs>
                              <w:bidi w:val="0"/>
                              <w:spacing w:before="0" w:after="0" w:line="240" w:lineRule="auto"/>
                              <w:ind w:left="0" w:right="0" w:firstLine="0"/>
                              <w:jc w:val="left"/>
                            </w:pPr>
                            <w:r>
                              <w:rPr>
                                <w:color w:val="000000"/>
                                <w:spacing w:val="0"/>
                                <w:w w:val="100"/>
                                <w:position w:val="0"/>
                              </w:rPr>
                              <w:t xml:space="preserve">68, 627, </w:t>
                            </w:r>
                            <w:r>
                              <w:rPr>
                                <w:color w:val="000000"/>
                                <w:spacing w:val="0"/>
                                <w:w w:val="100"/>
                                <w:position w:val="0"/>
                              </w:rPr>
                              <w:t xml:space="preserve">909.45 </w:t>
                            </w:r>
                            <w:r>
                              <w:rPr>
                                <w:color w:val="000000"/>
                                <w:spacing w:val="0"/>
                                <w:w w:val="100"/>
                                <w:position w:val="0"/>
                              </w:rPr>
                              <w:t>|</w:t>
                              <w:tab/>
                              <w:t xml:space="preserve">576, 594, </w:t>
                            </w:r>
                            <w:r>
                              <w:rPr>
                                <w:color w:val="000000"/>
                                <w:spacing w:val="0"/>
                                <w:w w:val="100"/>
                                <w:position w:val="0"/>
                              </w:rPr>
                              <w:t xml:space="preserve">999.08 </w:t>
                            </w:r>
                            <w:r>
                              <w:rPr>
                                <w:color w:val="000000"/>
                                <w:spacing w:val="0"/>
                                <w:w w:val="100"/>
                                <w:position w:val="0"/>
                              </w:rPr>
                              <w:t>|</w:t>
                              <w:tab/>
                              <w:t xml:space="preserve">9, 262, 836, </w:t>
                            </w:r>
                            <w:r>
                              <w:rPr>
                                <w:color w:val="000000"/>
                                <w:spacing w:val="0"/>
                                <w:w w:val="100"/>
                                <w:position w:val="0"/>
                              </w:rPr>
                              <w:t xml:space="preserve">395. </w:t>
                            </w:r>
                            <w:r>
                              <w:rPr>
                                <w:color w:val="000000"/>
                                <w:spacing w:val="0"/>
                                <w:w w:val="100"/>
                                <w:position w:val="0"/>
                              </w:rPr>
                              <w:t>19 |</w:t>
                            </w:r>
                          </w:p>
                        </w:txbxContent>
                      </wps:txbx>
                      <wps:bodyPr wrap="none" lIns="0" tIns="0" rIns="0" bIns="0">
                        <a:noAutoFit/>
                      </wps:bodyPr>
                    </wps:wsp>
                  </a:graphicData>
                </a:graphic>
              </wp:anchor>
            </w:drawing>
          </mc:Choice>
          <mc:Fallback>
            <w:pict>
              <v:shape id="_x0000_s1076" type="#_x0000_t202" style="position:absolute;margin-left:581.30000000000007pt;margin-top:-0.25pt;width:234.pt;height:13.700000000000001pt;z-index:-125829361;mso-wrap-distance-left:551.39999999999998pt;mso-wrap-distance-right:9.pt;mso-wrap-distance-bottom:21.pt;mso-position-horizontal-relative:page;mso-position-vertical-relative:margin" filled="f" stroked="f">
                <v:textbox inset="0,0,0,0">
                  <w:txbxContent>
                    <w:p>
                      <w:pPr>
                        <w:pStyle w:val="Style76"/>
                        <w:keepNext w:val="0"/>
                        <w:keepLines w:val="0"/>
                        <w:widowControl w:val="0"/>
                        <w:shd w:val="clear" w:color="auto" w:fill="auto"/>
                        <w:tabs>
                          <w:tab w:pos="1618" w:val="left"/>
                          <w:tab w:pos="3307" w:val="left"/>
                        </w:tabs>
                        <w:bidi w:val="0"/>
                        <w:spacing w:before="0" w:after="0" w:line="240" w:lineRule="auto"/>
                        <w:ind w:left="0" w:right="0" w:firstLine="0"/>
                        <w:jc w:val="left"/>
                      </w:pPr>
                      <w:r>
                        <w:rPr>
                          <w:color w:val="000000"/>
                          <w:spacing w:val="0"/>
                          <w:w w:val="100"/>
                          <w:position w:val="0"/>
                        </w:rPr>
                        <w:t xml:space="preserve">68, 627, </w:t>
                      </w:r>
                      <w:r>
                        <w:rPr>
                          <w:color w:val="000000"/>
                          <w:spacing w:val="0"/>
                          <w:w w:val="100"/>
                          <w:position w:val="0"/>
                        </w:rPr>
                        <w:t xml:space="preserve">909.45 </w:t>
                      </w:r>
                      <w:r>
                        <w:rPr>
                          <w:color w:val="000000"/>
                          <w:spacing w:val="0"/>
                          <w:w w:val="100"/>
                          <w:position w:val="0"/>
                        </w:rPr>
                        <w:t>|</w:t>
                        <w:tab/>
                        <w:t xml:space="preserve">576, 594, </w:t>
                      </w:r>
                      <w:r>
                        <w:rPr>
                          <w:color w:val="000000"/>
                          <w:spacing w:val="0"/>
                          <w:w w:val="100"/>
                          <w:position w:val="0"/>
                        </w:rPr>
                        <w:t xml:space="preserve">999.08 </w:t>
                      </w:r>
                      <w:r>
                        <w:rPr>
                          <w:color w:val="000000"/>
                          <w:spacing w:val="0"/>
                          <w:w w:val="100"/>
                          <w:position w:val="0"/>
                        </w:rPr>
                        <w:t>|</w:t>
                        <w:tab/>
                        <w:t xml:space="preserve">9, 262, 836, </w:t>
                      </w:r>
                      <w:r>
                        <w:rPr>
                          <w:color w:val="000000"/>
                          <w:spacing w:val="0"/>
                          <w:w w:val="100"/>
                          <w:position w:val="0"/>
                        </w:rPr>
                        <w:t xml:space="preserve">395. </w:t>
                      </w:r>
                      <w:r>
                        <w:rPr>
                          <w:color w:val="000000"/>
                          <w:spacing w:val="0"/>
                          <w:w w:val="100"/>
                          <w:position w:val="0"/>
                        </w:rPr>
                        <w:t>19 |</w:t>
                      </w:r>
                    </w:p>
                  </w:txbxContent>
                </v:textbox>
                <w10:wrap type="topAndBottom" anchorx="page" anchory="margin"/>
              </v:shape>
            </w:pict>
          </mc:Fallback>
        </mc:AlternateContent>
      </w:r>
      <w:r>
        <w:br w:type="page"/>
      </w:r>
    </w:p>
    <w:tbl>
      <w:tblPr>
        <w:tblOverlap w:val="never"/>
        <w:jc w:val="center"/>
        <w:tblLayout w:type="fixed"/>
      </w:tblPr>
      <w:tblGrid>
        <w:gridCol w:w="1853"/>
        <w:gridCol w:w="1416"/>
        <w:gridCol w:w="710"/>
        <w:gridCol w:w="850"/>
        <w:gridCol w:w="710"/>
        <w:gridCol w:w="1699"/>
        <w:gridCol w:w="1138"/>
        <w:gridCol w:w="850"/>
        <w:gridCol w:w="994"/>
        <w:gridCol w:w="1699"/>
        <w:gridCol w:w="1699"/>
        <w:gridCol w:w="1853"/>
      </w:tblGrid>
      <w:tr>
        <w:trPr>
          <w:trHeight w:val="25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4, 616, 244, </w:t>
            </w:r>
            <w:r>
              <w:rPr>
                <w:rFonts w:ascii="Times New Roman" w:eastAsia="Times New Roman" w:hAnsi="Times New Roman" w:cs="Times New Roman"/>
                <w:color w:val="000000"/>
                <w:spacing w:val="0"/>
                <w:w w:val="100"/>
                <w:position w:val="0"/>
                <w:sz w:val="13"/>
                <w:szCs w:val="13"/>
              </w:rPr>
              <w:t xml:space="preserve">222.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4, 001, 369, </w:t>
            </w:r>
            <w:r>
              <w:rPr>
                <w:rFonts w:ascii="Times New Roman" w:eastAsia="Times New Roman" w:hAnsi="Times New Roman" w:cs="Times New Roman"/>
                <w:color w:val="000000"/>
                <w:spacing w:val="0"/>
                <w:w w:val="100"/>
                <w:position w:val="0"/>
                <w:sz w:val="13"/>
                <w:szCs w:val="13"/>
              </w:rPr>
              <w:t xml:space="preserve">264.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2, 184, 773, </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—2,180,211, 605.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 xml:space="preserve">8, 622,175, </w:t>
            </w:r>
            <w:r>
              <w:rPr>
                <w:rFonts w:ascii="Times New Roman" w:eastAsia="Times New Roman" w:hAnsi="Times New Roman" w:cs="Times New Roman"/>
                <w:color w:val="000000"/>
                <w:spacing w:val="0"/>
                <w:w w:val="100"/>
                <w:position w:val="0"/>
                <w:sz w:val="13"/>
                <w:szCs w:val="13"/>
              </w:rPr>
              <w:t xml:space="preserve">285. </w:t>
            </w:r>
            <w:r>
              <w:rPr>
                <w:rFonts w:ascii="Times New Roman" w:eastAsia="Times New Roman" w:hAnsi="Times New Roman" w:cs="Times New Roman"/>
                <w:color w:val="000000"/>
                <w:spacing w:val="0"/>
                <w:w w:val="100"/>
                <w:position w:val="0"/>
                <w:sz w:val="13"/>
                <w:szCs w:val="13"/>
              </w:rPr>
              <w:t>10</w:t>
            </w: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0" w:right="0" w:firstLine="720"/>
        <w:jc w:val="left"/>
        <w:sectPr>
          <w:headerReference w:type="default" r:id="rId23"/>
          <w:footerReference w:type="default" r:id="rId24"/>
          <w:footnotePr>
            <w:pos w:val="pageBottom"/>
            <w:numFmt w:val="decimal"/>
            <w:numRestart w:val="continuous"/>
          </w:footnotePr>
          <w:pgSz w:w="16840" w:h="11900" w:orient="landscape"/>
          <w:pgMar w:top="1273" w:right="562" w:bottom="1814" w:left="807" w:header="0" w:footer="3" w:gutter="0"/>
          <w:cols w:space="720"/>
          <w:noEndnote/>
          <w:rtlGutter w:val="0"/>
          <w:docGrid w:linePitch="360"/>
        </w:sectPr>
      </w:pPr>
      <w:r>
        <w:rPr>
          <w:color w:val="000000"/>
          <w:spacing w:val="0"/>
          <w:w w:val="100"/>
          <w:position w:val="0"/>
        </w:rPr>
        <w:t>法定代表人：赵勇主管会计工作负责人：胡嘉会计机构负责人：谭丽清</w:t>
      </w:r>
    </w:p>
    <w:p>
      <w:pPr>
        <w:pStyle w:val="Style24"/>
        <w:keepNext/>
        <w:keepLines/>
        <w:widowControl w:val="0"/>
        <w:shd w:val="clear" w:color="auto" w:fill="auto"/>
        <w:bidi w:val="0"/>
        <w:spacing w:before="80" w:after="40" w:line="272" w:lineRule="exact"/>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三</w:t>
      </w:r>
      <w:bookmarkEnd w:id="573"/>
      <w:r>
        <w:rPr>
          <w:color w:val="000000"/>
          <w:spacing w:val="0"/>
          <w:w w:val="100"/>
          <w:position w:val="0"/>
        </w:rPr>
        <w:t>、公司基本情况</w:t>
      </w:r>
      <w:bookmarkEnd w:id="571"/>
      <w:bookmarkEnd w:id="572"/>
      <w:bookmarkEnd w:id="574"/>
    </w:p>
    <w:p>
      <w:pPr>
        <w:pStyle w:val="Style24"/>
        <w:keepNext/>
        <w:keepLines/>
        <w:widowControl w:val="0"/>
        <w:numPr>
          <w:ilvl w:val="0"/>
          <w:numId w:val="29"/>
        </w:numPr>
        <w:shd w:val="clear" w:color="auto" w:fill="auto"/>
        <w:bidi w:val="0"/>
        <w:spacing w:before="0" w:after="40" w:line="272" w:lineRule="exact"/>
        <w:ind w:left="0" w:right="0" w:firstLine="0"/>
        <w:jc w:val="both"/>
      </w:pPr>
      <w:bookmarkStart w:id="571" w:name="bookmark571"/>
      <w:bookmarkStart w:id="572" w:name="bookmark572"/>
      <w:bookmarkStart w:id="575" w:name="bookmark575"/>
      <w:bookmarkStart w:id="576" w:name="bookmark576"/>
      <w:bookmarkEnd w:id="575"/>
      <w:r>
        <w:rPr>
          <w:color w:val="000000"/>
          <w:spacing w:val="0"/>
          <w:w w:val="100"/>
          <w:position w:val="0"/>
        </w:rPr>
        <w:t>公司概况</w:t>
      </w:r>
      <w:bookmarkEnd w:id="571"/>
      <w:bookmarkEnd w:id="572"/>
      <w:bookmarkEnd w:id="576"/>
    </w:p>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750" w:val="left"/>
        </w:tabs>
        <w:bidi w:val="0"/>
        <w:spacing w:before="0" w:after="0" w:line="272" w:lineRule="exact"/>
        <w:ind w:left="0" w:right="0" w:firstLine="440"/>
        <w:jc w:val="both"/>
      </w:pPr>
      <w:bookmarkStart w:id="577" w:name="bookmark577"/>
      <w:r>
        <w:rPr>
          <w:color w:val="000000"/>
          <w:spacing w:val="0"/>
          <w:w w:val="100"/>
          <w:position w:val="0"/>
          <w:sz w:val="18"/>
          <w:szCs w:val="18"/>
        </w:rPr>
        <w:t>1</w:t>
      </w:r>
      <w:bookmarkEnd w:id="577"/>
      <w:r>
        <w:rPr>
          <w:color w:val="000000"/>
          <w:spacing w:val="0"/>
          <w:w w:val="100"/>
          <w:position w:val="0"/>
        </w:rPr>
        <w:t>、</w:t>
        <w:tab/>
        <w:t>历史沿革</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四川长虹是</w:t>
      </w:r>
      <w:r>
        <w:rPr>
          <w:color w:val="000000"/>
          <w:spacing w:val="0"/>
          <w:w w:val="100"/>
          <w:position w:val="0"/>
          <w:sz w:val="18"/>
          <w:szCs w:val="18"/>
        </w:rPr>
        <w:t>1988</w:t>
      </w:r>
      <w:r>
        <w:rPr>
          <w:color w:val="000000"/>
          <w:spacing w:val="0"/>
          <w:w w:val="100"/>
          <w:position w:val="0"/>
        </w:rPr>
        <w:t>年经绵阳市人民政府［绵府发</w:t>
      </w:r>
      <w:r>
        <w:rPr>
          <w:color w:val="000000"/>
          <w:spacing w:val="0"/>
          <w:w w:val="100"/>
          <w:position w:val="0"/>
          <w:sz w:val="18"/>
          <w:szCs w:val="18"/>
        </w:rPr>
        <w:t>（1988） 33</w:t>
      </w:r>
      <w:r>
        <w:rPr>
          <w:color w:val="000000"/>
          <w:spacing w:val="0"/>
          <w:w w:val="100"/>
          <w:position w:val="0"/>
        </w:rPr>
        <w:t>号］批准进行股份制改革试点而设 立的股份有限公司，同年原人民银行绵阳市分行［绵人行金</w:t>
      </w:r>
      <w:r>
        <w:rPr>
          <w:color w:val="000000"/>
          <w:spacing w:val="0"/>
          <w:w w:val="100"/>
          <w:position w:val="0"/>
          <w:sz w:val="18"/>
          <w:szCs w:val="18"/>
        </w:rPr>
        <w:t>（1988）</w:t>
      </w:r>
      <w:r>
        <w:rPr>
          <w:color w:val="000000"/>
          <w:spacing w:val="0"/>
          <w:w w:val="100"/>
          <w:position w:val="0"/>
        </w:rPr>
        <w:t>字第</w:t>
      </w:r>
      <w:r>
        <w:rPr>
          <w:color w:val="000000"/>
          <w:spacing w:val="0"/>
          <w:w w:val="100"/>
          <w:position w:val="0"/>
          <w:sz w:val="18"/>
          <w:szCs w:val="18"/>
        </w:rPr>
        <w:t>47</w:t>
      </w:r>
      <w:r>
        <w:rPr>
          <w:color w:val="000000"/>
          <w:spacing w:val="0"/>
          <w:w w:val="100"/>
          <w:position w:val="0"/>
        </w:rPr>
        <w:t>号］批准公司向社会公 开发行了个人股股票。</w:t>
      </w:r>
      <w:r>
        <w:rPr>
          <w:color w:val="000000"/>
          <w:spacing w:val="0"/>
          <w:w w:val="100"/>
          <w:position w:val="0"/>
          <w:sz w:val="18"/>
          <w:szCs w:val="18"/>
        </w:rPr>
        <w:t>1993</w:t>
      </w:r>
      <w:r>
        <w:rPr>
          <w:color w:val="000000"/>
          <w:spacing w:val="0"/>
          <w:w w:val="100"/>
          <w:position w:val="0"/>
        </w:rPr>
        <w:t>年公司按《股份有限公司规范意见》等规定进行规范后，原国家体改 委［体改生</w:t>
      </w:r>
      <w:r>
        <w:rPr>
          <w:color w:val="000000"/>
          <w:spacing w:val="0"/>
          <w:w w:val="100"/>
          <w:position w:val="0"/>
          <w:sz w:val="18"/>
          <w:szCs w:val="18"/>
        </w:rPr>
        <w:t>（1993） 54</w:t>
      </w:r>
      <w:r>
        <w:rPr>
          <w:color w:val="000000"/>
          <w:spacing w:val="0"/>
          <w:w w:val="100"/>
          <w:position w:val="0"/>
        </w:rPr>
        <w:t>号］批准公司继续进行规范化的股份制企业试点。</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日，经中 国证券监督管理委员会（以下简称中国证监会）［证监发审字</w:t>
      </w:r>
      <w:r>
        <w:rPr>
          <w:color w:val="000000"/>
          <w:spacing w:val="0"/>
          <w:w w:val="100"/>
          <w:position w:val="0"/>
          <w:sz w:val="18"/>
          <w:szCs w:val="18"/>
        </w:rPr>
        <w:t>（1994） 7</w:t>
      </w:r>
      <w:r>
        <w:rPr>
          <w:color w:val="000000"/>
          <w:spacing w:val="0"/>
          <w:w w:val="100"/>
          <w:position w:val="0"/>
        </w:rPr>
        <w:t>号］批准，公司的社会公 众股</w:t>
      </w:r>
      <w:r>
        <w:rPr>
          <w:color w:val="000000"/>
          <w:spacing w:val="0"/>
          <w:w w:val="100"/>
          <w:position w:val="0"/>
          <w:sz w:val="18"/>
          <w:szCs w:val="18"/>
        </w:rPr>
        <w:t>4,997.37</w:t>
      </w:r>
      <w:r>
        <w:rPr>
          <w:color w:val="000000"/>
          <w:spacing w:val="0"/>
          <w:w w:val="100"/>
          <w:position w:val="0"/>
        </w:rPr>
        <w:t>万股在上海证券交易所上市流通。</w:t>
      </w:r>
      <w:r>
        <w:rPr>
          <w:color w:val="000000"/>
          <w:spacing w:val="0"/>
          <w:w w:val="100"/>
          <w:position w:val="0"/>
          <w:sz w:val="18"/>
          <w:szCs w:val="18"/>
        </w:rPr>
        <w:t>2005</w:t>
      </w:r>
      <w:r>
        <w:rPr>
          <w:color w:val="000000"/>
          <w:spacing w:val="0"/>
          <w:w w:val="100"/>
          <w:position w:val="0"/>
        </w:rPr>
        <w:t>年末股本总额为</w:t>
      </w:r>
      <w:r>
        <w:rPr>
          <w:color w:val="000000"/>
          <w:spacing w:val="0"/>
          <w:w w:val="100"/>
          <w:position w:val="0"/>
          <w:sz w:val="18"/>
          <w:szCs w:val="18"/>
        </w:rPr>
        <w:t>2, 164, 211,422</w:t>
      </w:r>
      <w:r>
        <w:rPr>
          <w:color w:val="000000"/>
          <w:spacing w:val="0"/>
          <w:w w:val="100"/>
          <w:position w:val="0"/>
        </w:rPr>
        <w:t>股。</w:t>
      </w:r>
      <w:r>
        <w:rPr>
          <w:color w:val="000000"/>
          <w:spacing w:val="0"/>
          <w:w w:val="100"/>
          <w:position w:val="0"/>
          <w:sz w:val="18"/>
          <w:szCs w:val="18"/>
        </w:rPr>
        <w:t xml:space="preserve">2006 </w:t>
      </w:r>
      <w:r>
        <w:rPr>
          <w:color w:val="000000"/>
          <w:spacing w:val="0"/>
          <w:w w:val="100"/>
          <w:position w:val="0"/>
        </w:rPr>
        <w:t>年公司实行股权分置改革，改革主要内容是公司向四川长虹电子控股集团有限公司（以下简称长 虹集团）定向回购</w:t>
      </w:r>
      <w:r>
        <w:rPr>
          <w:color w:val="000000"/>
          <w:spacing w:val="0"/>
          <w:w w:val="100"/>
          <w:position w:val="0"/>
          <w:sz w:val="18"/>
          <w:szCs w:val="18"/>
        </w:rPr>
        <w:t>266,000,000</w:t>
      </w:r>
      <w:r>
        <w:rPr>
          <w:color w:val="000000"/>
          <w:spacing w:val="0"/>
          <w:w w:val="100"/>
          <w:position w:val="0"/>
        </w:rPr>
        <w:t>股，同时注销股本</w:t>
      </w:r>
      <w:r>
        <w:rPr>
          <w:color w:val="000000"/>
          <w:spacing w:val="0"/>
          <w:w w:val="100"/>
          <w:position w:val="0"/>
          <w:sz w:val="18"/>
          <w:szCs w:val="18"/>
        </w:rPr>
        <w:t>266,000,000</w:t>
      </w:r>
      <w:r>
        <w:rPr>
          <w:color w:val="000000"/>
          <w:spacing w:val="0"/>
          <w:w w:val="100"/>
          <w:position w:val="0"/>
        </w:rPr>
        <w:t>股；国家持有的股份和社会法人 股为取得流通权而向原流通股股东支付对价</w:t>
      </w:r>
      <w:r>
        <w:rPr>
          <w:color w:val="000000"/>
          <w:spacing w:val="0"/>
          <w:w w:val="100"/>
          <w:position w:val="0"/>
          <w:sz w:val="18"/>
          <w:szCs w:val="18"/>
        </w:rPr>
        <w:t>323,476,797</w:t>
      </w:r>
      <w:r>
        <w:rPr>
          <w:color w:val="000000"/>
          <w:spacing w:val="0"/>
          <w:w w:val="100"/>
          <w:position w:val="0"/>
        </w:rPr>
        <w:t>股等。经过</w:t>
      </w:r>
      <w:r>
        <w:rPr>
          <w:color w:val="000000"/>
          <w:spacing w:val="0"/>
          <w:w w:val="100"/>
          <w:position w:val="0"/>
          <w:sz w:val="18"/>
          <w:szCs w:val="18"/>
        </w:rPr>
        <w:t>2006</w:t>
      </w:r>
      <w:r>
        <w:rPr>
          <w:color w:val="000000"/>
          <w:spacing w:val="0"/>
          <w:w w:val="100"/>
          <w:position w:val="0"/>
        </w:rPr>
        <w:t>年股权分置改革后，公 司股本全部为流通股，注册资本和股本均为</w:t>
      </w:r>
      <w:r>
        <w:rPr>
          <w:color w:val="000000"/>
          <w:spacing w:val="0"/>
          <w:w w:val="100"/>
          <w:position w:val="0"/>
          <w:sz w:val="18"/>
          <w:szCs w:val="18"/>
        </w:rPr>
        <w:t>1,898,211,418</w:t>
      </w:r>
      <w:r>
        <w:rPr>
          <w:color w:val="000000"/>
          <w:spacing w:val="0"/>
          <w:w w:val="100"/>
          <w:position w:val="0"/>
        </w:rPr>
        <w:t>股。</w:t>
      </w:r>
      <w:r>
        <w:rPr>
          <w:color w:val="000000"/>
          <w:spacing w:val="0"/>
          <w:w w:val="100"/>
          <w:position w:val="0"/>
          <w:sz w:val="18"/>
          <w:szCs w:val="18"/>
        </w:rPr>
        <w:t>2006</w:t>
      </w:r>
      <w:r>
        <w:rPr>
          <w:color w:val="000000"/>
          <w:spacing w:val="0"/>
          <w:w w:val="100"/>
          <w:position w:val="0"/>
        </w:rPr>
        <w:t>年股权分置改革引起的股本 变化情况详见公司</w:t>
      </w:r>
      <w:r>
        <w:rPr>
          <w:color w:val="000000"/>
          <w:spacing w:val="0"/>
          <w:w w:val="100"/>
          <w:position w:val="0"/>
          <w:sz w:val="18"/>
          <w:szCs w:val="18"/>
        </w:rPr>
        <w:t>2006</w:t>
      </w:r>
      <w:r>
        <w:rPr>
          <w:color w:val="000000"/>
          <w:spacing w:val="0"/>
          <w:w w:val="100"/>
          <w:position w:val="0"/>
        </w:rPr>
        <w:t>年度财务报表注六注</w:t>
      </w:r>
      <w:r>
        <w:rPr>
          <w:color w:val="000000"/>
          <w:spacing w:val="0"/>
          <w:w w:val="100"/>
          <w:position w:val="0"/>
          <w:sz w:val="18"/>
          <w:szCs w:val="18"/>
        </w:rPr>
        <w:t>27</w:t>
      </w:r>
      <w:r>
        <w:rPr>
          <w:color w:val="000000"/>
          <w:spacing w:val="0"/>
          <w:w w:val="100"/>
          <w:position w:val="0"/>
        </w:rPr>
        <w:t>。</w:t>
      </w:r>
    </w:p>
    <w:p>
      <w:pPr>
        <w:pStyle w:val="Style15"/>
        <w:keepNext w:val="0"/>
        <w:keepLines w:val="0"/>
        <w:widowControl w:val="0"/>
        <w:shd w:val="clear" w:color="auto" w:fill="auto"/>
        <w:bidi w:val="0"/>
        <w:spacing w:before="0" w:after="0" w:line="272" w:lineRule="exact"/>
        <w:ind w:left="0" w:right="0" w:firstLine="54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日，长虹集团通过上海证券交易所交易系统以大宗交易方式将持有的公司 </w:t>
      </w:r>
      <w:r>
        <w:rPr>
          <w:color w:val="000000"/>
          <w:spacing w:val="0"/>
          <w:w w:val="100"/>
          <w:position w:val="0"/>
          <w:sz w:val="18"/>
          <w:szCs w:val="18"/>
        </w:rPr>
        <w:t>29,670,300</w:t>
      </w:r>
      <w:r>
        <w:rPr>
          <w:color w:val="000000"/>
          <w:spacing w:val="0"/>
          <w:w w:val="100"/>
          <w:position w:val="0"/>
        </w:rPr>
        <w:t>股转让给国际商业机器全球服务（中国）有限公司（以下简称</w:t>
      </w:r>
      <w:r>
        <w:rPr>
          <w:color w:val="000000"/>
          <w:spacing w:val="0"/>
          <w:w w:val="100"/>
          <w:position w:val="0"/>
          <w:sz w:val="18"/>
          <w:szCs w:val="18"/>
        </w:rPr>
        <w:t>IBM</w:t>
      </w:r>
      <w:r>
        <w:rPr>
          <w:color w:val="000000"/>
          <w:spacing w:val="0"/>
          <w:w w:val="100"/>
          <w:position w:val="0"/>
        </w:rPr>
        <w:t>中国公司）</w:t>
      </w:r>
      <w:r>
        <w:rPr>
          <w:color w:val="000000"/>
          <w:spacing w:val="0"/>
          <w:w w:val="100"/>
          <w:position w:val="0"/>
          <w:sz w:val="18"/>
          <w:szCs w:val="18"/>
        </w:rPr>
        <w:t>，</w:t>
      </w:r>
      <w:r>
        <w:rPr>
          <w:color w:val="000000"/>
          <w:spacing w:val="0"/>
          <w:w w:val="100"/>
          <w:position w:val="0"/>
        </w:rPr>
        <w:t>本次 交易完成后，长虹集团持有公司股份</w:t>
      </w:r>
      <w:r>
        <w:rPr>
          <w:color w:val="000000"/>
          <w:spacing w:val="0"/>
          <w:w w:val="100"/>
          <w:position w:val="0"/>
          <w:sz w:val="18"/>
          <w:szCs w:val="18"/>
        </w:rPr>
        <w:t>552,019,534</w:t>
      </w:r>
      <w:r>
        <w:rPr>
          <w:color w:val="000000"/>
          <w:spacing w:val="0"/>
          <w:w w:val="100"/>
          <w:position w:val="0"/>
        </w:rPr>
        <w:t>股，占总股本的</w:t>
      </w:r>
      <w:r>
        <w:rPr>
          <w:color w:val="000000"/>
          <w:spacing w:val="0"/>
          <w:w w:val="100"/>
          <w:position w:val="0"/>
          <w:sz w:val="18"/>
          <w:szCs w:val="18"/>
        </w:rPr>
        <w:t xml:space="preserve">29. </w:t>
      </w:r>
      <w:r>
        <w:rPr>
          <w:color w:val="000000"/>
          <w:spacing w:val="0"/>
          <w:w w:val="100"/>
          <w:position w:val="0"/>
          <w:sz w:val="18"/>
          <w:szCs w:val="18"/>
        </w:rPr>
        <w:t>08%，</w:t>
      </w:r>
      <w:r>
        <w:rPr>
          <w:color w:val="000000"/>
          <w:spacing w:val="0"/>
          <w:w w:val="100"/>
          <w:position w:val="0"/>
          <w:sz w:val="18"/>
          <w:szCs w:val="18"/>
        </w:rPr>
        <w:t>IBM</w:t>
      </w:r>
      <w:r>
        <w:rPr>
          <w:color w:val="000000"/>
          <w:spacing w:val="0"/>
          <w:w w:val="100"/>
          <w:position w:val="0"/>
        </w:rPr>
        <w:t xml:space="preserve">中国公司持有 </w:t>
      </w:r>
      <w:r>
        <w:rPr>
          <w:color w:val="000000"/>
          <w:spacing w:val="0"/>
          <w:w w:val="100"/>
          <w:position w:val="0"/>
          <w:sz w:val="18"/>
          <w:szCs w:val="18"/>
        </w:rPr>
        <w:t>29,670,300</w:t>
      </w:r>
      <w:r>
        <w:rPr>
          <w:color w:val="000000"/>
          <w:spacing w:val="0"/>
          <w:w w:val="100"/>
          <w:position w:val="0"/>
        </w:rPr>
        <w:t>股，占总股本的</w:t>
      </w:r>
      <w:r>
        <w:rPr>
          <w:color w:val="000000"/>
          <w:spacing w:val="0"/>
          <w:w w:val="100"/>
          <w:position w:val="0"/>
          <w:sz w:val="18"/>
          <w:szCs w:val="18"/>
        </w:rPr>
        <w:t>1.56%</w:t>
      </w:r>
      <w:r>
        <w:rPr>
          <w:color w:val="000000"/>
          <w:spacing w:val="0"/>
          <w:w w:val="100"/>
          <w:position w:val="0"/>
        </w:rPr>
        <w:t>。</w:t>
      </w:r>
    </w:p>
    <w:p>
      <w:pPr>
        <w:pStyle w:val="Style1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公司</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w:t>
      </w:r>
      <w:r>
        <w:rPr>
          <w:color w:val="000000"/>
          <w:spacing w:val="0"/>
          <w:w w:val="100"/>
          <w:position w:val="0"/>
          <w:sz w:val="18"/>
          <w:szCs w:val="18"/>
        </w:rPr>
        <w:t>2009</w:t>
      </w:r>
      <w:r>
        <w:rPr>
          <w:color w:val="000000"/>
          <w:spacing w:val="0"/>
          <w:w w:val="100"/>
          <w:position w:val="0"/>
        </w:rPr>
        <w:t>年股东大会决议，以</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 xml:space="preserve">1,898,211,418 </w:t>
      </w:r>
      <w:r>
        <w:rPr>
          <w:color w:val="000000"/>
          <w:spacing w:val="0"/>
          <w:w w:val="100"/>
          <w:position w:val="0"/>
        </w:rPr>
        <w:t>股为基数，以资本公积金向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日登记在册的全体股东每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股，以资本公积 金向全体股东转增股份总额为</w:t>
      </w:r>
      <w:r>
        <w:rPr>
          <w:color w:val="000000"/>
          <w:spacing w:val="0"/>
          <w:w w:val="100"/>
          <w:position w:val="0"/>
          <w:sz w:val="18"/>
          <w:szCs w:val="18"/>
        </w:rPr>
        <w:t>949,105,709</w:t>
      </w:r>
      <w:r>
        <w:rPr>
          <w:color w:val="000000"/>
          <w:spacing w:val="0"/>
          <w:w w:val="100"/>
          <w:position w:val="0"/>
        </w:rPr>
        <w:t>股，变更后的注册资本为人民币</w:t>
      </w:r>
      <w:r>
        <w:rPr>
          <w:color w:val="000000"/>
          <w:spacing w:val="0"/>
          <w:w w:val="100"/>
          <w:position w:val="0"/>
          <w:sz w:val="18"/>
          <w:szCs w:val="18"/>
        </w:rPr>
        <w:t>2,847, 317, 127</w:t>
      </w:r>
      <w:r>
        <w:rPr>
          <w:color w:val="000000"/>
          <w:spacing w:val="0"/>
          <w:w w:val="100"/>
          <w:position w:val="0"/>
        </w:rPr>
        <w:t>元。 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2010</w:t>
      </w:r>
      <w:r>
        <w:rPr>
          <w:color w:val="000000"/>
          <w:spacing w:val="0"/>
          <w:w w:val="100"/>
          <w:position w:val="0"/>
        </w:rPr>
        <w:t>年股东大会决议，以股本</w:t>
      </w:r>
      <w:r>
        <w:rPr>
          <w:color w:val="000000"/>
          <w:spacing w:val="0"/>
          <w:w w:val="100"/>
          <w:position w:val="0"/>
          <w:sz w:val="18"/>
          <w:szCs w:val="18"/>
        </w:rPr>
        <w:t>2,847,317,127</w:t>
      </w:r>
      <w:r>
        <w:rPr>
          <w:color w:val="000000"/>
          <w:spacing w:val="0"/>
          <w:w w:val="100"/>
          <w:position w:val="0"/>
        </w:rPr>
        <w:t>股为基数，以资本公积 金向</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日登记在册的全体股东每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2.5</w:t>
      </w:r>
      <w:r>
        <w:rPr>
          <w:color w:val="000000"/>
          <w:spacing w:val="0"/>
          <w:w w:val="100"/>
          <w:position w:val="0"/>
        </w:rPr>
        <w:t>股，以资本公积金向全体股东转增股 份总额为</w:t>
      </w:r>
      <w:r>
        <w:rPr>
          <w:color w:val="000000"/>
          <w:spacing w:val="0"/>
          <w:w w:val="100"/>
          <w:position w:val="0"/>
          <w:sz w:val="18"/>
          <w:szCs w:val="18"/>
        </w:rPr>
        <w:t>711,829,282</w:t>
      </w:r>
      <w:r>
        <w:rPr>
          <w:color w:val="000000"/>
          <w:spacing w:val="0"/>
          <w:w w:val="100"/>
          <w:position w:val="0"/>
        </w:rPr>
        <w:t>股，变更后的注册资本为人民币</w:t>
      </w:r>
      <w:r>
        <w:rPr>
          <w:color w:val="000000"/>
          <w:spacing w:val="0"/>
          <w:w w:val="100"/>
          <w:position w:val="0"/>
          <w:sz w:val="18"/>
          <w:szCs w:val="18"/>
        </w:rPr>
        <w:t>3,559,146,409.00</w:t>
      </w:r>
      <w:r>
        <w:rPr>
          <w:color w:val="000000"/>
          <w:spacing w:val="0"/>
          <w:w w:val="100"/>
          <w:position w:val="0"/>
        </w:rPr>
        <w:t>元。</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经中国证监会［证监许可</w:t>
      </w:r>
      <w:r>
        <w:rPr>
          <w:color w:val="000000"/>
          <w:spacing w:val="0"/>
          <w:w w:val="100"/>
          <w:position w:val="0"/>
          <w:sz w:val="18"/>
          <w:szCs w:val="18"/>
        </w:rPr>
        <w:t>（2009）663</w:t>
      </w:r>
      <w:r>
        <w:rPr>
          <w:color w:val="000000"/>
          <w:spacing w:val="0"/>
          <w:w w:val="100"/>
          <w:position w:val="0"/>
        </w:rPr>
        <w:t>号］核准，公司于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日公开发行</w:t>
      </w:r>
      <w:r>
        <w:rPr>
          <w:color w:val="000000"/>
          <w:spacing w:val="0"/>
          <w:w w:val="100"/>
          <w:position w:val="0"/>
          <w:sz w:val="18"/>
          <w:szCs w:val="18"/>
        </w:rPr>
        <w:t>3,000</w:t>
      </w:r>
      <w:r>
        <w:rPr>
          <w:color w:val="000000"/>
          <w:spacing w:val="0"/>
          <w:w w:val="100"/>
          <w:position w:val="0"/>
        </w:rPr>
        <w:t>万 张认股权和债券分离交易的可转换公司债券（以下简称分离交易可转债），每张面值</w:t>
      </w:r>
      <w:r>
        <w:rPr>
          <w:color w:val="000000"/>
          <w:spacing w:val="0"/>
          <w:w w:val="100"/>
          <w:position w:val="0"/>
          <w:sz w:val="18"/>
          <w:szCs w:val="18"/>
        </w:rPr>
        <w:t>100</w:t>
      </w:r>
      <w:r>
        <w:rPr>
          <w:color w:val="000000"/>
          <w:spacing w:val="0"/>
          <w:w w:val="100"/>
          <w:position w:val="0"/>
        </w:rPr>
        <w:t>元，金 额</w:t>
      </w:r>
      <w:r>
        <w:rPr>
          <w:color w:val="000000"/>
          <w:spacing w:val="0"/>
          <w:w w:val="100"/>
          <w:position w:val="0"/>
          <w:sz w:val="18"/>
          <w:szCs w:val="18"/>
        </w:rPr>
        <w:t>300,000</w:t>
      </w:r>
      <w:r>
        <w:rPr>
          <w:color w:val="000000"/>
          <w:spacing w:val="0"/>
          <w:w w:val="100"/>
          <w:position w:val="0"/>
        </w:rPr>
        <w:t>万元，债券期限为</w:t>
      </w:r>
      <w:r>
        <w:rPr>
          <w:color w:val="000000"/>
          <w:spacing w:val="0"/>
          <w:w w:val="100"/>
          <w:position w:val="0"/>
          <w:sz w:val="18"/>
          <w:szCs w:val="18"/>
        </w:rPr>
        <w:t>6</w:t>
      </w:r>
      <w:r>
        <w:rPr>
          <w:color w:val="000000"/>
          <w:spacing w:val="0"/>
          <w:w w:val="100"/>
          <w:position w:val="0"/>
        </w:rPr>
        <w:t>年。此债券和认股权证于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日起在上海证券交易所 交易市场上市交易。每</w:t>
      </w:r>
      <w:r>
        <w:rPr>
          <w:color w:val="000000"/>
          <w:spacing w:val="0"/>
          <w:w w:val="100"/>
          <w:position w:val="0"/>
          <w:sz w:val="18"/>
          <w:szCs w:val="18"/>
        </w:rPr>
        <w:t>1, 000</w:t>
      </w:r>
      <w:r>
        <w:rPr>
          <w:color w:val="000000"/>
          <w:spacing w:val="0"/>
          <w:w w:val="100"/>
          <w:position w:val="0"/>
        </w:rPr>
        <w:t>元面值分离交易可转债的最终认购人可同时获得公司派发的</w:t>
      </w:r>
      <w:r>
        <w:rPr>
          <w:color w:val="000000"/>
          <w:spacing w:val="0"/>
          <w:w w:val="100"/>
          <w:position w:val="0"/>
          <w:sz w:val="18"/>
          <w:szCs w:val="18"/>
        </w:rPr>
        <w:t>191</w:t>
      </w:r>
      <w:r>
        <w:rPr>
          <w:color w:val="000000"/>
          <w:spacing w:val="0"/>
          <w:w w:val="100"/>
          <w:position w:val="0"/>
        </w:rPr>
        <w:t>份 认股权证，总计</w:t>
      </w:r>
      <w:r>
        <w:rPr>
          <w:color w:val="000000"/>
          <w:spacing w:val="0"/>
          <w:w w:val="100"/>
          <w:position w:val="0"/>
          <w:sz w:val="18"/>
          <w:szCs w:val="18"/>
        </w:rPr>
        <w:t>57,300</w:t>
      </w:r>
      <w:r>
        <w:rPr>
          <w:color w:val="000000"/>
          <w:spacing w:val="0"/>
          <w:w w:val="100"/>
          <w:position w:val="0"/>
        </w:rPr>
        <w:t>万份，认股权证存续期为</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日。根据公 司董事会于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日［临</w:t>
      </w:r>
      <w:r>
        <w:rPr>
          <w:color w:val="000000"/>
          <w:spacing w:val="0"/>
          <w:w w:val="100"/>
          <w:position w:val="0"/>
          <w:sz w:val="18"/>
          <w:szCs w:val="18"/>
        </w:rPr>
        <w:t>2011-084</w:t>
      </w:r>
      <w:r>
        <w:rPr>
          <w:color w:val="000000"/>
          <w:spacing w:val="0"/>
          <w:w w:val="100"/>
          <w:position w:val="0"/>
        </w:rPr>
        <w:t>号］公告，行权价格为</w:t>
      </w:r>
      <w:r>
        <w:rPr>
          <w:color w:val="000000"/>
          <w:spacing w:val="0"/>
          <w:w w:val="100"/>
          <w:position w:val="0"/>
          <w:sz w:val="18"/>
          <w:szCs w:val="18"/>
        </w:rPr>
        <w:t>2.79</w:t>
      </w:r>
      <w:r>
        <w:rPr>
          <w:color w:val="000000"/>
          <w:spacing w:val="0"/>
          <w:w w:val="100"/>
          <w:position w:val="0"/>
        </w:rPr>
        <w:t>元</w:t>
      </w:r>
      <w:r>
        <w:rPr>
          <w:color w:val="000000"/>
          <w:spacing w:val="0"/>
          <w:w w:val="100"/>
          <w:position w:val="0"/>
          <w:sz w:val="18"/>
          <w:szCs w:val="18"/>
        </w:rPr>
        <w:t>/</w:t>
      </w:r>
      <w:r>
        <w:rPr>
          <w:color w:val="000000"/>
          <w:spacing w:val="0"/>
          <w:w w:val="100"/>
          <w:position w:val="0"/>
        </w:rPr>
        <w:t>股，行权比例为</w:t>
      </w:r>
      <w:r>
        <w:rPr>
          <w:color w:val="000000"/>
          <w:spacing w:val="0"/>
          <w:w w:val="100"/>
          <w:position w:val="0"/>
          <w:sz w:val="18"/>
          <w:szCs w:val="18"/>
        </w:rPr>
        <w:t xml:space="preserve">1：1.87， </w:t>
      </w:r>
      <w:r>
        <w:rPr>
          <w:color w:val="000000"/>
          <w:spacing w:val="0"/>
          <w:w w:val="100"/>
          <w:position w:val="0"/>
        </w:rPr>
        <w:t>此次共有</w:t>
      </w:r>
      <w:r>
        <w:rPr>
          <w:color w:val="000000"/>
          <w:spacing w:val="0"/>
          <w:w w:val="100"/>
          <w:position w:val="0"/>
          <w:sz w:val="18"/>
          <w:szCs w:val="18"/>
        </w:rPr>
        <w:t>565,295,557</w:t>
      </w:r>
      <w:r>
        <w:rPr>
          <w:color w:val="000000"/>
          <w:spacing w:val="0"/>
          <w:w w:val="100"/>
          <w:position w:val="0"/>
        </w:rPr>
        <w:t>份认股权证行权，行权增加股本人民币</w:t>
      </w:r>
      <w:r>
        <w:rPr>
          <w:color w:val="000000"/>
          <w:spacing w:val="0"/>
          <w:w w:val="100"/>
          <w:position w:val="0"/>
          <w:sz w:val="18"/>
          <w:szCs w:val="18"/>
        </w:rPr>
        <w:t xml:space="preserve">1,057, </w:t>
      </w:r>
      <w:r>
        <w:rPr>
          <w:color w:val="000000"/>
          <w:spacing w:val="0"/>
          <w:w w:val="100"/>
          <w:position w:val="0"/>
          <w:sz w:val="18"/>
          <w:szCs w:val="18"/>
        </w:rPr>
        <w:t>097,813.00</w:t>
      </w:r>
      <w:r>
        <w:rPr>
          <w:color w:val="000000"/>
          <w:spacing w:val="0"/>
          <w:w w:val="100"/>
          <w:position w:val="0"/>
        </w:rPr>
        <w:t>元，增资方式均 为现金出资。公司注册资本变更后为人民币</w:t>
      </w:r>
      <w:r>
        <w:rPr>
          <w:color w:val="000000"/>
          <w:spacing w:val="0"/>
          <w:w w:val="100"/>
          <w:position w:val="0"/>
          <w:sz w:val="18"/>
          <w:szCs w:val="18"/>
        </w:rPr>
        <w:t xml:space="preserve">4,616, </w:t>
      </w:r>
      <w:r>
        <w:rPr>
          <w:color w:val="000000"/>
          <w:spacing w:val="0"/>
          <w:w w:val="100"/>
          <w:position w:val="0"/>
          <w:sz w:val="18"/>
          <w:szCs w:val="18"/>
        </w:rPr>
        <w:t>244,222.00</w:t>
      </w:r>
      <w:r>
        <w:rPr>
          <w:color w:val="000000"/>
          <w:spacing w:val="0"/>
          <w:w w:val="100"/>
          <w:position w:val="0"/>
        </w:rPr>
        <w:t>元。</w:t>
      </w:r>
    </w:p>
    <w:p>
      <w:pPr>
        <w:pStyle w:val="Style12"/>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截止</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日，公司注册资本和股本均为</w:t>
      </w:r>
      <w:r>
        <w:rPr>
          <w:color w:val="000000"/>
          <w:spacing w:val="0"/>
          <w:w w:val="100"/>
          <w:position w:val="0"/>
          <w:sz w:val="18"/>
          <w:szCs w:val="18"/>
        </w:rPr>
        <w:t xml:space="preserve">4,616, 244, </w:t>
      </w:r>
      <w:r>
        <w:rPr>
          <w:color w:val="000000"/>
          <w:spacing w:val="0"/>
          <w:w w:val="100"/>
          <w:position w:val="0"/>
          <w:sz w:val="18"/>
          <w:szCs w:val="18"/>
        </w:rPr>
        <w:t xml:space="preserve">222. </w:t>
      </w:r>
      <w:r>
        <w:rPr>
          <w:color w:val="000000"/>
          <w:spacing w:val="0"/>
          <w:w w:val="100"/>
          <w:position w:val="0"/>
          <w:sz w:val="18"/>
          <w:szCs w:val="18"/>
        </w:rPr>
        <w:t>00</w:t>
      </w:r>
      <w:r>
        <w:rPr>
          <w:color w:val="000000"/>
          <w:spacing w:val="0"/>
          <w:w w:val="100"/>
          <w:position w:val="0"/>
          <w:sz w:val="20"/>
          <w:szCs w:val="20"/>
        </w:rPr>
        <w:t>元。</w:t>
      </w:r>
    </w:p>
    <w:p>
      <w:pPr>
        <w:pStyle w:val="Style15"/>
        <w:keepNext w:val="0"/>
        <w:keepLines w:val="0"/>
        <w:widowControl w:val="0"/>
        <w:shd w:val="clear" w:color="auto" w:fill="auto"/>
        <w:tabs>
          <w:tab w:pos="750" w:val="left"/>
        </w:tabs>
        <w:bidi w:val="0"/>
        <w:spacing w:before="0" w:after="0" w:line="272" w:lineRule="exact"/>
        <w:ind w:left="0" w:right="0" w:firstLine="440"/>
        <w:jc w:val="both"/>
      </w:pPr>
      <w:bookmarkStart w:id="578" w:name="bookmark578"/>
      <w:r>
        <w:rPr>
          <w:color w:val="000000"/>
          <w:spacing w:val="0"/>
          <w:w w:val="100"/>
          <w:position w:val="0"/>
          <w:sz w:val="18"/>
          <w:szCs w:val="18"/>
        </w:rPr>
        <w:t>2</w:t>
      </w:r>
      <w:bookmarkEnd w:id="578"/>
      <w:r>
        <w:rPr>
          <w:color w:val="000000"/>
          <w:spacing w:val="0"/>
          <w:w w:val="100"/>
          <w:position w:val="0"/>
        </w:rPr>
        <w:t>、</w:t>
        <w:tab/>
        <w:t>注册地和总部地址：四川省绵阳市高新区绵兴东路</w:t>
      </w:r>
      <w:r>
        <w:rPr>
          <w:color w:val="000000"/>
          <w:spacing w:val="0"/>
          <w:w w:val="100"/>
          <w:position w:val="0"/>
          <w:sz w:val="18"/>
          <w:szCs w:val="18"/>
        </w:rPr>
        <w:t>35</w:t>
      </w:r>
      <w:r>
        <w:rPr>
          <w:color w:val="000000"/>
          <w:spacing w:val="0"/>
          <w:w w:val="100"/>
          <w:position w:val="0"/>
        </w:rPr>
        <w:t>号。</w:t>
      </w:r>
    </w:p>
    <w:p>
      <w:pPr>
        <w:pStyle w:val="Style15"/>
        <w:keepNext w:val="0"/>
        <w:keepLines w:val="0"/>
        <w:widowControl w:val="0"/>
        <w:shd w:val="clear" w:color="auto" w:fill="auto"/>
        <w:tabs>
          <w:tab w:pos="750" w:val="left"/>
        </w:tabs>
        <w:bidi w:val="0"/>
        <w:spacing w:before="0" w:after="0" w:line="272" w:lineRule="exact"/>
        <w:ind w:left="0" w:right="0" w:firstLine="440"/>
        <w:jc w:val="both"/>
      </w:pPr>
      <w:bookmarkStart w:id="579" w:name="bookmark579"/>
      <w:r>
        <w:rPr>
          <w:color w:val="000000"/>
          <w:spacing w:val="0"/>
          <w:w w:val="100"/>
          <w:position w:val="0"/>
          <w:sz w:val="18"/>
          <w:szCs w:val="18"/>
        </w:rPr>
        <w:t>3</w:t>
      </w:r>
      <w:bookmarkEnd w:id="579"/>
      <w:r>
        <w:rPr>
          <w:color w:val="000000"/>
          <w:spacing w:val="0"/>
          <w:w w:val="100"/>
          <w:position w:val="0"/>
        </w:rPr>
        <w:t>、</w:t>
        <w:tab/>
        <w:t>业务性质、经营范围和主要经营活动</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3.1</w:t>
      </w:r>
      <w:r>
        <w:rPr>
          <w:color w:val="000000"/>
          <w:spacing w:val="0"/>
          <w:w w:val="100"/>
          <w:position w:val="0"/>
        </w:rPr>
        <w:t>业务性质：家电制造。</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3.2</w:t>
      </w:r>
      <w:r>
        <w:rPr>
          <w:color w:val="000000"/>
          <w:spacing w:val="0"/>
          <w:w w:val="100"/>
          <w:position w:val="0"/>
        </w:rPr>
        <w:t>经营范围：家用电器、汽车电器、电子产品及零配件、通信设备、照明设备、家居产品、 计算机及其他电子设备、电子电工机械专用设备、电器机械及器材、电池系列产品、电子医疗产 品、电力设备、机械设备、制冷设备及配件、数字监控产品、金属制品、仪器仪表、文化及办公 用机械、文教体育用品、厨柜及燃气具的制造、销售与维修；房屋及设备租赁；包装产品及技术 服务；公路运输，仓储及装卸搬运，集成电路与软件开发及销售、服务，企业管理咨询与服务， 高科技项目投资及国家允许的其他投资业务；房地产开发经营，房屋建筑工程施工，废弃电器、 电子产品回收及处理；信息技术服务，财务咨询服务、化工原料及产品（不含危险化学品）、建 筑材料、有色金属、钢材、塑料、包装材料、机电设备、贵重金属、汽车零配件、电子元器件的 销售及相关进出口业务，电信业务代办。（需依法经批准的项目，经相关部门批准后方可开展经 营活动）</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3.3</w:t>
      </w:r>
      <w:r>
        <w:rPr>
          <w:color w:val="000000"/>
          <w:spacing w:val="0"/>
          <w:w w:val="100"/>
          <w:position w:val="0"/>
        </w:rPr>
        <w:t>主要经营活动</w:t>
      </w:r>
      <w:r>
        <w:rPr>
          <w:color w:val="000000"/>
          <w:spacing w:val="0"/>
          <w:w w:val="100"/>
          <w:position w:val="0"/>
          <w:sz w:val="18"/>
          <w:szCs w:val="18"/>
        </w:rPr>
        <w:t>：2016</w:t>
      </w:r>
      <w:r>
        <w:rPr>
          <w:color w:val="000000"/>
          <w:spacing w:val="0"/>
          <w:w w:val="100"/>
          <w:position w:val="0"/>
        </w:rPr>
        <w:t>年度本集团主要从事电视机、冰箱、空调、压缩机、视听产品、电 池、手机等产品的生产销售、</w:t>
      </w:r>
      <w:r>
        <w:rPr>
          <w:color w:val="000000"/>
          <w:spacing w:val="0"/>
          <w:w w:val="100"/>
          <w:position w:val="0"/>
          <w:sz w:val="18"/>
          <w:szCs w:val="18"/>
        </w:rPr>
        <w:t>IT</w:t>
      </w:r>
      <w:r>
        <w:rPr>
          <w:color w:val="000000"/>
          <w:spacing w:val="0"/>
          <w:w w:val="100"/>
          <w:position w:val="0"/>
        </w:rPr>
        <w:t>产品的销售以及房地产开发等生产经营活动。</w:t>
      </w:r>
    </w:p>
    <w:p>
      <w:pPr>
        <w:pStyle w:val="Style15"/>
        <w:keepNext w:val="0"/>
        <w:keepLines w:val="0"/>
        <w:widowControl w:val="0"/>
        <w:shd w:val="clear" w:color="auto" w:fill="auto"/>
        <w:bidi w:val="0"/>
        <w:spacing w:before="0" w:after="320" w:line="278" w:lineRule="exact"/>
        <w:ind w:left="0" w:right="0" w:firstLine="440"/>
        <w:jc w:val="left"/>
      </w:pPr>
      <w:bookmarkStart w:id="580" w:name="bookmark580"/>
      <w:r>
        <w:rPr>
          <w:color w:val="000000"/>
          <w:spacing w:val="0"/>
          <w:w w:val="100"/>
          <w:position w:val="0"/>
          <w:sz w:val="18"/>
          <w:szCs w:val="18"/>
        </w:rPr>
        <w:t>4</w:t>
      </w:r>
      <w:bookmarkEnd w:id="580"/>
      <w:r>
        <w:rPr>
          <w:color w:val="000000"/>
          <w:spacing w:val="0"/>
          <w:w w:val="100"/>
          <w:position w:val="0"/>
        </w:rPr>
        <w:t>、控股股东以及集团最终实际控制人名称：长虹集团持有公司</w:t>
      </w:r>
      <w:r>
        <w:rPr>
          <w:color w:val="000000"/>
          <w:spacing w:val="0"/>
          <w:w w:val="100"/>
          <w:position w:val="0"/>
          <w:sz w:val="18"/>
          <w:szCs w:val="18"/>
        </w:rPr>
        <w:t xml:space="preserve">23. </w:t>
      </w:r>
      <w:r>
        <w:rPr>
          <w:color w:val="000000"/>
          <w:spacing w:val="0"/>
          <w:w w:val="100"/>
          <w:position w:val="0"/>
          <w:sz w:val="18"/>
          <w:szCs w:val="18"/>
        </w:rPr>
        <w:t>20%</w:t>
      </w:r>
      <w:r>
        <w:rPr>
          <w:color w:val="000000"/>
          <w:spacing w:val="0"/>
          <w:w w:val="100"/>
          <w:position w:val="0"/>
        </w:rPr>
        <w:t>的股权，是公司的控 股股东。绵阳市政府国有资产监督管理委员会（以下简称绵阳市国资委）持有长虹集团</w:t>
      </w:r>
      <w:r>
        <w:rPr>
          <w:color w:val="000000"/>
          <w:spacing w:val="0"/>
          <w:w w:val="100"/>
          <w:position w:val="0"/>
          <w:sz w:val="18"/>
          <w:szCs w:val="18"/>
        </w:rPr>
        <w:t xml:space="preserve">100.00% </w:t>
      </w:r>
      <w:r>
        <w:rPr>
          <w:color w:val="000000"/>
          <w:spacing w:val="0"/>
          <w:w w:val="100"/>
          <w:position w:val="0"/>
        </w:rPr>
        <w:t>的股权，是公司的最终实际控制人。</w:t>
      </w:r>
    </w:p>
    <w:p>
      <w:pPr>
        <w:pStyle w:val="Style24"/>
        <w:keepNext/>
        <w:keepLines/>
        <w:widowControl w:val="0"/>
        <w:numPr>
          <w:ilvl w:val="0"/>
          <w:numId w:val="29"/>
        </w:numPr>
        <w:shd w:val="clear" w:color="auto" w:fill="auto"/>
        <w:bidi w:val="0"/>
        <w:spacing w:before="0" w:after="40" w:line="277" w:lineRule="exact"/>
        <w:ind w:left="0" w:right="0" w:firstLine="0"/>
        <w:jc w:val="left"/>
      </w:pPr>
      <w:bookmarkStart w:id="581" w:name="bookmark581"/>
      <w:bookmarkStart w:id="582" w:name="bookmark582"/>
      <w:bookmarkStart w:id="583" w:name="bookmark583"/>
      <w:bookmarkStart w:id="584" w:name="bookmark584"/>
      <w:bookmarkEnd w:id="583"/>
      <w:r>
        <w:rPr>
          <w:color w:val="000000"/>
          <w:spacing w:val="0"/>
          <w:w w:val="100"/>
          <w:position w:val="0"/>
        </w:rPr>
        <w:t>合并财务报表范围</w:t>
      </w:r>
      <w:bookmarkEnd w:id="581"/>
      <w:bookmarkEnd w:id="582"/>
      <w:bookmarkEnd w:id="584"/>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本公司合并财务报表范围包括合肥美菱股份有限公司、华意压缩机股份有限公司等</w:t>
      </w:r>
      <w:r>
        <w:rPr>
          <w:color w:val="000000"/>
          <w:spacing w:val="0"/>
          <w:w w:val="100"/>
          <w:position w:val="0"/>
          <w:sz w:val="18"/>
          <w:szCs w:val="18"/>
        </w:rPr>
        <w:t>42</w:t>
      </w:r>
      <w:r>
        <w:rPr>
          <w:color w:val="000000"/>
          <w:spacing w:val="0"/>
          <w:w w:val="100"/>
          <w:position w:val="0"/>
        </w:rPr>
        <w:t>家子公 司。与上年相比，本年新设增加四川爱联科技有限公司，减少北京长虹科技有限责任公司、上海 长虹国际贸易有限公司，将广东日电科技有限公司股权转让予合肥美菱股份有限公司。</w:t>
      </w:r>
    </w:p>
    <w:p>
      <w:pPr>
        <w:pStyle w:val="Style1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详见本附注“七、合并范围的变化”及本附注“八、在其他主体中的权益”相关内容。</w:t>
      </w:r>
    </w:p>
    <w:p>
      <w:pPr>
        <w:pStyle w:val="Style15"/>
        <w:keepNext w:val="0"/>
        <w:keepLines w:val="0"/>
        <w:widowControl w:val="0"/>
        <w:shd w:val="clear" w:color="auto" w:fill="auto"/>
        <w:bidi w:val="0"/>
        <w:spacing w:before="0" w:after="0" w:line="277" w:lineRule="exact"/>
        <w:ind w:left="0" w:right="0" w:firstLine="44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日，公司对美菱股份的持股比例为</w:t>
      </w:r>
      <w:r>
        <w:rPr>
          <w:color w:val="000000"/>
          <w:spacing w:val="0"/>
          <w:w w:val="100"/>
          <w:position w:val="0"/>
          <w:sz w:val="18"/>
          <w:szCs w:val="18"/>
        </w:rPr>
        <w:t xml:space="preserve">24. </w:t>
      </w:r>
      <w:r>
        <w:rPr>
          <w:color w:val="000000"/>
          <w:spacing w:val="0"/>
          <w:w w:val="100"/>
          <w:position w:val="0"/>
          <w:sz w:val="18"/>
          <w:szCs w:val="18"/>
        </w:rPr>
        <w:t>88%，</w:t>
      </w:r>
      <w:r>
        <w:rPr>
          <w:color w:val="000000"/>
          <w:spacing w:val="0"/>
          <w:w w:val="100"/>
          <w:position w:val="0"/>
        </w:rPr>
        <w:t>为美菱股份第一大股东。 美菱股份董事席位一共为</w:t>
      </w:r>
      <w:r>
        <w:rPr>
          <w:color w:val="000000"/>
          <w:spacing w:val="0"/>
          <w:w w:val="100"/>
          <w:position w:val="0"/>
          <w:sz w:val="18"/>
          <w:szCs w:val="18"/>
        </w:rPr>
        <w:t>9</w:t>
      </w:r>
      <w:r>
        <w:rPr>
          <w:color w:val="000000"/>
          <w:spacing w:val="0"/>
          <w:w w:val="100"/>
          <w:position w:val="0"/>
        </w:rPr>
        <w:t>名，其中非独立董事</w:t>
      </w:r>
      <w:r>
        <w:rPr>
          <w:color w:val="000000"/>
          <w:spacing w:val="0"/>
          <w:w w:val="100"/>
          <w:position w:val="0"/>
          <w:sz w:val="18"/>
          <w:szCs w:val="18"/>
        </w:rPr>
        <w:t>6</w:t>
      </w:r>
      <w:r>
        <w:rPr>
          <w:color w:val="000000"/>
          <w:spacing w:val="0"/>
          <w:w w:val="100"/>
          <w:position w:val="0"/>
        </w:rPr>
        <w:t>名，</w:t>
      </w:r>
      <w:r>
        <w:rPr>
          <w:color w:val="000000"/>
          <w:spacing w:val="0"/>
          <w:w w:val="100"/>
          <w:position w:val="0"/>
          <w:sz w:val="18"/>
          <w:szCs w:val="18"/>
        </w:rPr>
        <w:t>5</w:t>
      </w:r>
      <w:r>
        <w:rPr>
          <w:color w:val="000000"/>
          <w:spacing w:val="0"/>
          <w:w w:val="100"/>
          <w:position w:val="0"/>
        </w:rPr>
        <w:t>名为本公司推荐，独立董事</w:t>
      </w:r>
      <w:r>
        <w:rPr>
          <w:color w:val="000000"/>
          <w:spacing w:val="0"/>
          <w:w w:val="100"/>
          <w:position w:val="0"/>
          <w:sz w:val="18"/>
          <w:szCs w:val="18"/>
        </w:rPr>
        <w:t>3</w:t>
      </w:r>
      <w:r>
        <w:rPr>
          <w:color w:val="000000"/>
          <w:spacing w:val="0"/>
          <w:w w:val="100"/>
          <w:position w:val="0"/>
        </w:rPr>
        <w:t>名，根据 美菱股份章程规定，董事会所做决议，必须经全体董事的过半数通过，本公司董事席位超过半数； 并且公司可实际支配的美菱股份表决权足以对美菱股份股东大会的决议产生重大影响，公司实际 控制美菱股份。</w:t>
      </w:r>
    </w:p>
    <w:p>
      <w:pPr>
        <w:pStyle w:val="Style1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日，公司对华意压缩的持股比例为</w:t>
      </w:r>
      <w:r>
        <w:rPr>
          <w:color w:val="000000"/>
          <w:spacing w:val="0"/>
          <w:w w:val="100"/>
          <w:position w:val="0"/>
          <w:sz w:val="18"/>
          <w:szCs w:val="18"/>
        </w:rPr>
        <w:t>28.81%，</w:t>
      </w:r>
      <w:r>
        <w:rPr>
          <w:color w:val="000000"/>
          <w:spacing w:val="0"/>
          <w:w w:val="100"/>
          <w:position w:val="0"/>
        </w:rPr>
        <w:t>为华意压缩第一大股东。 华意压缩董事席位一共为</w:t>
      </w:r>
      <w:r>
        <w:rPr>
          <w:color w:val="000000"/>
          <w:spacing w:val="0"/>
          <w:w w:val="100"/>
          <w:position w:val="0"/>
          <w:sz w:val="18"/>
          <w:szCs w:val="18"/>
        </w:rPr>
        <w:t>9</w:t>
      </w:r>
      <w:r>
        <w:rPr>
          <w:color w:val="000000"/>
          <w:spacing w:val="0"/>
          <w:w w:val="100"/>
          <w:position w:val="0"/>
        </w:rPr>
        <w:t>名，其中非独立董事</w:t>
      </w:r>
      <w:r>
        <w:rPr>
          <w:color w:val="000000"/>
          <w:spacing w:val="0"/>
          <w:w w:val="100"/>
          <w:position w:val="0"/>
          <w:sz w:val="18"/>
          <w:szCs w:val="18"/>
        </w:rPr>
        <w:t>6</w:t>
      </w:r>
      <w:r>
        <w:rPr>
          <w:color w:val="000000"/>
          <w:spacing w:val="0"/>
          <w:w w:val="100"/>
          <w:position w:val="0"/>
        </w:rPr>
        <w:t>名，全部为本公司推荐，独立董事</w:t>
      </w:r>
      <w:r>
        <w:rPr>
          <w:color w:val="000000"/>
          <w:spacing w:val="0"/>
          <w:w w:val="100"/>
          <w:position w:val="0"/>
          <w:sz w:val="18"/>
          <w:szCs w:val="18"/>
        </w:rPr>
        <w:t>3</w:t>
      </w:r>
      <w:r>
        <w:rPr>
          <w:color w:val="000000"/>
          <w:spacing w:val="0"/>
          <w:w w:val="100"/>
          <w:position w:val="0"/>
        </w:rPr>
        <w:t>名，根据 华意压缩章程规定，董事会所做决议，必须经全体董事的过半数通过，本公司董事席位超过半数； 并且公司可实际支配的华意压缩表决权足以对华意压缩股东大会的决议产生重大影响，公司实际 控制华意压缩。</w:t>
      </w:r>
    </w:p>
    <w:p>
      <w:pPr>
        <w:pStyle w:val="Style1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因此，公司将美菱股份和华意压缩纳入合并报表范围符合企业会计准则相关规定。</w:t>
      </w:r>
    </w:p>
    <w:p>
      <w:pPr>
        <w:pStyle w:val="Style15"/>
        <w:keepNext w:val="0"/>
        <w:keepLines w:val="0"/>
        <w:widowControl w:val="0"/>
        <w:shd w:val="clear" w:color="auto" w:fill="auto"/>
        <w:bidi w:val="0"/>
        <w:spacing w:before="0" w:after="320" w:line="276" w:lineRule="exact"/>
        <w:ind w:left="0" w:right="0" w:firstLine="440"/>
        <w:jc w:val="left"/>
      </w:pPr>
      <w:r>
        <w:rPr>
          <w:color w:val="000000"/>
          <w:spacing w:val="0"/>
          <w:w w:val="100"/>
          <w:position w:val="0"/>
        </w:rPr>
        <w:t>由于美菱股份和华意压缩均为上市公司，每年年报均在公司之前公告，在披露年报附注时， 公司为了年报披露简单明了，也为了让投资者更多地了解相关信息，采用了索见上市公司子公司 相关财务报表附注的方式，此披露方式自合并美菱股份、华意压缩后一直沿用。</w:t>
      </w:r>
    </w:p>
    <w:p>
      <w:pPr>
        <w:pStyle w:val="Style24"/>
        <w:keepNext/>
        <w:keepLines/>
        <w:widowControl w:val="0"/>
        <w:shd w:val="clear" w:color="auto" w:fill="auto"/>
        <w:tabs>
          <w:tab w:pos="464" w:val="left"/>
        </w:tabs>
        <w:bidi w:val="0"/>
        <w:spacing w:before="0" w:after="40" w:line="277" w:lineRule="exact"/>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四</w:t>
      </w:r>
      <w:bookmarkEnd w:id="587"/>
      <w:r>
        <w:rPr>
          <w:color w:val="000000"/>
          <w:spacing w:val="0"/>
          <w:w w:val="100"/>
          <w:position w:val="0"/>
        </w:rPr>
        <w:t>、</w:t>
        <w:tab/>
        <w:t>财务报表的编制基础</w:t>
      </w:r>
      <w:bookmarkEnd w:id="585"/>
      <w:bookmarkEnd w:id="586"/>
      <w:bookmarkEnd w:id="588"/>
    </w:p>
    <w:p>
      <w:pPr>
        <w:pStyle w:val="Style24"/>
        <w:keepNext/>
        <w:keepLines/>
        <w:widowControl w:val="0"/>
        <w:numPr>
          <w:ilvl w:val="0"/>
          <w:numId w:val="31"/>
        </w:numPr>
        <w:shd w:val="clear" w:color="auto" w:fill="auto"/>
        <w:tabs>
          <w:tab w:pos="417" w:val="left"/>
        </w:tabs>
        <w:bidi w:val="0"/>
        <w:spacing w:before="0" w:after="40" w:line="277" w:lineRule="exact"/>
        <w:ind w:left="0" w:right="0" w:firstLine="0"/>
        <w:jc w:val="left"/>
      </w:pPr>
      <w:bookmarkStart w:id="585" w:name="bookmark585"/>
      <w:bookmarkStart w:id="586" w:name="bookmark586"/>
      <w:bookmarkStart w:id="589" w:name="bookmark589"/>
      <w:bookmarkStart w:id="590" w:name="bookmark590"/>
      <w:bookmarkEnd w:id="589"/>
      <w:r>
        <w:rPr>
          <w:color w:val="000000"/>
          <w:spacing w:val="0"/>
          <w:w w:val="100"/>
          <w:position w:val="0"/>
        </w:rPr>
        <w:t>编制基础</w:t>
      </w:r>
      <w:bookmarkEnd w:id="585"/>
      <w:bookmarkEnd w:id="586"/>
      <w:bookmarkEnd w:id="590"/>
    </w:p>
    <w:p>
      <w:pPr>
        <w:pStyle w:val="Style15"/>
        <w:keepNext w:val="0"/>
        <w:keepLines w:val="0"/>
        <w:widowControl w:val="0"/>
        <w:shd w:val="clear" w:color="auto" w:fill="auto"/>
        <w:bidi w:val="0"/>
        <w:spacing w:before="0" w:after="320" w:line="277" w:lineRule="exact"/>
        <w:ind w:left="0" w:right="0" w:firstLine="0"/>
        <w:jc w:val="left"/>
      </w:pPr>
      <w:r>
        <w:rPr>
          <w:color w:val="000000"/>
          <w:spacing w:val="0"/>
          <w:w w:val="100"/>
          <w:position w:val="0"/>
        </w:rPr>
        <w:t>本公司财务报表以持续经营为编制基础。</w:t>
      </w:r>
    </w:p>
    <w:p>
      <w:pPr>
        <w:pStyle w:val="Style24"/>
        <w:keepNext/>
        <w:keepLines/>
        <w:widowControl w:val="0"/>
        <w:numPr>
          <w:ilvl w:val="0"/>
          <w:numId w:val="31"/>
        </w:numPr>
        <w:shd w:val="clear" w:color="auto" w:fill="auto"/>
        <w:tabs>
          <w:tab w:pos="417" w:val="left"/>
        </w:tabs>
        <w:bidi w:val="0"/>
        <w:spacing w:before="0" w:after="40" w:line="277" w:lineRule="exact"/>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持续经营</w:t>
      </w:r>
      <w:bookmarkEnd w:id="591"/>
      <w:bookmarkEnd w:id="592"/>
      <w:bookmarkEnd w:id="594"/>
    </w:p>
    <w:p>
      <w:pPr>
        <w:pStyle w:val="Style15"/>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7" w:lineRule="exact"/>
        <w:ind w:left="0" w:right="0" w:firstLine="320"/>
        <w:jc w:val="left"/>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4"/>
        <w:keepNext/>
        <w:keepLines/>
        <w:widowControl w:val="0"/>
        <w:shd w:val="clear" w:color="auto" w:fill="auto"/>
        <w:tabs>
          <w:tab w:pos="478" w:val="left"/>
        </w:tabs>
        <w:bidi w:val="0"/>
        <w:spacing w:before="0" w:after="40" w:line="277"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五</w:t>
      </w:r>
      <w:bookmarkEnd w:id="597"/>
      <w:r>
        <w:rPr>
          <w:color w:val="000000"/>
          <w:spacing w:val="0"/>
          <w:w w:val="100"/>
          <w:position w:val="0"/>
        </w:rPr>
        <w:t>、</w:t>
        <w:tab/>
        <w:t>重要会计政策及会计估计</w:t>
      </w:r>
      <w:bookmarkEnd w:id="595"/>
      <w:bookmarkEnd w:id="596"/>
      <w:bookmarkEnd w:id="598"/>
    </w:p>
    <w:p>
      <w:pPr>
        <w:pStyle w:val="Style1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具体会计政策和会计估计提示：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3"/>
        </w:numPr>
        <w:shd w:val="clear" w:color="auto" w:fill="auto"/>
        <w:tabs>
          <w:tab w:pos="417" w:val="left"/>
        </w:tabs>
        <w:bidi w:val="0"/>
        <w:spacing w:before="0" w:after="40" w:line="277" w:lineRule="exact"/>
        <w:ind w:left="0" w:right="0" w:firstLine="0"/>
        <w:jc w:val="left"/>
      </w:pPr>
      <w:bookmarkStart w:id="599" w:name="bookmark599"/>
      <w:bookmarkStart w:id="600" w:name="bookmark600"/>
      <w:bookmarkStart w:id="601" w:name="bookmark601"/>
      <w:bookmarkStart w:id="602" w:name="bookmark602"/>
      <w:bookmarkEnd w:id="601"/>
      <w:r>
        <w:rPr>
          <w:color w:val="000000"/>
          <w:spacing w:val="0"/>
          <w:w w:val="100"/>
          <w:position w:val="0"/>
        </w:rPr>
        <w:t>遵循企业会计准则的声明</w:t>
      </w:r>
      <w:bookmarkEnd w:id="599"/>
      <w:bookmarkEnd w:id="600"/>
      <w:bookmarkEnd w:id="602"/>
    </w:p>
    <w:p>
      <w:pPr>
        <w:pStyle w:val="Style1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4"/>
        <w:keepNext/>
        <w:keepLines/>
        <w:widowControl w:val="0"/>
        <w:numPr>
          <w:ilvl w:val="0"/>
          <w:numId w:val="33"/>
        </w:numPr>
        <w:shd w:val="clear" w:color="auto" w:fill="auto"/>
        <w:tabs>
          <w:tab w:pos="417" w:val="left"/>
        </w:tabs>
        <w:bidi w:val="0"/>
        <w:spacing w:before="0" w:after="40" w:line="277" w:lineRule="exact"/>
        <w:ind w:left="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会计期间</w:t>
      </w:r>
      <w:bookmarkEnd w:id="603"/>
      <w:bookmarkEnd w:id="604"/>
      <w:bookmarkEnd w:id="606"/>
    </w:p>
    <w:p>
      <w:pPr>
        <w:pStyle w:val="Style15"/>
        <w:keepNext w:val="0"/>
        <w:keepLines w:val="0"/>
        <w:widowControl w:val="0"/>
        <w:shd w:val="clear" w:color="auto" w:fill="auto"/>
        <w:bidi w:val="0"/>
        <w:spacing w:before="0" w:after="320" w:line="277"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keepLines/>
        <w:widowControl w:val="0"/>
        <w:numPr>
          <w:ilvl w:val="0"/>
          <w:numId w:val="33"/>
        </w:numPr>
        <w:shd w:val="clear" w:color="auto" w:fill="auto"/>
        <w:tabs>
          <w:tab w:pos="417" w:val="left"/>
        </w:tabs>
        <w:bidi w:val="0"/>
        <w:spacing w:before="0" w:after="40" w:line="277" w:lineRule="exact"/>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营业周期</w:t>
      </w:r>
      <w:bookmarkEnd w:id="607"/>
      <w:bookmarkEnd w:id="608"/>
      <w:bookmarkEnd w:id="610"/>
    </w:p>
    <w:p>
      <w:pPr>
        <w:pStyle w:val="Style15"/>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80" w:line="277" w:lineRule="exact"/>
        <w:ind w:left="0" w:right="0" w:firstLine="440"/>
        <w:jc w:val="left"/>
      </w:pPr>
      <w:r>
        <w:rPr>
          <w:color w:val="000000"/>
          <w:spacing w:val="0"/>
          <w:w w:val="100"/>
          <w:position w:val="0"/>
        </w:rPr>
        <w:t>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4"/>
        <w:keepNext/>
        <w:keepLines/>
        <w:widowControl w:val="0"/>
        <w:numPr>
          <w:ilvl w:val="0"/>
          <w:numId w:val="33"/>
        </w:numPr>
        <w:shd w:val="clear" w:color="auto" w:fill="auto"/>
        <w:tabs>
          <w:tab w:pos="425" w:val="left"/>
        </w:tabs>
        <w:bidi w:val="0"/>
        <w:spacing w:before="0" w:after="60" w:line="273" w:lineRule="exact"/>
        <w:ind w:left="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记账本位币</w:t>
      </w:r>
      <w:bookmarkEnd w:id="611"/>
      <w:bookmarkEnd w:id="612"/>
      <w:bookmarkEnd w:id="614"/>
    </w:p>
    <w:p>
      <w:pPr>
        <w:pStyle w:val="Style1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本公司的记账本位币为人民币。</w:t>
      </w:r>
    </w:p>
    <w:p>
      <w:pPr>
        <w:pStyle w:val="Style24"/>
        <w:keepNext/>
        <w:keepLines/>
        <w:widowControl w:val="0"/>
        <w:numPr>
          <w:ilvl w:val="0"/>
          <w:numId w:val="33"/>
        </w:numPr>
        <w:shd w:val="clear" w:color="auto" w:fill="auto"/>
        <w:tabs>
          <w:tab w:pos="425" w:val="left"/>
        </w:tabs>
        <w:bidi w:val="0"/>
        <w:spacing w:before="0" w:after="60" w:line="273" w:lineRule="exact"/>
        <w:ind w:left="0" w:right="0" w:firstLine="0"/>
        <w:jc w:val="left"/>
      </w:pPr>
      <w:bookmarkStart w:id="615" w:name="bookmark615"/>
      <w:bookmarkStart w:id="616" w:name="bookmark616"/>
      <w:bookmarkStart w:id="617" w:name="bookmark617"/>
      <w:bookmarkStart w:id="618" w:name="bookmark618"/>
      <w:bookmarkEnd w:id="617"/>
      <w:r>
        <w:rPr>
          <w:color w:val="000000"/>
          <w:spacing w:val="0"/>
          <w:w w:val="100"/>
          <w:position w:val="0"/>
        </w:rPr>
        <w:t>同一控制下和非同一控制下企业合并的会计处理方法</w:t>
      </w:r>
      <w:bookmarkEnd w:id="615"/>
      <w:bookmarkEnd w:id="616"/>
      <w:bookmarkEnd w:id="618"/>
    </w:p>
    <w:p>
      <w:pPr>
        <w:pStyle w:val="Style1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本公司作为合并方，在同一控制下企业合并中取得的资产和负债，在合并日按被合并方在最 终控制方合并报表中的账面价值计量。取得的净资产账面价值与支付的合并对价账面价值的差额， 调整资本公积；资本公积不足冲减的，调整留存收益。在非同一控制下企业合并中取得的被购买 方可辨认资产、负债及或有负债在购买日以公允价值计量。合并成本为本集团在购买日为取得对 被购买方的控制权而支付的现金或非现金资产、发行或承担的负债、发行的权益性证券等的公允 价值以及在企业合并中发生的各项直接相关费用之和（通过多次交易分步实现的企业合并，其合 并成本为每一单项交易的成本之和）。合并成本大于合并中取得的被购买方可辨认净资产公允价 值份额的差额，确认为商誉;合并成本小于合并中取得的被购买方可辨认净资产公允价值份额的， 首先对合并中取得的各项可辨认资产、负债及或有负债的公允价值、以及合并对价的非现金资产 或发行的权益性证券等的公允价值进行复核，经复核后，合并成本仍小于合并中取得的被购买方 可辨认净资产公允价值份额的，将其差额计入合并当期营业外收入。</w:t>
      </w:r>
    </w:p>
    <w:p>
      <w:pPr>
        <w:pStyle w:val="Style24"/>
        <w:keepNext/>
        <w:keepLines/>
        <w:widowControl w:val="0"/>
        <w:numPr>
          <w:ilvl w:val="0"/>
          <w:numId w:val="33"/>
        </w:numPr>
        <w:shd w:val="clear" w:color="auto" w:fill="auto"/>
        <w:tabs>
          <w:tab w:pos="425" w:val="left"/>
        </w:tabs>
        <w:bidi w:val="0"/>
        <w:spacing w:before="0" w:after="60" w:line="273" w:lineRule="exact"/>
        <w:ind w:left="0" w:right="0" w:firstLine="0"/>
        <w:jc w:val="left"/>
      </w:pPr>
      <w:bookmarkStart w:id="619" w:name="bookmark619"/>
      <w:bookmarkStart w:id="620" w:name="bookmark620"/>
      <w:bookmarkStart w:id="621" w:name="bookmark621"/>
      <w:bookmarkStart w:id="622" w:name="bookmark622"/>
      <w:bookmarkEnd w:id="621"/>
      <w:r>
        <w:rPr>
          <w:color w:val="000000"/>
          <w:spacing w:val="0"/>
          <w:w w:val="100"/>
          <w:position w:val="0"/>
        </w:rPr>
        <w:t>合并财务报表的编制方法</w:t>
      </w:r>
      <w:bookmarkEnd w:id="619"/>
      <w:bookmarkEnd w:id="620"/>
      <w:bookmarkEnd w:id="622"/>
    </w:p>
    <w:p>
      <w:pPr>
        <w:pStyle w:val="Style1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3" w:lineRule="exact"/>
        <w:ind w:left="0" w:right="0" w:firstLine="440"/>
        <w:jc w:val="both"/>
      </w:pPr>
      <w:bookmarkStart w:id="623" w:name="bookmark623"/>
      <w:r>
        <w:rPr>
          <w:color w:val="000000"/>
          <w:spacing w:val="0"/>
          <w:w w:val="100"/>
          <w:position w:val="0"/>
          <w:sz w:val="18"/>
          <w:szCs w:val="18"/>
        </w:rPr>
        <w:t>（</w:t>
      </w:r>
      <w:bookmarkEnd w:id="623"/>
      <w:r>
        <w:rPr>
          <w:color w:val="000000"/>
          <w:spacing w:val="0"/>
          <w:w w:val="100"/>
          <w:position w:val="0"/>
          <w:sz w:val="18"/>
          <w:szCs w:val="18"/>
        </w:rPr>
        <w:t>1）</w:t>
      </w:r>
      <w:r>
        <w:rPr>
          <w:color w:val="000000"/>
          <w:spacing w:val="0"/>
          <w:w w:val="100"/>
          <w:position w:val="0"/>
        </w:rPr>
        <w:t>合并范围的确定原则。公司将拥有实际控制权的子公司及结构化主体纳入合并财务报表 范围。</w:t>
      </w:r>
    </w:p>
    <w:p>
      <w:pPr>
        <w:pStyle w:val="Style15"/>
        <w:keepNext w:val="0"/>
        <w:keepLines w:val="0"/>
        <w:widowControl w:val="0"/>
        <w:shd w:val="clear" w:color="auto" w:fill="auto"/>
        <w:bidi w:val="0"/>
        <w:spacing w:before="0" w:after="0" w:line="273" w:lineRule="exact"/>
        <w:ind w:left="0" w:right="0" w:firstLine="320"/>
        <w:jc w:val="both"/>
      </w:pPr>
      <w:bookmarkStart w:id="624" w:name="bookmark624"/>
      <w:r>
        <w:rPr>
          <w:color w:val="000000"/>
          <w:spacing w:val="0"/>
          <w:w w:val="100"/>
          <w:position w:val="0"/>
          <w:sz w:val="18"/>
          <w:szCs w:val="18"/>
        </w:rPr>
        <w:t>（</w:t>
      </w:r>
      <w:bookmarkEnd w:id="624"/>
      <w:r>
        <w:rPr>
          <w:color w:val="000000"/>
          <w:spacing w:val="0"/>
          <w:w w:val="100"/>
          <w:position w:val="0"/>
          <w:sz w:val="18"/>
          <w:szCs w:val="18"/>
        </w:rPr>
        <w:t>2）</w:t>
      </w:r>
      <w:r>
        <w:rPr>
          <w:color w:val="000000"/>
          <w:spacing w:val="0"/>
          <w:w w:val="100"/>
          <w:position w:val="0"/>
        </w:rPr>
        <w:t>合并财务报表所采用的会计方法。公司合并财务报表是按照《企业会计准则第</w:t>
      </w:r>
      <w:r>
        <w:rPr>
          <w:color w:val="000000"/>
          <w:spacing w:val="0"/>
          <w:w w:val="100"/>
          <w:position w:val="0"/>
          <w:sz w:val="18"/>
          <w:szCs w:val="18"/>
        </w:rPr>
        <w:t>33</w:t>
      </w:r>
      <w:r>
        <w:rPr>
          <w:color w:val="000000"/>
          <w:spacing w:val="0"/>
          <w:w w:val="100"/>
          <w:position w:val="0"/>
        </w:rPr>
        <w:t>号一合 并财务报表》及相关规定的要求编制，合并时合并范围内的所有重大内部交易和往来业务已抵销。 子公司的所有者权益中不属于母公司的份额以及当期净损益、其他综合收益及综合收益总额中属 于少数股东权益的份额，分别在合并财务报表“少数股东权益、少数股东损益、归属于少数股东 的其他综合收益及归属于少数股东的综合收益总额”项目列示。子公司与本公司采用的会计政策 或会计期间不一致的，在编制合并财务报表时，按照公司的会计政策或会计期间对子公司财务报 表进行必要的调整。</w:t>
      </w:r>
    </w:p>
    <w:p>
      <w:pPr>
        <w:pStyle w:val="Style15"/>
        <w:keepNext w:val="0"/>
        <w:keepLines w:val="0"/>
        <w:widowControl w:val="0"/>
        <w:shd w:val="clear" w:color="auto" w:fill="auto"/>
        <w:bidi w:val="0"/>
        <w:spacing w:before="0" w:after="320" w:line="273" w:lineRule="exact"/>
        <w:ind w:left="0" w:right="0" w:firstLine="540"/>
        <w:jc w:val="both"/>
      </w:pPr>
      <w:r>
        <w:rPr>
          <w:color w:val="000000"/>
          <w:spacing w:val="0"/>
          <w:w w:val="100"/>
          <w:position w:val="0"/>
        </w:rPr>
        <w:t>对于非同一控制下企业合并取得的子公司，在编制合并财务报表时，以购买日可辨认净资产 公允价值为基础对其个别财务报表进行调整；对于同一控制下企业合并取得的子公司，视同该企 业于合并当期的年初已经存在，从合并当期的年初起将其资产、负债、经营成果和现金流量，按 原账面价值纳入合并财务报表。</w:t>
      </w:r>
    </w:p>
    <w:p>
      <w:pPr>
        <w:pStyle w:val="Style24"/>
        <w:keepNext/>
        <w:keepLines/>
        <w:widowControl w:val="0"/>
        <w:numPr>
          <w:ilvl w:val="0"/>
          <w:numId w:val="33"/>
        </w:numPr>
        <w:shd w:val="clear" w:color="auto" w:fill="auto"/>
        <w:tabs>
          <w:tab w:pos="425" w:val="left"/>
        </w:tabs>
        <w:bidi w:val="0"/>
        <w:spacing w:before="0" w:after="60" w:line="273" w:lineRule="exact"/>
        <w:ind w:left="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合营安排分类及共同经营会计处理方法</w:t>
      </w:r>
      <w:bookmarkEnd w:id="625"/>
      <w:bookmarkEnd w:id="626"/>
      <w:bookmarkEnd w:id="628"/>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2" w:lineRule="exact"/>
        <w:ind w:left="0" w:right="0" w:firstLine="540"/>
        <w:jc w:val="both"/>
      </w:pPr>
      <w:r>
        <w:rPr>
          <w:color w:val="000000"/>
          <w:spacing w:val="0"/>
          <w:w w:val="100"/>
          <w:position w:val="0"/>
        </w:rPr>
        <w:t>本集团的合营安排包括共同经营和合营企业。对于共同经营项目，本集团作为共同经营中的 合营方确认单独持有的资产和承担的负债，以及按份额确认持有的资产和承担的负债，根据相关 约定单独或按份额确认相关的收入和费用。与共同经营发生购买、销售不构成业务的资产交易的， 仅确认因该交易产生的损益中归属于共同经营其他参与方的部分。</w:t>
      </w:r>
    </w:p>
    <w:p>
      <w:pPr>
        <w:pStyle w:val="Style24"/>
        <w:keepNext/>
        <w:keepLines/>
        <w:widowControl w:val="0"/>
        <w:numPr>
          <w:ilvl w:val="0"/>
          <w:numId w:val="33"/>
        </w:numPr>
        <w:shd w:val="clear" w:color="auto" w:fill="auto"/>
        <w:tabs>
          <w:tab w:pos="425" w:val="left"/>
        </w:tabs>
        <w:bidi w:val="0"/>
        <w:spacing w:before="0" w:after="60" w:line="273" w:lineRule="exact"/>
        <w:ind w:left="0" w:right="0" w:firstLine="0"/>
        <w:jc w:val="left"/>
      </w:pPr>
      <w:bookmarkStart w:id="629" w:name="bookmark629"/>
      <w:bookmarkStart w:id="630" w:name="bookmark630"/>
      <w:bookmarkStart w:id="631" w:name="bookmark631"/>
      <w:bookmarkStart w:id="632" w:name="bookmark632"/>
      <w:bookmarkEnd w:id="631"/>
      <w:r>
        <w:rPr>
          <w:color w:val="000000"/>
          <w:spacing w:val="0"/>
          <w:w w:val="100"/>
          <w:position w:val="0"/>
        </w:rPr>
        <w:t>现金及现金等价物的确定标准</w:t>
      </w:r>
      <w:bookmarkEnd w:id="629"/>
      <w:bookmarkEnd w:id="630"/>
      <w:bookmarkEnd w:id="632"/>
    </w:p>
    <w:p>
      <w:pPr>
        <w:pStyle w:val="Style15"/>
        <w:keepNext w:val="0"/>
        <w:keepLines w:val="0"/>
        <w:widowControl w:val="0"/>
        <w:shd w:val="clear" w:color="auto" w:fill="auto"/>
        <w:bidi w:val="0"/>
        <w:spacing w:before="0" w:after="60" w:line="273" w:lineRule="exact"/>
        <w:ind w:left="0" w:right="0" w:firstLine="540"/>
        <w:jc w:val="left"/>
      </w:pPr>
      <w:r>
        <w:rPr>
          <w:color w:val="000000"/>
          <w:spacing w:val="0"/>
          <w:w w:val="100"/>
          <w:position w:val="0"/>
        </w:rPr>
        <w:t>公司现金流量表之现金指库存现金以及可以随时用于支付的存款,现金等价物指持有期限短、 流动性强、易于转换为已知金额现金且价值变动风险很小的投资，包括但不限于满足前项条件的 从购买日起三个月内到期的债券投资、可以以通知方式提前支取的银行定期存款、可转让存单等。 定期存款如果不可以随时支付，不作现金确认，如果可以随时支付，作为现金确认。其他货币资 金中</w:t>
      </w:r>
      <w:r>
        <w:rPr>
          <w:color w:val="000000"/>
          <w:spacing w:val="0"/>
          <w:w w:val="100"/>
          <w:position w:val="0"/>
          <w:sz w:val="18"/>
          <w:szCs w:val="18"/>
        </w:rPr>
        <w:t>6</w:t>
      </w:r>
      <w:r>
        <w:rPr>
          <w:color w:val="000000"/>
          <w:spacing w:val="0"/>
          <w:w w:val="100"/>
          <w:position w:val="0"/>
        </w:rPr>
        <w:t>个月以上的保证金存款不作为现金等价物确认，</w:t>
      </w:r>
      <w:r>
        <w:rPr>
          <w:color w:val="000000"/>
          <w:spacing w:val="0"/>
          <w:w w:val="100"/>
          <w:position w:val="0"/>
          <w:sz w:val="18"/>
          <w:szCs w:val="18"/>
        </w:rPr>
        <w:t>6</w:t>
      </w:r>
      <w:r>
        <w:rPr>
          <w:color w:val="000000"/>
          <w:spacing w:val="0"/>
          <w:w w:val="100"/>
          <w:position w:val="0"/>
        </w:rPr>
        <w:t>个月以下的保证金存款作为现金等价物 确认。</w:t>
      </w:r>
    </w:p>
    <w:p>
      <w:pPr>
        <w:pStyle w:val="Style24"/>
        <w:keepNext/>
        <w:keepLines/>
        <w:widowControl w:val="0"/>
        <w:numPr>
          <w:ilvl w:val="0"/>
          <w:numId w:val="35"/>
        </w:numPr>
        <w:shd w:val="clear" w:color="auto" w:fill="auto"/>
        <w:tabs>
          <w:tab w:pos="420" w:val="left"/>
        </w:tabs>
        <w:bidi w:val="0"/>
        <w:spacing w:before="0" w:after="60" w:line="274" w:lineRule="exact"/>
        <w:ind w:left="0" w:right="0" w:firstLine="0"/>
        <w:jc w:val="left"/>
      </w:pPr>
      <w:bookmarkStart w:id="633" w:name="bookmark633"/>
      <w:bookmarkStart w:id="634" w:name="bookmark634"/>
      <w:bookmarkStart w:id="635" w:name="bookmark635"/>
      <w:bookmarkStart w:id="636" w:name="bookmark636"/>
      <w:bookmarkEnd w:id="635"/>
      <w:r>
        <w:rPr>
          <w:color w:val="000000"/>
          <w:spacing w:val="0"/>
          <w:w w:val="100"/>
          <w:position w:val="0"/>
        </w:rPr>
        <w:t>外币业务和外币报表折算</w:t>
      </w:r>
      <w:bookmarkEnd w:id="633"/>
      <w:bookmarkEnd w:id="634"/>
      <w:bookmarkEnd w:id="636"/>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956" w:val="left"/>
        </w:tabs>
        <w:bidi w:val="0"/>
        <w:spacing w:before="0" w:after="0" w:line="272" w:lineRule="exact"/>
        <w:ind w:left="0" w:right="0" w:firstLine="440"/>
        <w:jc w:val="both"/>
      </w:pPr>
      <w:bookmarkStart w:id="637" w:name="bookmark637"/>
      <w:r>
        <w:rPr>
          <w:color w:val="000000"/>
          <w:spacing w:val="0"/>
          <w:w w:val="100"/>
          <w:position w:val="0"/>
          <w:sz w:val="18"/>
          <w:szCs w:val="18"/>
        </w:rPr>
        <w:t>（</w:t>
      </w:r>
      <w:bookmarkEnd w:id="637"/>
      <w:r>
        <w:rPr>
          <w:color w:val="000000"/>
          <w:spacing w:val="0"/>
          <w:w w:val="100"/>
          <w:position w:val="0"/>
          <w:sz w:val="18"/>
          <w:szCs w:val="18"/>
        </w:rPr>
        <w:t>1）</w:t>
        <w:tab/>
      </w:r>
      <w:r>
        <w:rPr>
          <w:color w:val="000000"/>
          <w:spacing w:val="0"/>
          <w:w w:val="100"/>
          <w:position w:val="0"/>
        </w:rPr>
        <w:t>外币交易。本集团外币交易按当月期初汇率将外币金额折算为人民币金额。于资产负债 表日，外币货币性项目采用资产负债表日的即期汇率折算为人民币，所产生的折算差额除了为购 建或生产符合资本化条件的资产而借入的外币专门借款产生的汇兑差额按资本化的原则处理外， 直接计入当期损益。以公允价值计量的外币非货币性项目，采用公允价值确定日的即期汇率折算 为人民币，所产生的折算差额，作为公允价值变动直接计入当期损益。以历史成本计量的外币非 货币性项目，仍采用交易发生日的即期汇率折算，不改变其人民币金额。</w:t>
      </w:r>
    </w:p>
    <w:p>
      <w:pPr>
        <w:pStyle w:val="Style15"/>
        <w:keepNext w:val="0"/>
        <w:keepLines w:val="0"/>
        <w:widowControl w:val="0"/>
        <w:shd w:val="clear" w:color="auto" w:fill="auto"/>
        <w:tabs>
          <w:tab w:pos="956" w:val="left"/>
        </w:tabs>
        <w:bidi w:val="0"/>
        <w:spacing w:before="0" w:after="300" w:line="272" w:lineRule="exact"/>
        <w:ind w:left="0" w:right="0" w:firstLine="440"/>
        <w:jc w:val="both"/>
      </w:pPr>
      <w:bookmarkStart w:id="638" w:name="bookmark638"/>
      <w:r>
        <w:rPr>
          <w:color w:val="000000"/>
          <w:spacing w:val="0"/>
          <w:w w:val="100"/>
          <w:position w:val="0"/>
          <w:sz w:val="18"/>
          <w:szCs w:val="18"/>
        </w:rPr>
        <w:t>（</w:t>
      </w:r>
      <w:bookmarkEnd w:id="638"/>
      <w:r>
        <w:rPr>
          <w:color w:val="000000"/>
          <w:spacing w:val="0"/>
          <w:w w:val="100"/>
          <w:position w:val="0"/>
          <w:sz w:val="18"/>
          <w:szCs w:val="18"/>
        </w:rPr>
        <w:t>2）</w:t>
        <w:tab/>
      </w:r>
      <w:r>
        <w:rPr>
          <w:color w:val="000000"/>
          <w:spacing w:val="0"/>
          <w:w w:val="100"/>
          <w:position w:val="0"/>
        </w:rPr>
        <w:t>外币财务报表的折算。外币资产负债表中资产、负债类项目采用资产负债表日的即期汇 率折算；所有者权益类项目除“未分配利润”夕卜，均按业务发生时的即期汇率折算；利润表中的 收入与费用项目，采用报告期期初和报告期期末近似汇率（外汇牌价中间价）的平均值折算。上 述折算产生的外币报表折算差额，在其他综合收益项目中列示。外币现金流量采用报告期期初和 报告期期末近似汇率（外汇牌价中间价）平均值折算。汇率变动对现金的影响额，在现金流量表 中单独列示。</w:t>
      </w:r>
    </w:p>
    <w:p>
      <w:pPr>
        <w:pStyle w:val="Style24"/>
        <w:keepNext/>
        <w:keepLines/>
        <w:widowControl w:val="0"/>
        <w:numPr>
          <w:ilvl w:val="0"/>
          <w:numId w:val="37"/>
        </w:numPr>
        <w:shd w:val="clear" w:color="auto" w:fill="auto"/>
        <w:tabs>
          <w:tab w:pos="420" w:val="left"/>
        </w:tabs>
        <w:bidi w:val="0"/>
        <w:spacing w:before="0" w:after="60" w:line="274" w:lineRule="exact"/>
        <w:ind w:left="0" w:right="0" w:firstLine="0"/>
        <w:jc w:val="left"/>
      </w:pPr>
      <w:bookmarkStart w:id="639" w:name="bookmark639"/>
      <w:bookmarkStart w:id="640" w:name="bookmark640"/>
      <w:bookmarkStart w:id="641" w:name="bookmark641"/>
      <w:bookmarkStart w:id="642" w:name="bookmark642"/>
      <w:bookmarkEnd w:id="641"/>
      <w:r>
        <w:rPr>
          <w:color w:val="000000"/>
          <w:spacing w:val="0"/>
          <w:w w:val="100"/>
          <w:position w:val="0"/>
        </w:rPr>
        <w:t>金融工具</w:t>
      </w:r>
      <w:bookmarkEnd w:id="639"/>
      <w:bookmarkEnd w:id="640"/>
      <w:bookmarkEnd w:id="642"/>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4" w:lineRule="exact"/>
        <w:ind w:left="0" w:right="0" w:firstLine="340"/>
        <w:jc w:val="left"/>
      </w:pPr>
      <w:bookmarkStart w:id="643" w:name="bookmark643"/>
      <w:r>
        <w:rPr>
          <w:color w:val="000000"/>
          <w:spacing w:val="0"/>
          <w:w w:val="100"/>
          <w:position w:val="0"/>
          <w:sz w:val="18"/>
          <w:szCs w:val="18"/>
        </w:rPr>
        <w:t>（</w:t>
      </w:r>
      <w:bookmarkEnd w:id="643"/>
      <w:r>
        <w:rPr>
          <w:color w:val="000000"/>
          <w:spacing w:val="0"/>
          <w:w w:val="100"/>
          <w:position w:val="0"/>
          <w:sz w:val="18"/>
          <w:szCs w:val="18"/>
        </w:rPr>
        <w:t>1）</w:t>
      </w:r>
      <w:r>
        <w:rPr>
          <w:color w:val="000000"/>
          <w:spacing w:val="0"/>
          <w:w w:val="100"/>
          <w:position w:val="0"/>
        </w:rPr>
        <w:t>金融资产：</w:t>
      </w:r>
    </w:p>
    <w:p>
      <w:pPr>
        <w:pStyle w:val="Style15"/>
        <w:keepNext w:val="0"/>
        <w:keepLines w:val="0"/>
        <w:widowControl w:val="0"/>
        <w:shd w:val="clear" w:color="auto" w:fill="auto"/>
        <w:tabs>
          <w:tab w:pos="876" w:val="left"/>
        </w:tabs>
        <w:bidi w:val="0"/>
        <w:spacing w:before="0" w:after="0" w:line="274" w:lineRule="exact"/>
        <w:ind w:left="0" w:right="0" w:firstLine="560"/>
        <w:jc w:val="both"/>
      </w:pPr>
      <w:bookmarkStart w:id="644" w:name="bookmark644"/>
      <w:r>
        <w:rPr>
          <w:color w:val="000000"/>
          <w:spacing w:val="0"/>
          <w:w w:val="100"/>
          <w:position w:val="0"/>
          <w:sz w:val="18"/>
          <w:szCs w:val="18"/>
        </w:rPr>
        <w:t>1</w:t>
      </w:r>
      <w:bookmarkEnd w:id="644"/>
      <w:r>
        <w:rPr>
          <w:color w:val="000000"/>
          <w:spacing w:val="0"/>
          <w:w w:val="100"/>
          <w:position w:val="0"/>
          <w:sz w:val="18"/>
          <w:szCs w:val="18"/>
        </w:rPr>
        <w:t>）</w:t>
        <w:tab/>
      </w:r>
      <w:r>
        <w:rPr>
          <w:color w:val="000000"/>
          <w:spacing w:val="0"/>
          <w:w w:val="100"/>
          <w:position w:val="0"/>
        </w:rPr>
        <w:t>金融资产分类。本集团按投资目的和经济实质对拥有的金融资产分为以公允价值计量且 其变动计入当期损益的金融资产、持有至到期投资、应收款项和可供出售金融资产四大类。</w:t>
      </w:r>
    </w:p>
    <w:p>
      <w:pPr>
        <w:pStyle w:val="Style15"/>
        <w:keepNext w:val="0"/>
        <w:keepLines w:val="0"/>
        <w:widowControl w:val="0"/>
        <w:shd w:val="clear" w:color="auto" w:fill="auto"/>
        <w:tabs>
          <w:tab w:pos="876" w:val="left"/>
        </w:tabs>
        <w:bidi w:val="0"/>
        <w:spacing w:before="0" w:after="0" w:line="274" w:lineRule="exact"/>
        <w:ind w:left="0" w:right="0" w:firstLine="560"/>
        <w:jc w:val="both"/>
      </w:pPr>
      <w:bookmarkStart w:id="645" w:name="bookmark645"/>
      <w:r>
        <w:rPr>
          <w:color w:val="000000"/>
          <w:spacing w:val="0"/>
          <w:w w:val="100"/>
          <w:position w:val="0"/>
          <w:sz w:val="18"/>
          <w:szCs w:val="18"/>
        </w:rPr>
        <w:t>2</w:t>
      </w:r>
      <w:bookmarkEnd w:id="645"/>
      <w:r>
        <w:rPr>
          <w:color w:val="000000"/>
          <w:spacing w:val="0"/>
          <w:w w:val="100"/>
          <w:position w:val="0"/>
          <w:sz w:val="18"/>
          <w:szCs w:val="18"/>
        </w:rPr>
        <w:t>）</w:t>
        <w:tab/>
      </w:r>
      <w:r>
        <w:rPr>
          <w:color w:val="000000"/>
          <w:spacing w:val="0"/>
          <w:w w:val="100"/>
          <w:position w:val="0"/>
        </w:rPr>
        <w:t>金融资产确认与计量。金融资产于本集团成为金融工具合同的一方时，按公允价值在资 产负债表内确认。</w:t>
      </w:r>
    </w:p>
    <w:p>
      <w:pPr>
        <w:pStyle w:val="Style1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以公允价值计量且其变动计入当期损益的金融资产，取得时发生的相关交易费用直接计入当 期损益，其他金融资产的相关交易费用计入初始确认金额。当某项金融资产收取现金流量的合同 权利已终止或与该金融资产所有权上几乎所有的风险和报酬已转移至转入方的，终止确认该金融 资产。</w:t>
      </w:r>
    </w:p>
    <w:p>
      <w:pPr>
        <w:pStyle w:val="Style1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持有至到期投资，是指到期日固定、回收金额固定或可确定，且本集团有明确意图和能力持 有至到期的非衍生金融资产。持有至到期投资采用实际利率法，按照摊余成本进行后续计量，其 摊销或减值以及终止确认产生的利得或损失，均计入当期损益。</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应收款项，是指在活跃市场中没有报价，回收金额固定或可确定的非衍生金融资产。采用实际利 率法，按照摊余成本进行后续计量，其摊销或减值以及终止确认产生的利得或损失，均计入当期 损益。</w:t>
      </w:r>
    </w:p>
    <w:p>
      <w:pPr>
        <w:pStyle w:val="Style1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可供出售金融资产，是指初始确认时即被指定为可供出售的非衍生金融资产，以及未被划分 为其他类的金融资产。这类资产中，在活跃市场中没有报价且其公允价值不能可靠计量的权益工 具投资以及与该权益工具挂钩并须通过交付该权益工具结算的衍生金融资产，按成本进行后续计 量;其他存在活跃市场报价或虽没有活跃市场报价但公允价值能够可靠计量的，按公允价值计量， 公允价值变动计入其他综合收益。对于此类金融资产采用公允价值进行后续计量，除减值损失及 外币货币性金融资产形成的汇兑损益外，可供出售金融资产公允价值变动直接计入股东权益，待 该金融资产终止确认时，原直接计入权益的公允价值变动累计额转入当期损益。可供出售债务工 具投资在持有期间按实际利率法计算的利息，以及被投资单位宣告发放的与可供出售权益工具投 资相关的现金股利，作为投资收益计入当期损益。对于在活跃市场中没有报价且其公允价值不能 可靠计量的权益工具投资，按成本计量。</w:t>
      </w:r>
    </w:p>
    <w:p>
      <w:pPr>
        <w:pStyle w:val="Style15"/>
        <w:keepNext w:val="0"/>
        <w:keepLines w:val="0"/>
        <w:widowControl w:val="0"/>
        <w:shd w:val="clear" w:color="auto" w:fill="auto"/>
        <w:bidi w:val="0"/>
        <w:spacing w:before="0" w:after="0" w:line="274" w:lineRule="exact"/>
        <w:ind w:left="0" w:right="0" w:firstLine="440"/>
        <w:jc w:val="both"/>
      </w:pPr>
      <w:bookmarkStart w:id="646" w:name="bookmark646"/>
      <w:r>
        <w:rPr>
          <w:color w:val="000000"/>
          <w:spacing w:val="0"/>
          <w:w w:val="100"/>
          <w:position w:val="0"/>
          <w:sz w:val="18"/>
          <w:szCs w:val="18"/>
        </w:rPr>
        <w:t>3</w:t>
      </w:r>
      <w:bookmarkEnd w:id="646"/>
      <w:r>
        <w:rPr>
          <w:color w:val="000000"/>
          <w:spacing w:val="0"/>
          <w:w w:val="100"/>
          <w:position w:val="0"/>
          <w:sz w:val="18"/>
          <w:szCs w:val="18"/>
        </w:rPr>
        <w:t>）</w:t>
      </w:r>
      <w:r>
        <w:rPr>
          <w:color w:val="000000"/>
          <w:spacing w:val="0"/>
          <w:w w:val="100"/>
          <w:position w:val="0"/>
        </w:rPr>
        <w:t>金融资产减值。除以公允价值计量且其变动计入当期损益的金融资产外，本集团于资产负 债表日对其他金融资产的账面价值进行检查，如果有客观证据表明某项金融资产发生减值的，计 提减值准备。</w:t>
      </w:r>
    </w:p>
    <w:p>
      <w:pPr>
        <w:pStyle w:val="Style1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以摊余成本计量的金融资产发生减值时，按预计未来现金流量（不包括尚未发生的未来信用 损失）现值低于账面价值的差额，计提减值准备。如果有客观证据表明该金融资产价值已恢复， 且客观上与确认该损失后发生的事项有关，原确认的减值损失予以转回，计入当期损益。 </w:t>
      </w:r>
      <w:r>
        <w:rPr>
          <w:color w:val="000000"/>
          <w:spacing w:val="0"/>
          <w:w w:val="100"/>
          <w:position w:val="0"/>
        </w:rPr>
        <w:t>当可供出售金融资产的公允价值发生较大幅度或非暂时性下降，原直接计入股东权益的因公允价 值下降形成的累计损失予以转出并计入减值损失。对已确认减值损失的可供出售债务工具投资， 在期后公允价值上升且客观上与确认原减值损失后发生的事项有关的，原确认的减值损失予以转 回并计入当期损益。对已确认减值损失的可供出售权益工具投资，期后公允价值上升直接计入股 东权益。</w:t>
      </w:r>
    </w:p>
    <w:p>
      <w:pPr>
        <w:pStyle w:val="Style15"/>
        <w:keepNext w:val="0"/>
        <w:keepLines w:val="0"/>
        <w:widowControl w:val="0"/>
        <w:shd w:val="clear" w:color="auto" w:fill="auto"/>
        <w:bidi w:val="0"/>
        <w:spacing w:before="0" w:after="0" w:line="272" w:lineRule="exact"/>
        <w:ind w:left="0" w:right="0" w:firstLine="520"/>
        <w:jc w:val="both"/>
      </w:pPr>
      <w:bookmarkStart w:id="647" w:name="bookmark647"/>
      <w:r>
        <w:rPr>
          <w:color w:val="000000"/>
          <w:spacing w:val="0"/>
          <w:w w:val="100"/>
          <w:position w:val="0"/>
          <w:sz w:val="18"/>
          <w:szCs w:val="18"/>
        </w:rPr>
        <w:t>4</w:t>
      </w:r>
      <w:bookmarkEnd w:id="647"/>
      <w:r>
        <w:rPr>
          <w:color w:val="000000"/>
          <w:spacing w:val="0"/>
          <w:w w:val="100"/>
          <w:position w:val="0"/>
          <w:sz w:val="18"/>
          <w:szCs w:val="18"/>
        </w:rPr>
        <w:t>）</w:t>
      </w:r>
      <w:r>
        <w:rPr>
          <w:color w:val="000000"/>
          <w:spacing w:val="0"/>
          <w:w w:val="100"/>
          <w:position w:val="0"/>
        </w:rPr>
        <w:t>金融资产转移。金融资产满足下列条件之一的，予以终止确认：①收取该金融资产现金流 量的合同权利终止；②该金融资产已转移，且本集团将金融资产所有权上几乎所有的风险和报酬 转移给转入方；③该金融资产已转移，虽然本集团既没有转移也没有保留金融资产所有权上几乎 所有的风险和报酬，但是放弃了对该金融资产控制。</w:t>
      </w:r>
    </w:p>
    <w:p>
      <w:pPr>
        <w:pStyle w:val="Style15"/>
        <w:keepNext w:val="0"/>
        <w:keepLines w:val="0"/>
        <w:widowControl w:val="0"/>
        <w:shd w:val="clear" w:color="auto" w:fill="auto"/>
        <w:bidi w:val="0"/>
        <w:spacing w:before="0" w:after="0" w:line="272" w:lineRule="exact"/>
        <w:ind w:left="0" w:right="0" w:firstLine="520"/>
        <w:jc w:val="both"/>
      </w:pPr>
      <w:bookmarkStart w:id="648" w:name="bookmark648"/>
      <w:r>
        <w:rPr>
          <w:color w:val="000000"/>
          <w:spacing w:val="0"/>
          <w:w w:val="100"/>
          <w:position w:val="0"/>
          <w:sz w:val="18"/>
          <w:szCs w:val="18"/>
        </w:rPr>
        <w:t>（</w:t>
      </w:r>
      <w:bookmarkEnd w:id="648"/>
      <w:r>
        <w:rPr>
          <w:color w:val="000000"/>
          <w:spacing w:val="0"/>
          <w:w w:val="100"/>
          <w:position w:val="0"/>
          <w:sz w:val="18"/>
          <w:szCs w:val="18"/>
        </w:rPr>
        <w:t>2）</w:t>
      </w:r>
      <w:r>
        <w:rPr>
          <w:color w:val="000000"/>
          <w:spacing w:val="0"/>
          <w:w w:val="100"/>
          <w:position w:val="0"/>
        </w:rPr>
        <w:t>金融负债</w:t>
      </w:r>
    </w:p>
    <w:p>
      <w:pPr>
        <w:pStyle w:val="Style15"/>
        <w:keepNext w:val="0"/>
        <w:keepLines w:val="0"/>
        <w:widowControl w:val="0"/>
        <w:shd w:val="clear" w:color="auto" w:fill="auto"/>
        <w:bidi w:val="0"/>
        <w:spacing w:before="0" w:after="0" w:line="272" w:lineRule="exact"/>
        <w:ind w:left="0" w:right="0" w:firstLine="620"/>
        <w:jc w:val="both"/>
      </w:pPr>
      <w:r>
        <w:rPr>
          <w:color w:val="000000"/>
          <w:spacing w:val="0"/>
          <w:w w:val="100"/>
          <w:position w:val="0"/>
        </w:rPr>
        <w:t>本集团的金融负债于初始确认时分类为以公允价值计量且其变动计入当期损益的金融负债 和其他金融负债。以公允价值计量且其变动计入当期损益的金融负债，包括交易性金融负债和初 始确认时指定为以公允价值计量且其变动计入当期损益的金融负债，按照公允价值进行后续计量, 公允价值变动形成的利得或损失以及与该金融负债相关的股利和利息支出计入当期损益。其他金 融负债采用实际利率法，按照摊余成本进行后续计量。</w:t>
      </w:r>
    </w:p>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当金融负债的现时义务全部或部分已经解除时，终止确认该金融负债或义务已解除的部分。终止 确认部分的账面价值与支付的对价之间的差额，计入当期损益。</w:t>
      </w:r>
    </w:p>
    <w:p>
      <w:pPr>
        <w:pStyle w:val="Style15"/>
        <w:keepNext w:val="0"/>
        <w:keepLines w:val="0"/>
        <w:widowControl w:val="0"/>
        <w:shd w:val="clear" w:color="auto" w:fill="auto"/>
        <w:bidi w:val="0"/>
        <w:spacing w:before="0" w:after="0" w:line="272" w:lineRule="exact"/>
        <w:ind w:left="0" w:right="0" w:firstLine="420"/>
        <w:jc w:val="both"/>
      </w:pPr>
      <w:bookmarkStart w:id="649" w:name="bookmark649"/>
      <w:r>
        <w:rPr>
          <w:color w:val="000000"/>
          <w:spacing w:val="0"/>
          <w:w w:val="100"/>
          <w:position w:val="0"/>
          <w:sz w:val="18"/>
          <w:szCs w:val="18"/>
        </w:rPr>
        <w:t>（</w:t>
      </w:r>
      <w:bookmarkEnd w:id="649"/>
      <w:r>
        <w:rPr>
          <w:color w:val="000000"/>
          <w:spacing w:val="0"/>
          <w:w w:val="100"/>
          <w:position w:val="0"/>
          <w:sz w:val="18"/>
          <w:szCs w:val="18"/>
        </w:rPr>
        <w:t>3）</w:t>
      </w:r>
      <w:r>
        <w:rPr>
          <w:color w:val="000000"/>
          <w:spacing w:val="0"/>
          <w:w w:val="100"/>
          <w:position w:val="0"/>
        </w:rPr>
        <w:t>金融资产和金融负债的公允价值确定方法</w:t>
      </w:r>
    </w:p>
    <w:p>
      <w:pPr>
        <w:pStyle w:val="Style15"/>
        <w:keepNext w:val="0"/>
        <w:keepLines w:val="0"/>
        <w:widowControl w:val="0"/>
        <w:shd w:val="clear" w:color="auto" w:fill="auto"/>
        <w:bidi w:val="0"/>
        <w:spacing w:before="0" w:after="0" w:line="272" w:lineRule="exact"/>
        <w:ind w:left="0" w:right="0" w:firstLine="620"/>
        <w:jc w:val="both"/>
      </w:pPr>
      <w:r>
        <w:rPr>
          <w:color w:val="000000"/>
          <w:spacing w:val="0"/>
          <w:w w:val="100"/>
          <w:position w:val="0"/>
          <w:sz w:val="18"/>
          <w:szCs w:val="18"/>
        </w:rPr>
        <w:t>1）</w:t>
      </w:r>
      <w:r>
        <w:rPr>
          <w:color w:val="000000"/>
          <w:spacing w:val="0"/>
          <w:w w:val="100"/>
          <w:position w:val="0"/>
        </w:rPr>
        <w:t>金融工具存在活跃市场的，活跃市场中的市场报价用于确定其公允价值。在活跃市场上， 本公司已持有的金融资产或拟承担的金融负债以现行出价作为相应资产或负债的公允价值；本公 司拟购入的金融资产或已承担的金融负债以现行要价作为相应资产或负债的公允价值。金融资产 或金融负债没有现行出价和要价，但最近交易日后经济环境发生了重大变化时，参考类似金融资 产或金融负债的现行价格或利率，调整最近交易的市场报价，以确定该金融资产或金融负债的公 允价值。本公司有足够的证据表明最近交易的市场报价不是公允价值的，对最近交易的市场报价 做出适当调整，以确定该金融资产或金融负债的公允价值。</w:t>
      </w:r>
    </w:p>
    <w:p>
      <w:pPr>
        <w:pStyle w:val="Style15"/>
        <w:keepNext w:val="0"/>
        <w:keepLines w:val="0"/>
        <w:widowControl w:val="0"/>
        <w:shd w:val="clear" w:color="auto" w:fill="auto"/>
        <w:bidi w:val="0"/>
        <w:spacing w:before="0" w:after="320" w:line="272" w:lineRule="exact"/>
        <w:ind w:left="0" w:right="0" w:firstLine="520"/>
        <w:jc w:val="both"/>
      </w:pPr>
      <w:r>
        <w:rPr>
          <w:color w:val="000000"/>
          <w:spacing w:val="0"/>
          <w:w w:val="100"/>
          <w:position w:val="0"/>
          <w:sz w:val="18"/>
          <w:szCs w:val="18"/>
        </w:rPr>
        <w:t>2）</w:t>
      </w:r>
      <w:r>
        <w:rPr>
          <w:color w:val="000000"/>
          <w:spacing w:val="0"/>
          <w:w w:val="100"/>
          <w:position w:val="0"/>
        </w:rPr>
        <w:t>金融工具不存在活跃市场的，采用估值技术确定其公允价值。估值技术包括参考熟悉情况 并自愿交易的各方最近进行的市场交易中使用的价格、参照实质上相同的其他金融资产的当前公 允价值、现金流量折现法和期权定价模型等。</w:t>
      </w:r>
    </w:p>
    <w:p>
      <w:pPr>
        <w:pStyle w:val="Style24"/>
        <w:keepNext/>
        <w:keepLines/>
        <w:widowControl w:val="0"/>
        <w:numPr>
          <w:ilvl w:val="0"/>
          <w:numId w:val="37"/>
        </w:numPr>
        <w:shd w:val="clear" w:color="auto" w:fill="auto"/>
        <w:bidi w:val="0"/>
        <w:spacing w:before="0" w:after="60" w:line="272" w:lineRule="exact"/>
        <w:ind w:left="0" w:right="0" w:firstLine="0"/>
        <w:jc w:val="both"/>
      </w:pPr>
      <w:bookmarkStart w:id="650" w:name="bookmark650"/>
      <w:bookmarkStart w:id="651" w:name="bookmark651"/>
      <w:bookmarkStart w:id="652" w:name="bookmark652"/>
      <w:bookmarkStart w:id="653" w:name="bookmark653"/>
      <w:bookmarkEnd w:id="652"/>
      <w:r>
        <w:rPr>
          <w:color w:val="000000"/>
          <w:spacing w:val="0"/>
          <w:w w:val="100"/>
          <w:position w:val="0"/>
        </w:rPr>
        <w:t>应收款项</w:t>
      </w:r>
      <w:bookmarkEnd w:id="650"/>
      <w:bookmarkEnd w:id="651"/>
      <w:bookmarkEnd w:id="653"/>
    </w:p>
    <w:p>
      <w:pPr>
        <w:pStyle w:val="Style15"/>
        <w:keepNext w:val="0"/>
        <w:keepLines w:val="0"/>
        <w:widowControl w:val="0"/>
        <w:shd w:val="clear" w:color="auto" w:fill="auto"/>
        <w:bidi w:val="0"/>
        <w:spacing w:before="0" w:after="60" w:line="271" w:lineRule="exact"/>
        <w:ind w:left="0" w:right="0" w:firstLine="520"/>
        <w:jc w:val="both"/>
      </w:pPr>
      <w:r>
        <w:rPr>
          <w:color w:val="000000"/>
          <w:spacing w:val="0"/>
          <w:w w:val="100"/>
          <w:position w:val="0"/>
        </w:rPr>
        <w:t>应收款项采用摊余成本进行后续计量，摊余成本为初始确认的金额扣除已收到的金额及相应 的坏账准备后的余额：对于收款期不足</w:t>
      </w:r>
      <w:r>
        <w:rPr>
          <w:color w:val="000000"/>
          <w:spacing w:val="0"/>
          <w:w w:val="100"/>
          <w:position w:val="0"/>
          <w:sz w:val="18"/>
          <w:szCs w:val="18"/>
        </w:rPr>
        <w:t>1</w:t>
      </w:r>
      <w:r>
        <w:rPr>
          <w:color w:val="000000"/>
          <w:spacing w:val="0"/>
          <w:w w:val="100"/>
          <w:position w:val="0"/>
        </w:rPr>
        <w:t>年和本集团拥有随时收款权利的应收款项，直接以未来 现金流量作为可收回金额，不考虑折现；对于收款期</w:t>
      </w:r>
      <w:r>
        <w:rPr>
          <w:color w:val="000000"/>
          <w:spacing w:val="0"/>
          <w:w w:val="100"/>
          <w:position w:val="0"/>
          <w:sz w:val="18"/>
          <w:szCs w:val="18"/>
        </w:rPr>
        <w:t>1</w:t>
      </w:r>
      <w:r>
        <w:rPr>
          <w:color w:val="000000"/>
          <w:spacing w:val="0"/>
          <w:w w:val="100"/>
          <w:position w:val="0"/>
        </w:rPr>
        <w:t>年以上的长期应收款，合同或协议约定了 明确的收款期限和收款期资金占用利率，还需要按实际利率法对余额进行调整，以调整后的余额 作为报告金额。公司应收款项（应收账款和其他应收款）分为三大类，分别是：</w:t>
      </w:r>
    </w:p>
    <w:p>
      <w:pPr>
        <w:pStyle w:val="Style3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16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520"/>
              <w:jc w:val="left"/>
            </w:pPr>
            <w:r>
              <w:rPr>
                <w:color w:val="000000"/>
                <w:spacing w:val="0"/>
                <w:w w:val="100"/>
                <w:position w:val="0"/>
              </w:rPr>
              <w:t>从单项金额占总额的</w:t>
            </w:r>
            <w:r>
              <w:rPr>
                <w:color w:val="000000"/>
                <w:spacing w:val="0"/>
                <w:w w:val="100"/>
                <w:position w:val="0"/>
                <w:sz w:val="18"/>
                <w:szCs w:val="18"/>
              </w:rPr>
              <w:t>5%</w:t>
            </w:r>
            <w:r>
              <w:rPr>
                <w:color w:val="000000"/>
                <w:spacing w:val="0"/>
                <w:w w:val="100"/>
                <w:position w:val="0"/>
              </w:rPr>
              <w:t>开始测试，如果单 项金额占总额</w:t>
            </w:r>
            <w:r>
              <w:rPr>
                <w:color w:val="000000"/>
                <w:spacing w:val="0"/>
                <w:w w:val="100"/>
                <w:position w:val="0"/>
                <w:sz w:val="18"/>
                <w:szCs w:val="18"/>
              </w:rPr>
              <w:t>5%</w:t>
            </w:r>
            <w:r>
              <w:rPr>
                <w:color w:val="000000"/>
                <w:spacing w:val="0"/>
                <w:w w:val="100"/>
                <w:position w:val="0"/>
              </w:rPr>
              <w:t>以上汇总大于总额</w:t>
            </w:r>
            <w:r>
              <w:rPr>
                <w:color w:val="000000"/>
                <w:spacing w:val="0"/>
                <w:w w:val="100"/>
                <w:position w:val="0"/>
                <w:sz w:val="18"/>
                <w:szCs w:val="18"/>
              </w:rPr>
              <w:t>80%，</w:t>
            </w:r>
            <w:r>
              <w:rPr>
                <w:color w:val="000000"/>
                <w:spacing w:val="0"/>
                <w:w w:val="100"/>
                <w:position w:val="0"/>
              </w:rPr>
              <w:t>单项 金额占总额的</w:t>
            </w:r>
            <w:r>
              <w:rPr>
                <w:color w:val="000000"/>
                <w:spacing w:val="0"/>
                <w:w w:val="100"/>
                <w:position w:val="0"/>
                <w:sz w:val="18"/>
                <w:szCs w:val="18"/>
              </w:rPr>
              <w:t>5%</w:t>
            </w:r>
            <w:r>
              <w:rPr>
                <w:color w:val="000000"/>
                <w:spacing w:val="0"/>
                <w:w w:val="100"/>
                <w:position w:val="0"/>
              </w:rPr>
              <w:t>可以作为单项重大的判断条 件；如果单项金额占总额的</w:t>
            </w:r>
            <w:r>
              <w:rPr>
                <w:color w:val="000000"/>
                <w:spacing w:val="0"/>
                <w:w w:val="100"/>
                <w:position w:val="0"/>
                <w:sz w:val="18"/>
                <w:szCs w:val="18"/>
              </w:rPr>
              <w:t>5%</w:t>
            </w:r>
            <w:r>
              <w:rPr>
                <w:color w:val="000000"/>
                <w:spacing w:val="0"/>
                <w:w w:val="100"/>
                <w:position w:val="0"/>
              </w:rPr>
              <w:t>以上汇总数小于 总额</w:t>
            </w:r>
            <w:r>
              <w:rPr>
                <w:color w:val="000000"/>
                <w:spacing w:val="0"/>
                <w:w w:val="100"/>
                <w:position w:val="0"/>
                <w:sz w:val="18"/>
                <w:szCs w:val="18"/>
              </w:rPr>
              <w:t>80%，</w:t>
            </w:r>
            <w:r>
              <w:rPr>
                <w:color w:val="000000"/>
                <w:spacing w:val="0"/>
                <w:w w:val="100"/>
                <w:position w:val="0"/>
              </w:rPr>
              <w:t>应当降低单项金额重大的认定条件， 直到单项金额重大的汇总金额满足总额</w:t>
            </w:r>
            <w:r>
              <w:rPr>
                <w:color w:val="000000"/>
                <w:spacing w:val="0"/>
                <w:w w:val="100"/>
                <w:position w:val="0"/>
                <w:sz w:val="18"/>
                <w:szCs w:val="18"/>
              </w:rPr>
              <w:t>80%</w:t>
            </w:r>
            <w:r>
              <w:rPr>
                <w:color w:val="000000"/>
                <w:spacing w:val="0"/>
                <w:w w:val="100"/>
                <w:position w:val="0"/>
              </w:rPr>
              <w:t>。</w:t>
            </w:r>
          </w:p>
        </w:tc>
      </w:tr>
      <w:tr>
        <w:trPr>
          <w:trHeight w:val="138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520"/>
              <w:jc w:val="left"/>
            </w:pPr>
            <w:r>
              <w:rPr>
                <w:color w:val="000000"/>
                <w:spacing w:val="0"/>
                <w:w w:val="100"/>
                <w:position w:val="0"/>
              </w:rPr>
              <w:t>根据实际情况对预计未来现金流量的现值 进行减值测试，计提坏账准备；如发生减值， 单独计提坏账准备，不再按照组合计提坏账准 备；如未发生减值，包含在组合中按组合性质 进行减值测试。</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240" w:lineRule="auto"/>
        <w:ind w:left="293"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31"/>
        <w:keepNext w:val="0"/>
        <w:keepLines w:val="0"/>
        <w:widowControl w:val="0"/>
        <w:shd w:val="clear" w:color="auto" w:fill="auto"/>
        <w:bidi w:val="0"/>
        <w:spacing w:before="0" w:after="0" w:line="240" w:lineRule="auto"/>
        <w:ind w:left="293"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54"/>
        <w:gridCol w:w="6950"/>
        <w:gridCol w:w="1565"/>
      </w:tblGrid>
      <w:tr>
        <w:trPr>
          <w:trHeight w:val="288" w:hRule="exact"/>
        </w:trPr>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除员工备用金借款、投资借款、关联方往来款项以外的款项(亶分销业务、 压缩机业务、机顶盒业务除外)</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分销业务中除员工备用金借款、投资借款、关联方往来款项以外的款项</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压缩机业务中除员工备用金借款、投资借款、关联方往来款项以外的款项</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机顶盒业务中除员工备用金借款、投资借款、关联方往来款项以外的款项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员工备用金借款、投资借款、关联方往来款项、废弃电器电子产品处理补 贴款</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余额百分比法</w:t>
            </w:r>
          </w:p>
        </w:tc>
      </w:tr>
    </w:tbl>
    <w:p>
      <w:pPr>
        <w:widowControl w:val="0"/>
        <w:spacing w:after="539" w:line="1" w:lineRule="exact"/>
      </w:pPr>
    </w:p>
    <w:p>
      <w:pPr>
        <w:pStyle w:val="Style31"/>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中，采用账龄分析法计提坏账准备的</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85</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48"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中，采用账龄分析法计提坏账准备的:</w:t>
      </w:r>
    </w:p>
    <w:tbl>
      <w:tblPr>
        <w:tblOverlap w:val="never"/>
        <w:jc w:val="center"/>
        <w:tblLayout w:type="fixed"/>
      </w:tblPr>
      <w:tblGrid>
        <w:gridCol w:w="3144"/>
        <w:gridCol w:w="2832"/>
        <w:gridCol w:w="2990"/>
      </w:tblGrid>
      <w:tr>
        <w:trPr>
          <w:trHeight w:val="31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其他应收款计提比例(%)</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15</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35</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55</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85</w:t>
            </w:r>
          </w:p>
        </w:tc>
      </w:tr>
      <w:tr>
        <w:trPr>
          <w:trHeight w:val="32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48"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中，采用账龄分析法计提坏账准备的:</w:t>
      </w:r>
    </w:p>
    <w:tbl>
      <w:tblPr>
        <w:tblOverlap w:val="never"/>
        <w:jc w:val="center"/>
        <w:tblLayout w:type="fixed"/>
      </w:tblPr>
      <w:tblGrid>
        <w:gridCol w:w="3144"/>
        <w:gridCol w:w="2832"/>
        <w:gridCol w:w="2990"/>
      </w:tblGrid>
      <w:tr>
        <w:trPr>
          <w:trHeight w:val="31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其他应收款计提比例(%)</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15</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30</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50</w:t>
            </w:r>
          </w:p>
        </w:tc>
      </w:tr>
      <w:tr>
        <w:trPr>
          <w:trHeight w:val="31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48"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中，采用账龄分析法计提坏账准备的:</w:t>
      </w:r>
    </w:p>
    <w:tbl>
      <w:tblPr>
        <w:tblOverlap w:val="never"/>
        <w:jc w:val="center"/>
        <w:tblLayout w:type="fixed"/>
      </w:tblPr>
      <w:tblGrid>
        <w:gridCol w:w="3144"/>
        <w:gridCol w:w="2832"/>
        <w:gridCol w:w="2990"/>
      </w:tblGrid>
      <w:tr>
        <w:trPr>
          <w:trHeight w:val="31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其他应收款计提比例(%)</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10</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35</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55</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85</w:t>
            </w:r>
          </w:p>
        </w:tc>
      </w:tr>
      <w:tr>
        <w:trPr>
          <w:trHeight w:val="32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31"/>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6"/>
        <w:gridCol w:w="2976"/>
        <w:gridCol w:w="299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31"/>
        <w:keepNext w:val="0"/>
        <w:keepLines w:val="0"/>
        <w:widowControl w:val="0"/>
        <w:shd w:val="clear" w:color="auto" w:fill="auto"/>
        <w:bidi w:val="0"/>
        <w:spacing w:before="0" w:after="40" w:line="274" w:lineRule="exact"/>
        <w:ind w:left="96"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40" w:line="274" w:lineRule="exact"/>
        <w:ind w:left="96"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p>
      <w:pPr>
        <w:pStyle w:val="Style31"/>
        <w:keepNext w:val="0"/>
        <w:keepLines w:val="0"/>
        <w:widowControl w:val="0"/>
        <w:shd w:val="clear" w:color="auto" w:fill="auto"/>
        <w:bidi w:val="0"/>
        <w:spacing w:before="0" w:after="40" w:line="274"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6254"/>
      </w:tblGrid>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单项金额不重大且按照组合计提坏账准备不能反映其风险特征的 应收款项</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widowControl w:val="0"/>
        <w:spacing w:after="299" w:line="1" w:lineRule="exact"/>
      </w:pPr>
    </w:p>
    <w:p>
      <w:pPr>
        <w:pStyle w:val="Style24"/>
        <w:keepNext/>
        <w:keepLines/>
        <w:widowControl w:val="0"/>
        <w:numPr>
          <w:ilvl w:val="0"/>
          <w:numId w:val="37"/>
        </w:numPr>
        <w:shd w:val="clear" w:color="auto" w:fill="auto"/>
        <w:tabs>
          <w:tab w:pos="408" w:val="left"/>
        </w:tabs>
        <w:bidi w:val="0"/>
        <w:spacing w:before="0" w:after="60" w:line="273" w:lineRule="exact"/>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存货</w:t>
      </w:r>
      <w:bookmarkEnd w:id="654"/>
      <w:bookmarkEnd w:id="655"/>
      <w:bookmarkEnd w:id="657"/>
    </w:p>
    <w:p>
      <w:pPr>
        <w:pStyle w:val="Style1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numPr>
          <w:ilvl w:val="0"/>
          <w:numId w:val="39"/>
        </w:numPr>
        <w:shd w:val="clear" w:color="auto" w:fill="auto"/>
        <w:tabs>
          <w:tab w:pos="870" w:val="left"/>
        </w:tabs>
        <w:bidi w:val="0"/>
        <w:spacing w:before="0" w:after="0" w:line="273" w:lineRule="exact"/>
        <w:ind w:left="0" w:right="0" w:firstLine="420"/>
        <w:jc w:val="both"/>
      </w:pPr>
      <w:bookmarkStart w:id="658" w:name="bookmark658"/>
      <w:bookmarkEnd w:id="658"/>
      <w:r>
        <w:rPr>
          <w:color w:val="000000"/>
          <w:spacing w:val="0"/>
          <w:w w:val="100"/>
          <w:position w:val="0"/>
        </w:rPr>
        <w:t>分类、确认和计量：存货分房地产开发类存货和家电与电子类存货两大类。房地产开发 类存货包括已完工开发产品、在建开发产品和拟开发土地。家电与电子类存货包括原材料、库存 商品、在产品、自制半成品、委托加工材料、低值易耗品、周转材料等。存货为永续盘存制。已 完工开发产品是指已建成、待出售的物业；在建开发产品是指尚未建成、以出售或经营为开发目 的的物业；拟开发土地是指购入的、已决定将之发展为出售或出租物业的土地。项目整体开发时， 全部转入在建开发产品；项目分期开发时，将分期开发用地部分转入在建开发产品，后期未开发 土地仍保留在本项目中确认。公共配套设施按实际成本计入开发成本，完工时，摊销转入住宅等 可售物业的成本，但如具有经营价值且拥有收益权的配套设施，单独计入“投资性房地产”。</w:t>
      </w:r>
    </w:p>
    <w:p>
      <w:pPr>
        <w:pStyle w:val="Style15"/>
        <w:keepNext w:val="0"/>
        <w:keepLines w:val="0"/>
        <w:widowControl w:val="0"/>
        <w:shd w:val="clear" w:color="auto" w:fill="auto"/>
        <w:bidi w:val="0"/>
        <w:spacing w:before="0" w:after="0" w:line="273" w:lineRule="exact"/>
        <w:ind w:left="0" w:right="0" w:firstLine="0"/>
        <w:jc w:val="both"/>
      </w:pPr>
      <w:r>
        <w:rPr>
          <w:color w:val="000000"/>
          <w:spacing w:val="0"/>
          <w:w w:val="100"/>
          <w:position w:val="0"/>
        </w:rPr>
        <w:t>存货中家电与电子类存货按标准成本计价；原材料(屏、电子元器件等)采用标准价格进行日常 核算，每月末，按当月实际领用额分配价格差异，调整当月生产成本；低值易耗品一般用标准价 格核算，于领用时一次性摊销，每月末按当月实际领用额分配价格差异调整为实际成本；库存商 品按标准成本计价结转产品销售成本，月末摊销库存商品差价，调整当月销售成本；在途材料按 实际成本计价入账。周转材料主要为模具，领用后在一年内摊毕。</w:t>
      </w:r>
    </w:p>
    <w:p>
      <w:pPr>
        <w:pStyle w:val="Style15"/>
        <w:keepNext w:val="0"/>
        <w:keepLines w:val="0"/>
        <w:widowControl w:val="0"/>
        <w:numPr>
          <w:ilvl w:val="0"/>
          <w:numId w:val="39"/>
        </w:numPr>
        <w:shd w:val="clear" w:color="auto" w:fill="auto"/>
        <w:tabs>
          <w:tab w:pos="870" w:val="left"/>
        </w:tabs>
        <w:bidi w:val="0"/>
        <w:spacing w:before="0" w:after="300" w:line="273" w:lineRule="exact"/>
        <w:ind w:left="0" w:right="0" w:firstLine="420"/>
        <w:jc w:val="both"/>
      </w:pPr>
      <w:bookmarkStart w:id="659" w:name="bookmark659"/>
      <w:bookmarkEnd w:id="659"/>
      <w:r>
        <w:rPr>
          <w:color w:val="000000"/>
          <w:spacing w:val="0"/>
          <w:w w:val="100"/>
          <w:position w:val="0"/>
        </w:rPr>
        <w:t>存货可变现净值的确定方法：报告期末，对存货按账面成本与可变现净值孰低法计价， 存货跌价准备按单个存货项目账面成本高于其可变现净值的差额提取，计提的存货跌价准备计入 当期损益。</w:t>
      </w:r>
    </w:p>
    <w:p>
      <w:pPr>
        <w:pStyle w:val="Style24"/>
        <w:keepNext/>
        <w:keepLines/>
        <w:widowControl w:val="0"/>
        <w:numPr>
          <w:ilvl w:val="0"/>
          <w:numId w:val="37"/>
        </w:numPr>
        <w:shd w:val="clear" w:color="auto" w:fill="auto"/>
        <w:tabs>
          <w:tab w:pos="408" w:val="left"/>
        </w:tabs>
        <w:bidi w:val="0"/>
        <w:spacing w:before="0" w:after="60" w:line="273" w:lineRule="exact"/>
        <w:ind w:left="0" w:right="0" w:firstLine="0"/>
        <w:jc w:val="left"/>
      </w:pPr>
      <w:bookmarkStart w:id="660" w:name="bookmark660"/>
      <w:bookmarkStart w:id="661" w:name="bookmark661"/>
      <w:bookmarkStart w:id="662" w:name="bookmark662"/>
      <w:bookmarkStart w:id="663" w:name="bookmark663"/>
      <w:bookmarkEnd w:id="662"/>
      <w:r>
        <w:rPr>
          <w:color w:val="000000"/>
          <w:spacing w:val="0"/>
          <w:w w:val="100"/>
          <w:position w:val="0"/>
        </w:rPr>
        <w:t>划分为持有待售资产</w:t>
      </w:r>
      <w:bookmarkEnd w:id="660"/>
      <w:bookmarkEnd w:id="661"/>
      <w:bookmarkEnd w:id="663"/>
    </w:p>
    <w:p>
      <w:pPr>
        <w:pStyle w:val="Style15"/>
        <w:keepNext w:val="0"/>
        <w:keepLines w:val="0"/>
        <w:widowControl w:val="0"/>
        <w:shd w:val="clear" w:color="auto" w:fill="auto"/>
        <w:bidi w:val="0"/>
        <w:spacing w:before="0" w:after="58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7"/>
        </w:numPr>
        <w:shd w:val="clear" w:color="auto" w:fill="auto"/>
        <w:bidi w:val="0"/>
        <w:spacing w:before="0" w:after="60" w:line="275" w:lineRule="exact"/>
        <w:ind w:left="0" w:right="0" w:firstLine="0"/>
        <w:jc w:val="left"/>
      </w:pPr>
      <w:bookmarkStart w:id="664" w:name="bookmark664"/>
      <w:bookmarkStart w:id="665" w:name="bookmark665"/>
      <w:bookmarkStart w:id="666" w:name="bookmark666"/>
      <w:bookmarkStart w:id="667" w:name="bookmark667"/>
      <w:bookmarkEnd w:id="666"/>
      <w:r>
        <w:rPr>
          <w:color w:val="000000"/>
          <w:spacing w:val="0"/>
          <w:w w:val="100"/>
          <w:position w:val="0"/>
        </w:rPr>
        <w:t>长期股权投资</w:t>
      </w:r>
      <w:bookmarkEnd w:id="664"/>
      <w:bookmarkEnd w:id="665"/>
      <w:bookmarkEnd w:id="667"/>
    </w:p>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本集团长期股权投资主要是对子公司的投资、对联营企业的投资和对合营企业的投资。</w:t>
      </w:r>
    </w:p>
    <w:p>
      <w:pPr>
        <w:pStyle w:val="Style1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通过同一控制下的企业合并取得的长期股权投资，在合并日按照取得被合并方在最终控制方合并 报表中净资产的账面价值的份额作为长期股权投资的初始投资成本。被合并方在合并日的净资产 账面价值为负数的，长期股权投资成本按零确定。通过非同一控制下的企业合并取得的长期股权 投资，以合并成本作为初始投资成本。</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本；以债务重组、非货币性资产交换等方式取得的长期股权投资，按相关会计准则的规定确定投 资成本。</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本集团对子公司投资采用成本法核算，对合营企业及联营企业投资采用权益法核算。 后续计量采用成本法核算的长期股权投资，在追加投资时，按照追加投资支付的成本额公允价值 及发生的相关交易费用增加长期股权投资成本的账面价值。被投资单位宣告分派的现金股利或利 润，按照应享有的金额确认为当期投资收益。</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后续计量采用权益法核算的长期股权投资，随着被他投资单位所有者权益的变动相应调整增 加或减少长期股权投资的账面价值。其中在确认应享有被投资单位净损益的份额时，以取得投资 时被投资单位各项可辨认资产等的公允价值为基础，按照本集团的会计政策及会计期间，并抵销 与联营企业及合营企业之间发生的内部交易损益按照持股比例计算归属于投资企业的部分，对被 投资单位的净利润进行调整后确认。</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处置长期股权投资，其账面价值与实际取得价款的差额，计入当期投资收益。采用权益法核 算的长期股权投资，因被投资单位除净损益以外所有者权益的其他变动而计入所有者权益的，处 置该项投资时将原计入所有者权益的部分按相应比例转入当期投资损益。</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因处置部分股权投资等原因丧失了对被投资单位的共同控制或重大影响的，处置后的剩余股 权改按可供出售金融资产核算，剩余股权在丧失共同控制或重大影响之日的公允价值与账面价值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因处置部分长期股权投资丧失了对被投资单位控制的，处置后的剩余股权能够对被投资单位 实施共同控制或施加重大影响的，改按权益法核算，处置股权账面价值和处置对价的差额计入投 资收益，并对该剩余股权视同自取得时即采用权益法核算进行调整；处置后的剩余股权不能对被 投资单位实施共同控制或施加重大影响的，改按可供出售金融资产的有关规定进行会计处理，处 置股权账面价值和处置对价的差额计入投资收益，剩余股权在丧失控制之日的公允价值与账面价 值间的差额计入当期投资损益。</w:t>
      </w:r>
    </w:p>
    <w:p>
      <w:pPr>
        <w:pStyle w:val="Style15"/>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本集团对于分步处置股权至丧失控股权的各项交易不属于一揽子交易的，对每一项交易分别 进行会计处理。属于“一揽子交易”的，将各项交易作为一项处置子公司并丧失控制权的交易进 行会计处理，但是，在丧失控制权之前每一次交易处置价款与所处置的股权对应的长期股权投资 账面价值之间的差额，确认为其他综合收益，到丧失控制权时再一并转入丧失控制权的当期损益。</w:t>
      </w:r>
    </w:p>
    <w:p>
      <w:pPr>
        <w:pStyle w:val="Style24"/>
        <w:keepNext/>
        <w:keepLines/>
        <w:widowControl w:val="0"/>
        <w:numPr>
          <w:ilvl w:val="0"/>
          <w:numId w:val="37"/>
        </w:numPr>
        <w:shd w:val="clear" w:color="auto" w:fill="auto"/>
        <w:bidi w:val="0"/>
        <w:spacing w:before="0" w:after="40" w:line="273" w:lineRule="exact"/>
        <w:ind w:left="0" w:right="0" w:firstLine="0"/>
        <w:jc w:val="both"/>
      </w:pPr>
      <w:bookmarkStart w:id="668" w:name="bookmark668"/>
      <w:bookmarkStart w:id="669" w:name="bookmark669"/>
      <w:bookmarkStart w:id="670" w:name="bookmark670"/>
      <w:bookmarkStart w:id="671" w:name="bookmark671"/>
      <w:bookmarkEnd w:id="670"/>
      <w:r>
        <w:rPr>
          <w:color w:val="000000"/>
          <w:spacing w:val="0"/>
          <w:w w:val="100"/>
          <w:position w:val="0"/>
        </w:rPr>
        <w:t>投资性房地产</w:t>
      </w:r>
      <w:bookmarkEnd w:id="668"/>
      <w:bookmarkEnd w:id="669"/>
      <w:bookmarkEnd w:id="671"/>
    </w:p>
    <w:p>
      <w:pPr>
        <w:pStyle w:val="Style1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本集团投资性房地产包括已出租的土地使用权、持有并准备增值后转让的土地使用权和已出 租的房屋建筑物。投资性房地产按其成本作为入账价值,外购投资性房地产的成本包括购买价款、 相关税费和可直接归属于该资产的其他支出；自行建造投资性房地产的成本，由建造该项资产达 到预定可使用状态前所发生的必要支出构成。</w:t>
      </w:r>
    </w:p>
    <w:p>
      <w:pPr>
        <w:pStyle w:val="Style15"/>
        <w:keepNext w:val="0"/>
        <w:keepLines w:val="0"/>
        <w:widowControl w:val="0"/>
        <w:numPr>
          <w:ilvl w:val="0"/>
          <w:numId w:val="41"/>
        </w:numPr>
        <w:shd w:val="clear" w:color="auto" w:fill="auto"/>
        <w:bidi w:val="0"/>
        <w:spacing w:before="0" w:after="40" w:line="273" w:lineRule="exact"/>
        <w:ind w:left="0" w:right="0" w:firstLine="0"/>
        <w:jc w:val="both"/>
      </w:pPr>
      <w:bookmarkStart w:id="672" w:name="bookmark672"/>
      <w:bookmarkEnd w:id="672"/>
      <w:r>
        <w:rPr>
          <w:b/>
          <w:bCs/>
          <w:color w:val="000000"/>
          <w:spacing w:val="0"/>
          <w:w w:val="100"/>
          <w:position w:val="0"/>
        </w:rPr>
        <w:t>.</w:t>
      </w:r>
      <w:r>
        <w:rPr>
          <w:b/>
          <w:bCs/>
          <w:color w:val="000000"/>
          <w:spacing w:val="0"/>
          <w:w w:val="100"/>
          <w:position w:val="0"/>
        </w:rPr>
        <w:t>如果采用成本计量模式的：</w:t>
      </w:r>
    </w:p>
    <w:p>
      <w:pPr>
        <w:pStyle w:val="Style1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折旧或摊销方法</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本集团对投资性房地产采用成本模式进行后续计量，按其预计使用寿命及净残值率采用平均 年限法计提折旧或摊销。投资性房地产的预计使用寿命、净残值率及年折旧(摊销)率按照固定资 产和无形资产核算的相关规定执行。</w:t>
      </w:r>
    </w:p>
    <w:p>
      <w:pPr>
        <w:pStyle w:val="Style1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当投资性房地产的用途改变为自用时，则自改变之日起将其转换为固定资产或无形资产。自 用房地产的用途改变为赚取租金或资本增值时，则自改变之日起，将固定资产或无形资产转换为 投资性房地产。发生转换时，以转换前的账面价值作为转换后的入账价值。</w:t>
      </w:r>
    </w:p>
    <w:p>
      <w:pPr>
        <w:pStyle w:val="Style15"/>
        <w:keepNext w:val="0"/>
        <w:keepLines w:val="0"/>
        <w:widowControl w:val="0"/>
        <w:shd w:val="clear" w:color="auto" w:fill="auto"/>
        <w:bidi w:val="0"/>
        <w:spacing w:before="0" w:after="40" w:line="272" w:lineRule="exact"/>
        <w:ind w:left="0" w:right="0" w:firstLine="54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24"/>
        <w:keepNext/>
        <w:keepLines/>
        <w:widowControl w:val="0"/>
        <w:numPr>
          <w:ilvl w:val="0"/>
          <w:numId w:val="37"/>
        </w:numPr>
        <w:shd w:val="clear" w:color="auto" w:fill="auto"/>
        <w:bidi w:val="0"/>
        <w:spacing w:before="0" w:after="60" w:line="272" w:lineRule="exact"/>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固定资产</w:t>
      </w:r>
      <w:bookmarkEnd w:id="673"/>
      <w:bookmarkEnd w:id="674"/>
      <w:bookmarkEnd w:id="676"/>
    </w:p>
    <w:p>
      <w:pPr>
        <w:pStyle w:val="Style24"/>
        <w:keepNext/>
        <w:keepLines/>
        <w:widowControl w:val="0"/>
        <w:numPr>
          <w:ilvl w:val="0"/>
          <w:numId w:val="43"/>
        </w:numPr>
        <w:shd w:val="clear" w:color="auto" w:fill="auto"/>
        <w:bidi w:val="0"/>
        <w:spacing w:before="0" w:after="0" w:line="272" w:lineRule="exact"/>
        <w:ind w:left="0" w:right="0" w:firstLine="0"/>
        <w:jc w:val="left"/>
      </w:pPr>
      <w:bookmarkStart w:id="673" w:name="bookmark673"/>
      <w:bookmarkStart w:id="674" w:name="bookmark674"/>
      <w:bookmarkStart w:id="677" w:name="bookmark677"/>
      <w:bookmarkStart w:id="678" w:name="bookmark678"/>
      <w:bookmarkEnd w:id="677"/>
      <w:r>
        <w:rPr>
          <w:color w:val="000000"/>
          <w:spacing w:val="0"/>
          <w:w w:val="100"/>
          <w:position w:val="0"/>
        </w:rPr>
        <w:t>.</w:t>
      </w:r>
      <w:r>
        <w:rPr>
          <w:color w:val="000000"/>
          <w:spacing w:val="0"/>
          <w:w w:val="100"/>
          <w:position w:val="0"/>
        </w:rPr>
        <w:t>确认条件</w:t>
      </w:r>
      <w:bookmarkEnd w:id="673"/>
      <w:bookmarkEnd w:id="674"/>
      <w:bookmarkEnd w:id="678"/>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本集团固定资产是指同时具有以下特征，即为生产商品、提供劳务、出租或经营管理而持有 的，使用年限超过一个会计年度的有形资产。</w:t>
      </w:r>
    </w:p>
    <w:p>
      <w:pPr>
        <w:pStyle w:val="Style1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固定资产包括房屋建筑物、仪器仪表、动力设备、专用设备、起重设备、运输设备、锻压设 备、其他设备等，按其取得时的成本作为入账的价值，其中，外购的固定资产成本包括买价和进 口关税等相关税费，以及为使固定资产达到预定可使用状态前所发生的可直接归属于该资产的其 他支出；自行建造固定资产的成本，由建造该项资产达到预定可使用状态前所发生的必要支出构 成；投资者投入的固定资产，按投资合同或协议约定的价值作为入账价值，但合同或协议约定价 值不公允的按公允价值入账；融资租赁租入的固定资产，按租赁开始日租赁资产公允价值与最低 租赁付款额现值两者中较低者作为入账价值。</w:t>
      </w:r>
    </w:p>
    <w:p>
      <w:pPr>
        <w:pStyle w:val="Style15"/>
        <w:keepNext w:val="0"/>
        <w:keepLines w:val="0"/>
        <w:widowControl w:val="0"/>
        <w:shd w:val="clear" w:color="auto" w:fill="auto"/>
        <w:bidi w:val="0"/>
        <w:spacing w:before="0" w:after="580" w:line="272" w:lineRule="exact"/>
        <w:ind w:left="0" w:right="0" w:firstLine="520"/>
        <w:jc w:val="both"/>
      </w:pPr>
      <w:r>
        <w:rPr>
          <w:color w:val="000000"/>
          <w:spacing w:val="0"/>
          <w:w w:val="100"/>
          <w:position w:val="0"/>
        </w:rPr>
        <w:t>与固定资产有关的后续支出，包括修理支出、更新改造支出等，符合固定资产确认条件的， 计入固定资产成本，对于被替换的部分，终止确认其账面价值；不符合固定资产确认条件的，于 发生时计入当期损益。</w:t>
      </w:r>
    </w:p>
    <w:p>
      <w:pPr>
        <w:pStyle w:val="Style31"/>
        <w:keepNext w:val="0"/>
        <w:keepLines w:val="0"/>
        <w:widowControl w:val="0"/>
        <w:shd w:val="clear" w:color="auto" w:fill="auto"/>
        <w:bidi w:val="0"/>
        <w:spacing w:before="0" w:after="60" w:line="274" w:lineRule="exact"/>
        <w:ind w:left="96" w:right="0" w:firstLine="0"/>
        <w:jc w:val="left"/>
      </w:pPr>
      <w:r>
        <w:rPr>
          <w:b/>
          <w:bCs/>
          <w:color w:val="000000"/>
          <w:spacing w:val="0"/>
          <w:w w:val="100"/>
          <w:position w:val="0"/>
        </w:rPr>
        <w:t>(2).</w:t>
      </w:r>
      <w:r>
        <w:rPr>
          <w:b/>
          <w:bCs/>
          <w:color w:val="000000"/>
          <w:spacing w:val="0"/>
          <w:w w:val="100"/>
          <w:position w:val="0"/>
        </w:rPr>
        <w:t>折旧方法</w:t>
      </w:r>
    </w:p>
    <w:p>
      <w:pPr>
        <w:pStyle w:val="Style31"/>
        <w:keepNext w:val="0"/>
        <w:keepLines w:val="0"/>
        <w:widowControl w:val="0"/>
        <w:shd w:val="clear" w:color="auto" w:fill="auto"/>
        <w:bidi w:val="0"/>
        <w:spacing w:before="0" w:after="0" w:line="274" w:lineRule="exact"/>
        <w:ind w:left="96" w:right="0" w:firstLine="0"/>
        <w:jc w:val="left"/>
      </w:pPr>
      <w:r>
        <w:rPr>
          <w:color w:val="000000"/>
          <w:spacing w:val="0"/>
          <w:w w:val="100"/>
          <w:position w:val="0"/>
        </w:rPr>
        <w:t>除已提足折旧仍继续使用的固定资产和单独计价入账的土地外，公司对所有固定资产计提折 旧。计提折旧时采用平均年限法，并根据用途分别计入相关资产的成本或当期费用。公司固定资 产的分类折旧年限、预计净残值率、折旧率如下：</w:t>
      </w:r>
    </w:p>
    <w:p>
      <w:pPr>
        <w:pStyle w:val="Style31"/>
        <w:keepNext w:val="0"/>
        <w:keepLines w:val="0"/>
        <w:widowControl w:val="0"/>
        <w:shd w:val="clear" w:color="auto" w:fill="auto"/>
        <w:bidi w:val="0"/>
        <w:spacing w:before="0" w:after="0" w:line="274"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2.38-3.17%</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6.79-10.56%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起重设备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10.56%</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锻压设备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11.88%-4.75%</w:t>
            </w:r>
          </w:p>
        </w:tc>
      </w:tr>
    </w:tbl>
    <w:p>
      <w:pPr>
        <w:widowControl w:val="0"/>
        <w:spacing w:after="579" w:line="1" w:lineRule="exact"/>
      </w:pPr>
    </w:p>
    <w:p>
      <w:pPr>
        <w:pStyle w:val="Style24"/>
        <w:keepNext/>
        <w:keepLines/>
        <w:widowControl w:val="0"/>
        <w:numPr>
          <w:ilvl w:val="0"/>
          <w:numId w:val="39"/>
        </w:numPr>
        <w:shd w:val="clear" w:color="auto" w:fill="auto"/>
        <w:bidi w:val="0"/>
        <w:spacing w:before="0" w:after="60" w:line="274" w:lineRule="exact"/>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w:t>
      </w:r>
      <w:r>
        <w:rPr>
          <w:color w:val="000000"/>
          <w:spacing w:val="0"/>
          <w:w w:val="100"/>
          <w:position w:val="0"/>
        </w:rPr>
        <w:t>融资租入固定资产的认定依据、计价和折旧方法</w:t>
      </w:r>
      <w:bookmarkEnd w:id="679"/>
      <w:bookmarkEnd w:id="680"/>
      <w:bookmarkEnd w:id="682"/>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74" w:lineRule="exact"/>
        <w:ind w:left="0" w:right="0" w:firstLine="520"/>
        <w:jc w:val="left"/>
      </w:pPr>
      <w:r>
        <w:rPr>
          <w:color w:val="000000"/>
          <w:spacing w:val="0"/>
          <w:w w:val="100"/>
          <w:position w:val="0"/>
        </w:rPr>
        <w:t>融资租入固定资产的认定依据为该租赁已实质上转移了与资产所有权有关的全部风险和报酬。 公司作为承租方时，在租赁开始日，按租赁开始日租赁资产的公允价值与最低租赁付款额的现值 两者中较低者，作为融资租入固定资产的入账价值，将最低租赁付款额作为长期应付款的入账价 值，将两者的差额记录为未确认融资费用。融资租入固定资产的折旧方法与公司自行购建的固定 资产折旧方法一致。</w:t>
      </w:r>
    </w:p>
    <w:p>
      <w:pPr>
        <w:pStyle w:val="Style24"/>
        <w:keepNext/>
        <w:keepLines/>
        <w:widowControl w:val="0"/>
        <w:numPr>
          <w:ilvl w:val="0"/>
          <w:numId w:val="37"/>
        </w:numPr>
        <w:shd w:val="clear" w:color="auto" w:fill="auto"/>
        <w:bidi w:val="0"/>
        <w:spacing w:before="0" w:after="60" w:line="274" w:lineRule="exact"/>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在建工程</w:t>
      </w:r>
      <w:bookmarkEnd w:id="683"/>
      <w:bookmarkEnd w:id="684"/>
      <w:bookmarkEnd w:id="686"/>
    </w:p>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580" w:line="269" w:lineRule="exact"/>
        <w:ind w:left="0" w:right="0" w:firstLine="520"/>
        <w:jc w:val="left"/>
      </w:pPr>
      <w:r>
        <w:rPr>
          <w:color w:val="000000"/>
          <w:spacing w:val="0"/>
          <w:w w:val="100"/>
          <w:position w:val="0"/>
        </w:rPr>
        <w:t xml:space="preserve">在建工程按实际发生的成本计量。自营建筑工程按直接材料、直接工资、直接施工费等计量； 出包建筑工程按应支付的工程价款等计量；设备安装工程按所安装设备的价值、安装费用、工程 试运转等所发生的支出等确定工程成本。在建工程成本还包括应当资本化的借款费用和汇兑损益。 </w:t>
      </w: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 不调整原已计提的折旧额。</w:t>
      </w:r>
    </w:p>
    <w:p>
      <w:pPr>
        <w:pStyle w:val="Style24"/>
        <w:keepNext/>
        <w:keepLines/>
        <w:widowControl w:val="0"/>
        <w:numPr>
          <w:ilvl w:val="0"/>
          <w:numId w:val="37"/>
        </w:numPr>
        <w:shd w:val="clear" w:color="auto" w:fill="auto"/>
        <w:tabs>
          <w:tab w:pos="412" w:val="left"/>
        </w:tabs>
        <w:bidi w:val="0"/>
        <w:spacing w:before="0" w:after="60" w:line="272" w:lineRule="exact"/>
        <w:ind w:left="0" w:right="0" w:firstLine="0"/>
        <w:jc w:val="both"/>
      </w:pPr>
      <w:bookmarkStart w:id="687" w:name="bookmark687"/>
      <w:bookmarkStart w:id="688" w:name="bookmark688"/>
      <w:bookmarkStart w:id="689" w:name="bookmark689"/>
      <w:bookmarkStart w:id="690" w:name="bookmark690"/>
      <w:bookmarkEnd w:id="689"/>
      <w:r>
        <w:rPr>
          <w:color w:val="000000"/>
          <w:spacing w:val="0"/>
          <w:w w:val="100"/>
          <w:position w:val="0"/>
        </w:rPr>
        <w:t>借款费用</w:t>
      </w:r>
      <w:bookmarkEnd w:id="687"/>
      <w:bookmarkEnd w:id="688"/>
      <w:bookmarkEnd w:id="690"/>
    </w:p>
    <w:p>
      <w:pPr>
        <w:pStyle w:val="Style1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资本化；当购建或生产符合资本化条件的资产达到预定可使用或可销售状态时，停止资本化。其 余借款费用在发生当期确认为费用。</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专门借款当期实际发生的利息费用，扣除尚未动用的借款资金存入银行取得的利息收入或进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借款加权平均利率计算确定。</w:t>
      </w:r>
    </w:p>
    <w:p>
      <w:pPr>
        <w:pStyle w:val="Style1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符合资本化条件的资产，是指需要经过相当长时间(通常指</w:t>
      </w:r>
      <w:r>
        <w:rPr>
          <w:color w:val="000000"/>
          <w:spacing w:val="0"/>
          <w:w w:val="100"/>
          <w:position w:val="0"/>
          <w:sz w:val="18"/>
          <w:szCs w:val="18"/>
        </w:rPr>
        <w:t>1</w:t>
      </w:r>
      <w:r>
        <w:rPr>
          <w:color w:val="000000"/>
          <w:spacing w:val="0"/>
          <w:w w:val="100"/>
          <w:position w:val="0"/>
        </w:rPr>
        <w:t>年以上)的购建或者生产才能 达到预定可使用或者可销售状态的固定资产、投资性房地产和存货等资产。</w:t>
      </w:r>
    </w:p>
    <w:p>
      <w:pPr>
        <w:pStyle w:val="Style15"/>
        <w:keepNext w:val="0"/>
        <w:keepLines w:val="0"/>
        <w:widowControl w:val="0"/>
        <w:shd w:val="clear" w:color="auto" w:fill="auto"/>
        <w:bidi w:val="0"/>
        <w:spacing w:before="0" w:after="580" w:line="273" w:lineRule="exact"/>
        <w:ind w:left="0" w:right="0" w:firstLine="0"/>
        <w:jc w:val="left"/>
      </w:pPr>
      <w:r>
        <w:rPr>
          <w:color w:val="000000"/>
          <w:spacing w:val="0"/>
          <w:w w:val="100"/>
          <w:position w:val="0"/>
        </w:rPr>
        <w:t>如果符合资本化条件的资产在购建或者生产过程中发生非正常中断、且中断时间连续超过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 暂停借款费用的资本化，直至资产的购建或生产活动重新开始。</w:t>
      </w:r>
    </w:p>
    <w:p>
      <w:pPr>
        <w:pStyle w:val="Style24"/>
        <w:keepNext/>
        <w:keepLines/>
        <w:widowControl w:val="0"/>
        <w:numPr>
          <w:ilvl w:val="0"/>
          <w:numId w:val="37"/>
        </w:numPr>
        <w:shd w:val="clear" w:color="auto" w:fill="auto"/>
        <w:tabs>
          <w:tab w:pos="412" w:val="left"/>
        </w:tabs>
        <w:bidi w:val="0"/>
        <w:spacing w:before="0" w:after="60" w:line="272" w:lineRule="exact"/>
        <w:ind w:left="0" w:right="0" w:firstLine="0"/>
        <w:jc w:val="left"/>
      </w:pPr>
      <w:bookmarkStart w:id="691" w:name="bookmark691"/>
      <w:bookmarkStart w:id="692" w:name="bookmark692"/>
      <w:bookmarkStart w:id="693" w:name="bookmark693"/>
      <w:bookmarkStart w:id="694" w:name="bookmark694"/>
      <w:bookmarkEnd w:id="693"/>
      <w:r>
        <w:rPr>
          <w:color w:val="000000"/>
          <w:spacing w:val="0"/>
          <w:w w:val="100"/>
          <w:position w:val="0"/>
        </w:rPr>
        <w:t>生物资产</w:t>
      </w:r>
      <w:bookmarkEnd w:id="691"/>
      <w:bookmarkEnd w:id="692"/>
      <w:bookmarkEnd w:id="694"/>
    </w:p>
    <w:p>
      <w:pPr>
        <w:pStyle w:val="Style1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7"/>
        </w:numPr>
        <w:shd w:val="clear" w:color="auto" w:fill="auto"/>
        <w:tabs>
          <w:tab w:pos="427" w:val="left"/>
        </w:tabs>
        <w:bidi w:val="0"/>
        <w:spacing w:before="0" w:after="60" w:line="272" w:lineRule="exact"/>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油气资产</w:t>
      </w:r>
      <w:bookmarkEnd w:id="695"/>
      <w:bookmarkEnd w:id="696"/>
      <w:bookmarkEnd w:id="698"/>
    </w:p>
    <w:p>
      <w:pPr>
        <w:pStyle w:val="Style1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7"/>
        </w:numPr>
        <w:shd w:val="clear" w:color="auto" w:fill="auto"/>
        <w:tabs>
          <w:tab w:pos="427" w:val="left"/>
        </w:tabs>
        <w:bidi w:val="0"/>
        <w:spacing w:before="0" w:after="60" w:line="272" w:lineRule="exact"/>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无形资产</w:t>
      </w:r>
      <w:bookmarkEnd w:id="699"/>
      <w:bookmarkEnd w:id="700"/>
      <w:bookmarkEnd w:id="702"/>
    </w:p>
    <w:p>
      <w:pPr>
        <w:pStyle w:val="Style24"/>
        <w:keepNext/>
        <w:keepLines/>
        <w:widowControl w:val="0"/>
        <w:numPr>
          <w:ilvl w:val="0"/>
          <w:numId w:val="45"/>
        </w:numPr>
        <w:shd w:val="clear" w:color="auto" w:fill="auto"/>
        <w:tabs>
          <w:tab w:pos="417" w:val="left"/>
        </w:tabs>
        <w:bidi w:val="0"/>
        <w:spacing w:before="0" w:after="60" w:line="272" w:lineRule="exact"/>
        <w:ind w:left="0" w:right="0" w:firstLine="0"/>
        <w:jc w:val="left"/>
      </w:pPr>
      <w:bookmarkStart w:id="699" w:name="bookmark699"/>
      <w:bookmarkStart w:id="700" w:name="bookmark700"/>
      <w:bookmarkStart w:id="703" w:name="bookmark703"/>
      <w:bookmarkStart w:id="704" w:name="bookmark704"/>
      <w:bookmarkEnd w:id="703"/>
      <w:r>
        <w:rPr>
          <w:color w:val="000000"/>
          <w:spacing w:val="0"/>
          <w:w w:val="100"/>
          <w:position w:val="0"/>
        </w:rPr>
        <w:t>.</w:t>
      </w:r>
      <w:r>
        <w:rPr>
          <w:color w:val="000000"/>
          <w:spacing w:val="0"/>
          <w:w w:val="100"/>
          <w:position w:val="0"/>
        </w:rPr>
        <w:t>计价方法、使用寿命、减值测试</w:t>
      </w:r>
      <w:bookmarkEnd w:id="699"/>
      <w:bookmarkEnd w:id="700"/>
      <w:bookmarkEnd w:id="704"/>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本集团无形资产包括土地使用权、专利技术、非专利技术、商标权等，按取得时的实际成本 计量，其中，购入的无形资产，按实际支付的价款和相关的其他支出作为实际成本；投资者投入 的无形资产，按投资合同或协议约定的价值确定实际成本，但合同或协议约定价值不公允的，按 公允价值确定实际成本。</w:t>
      </w:r>
    </w:p>
    <w:p>
      <w:pPr>
        <w:pStyle w:val="Style1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本集团于取得无形资产时分析判断其使用寿命。土地使用权等能确定使用寿命的无形资产， 自无形资产可供使用时起，至不再作为无形资产确认时为止的使用寿命期间内采用直线法摊销， 其他无形资产按合同或法律规定的使用年限作为摊销年限。使用寿命不确定的无形资产不应摊销。 自行开发取得的无形资产，按事先确认项目的成果受益期间，一般是</w:t>
      </w:r>
      <w:r>
        <w:rPr>
          <w:color w:val="000000"/>
          <w:spacing w:val="0"/>
          <w:w w:val="100"/>
          <w:position w:val="0"/>
          <w:sz w:val="18"/>
          <w:szCs w:val="18"/>
        </w:rPr>
        <w:t>3-5</w:t>
      </w:r>
      <w:r>
        <w:rPr>
          <w:color w:val="000000"/>
          <w:spacing w:val="0"/>
          <w:w w:val="100"/>
          <w:position w:val="0"/>
        </w:rPr>
        <w:t>年平均摊销。年度终了， 对使用寿命有限的无形资产的使用寿命及摊销方法进行复核。无形资产的预计使用寿命及摊销方 法与以前估计不同的，改变其摊销期限和摊销方法。对使用寿命不确定的无形资产的使用寿命进 行复核，如果有证据表明其使用寿命是有限的，估计其使用寿命，并按使用寿命有限的无形资产 处理。复核后如有改变作为会计估计变更。</w:t>
      </w:r>
    </w:p>
    <w:p>
      <w:pPr>
        <w:pStyle w:val="Style24"/>
        <w:keepNext/>
        <w:keepLines/>
        <w:widowControl w:val="0"/>
        <w:numPr>
          <w:ilvl w:val="0"/>
          <w:numId w:val="45"/>
        </w:numPr>
        <w:shd w:val="clear" w:color="auto" w:fill="auto"/>
        <w:tabs>
          <w:tab w:pos="417" w:val="left"/>
        </w:tabs>
        <w:bidi w:val="0"/>
        <w:spacing w:before="0" w:after="60" w:line="272" w:lineRule="exact"/>
        <w:ind w:left="0" w:right="0" w:firstLine="0"/>
        <w:jc w:val="both"/>
      </w:pPr>
      <w:bookmarkStart w:id="705" w:name="bookmark705"/>
      <w:bookmarkStart w:id="706" w:name="bookmark706"/>
      <w:bookmarkStart w:id="707" w:name="bookmark707"/>
      <w:bookmarkStart w:id="708" w:name="bookmark708"/>
      <w:bookmarkEnd w:id="707"/>
      <w:r>
        <w:rPr>
          <w:color w:val="000000"/>
          <w:spacing w:val="0"/>
          <w:w w:val="100"/>
          <w:position w:val="0"/>
        </w:rPr>
        <w:t>.</w:t>
      </w:r>
      <w:r>
        <w:rPr>
          <w:color w:val="000000"/>
          <w:spacing w:val="0"/>
          <w:w w:val="100"/>
          <w:position w:val="0"/>
        </w:rPr>
        <w:t>内部研究开发支出会计政策</w:t>
      </w:r>
      <w:bookmarkEnd w:id="705"/>
      <w:bookmarkEnd w:id="706"/>
      <w:bookmarkEnd w:id="708"/>
    </w:p>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 xml:space="preserve">本集团的研究开发支出根据其性质以及研发活动最终形成无形资产是否具有较大不确定性， 分为研究阶段支出和开发阶段支出。研究阶段的支出，于发生时计入当期损益；开发阶段的支出， </w:t>
      </w:r>
      <w:r>
        <w:rPr>
          <w:color w:val="000000"/>
          <w:spacing w:val="0"/>
          <w:w w:val="100"/>
          <w:position w:val="0"/>
        </w:rPr>
        <w:t>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完成该无形资产以使其能够使用或出售在技术上具 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运用该无形资产生产的产品存 在市场或无形资产自身存在市场；</w:t>
      </w:r>
      <w:r>
        <w:rPr>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 地计量。</w:t>
      </w:r>
    </w:p>
    <w:p>
      <w:pPr>
        <w:pStyle w:val="Style1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不满足上述条件的开发阶段的支出，于发生时计入当期损益。前期已计入损益的开发支出在 以后期间不再确认为资产。已资本化的开发阶段的支出在资产负债表上列示为开发支出，自该项 目达到预定可使用状态之日起转为无形资产列报。</w:t>
      </w:r>
    </w:p>
    <w:p>
      <w:pPr>
        <w:pStyle w:val="Style24"/>
        <w:keepNext/>
        <w:keepLines/>
        <w:widowControl w:val="0"/>
        <w:numPr>
          <w:ilvl w:val="0"/>
          <w:numId w:val="37"/>
        </w:numPr>
        <w:shd w:val="clear" w:color="auto" w:fill="auto"/>
        <w:tabs>
          <w:tab w:pos="445" w:val="left"/>
        </w:tabs>
        <w:bidi w:val="0"/>
        <w:spacing w:before="0" w:after="60" w:line="274" w:lineRule="exact"/>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长期资产减值</w:t>
      </w:r>
      <w:bookmarkEnd w:id="709"/>
      <w:bookmarkEnd w:id="710"/>
      <w:bookmarkEnd w:id="712"/>
    </w:p>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本集团于每一资产负债表日对长期股权投资、固定资产、在建工程、使用寿命有限的无形资 产等项目进行检查，当存在下列迹象时，表明资产可能发生了减值，将进行减值测试。对商誉和 使用寿命不确定的无形资产，无论是否存在减值迹象，每年末均进行减值测试。难以对单项资产 的可收回金额进行测试的，以该资产所属的资产组或资产组组合为基础测试。</w:t>
      </w:r>
    </w:p>
    <w:p>
      <w:pPr>
        <w:pStyle w:val="Style1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减值测试后，若该资产的账面价值超过其可收回金额，其差额确认为减值损失，上述资产的 减值损失一经确认，在以后会计期间不予转回。资产的可收回金额是指资产的公允价值减去处置 费用后的净额与资产预计未来现金流量的现值两者之间的较高者。出现减值的迹象如下：</w:t>
      </w:r>
    </w:p>
    <w:p>
      <w:pPr>
        <w:pStyle w:val="Style15"/>
        <w:keepNext w:val="0"/>
        <w:keepLines w:val="0"/>
        <w:widowControl w:val="0"/>
        <w:shd w:val="clear" w:color="auto" w:fill="auto"/>
        <w:tabs>
          <w:tab w:pos="928" w:val="left"/>
        </w:tabs>
        <w:bidi w:val="0"/>
        <w:spacing w:before="0" w:after="0" w:line="275" w:lineRule="exact"/>
        <w:ind w:left="0" w:right="0" w:firstLine="44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1）</w:t>
        <w:tab/>
      </w:r>
      <w:r>
        <w:rPr>
          <w:color w:val="000000"/>
          <w:spacing w:val="0"/>
          <w:w w:val="100"/>
          <w:position w:val="0"/>
        </w:rPr>
        <w:t>资产的市价当期大幅度下跌，跌幅明显高于因时间的推移或者正常使用而预计的下跌；</w:t>
      </w:r>
    </w:p>
    <w:p>
      <w:pPr>
        <w:pStyle w:val="Style15"/>
        <w:keepNext w:val="0"/>
        <w:keepLines w:val="0"/>
        <w:widowControl w:val="0"/>
        <w:shd w:val="clear" w:color="auto" w:fill="auto"/>
        <w:tabs>
          <w:tab w:pos="1011" w:val="left"/>
        </w:tabs>
        <w:bidi w:val="0"/>
        <w:spacing w:before="0" w:after="0" w:line="275" w:lineRule="exact"/>
        <w:ind w:left="0" w:right="0" w:firstLine="440"/>
        <w:jc w:val="both"/>
      </w:pPr>
      <w:bookmarkStart w:id="714" w:name="bookmark714"/>
      <w:r>
        <w:rPr>
          <w:color w:val="000000"/>
          <w:spacing w:val="0"/>
          <w:w w:val="100"/>
          <w:position w:val="0"/>
          <w:sz w:val="18"/>
          <w:szCs w:val="18"/>
        </w:rPr>
        <w:t>（</w:t>
      </w:r>
      <w:bookmarkEnd w:id="714"/>
      <w:r>
        <w:rPr>
          <w:color w:val="000000"/>
          <w:spacing w:val="0"/>
          <w:w w:val="100"/>
          <w:position w:val="0"/>
          <w:sz w:val="18"/>
          <w:szCs w:val="18"/>
        </w:rPr>
        <w:t>2）</w:t>
        <w:tab/>
      </w:r>
      <w:r>
        <w:rPr>
          <w:color w:val="000000"/>
          <w:spacing w:val="0"/>
          <w:w w:val="100"/>
          <w:position w:val="0"/>
        </w:rPr>
        <w:t>经营所处的经济、技术或者法律等环境以及资产所处的市场在当期或者将在近期发生重 大变化，从而对企业产生不利影响；</w:t>
      </w:r>
    </w:p>
    <w:p>
      <w:pPr>
        <w:pStyle w:val="Style15"/>
        <w:keepNext w:val="0"/>
        <w:keepLines w:val="0"/>
        <w:widowControl w:val="0"/>
        <w:shd w:val="clear" w:color="auto" w:fill="auto"/>
        <w:tabs>
          <w:tab w:pos="1016" w:val="left"/>
        </w:tabs>
        <w:bidi w:val="0"/>
        <w:spacing w:before="0" w:after="0" w:line="275" w:lineRule="exact"/>
        <w:ind w:left="0" w:right="0" w:firstLine="440"/>
        <w:jc w:val="both"/>
      </w:pPr>
      <w:bookmarkStart w:id="715" w:name="bookmark715"/>
      <w:r>
        <w:rPr>
          <w:color w:val="000000"/>
          <w:spacing w:val="0"/>
          <w:w w:val="100"/>
          <w:position w:val="0"/>
          <w:sz w:val="18"/>
          <w:szCs w:val="18"/>
        </w:rPr>
        <w:t>（</w:t>
      </w:r>
      <w:bookmarkEnd w:id="715"/>
      <w:r>
        <w:rPr>
          <w:color w:val="000000"/>
          <w:spacing w:val="0"/>
          <w:w w:val="100"/>
          <w:position w:val="0"/>
          <w:sz w:val="18"/>
          <w:szCs w:val="18"/>
        </w:rPr>
        <w:t>3）</w:t>
        <w:tab/>
      </w:r>
      <w:r>
        <w:rPr>
          <w:color w:val="000000"/>
          <w:spacing w:val="0"/>
          <w:w w:val="100"/>
          <w:position w:val="0"/>
        </w:rPr>
        <w:t>市场利率或者其他市场投资报酬率在当期已经提高，从而影响企业计算资产预计未来现 金流量现值的折现率，导致资产可收回金额大幅度降低；</w:t>
      </w:r>
    </w:p>
    <w:p>
      <w:pPr>
        <w:pStyle w:val="Style15"/>
        <w:keepNext w:val="0"/>
        <w:keepLines w:val="0"/>
        <w:widowControl w:val="0"/>
        <w:shd w:val="clear" w:color="auto" w:fill="auto"/>
        <w:tabs>
          <w:tab w:pos="928" w:val="left"/>
        </w:tabs>
        <w:bidi w:val="0"/>
        <w:spacing w:before="0" w:after="0" w:line="275" w:lineRule="exact"/>
        <w:ind w:left="0" w:right="0" w:firstLine="440"/>
        <w:jc w:val="both"/>
      </w:pPr>
      <w:bookmarkStart w:id="716" w:name="bookmark716"/>
      <w:r>
        <w:rPr>
          <w:color w:val="000000"/>
          <w:spacing w:val="0"/>
          <w:w w:val="100"/>
          <w:position w:val="0"/>
          <w:sz w:val="18"/>
          <w:szCs w:val="18"/>
        </w:rPr>
        <w:t>（</w:t>
      </w:r>
      <w:bookmarkEnd w:id="716"/>
      <w:r>
        <w:rPr>
          <w:color w:val="000000"/>
          <w:spacing w:val="0"/>
          <w:w w:val="100"/>
          <w:position w:val="0"/>
          <w:sz w:val="18"/>
          <w:szCs w:val="18"/>
        </w:rPr>
        <w:t>4）</w:t>
        <w:tab/>
      </w:r>
      <w:r>
        <w:rPr>
          <w:color w:val="000000"/>
          <w:spacing w:val="0"/>
          <w:w w:val="100"/>
          <w:position w:val="0"/>
        </w:rPr>
        <w:t>有证据表明资产已经陈旧过时或者其实体已经损坏；</w:t>
      </w:r>
    </w:p>
    <w:p>
      <w:pPr>
        <w:pStyle w:val="Style15"/>
        <w:keepNext w:val="0"/>
        <w:keepLines w:val="0"/>
        <w:widowControl w:val="0"/>
        <w:shd w:val="clear" w:color="auto" w:fill="auto"/>
        <w:tabs>
          <w:tab w:pos="928" w:val="left"/>
        </w:tabs>
        <w:bidi w:val="0"/>
        <w:spacing w:before="0" w:after="0" w:line="275" w:lineRule="exact"/>
        <w:ind w:left="0" w:right="0" w:firstLine="440"/>
        <w:jc w:val="both"/>
      </w:pPr>
      <w:bookmarkStart w:id="717" w:name="bookmark717"/>
      <w:r>
        <w:rPr>
          <w:color w:val="000000"/>
          <w:spacing w:val="0"/>
          <w:w w:val="100"/>
          <w:position w:val="0"/>
          <w:sz w:val="18"/>
          <w:szCs w:val="18"/>
        </w:rPr>
        <w:t>（</w:t>
      </w:r>
      <w:bookmarkEnd w:id="717"/>
      <w:r>
        <w:rPr>
          <w:color w:val="000000"/>
          <w:spacing w:val="0"/>
          <w:w w:val="100"/>
          <w:position w:val="0"/>
          <w:sz w:val="18"/>
          <w:szCs w:val="18"/>
        </w:rPr>
        <w:t>5）</w:t>
        <w:tab/>
      </w:r>
      <w:r>
        <w:rPr>
          <w:color w:val="000000"/>
          <w:spacing w:val="0"/>
          <w:w w:val="100"/>
          <w:position w:val="0"/>
        </w:rPr>
        <w:t>资产已经或者将被闲置、终止使用或者计划提前处置；</w:t>
      </w:r>
    </w:p>
    <w:p>
      <w:pPr>
        <w:pStyle w:val="Style15"/>
        <w:keepNext w:val="0"/>
        <w:keepLines w:val="0"/>
        <w:widowControl w:val="0"/>
        <w:shd w:val="clear" w:color="auto" w:fill="auto"/>
        <w:tabs>
          <w:tab w:pos="1016" w:val="left"/>
        </w:tabs>
        <w:bidi w:val="0"/>
        <w:spacing w:before="0" w:after="0" w:line="275" w:lineRule="exact"/>
        <w:ind w:left="0" w:right="0" w:firstLine="440"/>
        <w:jc w:val="both"/>
      </w:pPr>
      <w:bookmarkStart w:id="718" w:name="bookmark718"/>
      <w:r>
        <w:rPr>
          <w:color w:val="000000"/>
          <w:spacing w:val="0"/>
          <w:w w:val="100"/>
          <w:position w:val="0"/>
          <w:sz w:val="18"/>
          <w:szCs w:val="18"/>
        </w:rPr>
        <w:t>（</w:t>
      </w:r>
      <w:bookmarkEnd w:id="718"/>
      <w:r>
        <w:rPr>
          <w:color w:val="000000"/>
          <w:spacing w:val="0"/>
          <w:w w:val="100"/>
          <w:position w:val="0"/>
          <w:sz w:val="18"/>
          <w:szCs w:val="18"/>
        </w:rPr>
        <w:t>6）</w:t>
        <w:tab/>
      </w:r>
      <w:r>
        <w:rPr>
          <w:color w:val="000000"/>
          <w:spacing w:val="0"/>
          <w:w w:val="100"/>
          <w:position w:val="0"/>
        </w:rPr>
        <w:t>内部报告的证据表明资产的经济绩效已经低于或者将低于预期，如资产所创造的净现金 流量或者实现的营业利润（或者亏损）远远低于（或者高于）预计金额等；</w:t>
      </w:r>
    </w:p>
    <w:p>
      <w:pPr>
        <w:pStyle w:val="Style15"/>
        <w:keepNext w:val="0"/>
        <w:keepLines w:val="0"/>
        <w:widowControl w:val="0"/>
        <w:shd w:val="clear" w:color="auto" w:fill="auto"/>
        <w:tabs>
          <w:tab w:pos="928" w:val="left"/>
        </w:tabs>
        <w:bidi w:val="0"/>
        <w:spacing w:before="0" w:after="0" w:line="275" w:lineRule="exact"/>
        <w:ind w:left="0" w:right="0" w:firstLine="440"/>
        <w:jc w:val="both"/>
      </w:pPr>
      <w:bookmarkStart w:id="719" w:name="bookmark719"/>
      <w:r>
        <w:rPr>
          <w:color w:val="000000"/>
          <w:spacing w:val="0"/>
          <w:w w:val="100"/>
          <w:position w:val="0"/>
          <w:sz w:val="18"/>
          <w:szCs w:val="18"/>
        </w:rPr>
        <w:t>（</w:t>
      </w:r>
      <w:bookmarkEnd w:id="719"/>
      <w:r>
        <w:rPr>
          <w:color w:val="000000"/>
          <w:spacing w:val="0"/>
          <w:w w:val="100"/>
          <w:position w:val="0"/>
          <w:sz w:val="18"/>
          <w:szCs w:val="18"/>
        </w:rPr>
        <w:t>7）</w:t>
        <w:tab/>
      </w:r>
      <w:r>
        <w:rPr>
          <w:color w:val="000000"/>
          <w:spacing w:val="0"/>
          <w:w w:val="100"/>
          <w:position w:val="0"/>
        </w:rPr>
        <w:t>其他表明资产可能已经发生减值的迹象。</w:t>
      </w:r>
    </w:p>
    <w:p>
      <w:pPr>
        <w:pStyle w:val="Style1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对商誉和使用寿命不确定的无形资产，无论是否存在减值迹象，年末均进行减值测试。</w:t>
      </w:r>
    </w:p>
    <w:p>
      <w:pPr>
        <w:pStyle w:val="Style24"/>
        <w:keepNext/>
        <w:keepLines/>
        <w:widowControl w:val="0"/>
        <w:numPr>
          <w:ilvl w:val="0"/>
          <w:numId w:val="37"/>
        </w:numPr>
        <w:shd w:val="clear" w:color="auto" w:fill="auto"/>
        <w:tabs>
          <w:tab w:pos="445" w:val="left"/>
        </w:tabs>
        <w:bidi w:val="0"/>
        <w:spacing w:before="0" w:after="60" w:line="274" w:lineRule="exact"/>
        <w:ind w:left="0" w:right="0" w:firstLine="0"/>
        <w:jc w:val="left"/>
      </w:pPr>
      <w:bookmarkStart w:id="720" w:name="bookmark720"/>
      <w:bookmarkStart w:id="721" w:name="bookmark721"/>
      <w:bookmarkStart w:id="722" w:name="bookmark722"/>
      <w:bookmarkStart w:id="723" w:name="bookmark723"/>
      <w:bookmarkEnd w:id="722"/>
      <w:r>
        <w:rPr>
          <w:color w:val="000000"/>
          <w:spacing w:val="0"/>
          <w:w w:val="100"/>
          <w:position w:val="0"/>
        </w:rPr>
        <w:t>长期待摊费用</w:t>
      </w:r>
      <w:bookmarkEnd w:id="720"/>
      <w:bookmarkEnd w:id="721"/>
      <w:bookmarkEnd w:id="723"/>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本集团的长期待摊费用是指已经支出，但应由当期及以后各期承担的摊销期限在</w:t>
      </w:r>
      <w:r>
        <w:rPr>
          <w:color w:val="000000"/>
          <w:spacing w:val="0"/>
          <w:w w:val="100"/>
          <w:position w:val="0"/>
          <w:sz w:val="18"/>
          <w:szCs w:val="18"/>
        </w:rPr>
        <w:t>1</w:t>
      </w:r>
      <w:r>
        <w:rPr>
          <w:color w:val="000000"/>
          <w:spacing w:val="0"/>
          <w:w w:val="100"/>
          <w:position w:val="0"/>
        </w:rPr>
        <w:t>年以上（不 含</w:t>
      </w:r>
      <w:r>
        <w:rPr>
          <w:color w:val="000000"/>
          <w:spacing w:val="0"/>
          <w:w w:val="100"/>
          <w:position w:val="0"/>
          <w:sz w:val="18"/>
          <w:szCs w:val="18"/>
        </w:rPr>
        <w:t>1</w:t>
      </w:r>
      <w:r>
        <w:rPr>
          <w:color w:val="000000"/>
          <w:spacing w:val="0"/>
          <w:w w:val="100"/>
          <w:position w:val="0"/>
        </w:rPr>
        <w:t>年）的费用，该等费用在受益期内平均摊销。如果长期待摊费用项目不能使以后会计期间受 益，则将尚未摊销的该项目的摊余价值全部转入当期损益。</w:t>
      </w:r>
    </w:p>
    <w:p>
      <w:pPr>
        <w:pStyle w:val="Style24"/>
        <w:keepNext/>
        <w:keepLines/>
        <w:widowControl w:val="0"/>
        <w:numPr>
          <w:ilvl w:val="0"/>
          <w:numId w:val="37"/>
        </w:numPr>
        <w:shd w:val="clear" w:color="auto" w:fill="auto"/>
        <w:tabs>
          <w:tab w:pos="445" w:val="left"/>
        </w:tabs>
        <w:bidi w:val="0"/>
        <w:spacing w:before="0" w:after="60" w:line="274" w:lineRule="exact"/>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职工薪酬</w:t>
      </w:r>
      <w:bookmarkEnd w:id="724"/>
      <w:bookmarkEnd w:id="725"/>
      <w:bookmarkEnd w:id="727"/>
    </w:p>
    <w:p>
      <w:pPr>
        <w:pStyle w:val="Style24"/>
        <w:keepNext/>
        <w:keepLines/>
        <w:widowControl w:val="0"/>
        <w:shd w:val="clear" w:color="auto" w:fill="auto"/>
        <w:tabs>
          <w:tab w:pos="435" w:val="left"/>
        </w:tabs>
        <w:bidi w:val="0"/>
        <w:spacing w:before="0" w:after="60" w:line="274" w:lineRule="exact"/>
        <w:ind w:left="0" w:right="0" w:firstLine="0"/>
        <w:jc w:val="left"/>
      </w:pPr>
      <w:bookmarkStart w:id="724" w:name="bookmark724"/>
      <w:bookmarkStart w:id="725" w:name="bookmark725"/>
      <w:bookmarkStart w:id="728" w:name="bookmark728"/>
      <w:bookmarkStart w:id="729" w:name="bookmark729"/>
      <w:r>
        <w:rPr>
          <w:color w:val="000000"/>
          <w:spacing w:val="0"/>
          <w:w w:val="100"/>
          <w:position w:val="0"/>
        </w:rPr>
        <w:t>（</w:t>
      </w:r>
      <w:bookmarkEnd w:id="728"/>
      <w:r>
        <w:rPr>
          <w:color w:val="000000"/>
          <w:spacing w:val="0"/>
          <w:w w:val="100"/>
          <w:position w:val="0"/>
        </w:rPr>
        <w:t>1）</w:t>
        <w:tab/>
        <w:t>、短期薪酬的会计处理方法</w:t>
      </w:r>
      <w:bookmarkEnd w:id="724"/>
      <w:bookmarkEnd w:id="725"/>
      <w:bookmarkEnd w:id="729"/>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短期薪酬具体包括：职工工资、奖金、津贴和补贴，职工福利费，医疗保险费、工伤保险费 和生育保险费等社会保险费，住房公积金，工会经费和职工教育经费，短期带薪缺勤，短期利润 分享计划，非货币性福利以及其他短期薪酬。在职工提供服务的会计期间，将实际发生的短期薪 酬确认为负债，并按照受益对象计入当期损益或相关资产成本。</w:t>
      </w:r>
    </w:p>
    <w:p>
      <w:pPr>
        <w:pStyle w:val="Style24"/>
        <w:keepNext/>
        <w:keepLines/>
        <w:widowControl w:val="0"/>
        <w:shd w:val="clear" w:color="auto" w:fill="auto"/>
        <w:tabs>
          <w:tab w:pos="435" w:val="left"/>
        </w:tabs>
        <w:bidi w:val="0"/>
        <w:spacing w:before="0" w:after="60" w:line="274" w:lineRule="exact"/>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color w:val="000000"/>
          <w:spacing w:val="0"/>
          <w:w w:val="100"/>
          <w:position w:val="0"/>
        </w:rPr>
        <w:t>2）</w:t>
        <w:tab/>
        <w:t>、离职后福利的会计处理方法</w:t>
      </w:r>
      <w:bookmarkEnd w:id="730"/>
      <w:bookmarkEnd w:id="731"/>
      <w:bookmarkEnd w:id="733"/>
    </w:p>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离职后福利主要包括设定提存计划，设定提存计划主要包括基本养老保险、失业保险以及年 金等，相应的应缴存金额于发生时计入相关资产成本或当期损益。</w:t>
      </w:r>
    </w:p>
    <w:p>
      <w:pPr>
        <w:pStyle w:val="Style24"/>
        <w:keepNext/>
        <w:keepLines/>
        <w:widowControl w:val="0"/>
        <w:shd w:val="clear" w:color="auto" w:fill="auto"/>
        <w:tabs>
          <w:tab w:pos="429" w:val="left"/>
        </w:tabs>
        <w:bidi w:val="0"/>
        <w:spacing w:before="0" w:after="60" w:line="273" w:lineRule="exact"/>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color w:val="000000"/>
          <w:spacing w:val="0"/>
          <w:w w:val="100"/>
          <w:position w:val="0"/>
        </w:rPr>
        <w:t>3）</w:t>
        <w:tab/>
        <w:t>、辞退福利的会计处理方法</w:t>
      </w:r>
      <w:bookmarkEnd w:id="734"/>
      <w:bookmarkEnd w:id="735"/>
      <w:bookmarkEnd w:id="737"/>
    </w:p>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1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职工内部退休计划采用上述辞退福利相同的原则处理。本公司将自职工停止提供服务日至正 常退休日的期间拟支付的内退人员工资和缴纳的社会保险费等，在符合预计负债确认条件时，计 入当期损益（辞退福利）。</w:t>
      </w:r>
    </w:p>
    <w:p>
      <w:pPr>
        <w:pStyle w:val="Style24"/>
        <w:keepNext/>
        <w:keepLines/>
        <w:widowControl w:val="0"/>
        <w:shd w:val="clear" w:color="auto" w:fill="auto"/>
        <w:tabs>
          <w:tab w:pos="429" w:val="left"/>
        </w:tabs>
        <w:bidi w:val="0"/>
        <w:spacing w:before="0" w:after="60" w:line="273" w:lineRule="exact"/>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color w:val="000000"/>
          <w:spacing w:val="0"/>
          <w:w w:val="100"/>
          <w:position w:val="0"/>
        </w:rPr>
        <w:t>4）</w:t>
        <w:tab/>
        <w:t>、其他长期职工福利的会计处理方法</w:t>
      </w:r>
      <w:bookmarkEnd w:id="738"/>
      <w:bookmarkEnd w:id="739"/>
      <w:bookmarkEnd w:id="741"/>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公司向职工提供的其他长期职工福利，符合设定提存计划的，按照设定提存计划进行会计处 理，除此之外按照设定受益计划进行会计处理。本集团无设定受益计划。</w:t>
      </w:r>
    </w:p>
    <w:p>
      <w:pPr>
        <w:pStyle w:val="Style24"/>
        <w:keepNext/>
        <w:keepLines/>
        <w:widowControl w:val="0"/>
        <w:numPr>
          <w:ilvl w:val="0"/>
          <w:numId w:val="37"/>
        </w:numPr>
        <w:shd w:val="clear" w:color="auto" w:fill="auto"/>
        <w:tabs>
          <w:tab w:pos="439" w:val="left"/>
        </w:tabs>
        <w:bidi w:val="0"/>
        <w:spacing w:before="0" w:after="60" w:line="273" w:lineRule="exact"/>
        <w:ind w:left="0" w:right="0" w:firstLine="0"/>
        <w:jc w:val="left"/>
      </w:pPr>
      <w:bookmarkStart w:id="742" w:name="bookmark742"/>
      <w:bookmarkStart w:id="743" w:name="bookmark743"/>
      <w:bookmarkStart w:id="744" w:name="bookmark744"/>
      <w:bookmarkStart w:id="745" w:name="bookmark745"/>
      <w:bookmarkEnd w:id="744"/>
      <w:r>
        <w:rPr>
          <w:color w:val="000000"/>
          <w:spacing w:val="0"/>
          <w:w w:val="100"/>
          <w:position w:val="0"/>
        </w:rPr>
        <w:t>预计负债</w:t>
      </w:r>
      <w:bookmarkEnd w:id="742"/>
      <w:bookmarkEnd w:id="743"/>
      <w:bookmarkEnd w:id="745"/>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当与对外担保、商业承兑汇票贴现、未决诉讼或仲裁、产品质量保证等或有事项相关的业务 同时符合以下条件时，本公司将其确认为负债：该义务是本公司承担的现时义务；该义务的履行 很可能导致经济利益流出企业；该义务的金额能够可靠地计量。</w:t>
      </w:r>
    </w:p>
    <w:p>
      <w:pPr>
        <w:pStyle w:val="Style1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金流出进行折现后确定最佳估计数。每个资产负债表日对预计负债的账面价值进行复核，如有改 变则对账面价值进行调整以反映当前最佳估计数。</w:t>
      </w:r>
    </w:p>
    <w:p>
      <w:pPr>
        <w:pStyle w:val="Style24"/>
        <w:keepNext/>
        <w:keepLines/>
        <w:widowControl w:val="0"/>
        <w:numPr>
          <w:ilvl w:val="0"/>
          <w:numId w:val="37"/>
        </w:numPr>
        <w:shd w:val="clear" w:color="auto" w:fill="auto"/>
        <w:tabs>
          <w:tab w:pos="439" w:val="left"/>
        </w:tabs>
        <w:bidi w:val="0"/>
        <w:spacing w:before="0" w:after="60" w:line="273" w:lineRule="exact"/>
        <w:ind w:left="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股份支付</w:t>
      </w:r>
      <w:bookmarkEnd w:id="746"/>
      <w:bookmarkEnd w:id="747"/>
      <w:bookmarkEnd w:id="749"/>
    </w:p>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股份支付是指为了获取职工或其他方提供服务而授予权益工具或者承担以权益工具为基础确 定的负债的交易。股份支付分为以权益结算的股份支付和以现金结算的股份支付。</w:t>
      </w:r>
    </w:p>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rPr>
        <w:t>用以换取职工提供服务的以权益结算的股份支付，以授予职工权益工具在授予日的公允价值计量。 该公允价值的金额在完成等待期内的服务或达到规定业绩条件才可行权的情况下，在等待期内以 对可行权权益工具数量的最佳估计为基础，按直线法计算计入相关成本或费用，相应增加资本公 积。</w:t>
      </w:r>
    </w:p>
    <w:p>
      <w:pPr>
        <w:pStyle w:val="Style1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以现金结算的股份支付，按照本集团承担的以股份或其他权益工具为基础确定的负债的公允 价值计量。如授予后立即可行权，在授予日以承担负债的公允价值计入相关成本或费用，相应增 加负债；如需完成等待期内的服务或达到规定业绩条件以后才可行权，在等待期的每个资产负债 表日，以对可行权情况的最佳估计为基础，按照本公司承担负债的公允价值金额，将当期取得的 服务计入成本或费用，相应调整负债。</w:t>
      </w:r>
    </w:p>
    <w:p>
      <w:pPr>
        <w:pStyle w:val="Style1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在相关负债结算前的每个资产负债表日以及结算日，对负债的公允价值重新计量，其变动计 入当期损益。</w:t>
      </w:r>
    </w:p>
    <w:p>
      <w:pPr>
        <w:pStyle w:val="Style24"/>
        <w:keepNext/>
        <w:keepLines/>
        <w:widowControl w:val="0"/>
        <w:numPr>
          <w:ilvl w:val="0"/>
          <w:numId w:val="37"/>
        </w:numPr>
        <w:shd w:val="clear" w:color="auto" w:fill="auto"/>
        <w:tabs>
          <w:tab w:pos="439" w:val="left"/>
        </w:tabs>
        <w:bidi w:val="0"/>
        <w:spacing w:before="0" w:after="60" w:line="273" w:lineRule="exact"/>
        <w:ind w:left="0" w:right="0" w:firstLine="0"/>
        <w:jc w:val="left"/>
      </w:pPr>
      <w:bookmarkStart w:id="750" w:name="bookmark750"/>
      <w:bookmarkStart w:id="751" w:name="bookmark751"/>
      <w:bookmarkStart w:id="752" w:name="bookmark752"/>
      <w:bookmarkStart w:id="753" w:name="bookmark753"/>
      <w:bookmarkEnd w:id="752"/>
      <w:r>
        <w:rPr>
          <w:color w:val="000000"/>
          <w:spacing w:val="0"/>
          <w:w w:val="100"/>
          <w:position w:val="0"/>
        </w:rPr>
        <w:t>优先股、永续债等其他金融工具</w:t>
      </w:r>
      <w:bookmarkEnd w:id="750"/>
      <w:bookmarkEnd w:id="751"/>
      <w:bookmarkEnd w:id="753"/>
    </w:p>
    <w:p>
      <w:pPr>
        <w:pStyle w:val="Style15"/>
        <w:keepNext w:val="0"/>
        <w:keepLines w:val="0"/>
        <w:widowControl w:val="0"/>
        <w:shd w:val="clear" w:color="auto" w:fill="auto"/>
        <w:bidi w:val="0"/>
        <w:spacing w:before="0" w:after="36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7"/>
        </w:numPr>
        <w:shd w:val="clear" w:color="auto" w:fill="auto"/>
        <w:bidi w:val="0"/>
        <w:spacing w:before="0" w:after="120" w:line="240" w:lineRule="auto"/>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收入</w:t>
      </w:r>
      <w:bookmarkEnd w:id="754"/>
      <w:bookmarkEnd w:id="755"/>
      <w:bookmarkEnd w:id="757"/>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本集团的营业收入主要包括销售商品收入、提供劳务收入、让渡资产使用权收入，收入确认 原则如下：</w:t>
      </w:r>
    </w:p>
    <w:p>
      <w:pPr>
        <w:pStyle w:val="Style15"/>
        <w:keepNext w:val="0"/>
        <w:keepLines w:val="0"/>
        <w:widowControl w:val="0"/>
        <w:shd w:val="clear" w:color="auto" w:fill="auto"/>
        <w:tabs>
          <w:tab w:pos="901" w:val="left"/>
        </w:tabs>
        <w:bidi w:val="0"/>
        <w:spacing w:before="0" w:after="0" w:line="276" w:lineRule="exact"/>
        <w:ind w:left="0" w:right="0" w:firstLine="320"/>
        <w:jc w:val="both"/>
      </w:pPr>
      <w:bookmarkStart w:id="758" w:name="bookmark758"/>
      <w:r>
        <w:rPr>
          <w:color w:val="000000"/>
          <w:spacing w:val="0"/>
          <w:w w:val="100"/>
          <w:position w:val="0"/>
          <w:sz w:val="18"/>
          <w:szCs w:val="18"/>
        </w:rPr>
        <w:t>（</w:t>
      </w:r>
      <w:bookmarkEnd w:id="758"/>
      <w:r>
        <w:rPr>
          <w:color w:val="000000"/>
          <w:spacing w:val="0"/>
          <w:w w:val="100"/>
          <w:position w:val="0"/>
          <w:sz w:val="18"/>
          <w:szCs w:val="18"/>
        </w:rPr>
        <w:t>1）</w:t>
        <w:tab/>
      </w:r>
      <w:r>
        <w:rPr>
          <w:color w:val="000000"/>
          <w:spacing w:val="0"/>
          <w:w w:val="100"/>
          <w:position w:val="0"/>
        </w:rPr>
        <w:t>已将商品所有权上的重要风险和报酬转移给买方、不再对该商品实施继续管理权和实际 控制权，相关的收入已经收到或取得了收款的证据，并且与销售该商品有关成本能够可靠的计量 时，确认营业收入实现。出口商品收入的确认：对于</w:t>
      </w:r>
      <w:r>
        <w:rPr>
          <w:color w:val="000000"/>
          <w:spacing w:val="0"/>
          <w:w w:val="100"/>
          <w:position w:val="0"/>
          <w:sz w:val="18"/>
          <w:szCs w:val="18"/>
        </w:rPr>
        <w:t>FOB</w:t>
      </w:r>
      <w:r>
        <w:rPr>
          <w:color w:val="000000"/>
          <w:spacing w:val="0"/>
          <w:w w:val="100"/>
          <w:position w:val="0"/>
        </w:rPr>
        <w:t>出口，在商品交至购货方委托的承运方 后确认收入实现；对于</w:t>
      </w:r>
      <w:r>
        <w:rPr>
          <w:color w:val="000000"/>
          <w:spacing w:val="0"/>
          <w:w w:val="100"/>
          <w:position w:val="0"/>
          <w:sz w:val="18"/>
          <w:szCs w:val="18"/>
        </w:rPr>
        <w:t>CIF</w:t>
      </w:r>
      <w:r>
        <w:rPr>
          <w:color w:val="000000"/>
          <w:spacing w:val="0"/>
          <w:w w:val="100"/>
          <w:position w:val="0"/>
        </w:rPr>
        <w:t>出口则在货物交至购货方码头时确认收入实现。房地产商品收入：房 地产销售在房产完工并验收合格，达到了销售合同约定的交付条件，取得了买方按销售合同约定 交付房产的付款证明时（通常收到销售合同首期款及已确认余下房款的付款安排）确认销售收入 的实现。</w:t>
      </w:r>
    </w:p>
    <w:p>
      <w:pPr>
        <w:pStyle w:val="Style15"/>
        <w:keepNext w:val="0"/>
        <w:keepLines w:val="0"/>
        <w:widowControl w:val="0"/>
        <w:shd w:val="clear" w:color="auto" w:fill="auto"/>
        <w:tabs>
          <w:tab w:pos="901" w:val="left"/>
        </w:tabs>
        <w:bidi w:val="0"/>
        <w:spacing w:before="0" w:after="0" w:line="276" w:lineRule="exact"/>
        <w:ind w:left="0" w:right="0" w:firstLine="320"/>
        <w:jc w:val="both"/>
      </w:pPr>
      <w:bookmarkStart w:id="759" w:name="bookmark759"/>
      <w:r>
        <w:rPr>
          <w:color w:val="000000"/>
          <w:spacing w:val="0"/>
          <w:w w:val="100"/>
          <w:position w:val="0"/>
          <w:sz w:val="18"/>
          <w:szCs w:val="18"/>
        </w:rPr>
        <w:t>（</w:t>
      </w:r>
      <w:bookmarkEnd w:id="759"/>
      <w:r>
        <w:rPr>
          <w:color w:val="000000"/>
          <w:spacing w:val="0"/>
          <w:w w:val="100"/>
          <w:position w:val="0"/>
          <w:sz w:val="18"/>
          <w:szCs w:val="18"/>
        </w:rPr>
        <w:t>2）</w:t>
        <w:tab/>
      </w:r>
      <w:r>
        <w:rPr>
          <w:color w:val="000000"/>
          <w:spacing w:val="0"/>
          <w:w w:val="100"/>
          <w:position w:val="0"/>
        </w:rPr>
        <w:t>在劳务已经提供，价款已经收到或取得了收款的证据时，确认劳务收入的实现。物业管 理在物业管理服务已提供，与物业管理服务相关的经济利益能够流入企业，与物业管理服务有关 的成本能够可靠地计量时，确认物业管理收入的实现。</w:t>
      </w:r>
    </w:p>
    <w:p>
      <w:pPr>
        <w:pStyle w:val="Style15"/>
        <w:keepNext w:val="0"/>
        <w:keepLines w:val="0"/>
        <w:widowControl w:val="0"/>
        <w:shd w:val="clear" w:color="auto" w:fill="auto"/>
        <w:tabs>
          <w:tab w:pos="901" w:val="left"/>
        </w:tabs>
        <w:bidi w:val="0"/>
        <w:spacing w:before="0" w:after="0" w:line="276" w:lineRule="exact"/>
        <w:ind w:left="0" w:right="0" w:firstLine="32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3）</w:t>
        <w:tab/>
      </w:r>
      <w:r>
        <w:rPr>
          <w:color w:val="000000"/>
          <w:spacing w:val="0"/>
          <w:w w:val="100"/>
          <w:position w:val="0"/>
        </w:rPr>
        <w:t>与交易相关的经济利益很可能流入公司、收入的金额能够可靠地计量时，确认让渡资产 使用权收入的实现。</w:t>
      </w:r>
    </w:p>
    <w:p>
      <w:pPr>
        <w:pStyle w:val="Style15"/>
        <w:keepNext w:val="0"/>
        <w:keepLines w:val="0"/>
        <w:widowControl w:val="0"/>
        <w:shd w:val="clear" w:color="auto" w:fill="auto"/>
        <w:tabs>
          <w:tab w:pos="901" w:val="left"/>
        </w:tabs>
        <w:bidi w:val="0"/>
        <w:spacing w:before="0" w:after="320" w:line="276" w:lineRule="exact"/>
        <w:ind w:left="0" w:right="0" w:firstLine="32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4）</w:t>
        <w:tab/>
      </w:r>
      <w:r>
        <w:rPr>
          <w:color w:val="000000"/>
          <w:spacing w:val="0"/>
          <w:w w:val="100"/>
          <w:position w:val="0"/>
        </w:rPr>
        <w:t>根据实际拆解量按补贴标准确认收入（根据国家环保部审核确认的拆解量对已确认收入 进行调整）。</w:t>
      </w:r>
    </w:p>
    <w:p>
      <w:pPr>
        <w:pStyle w:val="Style24"/>
        <w:keepNext/>
        <w:keepLines/>
        <w:widowControl w:val="0"/>
        <w:numPr>
          <w:ilvl w:val="0"/>
          <w:numId w:val="37"/>
        </w:numPr>
        <w:shd w:val="clear" w:color="auto" w:fill="auto"/>
        <w:tabs>
          <w:tab w:pos="435" w:val="left"/>
        </w:tabs>
        <w:bidi w:val="0"/>
        <w:spacing w:before="0" w:after="60" w:line="275" w:lineRule="exact"/>
        <w:ind w:left="0" w:right="0" w:firstLine="0"/>
        <w:jc w:val="both"/>
      </w:pPr>
      <w:bookmarkStart w:id="762" w:name="bookmark762"/>
      <w:bookmarkStart w:id="763" w:name="bookmark763"/>
      <w:bookmarkStart w:id="764" w:name="bookmark764"/>
      <w:bookmarkStart w:id="765" w:name="bookmark765"/>
      <w:bookmarkEnd w:id="764"/>
      <w:r>
        <w:rPr>
          <w:color w:val="000000"/>
          <w:spacing w:val="0"/>
          <w:w w:val="100"/>
          <w:position w:val="0"/>
        </w:rPr>
        <w:t>政府补助</w:t>
      </w:r>
      <w:bookmarkEnd w:id="762"/>
      <w:bookmarkEnd w:id="763"/>
      <w:bookmarkEnd w:id="765"/>
    </w:p>
    <w:p>
      <w:pPr>
        <w:pStyle w:val="Style1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政府补助在本集团能够满足其所附的条件以及能够收到时予以确认。政府补助为货币性资产 的，按照实际收到的金额计量，对于按照固定的定额标准拨付的补助，按照应收的金额计量；政 府补助为非货币性资产的，按照公允价值计量，公允价值不能可靠取得的，按照名义金额</w:t>
      </w:r>
      <w:r>
        <w:rPr>
          <w:color w:val="000000"/>
          <w:spacing w:val="0"/>
          <w:w w:val="100"/>
          <w:position w:val="0"/>
          <w:sz w:val="18"/>
          <w:szCs w:val="18"/>
        </w:rPr>
        <w:t>（1</w:t>
      </w:r>
      <w:r>
        <w:rPr>
          <w:color w:val="000000"/>
          <w:spacing w:val="0"/>
          <w:w w:val="100"/>
          <w:position w:val="0"/>
        </w:rPr>
        <w:t>元） 计量。</w:t>
      </w:r>
    </w:p>
    <w:p>
      <w:pPr>
        <w:pStyle w:val="Style24"/>
        <w:keepNext/>
        <w:keepLines/>
        <w:widowControl w:val="0"/>
        <w:shd w:val="clear" w:color="auto" w:fill="auto"/>
        <w:tabs>
          <w:tab w:pos="425" w:val="left"/>
        </w:tabs>
        <w:bidi w:val="0"/>
        <w:spacing w:before="0" w:after="60" w:line="275" w:lineRule="exact"/>
        <w:ind w:left="0" w:right="0" w:firstLine="0"/>
        <w:jc w:val="both"/>
      </w:pPr>
      <w:bookmarkStart w:id="766" w:name="bookmark766"/>
      <w:bookmarkStart w:id="767" w:name="bookmark767"/>
      <w:bookmarkStart w:id="768" w:name="bookmark768"/>
      <w:bookmarkStart w:id="769" w:name="bookmark769"/>
      <w:r>
        <w:rPr>
          <w:color w:val="000000"/>
          <w:spacing w:val="0"/>
          <w:w w:val="100"/>
          <w:position w:val="0"/>
        </w:rPr>
        <w:t>（</w:t>
      </w:r>
      <w:bookmarkEnd w:id="768"/>
      <w:r>
        <w:rPr>
          <w:color w:val="000000"/>
          <w:spacing w:val="0"/>
          <w:w w:val="100"/>
          <w:position w:val="0"/>
        </w:rPr>
        <w:t>1）</w:t>
        <w:tab/>
        <w:t>、与资产相关的政府补助判断依据及会计处理方法</w:t>
      </w:r>
      <w:bookmarkEnd w:id="766"/>
      <w:bookmarkEnd w:id="767"/>
      <w:bookmarkEnd w:id="769"/>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5" w:lineRule="exact"/>
        <w:ind w:left="0" w:right="0" w:firstLine="540"/>
        <w:jc w:val="left"/>
      </w:pPr>
      <w:r>
        <w:rPr>
          <w:color w:val="000000"/>
          <w:spacing w:val="0"/>
          <w:w w:val="100"/>
          <w:position w:val="0"/>
        </w:rPr>
        <w:t>与资产相关的政府补助确认为递延收益，并在相关资产使用寿命内平均分配计入当期损益。</w:t>
      </w:r>
    </w:p>
    <w:p>
      <w:pPr>
        <w:pStyle w:val="Style24"/>
        <w:keepNext/>
        <w:keepLines/>
        <w:widowControl w:val="0"/>
        <w:shd w:val="clear" w:color="auto" w:fill="auto"/>
        <w:tabs>
          <w:tab w:pos="425" w:val="left"/>
        </w:tabs>
        <w:bidi w:val="0"/>
        <w:spacing w:before="0" w:after="60" w:line="275" w:lineRule="exact"/>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2）</w:t>
        <w:tab/>
        <w:t>、与收益相关的政府补助判断依据及会计处理方法</w:t>
      </w:r>
      <w:bookmarkEnd w:id="770"/>
      <w:bookmarkEnd w:id="771"/>
      <w:bookmarkEnd w:id="773"/>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与收益相关的政府补助，用于补偿以后期间的相关费用或损失的，确认为递延收益，并在确 认相关费用的期间计入当期损益；用于补偿已发生的相关费用或损失，直接计入当期损益。</w:t>
      </w:r>
    </w:p>
    <w:p>
      <w:pPr>
        <w:pStyle w:val="Style24"/>
        <w:keepNext/>
        <w:keepLines/>
        <w:widowControl w:val="0"/>
        <w:numPr>
          <w:ilvl w:val="0"/>
          <w:numId w:val="37"/>
        </w:numPr>
        <w:shd w:val="clear" w:color="auto" w:fill="auto"/>
        <w:tabs>
          <w:tab w:pos="435" w:val="left"/>
        </w:tabs>
        <w:bidi w:val="0"/>
        <w:spacing w:before="0" w:after="60" w:line="275" w:lineRule="exact"/>
        <w:ind w:left="0" w:right="0" w:firstLine="0"/>
        <w:jc w:val="both"/>
      </w:pPr>
      <w:bookmarkStart w:id="774" w:name="bookmark774"/>
      <w:bookmarkStart w:id="775" w:name="bookmark775"/>
      <w:bookmarkStart w:id="776" w:name="bookmark776"/>
      <w:bookmarkStart w:id="777" w:name="bookmark777"/>
      <w:bookmarkEnd w:id="77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774"/>
      <w:bookmarkEnd w:id="775"/>
      <w:bookmarkEnd w:id="777"/>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4" w:lineRule="exact"/>
        <w:ind w:left="0" w:right="0" w:firstLine="540"/>
        <w:jc w:val="left"/>
      </w:pPr>
      <w:r>
        <w:rPr>
          <w:color w:val="000000"/>
          <w:spacing w:val="0"/>
          <w:w w:val="100"/>
          <w:position w:val="0"/>
        </w:rPr>
        <w:t>本集团的递延所得税资产和递延所得税负债根据资产和负债的计税基础与其账面价值的差 额（暂时性差异）计算确认。对于按照税法规定能够于以后年度抵减应纳税所得额的可抵扣亏损和 税款抵减，视同暂时性差异确认相应的递延所得税资产。于资产负债表日，递延所得税资产和递 延所得税负债，按照预期收回该资产或清偿该负债期间的适用税率计量。</w:t>
      </w:r>
    </w:p>
    <w:p>
      <w:pPr>
        <w:pStyle w:val="Style1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本集团以很可能取得用来抵扣可抵扣暂时性差异的应纳税所得额为限，确认由可抵扣暂时性 差异产生的递延所得税资产。对已确认的递延所得税资产，当预计到未来期间很可能无法获得足 够的应纳税所得额用以抵扣递延所得税资产时，应当减记递延所得税资产的账面价值。在很可能 获得足够的应纳税所得额时，减记的金额予以转回。</w:t>
      </w:r>
    </w:p>
    <w:p>
      <w:pPr>
        <w:pStyle w:val="Style24"/>
        <w:keepNext/>
        <w:keepLines/>
        <w:widowControl w:val="0"/>
        <w:numPr>
          <w:ilvl w:val="0"/>
          <w:numId w:val="37"/>
        </w:numPr>
        <w:shd w:val="clear" w:color="auto" w:fill="auto"/>
        <w:tabs>
          <w:tab w:pos="435" w:val="left"/>
        </w:tabs>
        <w:bidi w:val="0"/>
        <w:spacing w:before="0" w:after="60" w:line="275" w:lineRule="exact"/>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租赁</w:t>
      </w:r>
      <w:bookmarkEnd w:id="778"/>
      <w:bookmarkEnd w:id="779"/>
      <w:bookmarkEnd w:id="781"/>
    </w:p>
    <w:p>
      <w:pPr>
        <w:pStyle w:val="Style24"/>
        <w:keepNext/>
        <w:keepLines/>
        <w:widowControl w:val="0"/>
        <w:shd w:val="clear" w:color="auto" w:fill="auto"/>
        <w:bidi w:val="0"/>
        <w:spacing w:before="0" w:after="60" w:line="275" w:lineRule="exact"/>
        <w:ind w:left="0" w:right="0" w:firstLine="0"/>
        <w:jc w:val="both"/>
      </w:pPr>
      <w:bookmarkStart w:id="778" w:name="bookmark778"/>
      <w:bookmarkStart w:id="779" w:name="bookmark779"/>
      <w:bookmarkStart w:id="782" w:name="bookmark782"/>
      <w:bookmarkStart w:id="783" w:name="bookmark783"/>
      <w:r>
        <w:rPr>
          <w:color w:val="000000"/>
          <w:spacing w:val="0"/>
          <w:w w:val="100"/>
          <w:position w:val="0"/>
        </w:rPr>
        <w:t>（</w:t>
      </w:r>
      <w:bookmarkEnd w:id="782"/>
      <w:r>
        <w:rPr>
          <w:color w:val="000000"/>
          <w:spacing w:val="0"/>
          <w:w w:val="100"/>
          <w:position w:val="0"/>
        </w:rPr>
        <w:t>1）、经营租赁的会计处理方法</w:t>
      </w:r>
      <w:bookmarkEnd w:id="778"/>
      <w:bookmarkEnd w:id="779"/>
      <w:bookmarkEnd w:id="783"/>
    </w:p>
    <w:p>
      <w:pPr>
        <w:pStyle w:val="Style15"/>
        <w:keepNext w:val="0"/>
        <w:keepLines w:val="0"/>
        <w:widowControl w:val="0"/>
        <w:shd w:val="clear" w:color="auto" w:fill="auto"/>
        <w:bidi w:val="0"/>
        <w:spacing w:before="0" w:after="60" w:line="275" w:lineRule="exact"/>
        <w:ind w:left="0" w:right="0" w:firstLine="0"/>
        <w:jc w:val="both"/>
        <w:sectPr>
          <w:headerReference w:type="default" r:id="rId25"/>
          <w:footerReference w:type="default" r:id="rId26"/>
          <w:footnotePr>
            <w:pos w:val="pageBottom"/>
            <w:numFmt w:val="decimal"/>
            <w:numRestart w:val="continuous"/>
          </w:footnotePr>
          <w:pgSz w:w="11900" w:h="16840"/>
          <w:pgMar w:top="1489" w:right="963" w:bottom="1518" w:left="1568"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经营租赁是指除融资租赁以外的其他租赁。公司作为承租方的租金在租赁期内的各个期间按 直线法计入相关资产成本或当期损益，公司作为出租方的租金在租赁期内的各个期间按直线法确 认为收入。</w:t>
      </w:r>
    </w:p>
    <w:p>
      <w:pPr>
        <w:pStyle w:val="Style24"/>
        <w:keepNext/>
        <w:keepLines/>
        <w:widowControl w:val="0"/>
        <w:shd w:val="clear" w:color="auto" w:fill="auto"/>
        <w:bidi w:val="0"/>
        <w:spacing w:before="0" w:after="60" w:line="274" w:lineRule="exact"/>
        <w:ind w:left="0" w:right="0" w:firstLine="0"/>
        <w:jc w:val="both"/>
      </w:pPr>
      <w:bookmarkStart w:id="784" w:name="bookmark784"/>
      <w:bookmarkStart w:id="785" w:name="bookmark785"/>
      <w:bookmarkStart w:id="786" w:name="bookmark786"/>
      <w:r>
        <w:rPr>
          <w:color w:val="000000"/>
          <w:spacing w:val="0"/>
          <w:w w:val="100"/>
          <w:position w:val="0"/>
        </w:rPr>
        <w:t>(2)、融资租赁的会计处理方法</w:t>
      </w:r>
      <w:bookmarkEnd w:id="784"/>
      <w:bookmarkEnd w:id="785"/>
      <w:bookmarkEnd w:id="786"/>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74" w:lineRule="exact"/>
        <w:ind w:left="0" w:right="0" w:firstLine="420"/>
        <w:jc w:val="left"/>
      </w:pPr>
      <w:r>
        <w:rPr>
          <w:color w:val="000000"/>
          <w:spacing w:val="0"/>
          <w:w w:val="100"/>
          <w:position w:val="0"/>
        </w:rPr>
        <w:t>融资租赁是指实质上转移了与资产所有权有关的全部风险和报酬的租赁。公司作为承租方时, 在租赁开始日，按租赁开始日租赁资产的公允价值与最低租赁付款额的现值两者中较低者，作为 融资租入固定资产的入账价值，将最低租赁付款额作为长期应付款的入账价值，将两者的差额记 录为未确认融资费用。</w:t>
      </w:r>
    </w:p>
    <w:p>
      <w:pPr>
        <w:pStyle w:val="Style24"/>
        <w:keepNext/>
        <w:keepLines/>
        <w:widowControl w:val="0"/>
        <w:numPr>
          <w:ilvl w:val="0"/>
          <w:numId w:val="47"/>
        </w:numPr>
        <w:shd w:val="clear" w:color="auto" w:fill="auto"/>
        <w:bidi w:val="0"/>
        <w:spacing w:before="0" w:after="60" w:line="274" w:lineRule="exact"/>
        <w:ind w:left="0" w:right="0" w:firstLine="0"/>
        <w:jc w:val="both"/>
      </w:pPr>
      <w:bookmarkStart w:id="787" w:name="bookmark787"/>
      <w:bookmarkStart w:id="788" w:name="bookmark788"/>
      <w:bookmarkStart w:id="789" w:name="bookmark789"/>
      <w:bookmarkStart w:id="790" w:name="bookmark790"/>
      <w:bookmarkEnd w:id="789"/>
      <w:r>
        <w:rPr>
          <w:color w:val="000000"/>
          <w:spacing w:val="0"/>
          <w:w w:val="100"/>
          <w:position w:val="0"/>
        </w:rPr>
        <w:t>其他重要的会计政策和会计估计</w:t>
      </w:r>
      <w:bookmarkEnd w:id="787"/>
      <w:bookmarkEnd w:id="788"/>
      <w:bookmarkEnd w:id="790"/>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(1)</w:t>
      </w:r>
      <w:r>
        <w:rPr>
          <w:color w:val="000000"/>
          <w:spacing w:val="0"/>
          <w:w w:val="100"/>
          <w:position w:val="0"/>
        </w:rPr>
        <w:t>所得税的会计核算</w:t>
      </w:r>
    </w:p>
    <w:p>
      <w:pPr>
        <w:pStyle w:val="Style1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所得税的会计核算采用资产负债表债务法。所得税费用包括当年所得税和递延所得税。除将 与直接计入股东权益的交易和事项相关的当年所得税和递延所得税计入股东权益，以及企业合并 产生的递延所得税调整商誉的账面价值外，其余的当期所得税和递延所得税费用或收益计入当期 损益。</w:t>
      </w:r>
    </w:p>
    <w:p>
      <w:pPr>
        <w:pStyle w:val="Style1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当年所得税是指企业按照税务规定计算确定的针对当期发生的交易和事项，应纳给税务部门 的金额，即应交所得税；递延所得税是指按照资产负债表债务法应予确认的递延所得税资产和递 延所得税负债在期末应有的金额相对于原已确认金额之间的差额。</w:t>
      </w:r>
    </w:p>
    <w:p>
      <w:pPr>
        <w:pStyle w:val="Style15"/>
        <w:keepNext w:val="0"/>
        <w:keepLines w:val="0"/>
        <w:widowControl w:val="0"/>
        <w:numPr>
          <w:ilvl w:val="0"/>
          <w:numId w:val="43"/>
        </w:numPr>
        <w:shd w:val="clear" w:color="auto" w:fill="auto"/>
        <w:tabs>
          <w:tab w:pos="790" w:val="left"/>
        </w:tabs>
        <w:bidi w:val="0"/>
        <w:spacing w:before="0" w:after="0" w:line="274" w:lineRule="exact"/>
        <w:ind w:left="0" w:right="0" w:firstLine="320"/>
        <w:jc w:val="both"/>
      </w:pPr>
      <w:bookmarkStart w:id="791" w:name="bookmark791"/>
      <w:bookmarkEnd w:id="791"/>
      <w:r>
        <w:rPr>
          <w:color w:val="000000"/>
          <w:spacing w:val="0"/>
          <w:w w:val="100"/>
          <w:position w:val="0"/>
        </w:rPr>
        <w:t>分部信息</w:t>
      </w:r>
    </w:p>
    <w:p>
      <w:pPr>
        <w:pStyle w:val="Style1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本集团以内部组织结构、管理要求、内部报告制度为依据确定经营分部，以经营分部为基础 确定报告分部。经营分部，是指集团内同时满足下列条件的组成部分：该组成部分能够在日常活 动中产生收入、发生费用；公司管理层能够定期评价该组成部分的经营成果，以决定向其配置资 源、评价其业绩；公司能够取得该组成部分的财务状况、经营成果和现金流量等有关会计信息。 分部间转移价格参照市场价格确定，共同费用除无法合理分配的部分外按照收入比例在不同的分 部之间分配。</w:t>
      </w:r>
    </w:p>
    <w:p>
      <w:pPr>
        <w:pStyle w:val="Style15"/>
        <w:keepNext w:val="0"/>
        <w:keepLines w:val="0"/>
        <w:widowControl w:val="0"/>
        <w:numPr>
          <w:ilvl w:val="0"/>
          <w:numId w:val="43"/>
        </w:numPr>
        <w:shd w:val="clear" w:color="auto" w:fill="auto"/>
        <w:tabs>
          <w:tab w:pos="790" w:val="left"/>
        </w:tabs>
        <w:bidi w:val="0"/>
        <w:spacing w:before="0" w:after="0" w:line="274" w:lineRule="exact"/>
        <w:ind w:left="0" w:right="0" w:firstLine="320"/>
        <w:jc w:val="both"/>
      </w:pPr>
      <w:bookmarkStart w:id="792" w:name="bookmark792"/>
      <w:bookmarkEnd w:id="792"/>
      <w:r>
        <w:rPr>
          <w:color w:val="000000"/>
          <w:spacing w:val="0"/>
          <w:w w:val="100"/>
          <w:position w:val="0"/>
        </w:rPr>
        <w:t>终止经营</w:t>
      </w:r>
    </w:p>
    <w:p>
      <w:pPr>
        <w:pStyle w:val="Style1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终止经营是指公司已被处置或被划归为持有待售的、在经营和编制财务报表时能够单独区分 的组成部分，该组成部分按照本公司计划将整体或部分进行处置。同时满足下列条件的本集团组 成部分被划归为持有待售：已经就处置该组成部分作出决议、已经与受让方签订了不可撤销的转 让协议以及该项转让将在一年内完成。</w:t>
      </w:r>
    </w:p>
    <w:p>
      <w:pPr>
        <w:pStyle w:val="Style15"/>
        <w:keepNext w:val="0"/>
        <w:keepLines w:val="0"/>
        <w:widowControl w:val="0"/>
        <w:numPr>
          <w:ilvl w:val="0"/>
          <w:numId w:val="43"/>
        </w:numPr>
        <w:shd w:val="clear" w:color="auto" w:fill="auto"/>
        <w:tabs>
          <w:tab w:pos="856" w:val="left"/>
        </w:tabs>
        <w:bidi w:val="0"/>
        <w:spacing w:before="0" w:after="0" w:line="274" w:lineRule="exact"/>
        <w:ind w:left="0" w:right="0" w:firstLine="420"/>
        <w:jc w:val="both"/>
      </w:pPr>
      <w:bookmarkStart w:id="793" w:name="bookmark793"/>
      <w:bookmarkEnd w:id="793"/>
      <w:r>
        <w:rPr>
          <w:color w:val="000000"/>
          <w:spacing w:val="0"/>
          <w:w w:val="100"/>
          <w:position w:val="0"/>
        </w:rPr>
        <w:t>金融资产转移和非金融资产证券化业务的会计处理方法</w:t>
      </w:r>
    </w:p>
    <w:p>
      <w:pPr>
        <w:pStyle w:val="Style1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金融资产发生转移的，根据相关金融资产所有权上几乎所有的风险和报酬的转移情况进行判 断：已经全部转移的，终止确认相应的金融资产；没有转移且保留了相关金融资产所有权上几乎 所有的风险和报酬的，不予终止确认；既没有转移也没有保留相关金融资产所有权上几乎所有的 风险和报酬的，根据对该项金融资产控制的涉及程度决定是否终止确认：放弃了对该项金融资产 控制的，终止确认该项金融资产；未放弃对该项金融资产控制的，按照对其继续涉入该项金融资 产的程度确认有关金融资产，并相应确认相关负债。金融资产符合整体终止确认的，转移所收到 的对价与相应的账面价值的差额，计入当期损益，原直接计入所有者权益的相关金融资产的公允 价值累积变动额，也一并转入当期损益；满足部分转移终止确认条件的，将涉及转移金融资产整 体的账面价值在终止确认部分与未终止确认部分之间，按照各自的相对公允价值进行分摊，以分 摊后的账面价值作为基础比照整体转移对部分转移的部分进行处理。不符合终止确认条件的，将 收到的对价确认为一项金融负债。</w:t>
      </w:r>
    </w:p>
    <w:p>
      <w:pPr>
        <w:pStyle w:val="Style15"/>
        <w:keepNext w:val="0"/>
        <w:keepLines w:val="0"/>
        <w:widowControl w:val="0"/>
        <w:numPr>
          <w:ilvl w:val="0"/>
          <w:numId w:val="43"/>
        </w:numPr>
        <w:shd w:val="clear" w:color="auto" w:fill="auto"/>
        <w:tabs>
          <w:tab w:pos="856" w:val="left"/>
        </w:tabs>
        <w:bidi w:val="0"/>
        <w:spacing w:before="0" w:after="0" w:line="272" w:lineRule="exact"/>
        <w:ind w:left="0" w:right="0" w:firstLine="420"/>
        <w:jc w:val="both"/>
      </w:pPr>
      <w:bookmarkStart w:id="794" w:name="bookmark794"/>
      <w:bookmarkEnd w:id="794"/>
      <w:r>
        <w:rPr>
          <w:color w:val="000000"/>
          <w:spacing w:val="0"/>
          <w:w w:val="100"/>
          <w:position w:val="0"/>
        </w:rPr>
        <w:t>套期业务的处理方法</w:t>
      </w:r>
    </w:p>
    <w:p>
      <w:pPr>
        <w:pStyle w:val="Style1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套期保值业务包括公允价值套期、现金流量套期和境外经营净投资套期，套期保值业务在满 足下列条件时，在相同会计期间将套期工具和被套期项目公允价值变动的抵销结果计入当期损益。</w:t>
      </w:r>
    </w:p>
    <w:p>
      <w:pPr>
        <w:pStyle w:val="Style15"/>
        <w:keepNext w:val="0"/>
        <w:keepLines w:val="0"/>
        <w:widowControl w:val="0"/>
        <w:numPr>
          <w:ilvl w:val="0"/>
          <w:numId w:val="49"/>
        </w:numPr>
        <w:shd w:val="clear" w:color="auto" w:fill="auto"/>
        <w:bidi w:val="0"/>
        <w:spacing w:before="0" w:after="0" w:line="272" w:lineRule="exact"/>
        <w:ind w:left="0" w:right="0" w:firstLine="420"/>
        <w:jc w:val="both"/>
      </w:pPr>
      <w:bookmarkStart w:id="795" w:name="bookmark795"/>
      <w:bookmarkEnd w:id="795"/>
      <w:r>
        <w:rPr>
          <w:color w:val="000000"/>
          <w:spacing w:val="0"/>
          <w:w w:val="100"/>
          <w:position w:val="0"/>
        </w:rPr>
        <w:t>在套期开始时，对套期关系(即套期工具和被套期项目之间的关系)有正式指定，并准备 了关于套期关系、风险管理目标和套期策略的正式书面文件。该文件至少载明了套期工具、被套</w:t>
      </w:r>
    </w:p>
    <w:p>
      <w:pPr>
        <w:pStyle w:val="Style46"/>
        <w:keepNext w:val="0"/>
        <w:keepLines w:val="0"/>
        <w:widowControl w:val="0"/>
        <w:shd w:val="clear" w:color="auto" w:fill="auto"/>
        <w:bidi w:val="0"/>
        <w:spacing w:before="0" w:after="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508" w:right="1143" w:bottom="1191" w:left="1775" w:header="0" w:footer="763" w:gutter="0"/>
          <w:cols w:space="720"/>
          <w:noEndnote/>
          <w:rtlGutter w:val="0"/>
          <w:docGrid w:linePitch="360"/>
        </w:sectPr>
      </w:pPr>
      <w:r>
        <w:rPr>
          <w:color w:val="000000"/>
          <w:spacing w:val="0"/>
          <w:w w:val="100"/>
          <w:position w:val="0"/>
        </w:rPr>
        <w:t xml:space="preserve">86 </w:t>
      </w:r>
      <w:r>
        <w:rPr>
          <w:b w:val="0"/>
          <w:bCs w:val="0"/>
          <w:color w:val="000000"/>
          <w:spacing w:val="0"/>
          <w:w w:val="100"/>
          <w:position w:val="0"/>
        </w:rPr>
        <w:t xml:space="preserve">/ </w:t>
      </w:r>
      <w:r>
        <w:rPr>
          <w:color w:val="000000"/>
          <w:spacing w:val="0"/>
          <w:w w:val="100"/>
          <w:position w:val="0"/>
        </w:rPr>
        <w:t>199</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期项目、被套期风险的性质以及套期有效性评价方法等内容。套期必须与具体可辨认并被指定的 风险有关，且最终影响公司的损益；</w:t>
      </w:r>
    </w:p>
    <w:p>
      <w:pPr>
        <w:pStyle w:val="Style15"/>
        <w:keepNext w:val="0"/>
        <w:keepLines w:val="0"/>
        <w:widowControl w:val="0"/>
        <w:numPr>
          <w:ilvl w:val="0"/>
          <w:numId w:val="49"/>
        </w:numPr>
        <w:shd w:val="clear" w:color="auto" w:fill="auto"/>
        <w:tabs>
          <w:tab w:pos="1017" w:val="left"/>
        </w:tabs>
        <w:bidi w:val="0"/>
        <w:spacing w:before="0" w:after="0" w:line="274" w:lineRule="exact"/>
        <w:ind w:left="0" w:right="0" w:firstLine="620"/>
        <w:jc w:val="both"/>
      </w:pPr>
      <w:bookmarkStart w:id="796" w:name="bookmark796"/>
      <w:bookmarkEnd w:id="796"/>
      <w:r>
        <w:rPr>
          <w:color w:val="000000"/>
          <w:spacing w:val="0"/>
          <w:w w:val="100"/>
          <w:position w:val="0"/>
        </w:rPr>
        <w:t>该套期预期高度有效，且符合公司最初为该套期关系所确定的风险管理策略；</w:t>
      </w:r>
    </w:p>
    <w:p>
      <w:pPr>
        <w:pStyle w:val="Style15"/>
        <w:keepNext w:val="0"/>
        <w:keepLines w:val="0"/>
        <w:widowControl w:val="0"/>
        <w:numPr>
          <w:ilvl w:val="0"/>
          <w:numId w:val="49"/>
        </w:numPr>
        <w:shd w:val="clear" w:color="auto" w:fill="auto"/>
        <w:tabs>
          <w:tab w:pos="915" w:val="left"/>
        </w:tabs>
        <w:bidi w:val="0"/>
        <w:spacing w:before="0" w:after="0" w:line="274" w:lineRule="exact"/>
        <w:ind w:left="0" w:right="0" w:firstLine="620"/>
        <w:jc w:val="both"/>
      </w:pPr>
      <w:bookmarkStart w:id="797" w:name="bookmark797"/>
      <w:bookmarkEnd w:id="797"/>
      <w:r>
        <w:rPr>
          <w:color w:val="000000"/>
          <w:spacing w:val="0"/>
          <w:w w:val="100"/>
          <w:position w:val="0"/>
        </w:rPr>
        <w:t>对预期交易的现金流量套期，预期交易应当很可能发生，且必须使本公司面临最终将影响 损益的现金流量变动风险；</w:t>
      </w:r>
    </w:p>
    <w:p>
      <w:pPr>
        <w:pStyle w:val="Style15"/>
        <w:keepNext w:val="0"/>
        <w:keepLines w:val="0"/>
        <w:widowControl w:val="0"/>
        <w:numPr>
          <w:ilvl w:val="0"/>
          <w:numId w:val="49"/>
        </w:numPr>
        <w:shd w:val="clear" w:color="auto" w:fill="auto"/>
        <w:tabs>
          <w:tab w:pos="1017" w:val="left"/>
        </w:tabs>
        <w:bidi w:val="0"/>
        <w:spacing w:before="0" w:after="0" w:line="274" w:lineRule="exact"/>
        <w:ind w:left="0" w:right="0" w:firstLine="620"/>
        <w:jc w:val="both"/>
      </w:pPr>
      <w:bookmarkStart w:id="798" w:name="bookmark798"/>
      <w:bookmarkEnd w:id="798"/>
      <w:r>
        <w:rPr>
          <w:color w:val="000000"/>
          <w:spacing w:val="0"/>
          <w:w w:val="100"/>
          <w:position w:val="0"/>
        </w:rPr>
        <w:t>套期有效性能够可靠地计量；</w:t>
      </w:r>
    </w:p>
    <w:p>
      <w:pPr>
        <w:pStyle w:val="Style15"/>
        <w:keepNext w:val="0"/>
        <w:keepLines w:val="0"/>
        <w:widowControl w:val="0"/>
        <w:numPr>
          <w:ilvl w:val="0"/>
          <w:numId w:val="49"/>
        </w:numPr>
        <w:shd w:val="clear" w:color="auto" w:fill="auto"/>
        <w:tabs>
          <w:tab w:pos="910" w:val="left"/>
        </w:tabs>
        <w:bidi w:val="0"/>
        <w:spacing w:before="0" w:after="0" w:line="274" w:lineRule="exact"/>
        <w:ind w:left="0" w:right="0" w:firstLine="620"/>
        <w:jc w:val="both"/>
      </w:pPr>
      <w:bookmarkStart w:id="799" w:name="bookmark799"/>
      <w:bookmarkEnd w:id="799"/>
      <w:r>
        <w:rPr>
          <w:color w:val="000000"/>
          <w:spacing w:val="0"/>
          <w:w w:val="100"/>
          <w:position w:val="0"/>
        </w:rPr>
        <w:t>公司持续地对套期有效性进行评价，并确保该套期在套期关系被指定的会计期间内高度有 效。</w:t>
      </w:r>
    </w:p>
    <w:p>
      <w:pPr>
        <w:pStyle w:val="Style15"/>
        <w:keepNext w:val="0"/>
        <w:keepLines w:val="0"/>
        <w:widowControl w:val="0"/>
        <w:shd w:val="clear" w:color="auto" w:fill="auto"/>
        <w:bidi w:val="0"/>
        <w:spacing w:before="0" w:after="0" w:line="274" w:lineRule="exact"/>
        <w:ind w:left="0" w:right="0" w:firstLine="620"/>
        <w:jc w:val="both"/>
      </w:pPr>
      <w:r>
        <w:rPr>
          <w:color w:val="000000"/>
          <w:spacing w:val="0"/>
          <w:w w:val="100"/>
          <w:position w:val="0"/>
        </w:rPr>
        <w:t>被套期项目对应的套期工具为远期合同、期货合同、互换和期权以及具有远期合同、期货合 同、互换和期权中一种或一种以上特征的工具。</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公司以合同（协议）主要条款比较法作套期有效性预期性评价，报告期末以比率分析法作套期有 效性回顾性评价。</w:t>
      </w:r>
    </w:p>
    <w:p>
      <w:pPr>
        <w:pStyle w:val="Style15"/>
        <w:keepNext w:val="0"/>
        <w:keepLines w:val="0"/>
        <w:widowControl w:val="0"/>
        <w:shd w:val="clear" w:color="auto" w:fill="auto"/>
        <w:bidi w:val="0"/>
        <w:spacing w:before="0" w:after="0" w:line="274" w:lineRule="exact"/>
        <w:ind w:left="0" w:right="0" w:firstLine="420"/>
        <w:jc w:val="both"/>
      </w:pPr>
      <w:bookmarkStart w:id="800" w:name="bookmark800"/>
      <w:r>
        <w:rPr>
          <w:color w:val="000000"/>
          <w:spacing w:val="0"/>
          <w:w w:val="100"/>
          <w:position w:val="0"/>
          <w:sz w:val="18"/>
          <w:szCs w:val="18"/>
        </w:rPr>
        <w:t>（</w:t>
      </w:r>
      <w:bookmarkEnd w:id="800"/>
      <w:r>
        <w:rPr>
          <w:color w:val="000000"/>
          <w:spacing w:val="0"/>
          <w:w w:val="100"/>
          <w:position w:val="0"/>
          <w:sz w:val="18"/>
          <w:szCs w:val="18"/>
        </w:rPr>
        <w:t>6）</w:t>
      </w:r>
      <w:r>
        <w:rPr>
          <w:color w:val="000000"/>
          <w:spacing w:val="0"/>
          <w:w w:val="100"/>
          <w:position w:val="0"/>
        </w:rPr>
        <w:t>其他综合收益</w:t>
      </w:r>
    </w:p>
    <w:p>
      <w:pPr>
        <w:pStyle w:val="Style1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其他综合收益，是指企业根据企业会计准则规定未在当期损益中确认的各项利得和损失。</w:t>
      </w:r>
    </w:p>
    <w:p>
      <w:pPr>
        <w:pStyle w:val="Style1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其他综合收益项目应当根据企业相关会计准则的规定分为下列两类列报：</w:t>
      </w:r>
    </w:p>
    <w:p>
      <w:pPr>
        <w:pStyle w:val="Style15"/>
        <w:keepNext w:val="0"/>
        <w:keepLines w:val="0"/>
        <w:widowControl w:val="0"/>
        <w:shd w:val="clear" w:color="auto" w:fill="auto"/>
        <w:tabs>
          <w:tab w:pos="805" w:val="left"/>
        </w:tabs>
        <w:bidi w:val="0"/>
        <w:spacing w:before="0" w:after="0" w:line="274" w:lineRule="exact"/>
        <w:ind w:left="0" w:right="0" w:firstLine="520"/>
        <w:jc w:val="both"/>
      </w:pPr>
      <w:bookmarkStart w:id="801" w:name="bookmark801"/>
      <w:r>
        <w:rPr>
          <w:color w:val="000000"/>
          <w:spacing w:val="0"/>
          <w:w w:val="100"/>
          <w:position w:val="0"/>
          <w:sz w:val="18"/>
          <w:szCs w:val="18"/>
        </w:rPr>
        <w:t>1</w:t>
      </w:r>
      <w:bookmarkEnd w:id="801"/>
      <w:r>
        <w:rPr>
          <w:color w:val="000000"/>
          <w:spacing w:val="0"/>
          <w:w w:val="100"/>
          <w:position w:val="0"/>
          <w:sz w:val="18"/>
          <w:szCs w:val="18"/>
        </w:rPr>
        <w:t>）</w:t>
        <w:tab/>
      </w:r>
      <w:r>
        <w:rPr>
          <w:color w:val="000000"/>
          <w:spacing w:val="0"/>
          <w:w w:val="100"/>
          <w:position w:val="0"/>
        </w:rPr>
        <w:t>以后会计期间不能重分类进损益的其他综合收益项目，主要包括重新计量设定受益计划净 负债或净资产导致的变动、按照权益法核算的在被投资单位以后会计期间不能重分类进损益的其 他综合收益中所享有的份额等；</w:t>
      </w:r>
    </w:p>
    <w:p>
      <w:pPr>
        <w:pStyle w:val="Style15"/>
        <w:keepNext w:val="0"/>
        <w:keepLines w:val="0"/>
        <w:widowControl w:val="0"/>
        <w:shd w:val="clear" w:color="auto" w:fill="auto"/>
        <w:tabs>
          <w:tab w:pos="805" w:val="left"/>
        </w:tabs>
        <w:bidi w:val="0"/>
        <w:spacing w:before="0" w:after="340" w:line="274" w:lineRule="exact"/>
        <w:ind w:left="0" w:right="0" w:firstLine="520"/>
        <w:jc w:val="both"/>
      </w:pPr>
      <w:bookmarkStart w:id="802" w:name="bookmark802"/>
      <w:r>
        <w:rPr>
          <w:color w:val="000000"/>
          <w:spacing w:val="0"/>
          <w:w w:val="100"/>
          <w:position w:val="0"/>
          <w:sz w:val="18"/>
          <w:szCs w:val="18"/>
        </w:rPr>
        <w:t>2</w:t>
      </w:r>
      <w:bookmarkEnd w:id="802"/>
      <w:r>
        <w:rPr>
          <w:color w:val="000000"/>
          <w:spacing w:val="0"/>
          <w:w w:val="100"/>
          <w:position w:val="0"/>
          <w:sz w:val="18"/>
          <w:szCs w:val="18"/>
        </w:rPr>
        <w:t>）</w:t>
        <w:tab/>
      </w:r>
      <w:r>
        <w:rPr>
          <w:color w:val="000000"/>
          <w:spacing w:val="0"/>
          <w:w w:val="100"/>
          <w:position w:val="0"/>
        </w:rPr>
        <w:t>以后会计期间在满足规定条件时将重分类进损益的其他综合收益项目，主要包括按照权益 法核算的在被投资单位以后会计期间在满足规定条件时将重分类进损益的其他综合收益中所享有 的份额、可供出售金融资产公允价值变动形成的利得或损失、持有至到期投资重分类为可供出售 金融资产形成的利得或损失、现金流量套期工具产生的利得或损失中属于有效套期的部分、外币 财务报表折算差额等。</w:t>
      </w:r>
    </w:p>
    <w:p>
      <w:pPr>
        <w:pStyle w:val="Style3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33,</w:t>
      </w:r>
      <w:r>
        <w:rPr>
          <w:b/>
          <w:bCs/>
          <w:color w:val="000000"/>
          <w:spacing w:val="0"/>
          <w:w w:val="100"/>
          <w:position w:val="0"/>
        </w:rPr>
        <w:t>重要会计政策和会计估计的变更</w:t>
      </w:r>
    </w:p>
    <w:p>
      <w:pPr>
        <w:pStyle w:val="Style3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（1）、重要会计政策变更</w:t>
      </w:r>
    </w:p>
    <w:p>
      <w:pPr>
        <w:pStyle w:val="Style3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备注（受重要影响的报表项目 名称和金额）</w:t>
            </w:r>
          </w:p>
        </w:tc>
      </w:tr>
      <w:tr>
        <w:trPr>
          <w:trHeight w:val="220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为了更加客观地反映公司拆解 业务的经营状况和获利能力， 子公司长虹格润根据实际业务 情况及参照同行业上市公司及 公众公司处理方式，对废旧电 器拆解成本核算方法进行了变 更。对于此项变更调整了比较 期财务报表。</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left"/>
            </w:pPr>
            <w:r>
              <w:rPr>
                <w:color w:val="000000"/>
                <w:spacing w:val="0"/>
                <w:w w:val="100"/>
                <w:position w:val="0"/>
              </w:rPr>
              <w:t>相关会计政策变更已经公司第 九届董事会第五十七次会议批 准。</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该事项对公司损益不构成实 质性影响。</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740"/>
        <w:jc w:val="both"/>
        <w:rPr>
          <w:sz w:val="22"/>
          <w:szCs w:val="22"/>
        </w:rPr>
      </w:pPr>
      <w:bookmarkStart w:id="803" w:name="bookmark803"/>
      <w:r>
        <w:rPr>
          <w:rFonts w:ascii="Courier New" w:eastAsia="Courier New" w:hAnsi="Courier New" w:cs="Courier New"/>
          <w:color w:val="000000"/>
          <w:spacing w:val="0"/>
          <w:w w:val="100"/>
          <w:position w:val="0"/>
          <w:sz w:val="18"/>
          <w:szCs w:val="18"/>
        </w:rPr>
        <w:t>1</w:t>
      </w:r>
      <w:bookmarkEnd w:id="803"/>
      <w:r>
        <w:rPr>
          <w:rFonts w:ascii="Courier New" w:eastAsia="Courier New" w:hAnsi="Courier New" w:cs="Courier New"/>
          <w:color w:val="000000"/>
          <w:spacing w:val="0"/>
          <w:w w:val="100"/>
          <w:position w:val="0"/>
          <w:sz w:val="18"/>
          <w:szCs w:val="18"/>
        </w:rPr>
        <w:t>）</w:t>
      </w:r>
      <w:r>
        <w:rPr>
          <w:color w:val="000000"/>
          <w:spacing w:val="0"/>
          <w:w w:val="100"/>
          <w:position w:val="0"/>
          <w:sz w:val="22"/>
          <w:szCs w:val="22"/>
        </w:rPr>
        <w:t>对合并报表的影响</w:t>
      </w:r>
    </w:p>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A.</w:t>
      </w:r>
      <w:r>
        <w:rPr>
          <w:color w:val="000000"/>
          <w:spacing w:val="0"/>
          <w:w w:val="100"/>
          <w:position w:val="0"/>
          <w:sz w:val="22"/>
          <w:szCs w:val="22"/>
        </w:rPr>
        <w:t>对</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年度相关财务报表项目的影响金额</w:t>
      </w:r>
    </w:p>
    <w:tbl>
      <w:tblPr>
        <w:tblOverlap w:val="never"/>
        <w:jc w:val="center"/>
        <w:tblLayout w:type="fixed"/>
      </w:tblPr>
      <w:tblGrid>
        <w:gridCol w:w="5208"/>
        <w:gridCol w:w="1742"/>
        <w:gridCol w:w="1718"/>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会计政策变更的内容及其对本公司的影响说明</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影响金额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8"/>
                <w:szCs w:val="18"/>
              </w:rPr>
              <w:t>增加</w:t>
            </w:r>
            <w:r>
              <w:rPr>
                <w:rFonts w:ascii="Tahoma" w:eastAsia="Tahoma" w:hAnsi="Tahoma" w:cs="Tahoma"/>
                <w:b/>
                <w:bCs/>
                <w:color w:val="000000"/>
                <w:spacing w:val="0"/>
                <w:w w:val="100"/>
                <w:position w:val="0"/>
                <w:sz w:val="14"/>
                <w:szCs w:val="14"/>
              </w:rPr>
              <w:t>+/</w:t>
            </w:r>
            <w:r>
              <w:rPr>
                <w:b/>
                <w:bCs/>
                <w:color w:val="000000"/>
                <w:spacing w:val="0"/>
                <w:w w:val="100"/>
                <w:position w:val="0"/>
                <w:sz w:val="18"/>
                <w:szCs w:val="18"/>
              </w:rPr>
              <w:t>减少</w:t>
            </w:r>
            <w:r>
              <w:rPr>
                <w:rFonts w:ascii="Tahoma" w:eastAsia="Tahoma" w:hAnsi="Tahoma" w:cs="Tahoma"/>
                <w:b/>
                <w:bCs/>
                <w:color w:val="000000"/>
                <w:spacing w:val="0"/>
                <w:w w:val="100"/>
                <w:position w:val="0"/>
                <w:sz w:val="14"/>
                <w:szCs w:val="14"/>
              </w:rPr>
              <w:t>-</w:t>
            </w:r>
          </w:p>
        </w:tc>
      </w:tr>
      <w:tr>
        <w:trPr>
          <w:trHeight w:val="35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rPr>
              <w:t>子公司长虹格润变更废旧电器拆解成本核算方法，将当 年总成本（包括原材料采购成本、人工费用、制造费用 等）按照当期拆解物预计销售收入和当期确认基金补贴 收入的比例进行分摊分别计入拆解物成本和基金补贴 收入成本。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23,637,467.38</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-23,758,284.20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30,940.34</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120,816.82</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30,940.34</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B.</w:t>
      </w:r>
      <w:r>
        <w:rPr>
          <w:color w:val="000000"/>
          <w:spacing w:val="0"/>
          <w:w w:val="100"/>
          <w:position w:val="0"/>
          <w:sz w:val="22"/>
          <w:szCs w:val="22"/>
        </w:rPr>
        <w:t>对</w:t>
      </w:r>
      <w:r>
        <w:rPr>
          <w:rFonts w:ascii="Courier New" w:eastAsia="Courier New" w:hAnsi="Courier New" w:cs="Courier New"/>
          <w:color w:val="000000"/>
          <w:spacing w:val="0"/>
          <w:w w:val="100"/>
          <w:position w:val="0"/>
          <w:sz w:val="18"/>
          <w:szCs w:val="18"/>
        </w:rPr>
        <w:t>2015</w:t>
      </w:r>
      <w:r>
        <w:rPr>
          <w:color w:val="000000"/>
          <w:spacing w:val="0"/>
          <w:w w:val="100"/>
          <w:position w:val="0"/>
          <w:sz w:val="22"/>
          <w:szCs w:val="22"/>
        </w:rPr>
        <w:t>年相关财务报表项目的影响金额</w:t>
      </w:r>
    </w:p>
    <w:tbl>
      <w:tblPr>
        <w:tblOverlap w:val="never"/>
        <w:jc w:val="center"/>
        <w:tblLayout w:type="fixed"/>
      </w:tblPr>
      <w:tblGrid>
        <w:gridCol w:w="5290"/>
        <w:gridCol w:w="1766"/>
        <w:gridCol w:w="1613"/>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会计政策变更的内容及其对本公司的影响说明</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影响金额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增加</w:t>
            </w:r>
            <w:r>
              <w:rPr>
                <w:rFonts w:ascii="Tahoma" w:eastAsia="Tahoma" w:hAnsi="Tahoma" w:cs="Tahoma"/>
                <w:b/>
                <w:bCs/>
                <w:color w:val="000000"/>
                <w:spacing w:val="0"/>
                <w:w w:val="100"/>
                <w:position w:val="0"/>
                <w:sz w:val="14"/>
                <w:szCs w:val="14"/>
              </w:rPr>
              <w:t>+/</w:t>
            </w:r>
            <w:r>
              <w:rPr>
                <w:b/>
                <w:bCs/>
                <w:color w:val="000000"/>
                <w:spacing w:val="0"/>
                <w:w w:val="100"/>
                <w:position w:val="0"/>
                <w:sz w:val="18"/>
                <w:szCs w:val="18"/>
              </w:rPr>
              <w:t>减少</w:t>
            </w:r>
          </w:p>
        </w:tc>
      </w:tr>
      <w:tr>
        <w:trPr>
          <w:trHeight w:val="35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子公司长虹格润变更废旧电器拆解成本核算方法，将当 年总成本（包括原材料采购成本、人工费用、制造费用 等）按照当期拆解物预计销售收入和当期确认基金补贴 收入的比例进行分摊分别计入拆解物成本和基金补贴收 入成本。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3,495,118. </w:t>
            </w:r>
            <w:r>
              <w:rPr>
                <w:color w:val="000000"/>
                <w:spacing w:val="0"/>
                <w:w w:val="100"/>
                <w:position w:val="0"/>
                <w:sz w:val="18"/>
                <w:szCs w:val="18"/>
              </w:rPr>
              <w:t>14</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-5,759,672.48</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56.61</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-329,318.68</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-329,310.44</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-65,897.68</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65,889.44</w:t>
            </w:r>
          </w:p>
        </w:tc>
      </w:tr>
    </w:tbl>
    <w:p>
      <w:pPr>
        <w:widowControl w:val="0"/>
        <w:spacing w:after="159" w:line="1" w:lineRule="exact"/>
      </w:pPr>
    </w:p>
    <w:p>
      <w:pPr>
        <w:pStyle w:val="Style15"/>
        <w:keepNext w:val="0"/>
        <w:keepLines w:val="0"/>
        <w:widowControl w:val="0"/>
        <w:shd w:val="clear" w:color="auto" w:fill="auto"/>
        <w:bidi w:val="0"/>
        <w:spacing w:before="0" w:after="160" w:line="240" w:lineRule="auto"/>
        <w:ind w:left="0" w:right="0" w:firstLine="760"/>
        <w:jc w:val="left"/>
        <w:rPr>
          <w:sz w:val="22"/>
          <w:szCs w:val="22"/>
        </w:rPr>
      </w:pPr>
      <w:bookmarkStart w:id="804" w:name="bookmark804"/>
      <w:r>
        <w:rPr>
          <w:rFonts w:ascii="Courier New" w:eastAsia="Courier New" w:hAnsi="Courier New" w:cs="Courier New"/>
          <w:color w:val="000000"/>
          <w:spacing w:val="0"/>
          <w:w w:val="100"/>
          <w:position w:val="0"/>
          <w:sz w:val="18"/>
          <w:szCs w:val="18"/>
        </w:rPr>
        <w:t>2</w:t>
      </w:r>
      <w:bookmarkEnd w:id="804"/>
      <w:r>
        <w:rPr>
          <w:color w:val="000000"/>
          <w:spacing w:val="0"/>
          <w:w w:val="100"/>
          <w:position w:val="0"/>
          <w:sz w:val="26"/>
          <w:szCs w:val="26"/>
        </w:rPr>
        <w:t>）</w:t>
      </w:r>
      <w:r>
        <w:rPr>
          <w:color w:val="000000"/>
          <w:spacing w:val="0"/>
          <w:w w:val="100"/>
          <w:position w:val="0"/>
          <w:sz w:val="22"/>
          <w:szCs w:val="22"/>
        </w:rPr>
        <w:t>对母公司报表的影响</w:t>
      </w:r>
    </w:p>
    <w:p>
      <w:pPr>
        <w:pStyle w:val="Style15"/>
        <w:keepNext w:val="0"/>
        <w:keepLines w:val="0"/>
        <w:widowControl w:val="0"/>
        <w:numPr>
          <w:ilvl w:val="0"/>
          <w:numId w:val="51"/>
        </w:numPr>
        <w:shd w:val="clear" w:color="auto" w:fill="auto"/>
        <w:tabs>
          <w:tab w:pos="1109" w:val="left"/>
        </w:tabs>
        <w:bidi w:val="0"/>
        <w:spacing w:before="0" w:after="100" w:line="240" w:lineRule="auto"/>
        <w:ind w:left="0" w:right="0" w:firstLine="760"/>
        <w:jc w:val="left"/>
        <w:rPr>
          <w:sz w:val="22"/>
          <w:szCs w:val="22"/>
        </w:rPr>
      </w:pPr>
      <w:bookmarkStart w:id="805" w:name="bookmark805"/>
      <w:bookmarkEnd w:id="805"/>
      <w:r>
        <w:rPr>
          <w:color w:val="000000"/>
          <w:spacing w:val="0"/>
          <w:w w:val="100"/>
          <w:position w:val="0"/>
          <w:sz w:val="22"/>
          <w:szCs w:val="22"/>
        </w:rPr>
        <w:t>对</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年度相关财务报表项目的影响金额：无。</w:t>
      </w:r>
    </w:p>
    <w:p>
      <w:pPr>
        <w:pStyle w:val="Style15"/>
        <w:keepNext w:val="0"/>
        <w:keepLines w:val="0"/>
        <w:widowControl w:val="0"/>
        <w:numPr>
          <w:ilvl w:val="0"/>
          <w:numId w:val="51"/>
        </w:numPr>
        <w:shd w:val="clear" w:color="auto" w:fill="auto"/>
        <w:tabs>
          <w:tab w:pos="1109" w:val="left"/>
        </w:tabs>
        <w:bidi w:val="0"/>
        <w:spacing w:before="0" w:after="740" w:line="240" w:lineRule="auto"/>
        <w:ind w:left="0" w:right="0" w:firstLine="760"/>
        <w:jc w:val="left"/>
        <w:rPr>
          <w:sz w:val="22"/>
          <w:szCs w:val="22"/>
        </w:rPr>
      </w:pPr>
      <w:bookmarkStart w:id="806" w:name="bookmark806"/>
      <w:bookmarkEnd w:id="806"/>
      <w:r>
        <w:rPr>
          <w:color w:val="000000"/>
          <w:spacing w:val="0"/>
          <w:w w:val="100"/>
          <w:position w:val="0"/>
          <w:sz w:val="22"/>
          <w:szCs w:val="22"/>
        </w:rPr>
        <w:t>对</w:t>
      </w:r>
      <w:r>
        <w:rPr>
          <w:rFonts w:ascii="Courier New" w:eastAsia="Courier New" w:hAnsi="Courier New" w:cs="Courier New"/>
          <w:color w:val="000000"/>
          <w:spacing w:val="0"/>
          <w:w w:val="100"/>
          <w:position w:val="0"/>
          <w:sz w:val="18"/>
          <w:szCs w:val="18"/>
        </w:rPr>
        <w:t>2015</w:t>
      </w:r>
      <w:r>
        <w:rPr>
          <w:color w:val="000000"/>
          <w:spacing w:val="0"/>
          <w:w w:val="100"/>
          <w:position w:val="0"/>
          <w:sz w:val="22"/>
          <w:szCs w:val="22"/>
        </w:rPr>
        <w:t>年度相关财务报表项目的影响金额：无。</w:t>
      </w:r>
    </w:p>
    <w:p>
      <w:pPr>
        <w:pStyle w:val="Style3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（2）、重要会计估计变更</w:t>
      </w:r>
    </w:p>
    <w:p>
      <w:pPr>
        <w:pStyle w:val="Style3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30"/>
        <w:gridCol w:w="1843"/>
        <w:gridCol w:w="1416"/>
        <w:gridCol w:w="2573"/>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开始适用的 时点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备注（受重要影响的报表 项目名称和金额）</w:t>
            </w:r>
          </w:p>
        </w:tc>
      </w:tr>
      <w:tr>
        <w:trPr>
          <w:trHeight w:val="287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基于对应收国家废弃电器电子产 品基金补贴减值风险判断并参照 同行业上市公司及公众公司通行 做法，公司对应收国家基金补贴 坏账准备计提方法进行了变更， 由账龄法变更为不计提坏账准备</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公司第九届董事 会第五十七次会 议审议</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tabs>
                <w:tab w:pos="706" w:val="left"/>
                <w:tab w:pos="1411" w:val="left"/>
                <w:tab w:pos="2131" w:val="left"/>
              </w:tabs>
              <w:bidi w:val="0"/>
              <w:spacing w:before="0" w:after="0" w:line="293" w:lineRule="exact"/>
              <w:ind w:left="0" w:right="0" w:firstLine="320"/>
              <w:jc w:val="both"/>
              <w:rPr>
                <w:sz w:val="22"/>
                <w:szCs w:val="22"/>
              </w:rPr>
            </w:pPr>
            <w:r>
              <w:rPr>
                <w:color w:val="000000"/>
                <w:spacing w:val="0"/>
                <w:w w:val="100"/>
                <w:position w:val="0"/>
                <w:sz w:val="22"/>
                <w:szCs w:val="22"/>
              </w:rPr>
              <w:t>截至</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w:t>
            </w:r>
            <w:r>
              <w:rPr>
                <w:rFonts w:ascii="Courier New" w:eastAsia="Courier New" w:hAnsi="Courier New" w:cs="Courier New"/>
                <w:color w:val="000000"/>
                <w:spacing w:val="0"/>
                <w:w w:val="100"/>
                <w:position w:val="0"/>
                <w:sz w:val="18"/>
                <w:szCs w:val="18"/>
              </w:rPr>
              <w:t>12</w:t>
            </w:r>
            <w:r>
              <w:rPr>
                <w:color w:val="000000"/>
                <w:spacing w:val="0"/>
                <w:w w:val="100"/>
                <w:position w:val="0"/>
                <w:sz w:val="22"/>
                <w:szCs w:val="22"/>
              </w:rPr>
              <w:t>月</w:t>
            </w:r>
            <w:r>
              <w:rPr>
                <w:rFonts w:ascii="Courier New" w:eastAsia="Courier New" w:hAnsi="Courier New" w:cs="Courier New"/>
                <w:color w:val="000000"/>
                <w:spacing w:val="0"/>
                <w:w w:val="100"/>
                <w:position w:val="0"/>
                <w:sz w:val="18"/>
                <w:szCs w:val="18"/>
              </w:rPr>
              <w:t xml:space="preserve">31 </w:t>
            </w:r>
            <w:r>
              <w:rPr>
                <w:color w:val="000000"/>
                <w:spacing w:val="0"/>
                <w:w w:val="100"/>
                <w:position w:val="0"/>
                <w:sz w:val="22"/>
                <w:szCs w:val="22"/>
              </w:rPr>
              <w:t>日，公司应收国家废弃电 器电子产品基金补贴款 项</w:t>
              <w:tab/>
              <w:t>余</w:t>
              <w:tab/>
              <w:t>额</w:t>
              <w:tab/>
              <w:t>为</w:t>
            </w:r>
          </w:p>
          <w:p>
            <w:pPr>
              <w:pStyle w:val="Style34"/>
              <w:keepNext w:val="0"/>
              <w:keepLines w:val="0"/>
              <w:widowControl w:val="0"/>
              <w:shd w:val="clear" w:color="auto" w:fill="auto"/>
              <w:bidi w:val="0"/>
              <w:spacing w:before="0" w:after="0" w:line="288" w:lineRule="exact"/>
              <w:ind w:left="0" w:right="0" w:firstLine="0"/>
              <w:jc w:val="both"/>
              <w:rPr>
                <w:sz w:val="22"/>
                <w:szCs w:val="22"/>
              </w:rPr>
            </w:pPr>
            <w:r>
              <w:rPr>
                <w:rFonts w:ascii="Courier New" w:eastAsia="Courier New" w:hAnsi="Courier New" w:cs="Courier New"/>
                <w:color w:val="000000"/>
                <w:spacing w:val="0"/>
                <w:w w:val="100"/>
                <w:position w:val="0"/>
                <w:sz w:val="18"/>
                <w:szCs w:val="18"/>
              </w:rPr>
              <w:t xml:space="preserve">225,593,439.00 </w:t>
            </w:r>
            <w:r>
              <w:rPr>
                <w:color w:val="000000"/>
                <w:spacing w:val="0"/>
                <w:w w:val="100"/>
                <w:position w:val="0"/>
                <w:sz w:val="22"/>
                <w:szCs w:val="22"/>
              </w:rPr>
              <w:t xml:space="preserve">元，按 照原计提方法，年末应该 计提坏账准备 </w:t>
            </w:r>
            <w:r>
              <w:rPr>
                <w:rFonts w:ascii="Courier New" w:eastAsia="Courier New" w:hAnsi="Courier New" w:cs="Courier New"/>
                <w:color w:val="000000"/>
                <w:spacing w:val="0"/>
                <w:w w:val="100"/>
                <w:position w:val="0"/>
                <w:sz w:val="18"/>
                <w:szCs w:val="18"/>
              </w:rPr>
              <w:t xml:space="preserve">11,279,671.95 </w:t>
            </w:r>
            <w:r>
              <w:rPr>
                <w:color w:val="000000"/>
                <w:spacing w:val="0"/>
                <w:w w:val="100"/>
                <w:position w:val="0"/>
                <w:sz w:val="22"/>
                <w:szCs w:val="22"/>
              </w:rPr>
              <w:t>元；按照 现计提方法，年末计提坏 账准备为</w:t>
            </w:r>
            <w:r>
              <w:rPr>
                <w:rFonts w:ascii="Courier New" w:eastAsia="Courier New" w:hAnsi="Courier New" w:cs="Courier New"/>
                <w:color w:val="000000"/>
                <w:spacing w:val="0"/>
                <w:w w:val="100"/>
                <w:position w:val="0"/>
                <w:sz w:val="18"/>
                <w:szCs w:val="18"/>
              </w:rPr>
              <w:t>0</w:t>
            </w:r>
            <w:r>
              <w:rPr>
                <w:color w:val="000000"/>
                <w:spacing w:val="0"/>
                <w:w w:val="100"/>
                <w:position w:val="0"/>
                <w:sz w:val="22"/>
                <w:szCs w:val="22"/>
              </w:rPr>
              <w:t>元。</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74" w:lineRule="exact"/>
        <w:ind w:left="0" w:right="0" w:firstLine="520"/>
        <w:jc w:val="both"/>
      </w:pPr>
      <w:r>
        <w:rPr>
          <w:color w:val="000000"/>
          <w:spacing w:val="0"/>
          <w:w w:val="100"/>
          <w:position w:val="0"/>
        </w:rPr>
        <w:t>子公司长虹格润废弃电器电子产品拆解规模逐步扩大，每年应收国家基金补贴的金额也越来 越大，应收国家基金补贴坏账准备计提方式变更为不计提有利于更加客观公正地反映公司的财务 状况和经营成果，使公司的应收债权更符合公司的回收状况和风险状况。</w:t>
      </w:r>
    </w:p>
    <w:p>
      <w:pPr>
        <w:pStyle w:val="Style24"/>
        <w:keepNext/>
        <w:keepLines/>
        <w:widowControl w:val="0"/>
        <w:shd w:val="clear" w:color="auto" w:fill="auto"/>
        <w:bidi w:val="0"/>
        <w:spacing w:before="0" w:after="100" w:line="240" w:lineRule="auto"/>
        <w:ind w:left="0" w:right="0" w:firstLine="0"/>
        <w:jc w:val="left"/>
      </w:pPr>
      <w:bookmarkStart w:id="807" w:name="bookmark807"/>
      <w:bookmarkStart w:id="808" w:name="bookmark808"/>
      <w:bookmarkStart w:id="809" w:name="bookmark809"/>
      <w:r>
        <w:rPr>
          <w:color w:val="000000"/>
          <w:spacing w:val="0"/>
          <w:w w:val="100"/>
          <w:position w:val="0"/>
        </w:rPr>
        <w:t>34.</w:t>
      </w:r>
      <w:r>
        <w:rPr>
          <w:color w:val="000000"/>
          <w:spacing w:val="0"/>
          <w:w w:val="100"/>
          <w:position w:val="0"/>
        </w:rPr>
        <w:t>其他</w:t>
      </w:r>
      <w:bookmarkEnd w:id="807"/>
      <w:bookmarkEnd w:id="808"/>
      <w:bookmarkEnd w:id="809"/>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六</w:t>
      </w:r>
      <w:bookmarkEnd w:id="812"/>
      <w:r>
        <w:rPr>
          <w:color w:val="000000"/>
          <w:spacing w:val="0"/>
          <w:w w:val="100"/>
          <w:position w:val="0"/>
        </w:rPr>
        <w:t>、税项</w:t>
      </w:r>
      <w:bookmarkEnd w:id="810"/>
      <w:bookmarkEnd w:id="811"/>
      <w:bookmarkEnd w:id="813"/>
    </w:p>
    <w:p>
      <w:pPr>
        <w:pStyle w:val="Style24"/>
        <w:keepNext/>
        <w:keepLines/>
        <w:widowControl w:val="0"/>
        <w:numPr>
          <w:ilvl w:val="0"/>
          <w:numId w:val="53"/>
        </w:numPr>
        <w:shd w:val="clear" w:color="auto" w:fill="auto"/>
        <w:bidi w:val="0"/>
        <w:spacing w:before="0" w:after="100" w:line="240" w:lineRule="auto"/>
        <w:ind w:left="0" w:right="0" w:firstLine="0"/>
        <w:jc w:val="left"/>
      </w:pPr>
      <w:bookmarkStart w:id="810" w:name="bookmark810"/>
      <w:bookmarkStart w:id="811" w:name="bookmark811"/>
      <w:bookmarkStart w:id="814" w:name="bookmark814"/>
      <w:bookmarkStart w:id="815" w:name="bookmark815"/>
      <w:bookmarkEnd w:id="814"/>
      <w:r>
        <w:rPr>
          <w:color w:val="000000"/>
          <w:spacing w:val="0"/>
          <w:w w:val="100"/>
          <w:position w:val="0"/>
        </w:rPr>
        <w:t>主要税种及税率</w:t>
      </w:r>
      <w:bookmarkEnd w:id="810"/>
      <w:bookmarkEnd w:id="811"/>
      <w:bookmarkEnd w:id="815"/>
    </w:p>
    <w:p>
      <w:pPr>
        <w:pStyle w:val="Style3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主要税种及税率情况</w:t>
      </w:r>
    </w:p>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98"/>
        <w:gridCol w:w="3835"/>
        <w:gridCol w:w="3130"/>
      </w:tblGrid>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spacing w:lineRule="exact" w:line="1"/>
        <w:rPr>
          <w:sz w:val="2"/>
          <w:szCs w:val="2"/>
        </w:rPr>
      </w:pPr>
      <w:r>
        <w:br w:type="page"/>
      </w:r>
    </w:p>
    <w:tbl>
      <w:tblPr>
        <w:tblOverlap w:val="never"/>
        <w:jc w:val="center"/>
        <w:tblLayout w:type="fixed"/>
      </w:tblPr>
      <w:tblGrid>
        <w:gridCol w:w="2107"/>
        <w:gridCol w:w="3826"/>
        <w:gridCol w:w="313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货物销售收入、加工收入等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6%</w:t>
            </w:r>
            <w:r>
              <w:rPr>
                <w:color w:val="000000"/>
                <w:spacing w:val="0"/>
                <w:w w:val="100"/>
                <w:position w:val="0"/>
              </w:rPr>
              <w:t>等，详见备注</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租金收入和价外费用（营改增后缴纳增 值税）</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 xml:space="preserve">或 </w:t>
            </w: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应纳所得税额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r>
      <w:tr>
        <w:trPr>
          <w:trHeight w:val="2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备注：</w:t>
            </w:r>
            <w:r>
              <w:rPr>
                <w:color w:val="000000"/>
                <w:spacing w:val="0"/>
                <w:w w:val="100"/>
                <w:position w:val="0"/>
                <w:sz w:val="18"/>
                <w:szCs w:val="18"/>
              </w:rPr>
              <w:t>1</w:t>
            </w:r>
            <w:r>
              <w:rPr>
                <w:color w:val="000000"/>
                <w:spacing w:val="0"/>
                <w:w w:val="100"/>
                <w:position w:val="0"/>
              </w:rPr>
              <w:t>、增值税;</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安销项税扣除进项税后的金额缴纳，其中货物销售、加工收入增值税税率为</w:t>
            </w:r>
          </w:p>
        </w:tc>
      </w:tr>
    </w:tbl>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17%,</w:t>
      </w:r>
      <w:r>
        <w:rPr>
          <w:color w:val="000000"/>
          <w:spacing w:val="0"/>
          <w:w w:val="100"/>
          <w:position w:val="0"/>
        </w:rPr>
        <w:t>运输劳务收入增值税税率为</w:t>
      </w:r>
      <w:r>
        <w:rPr>
          <w:color w:val="000000"/>
          <w:spacing w:val="0"/>
          <w:w w:val="100"/>
          <w:position w:val="0"/>
          <w:sz w:val="18"/>
          <w:szCs w:val="18"/>
        </w:rPr>
        <w:t>11%,</w:t>
      </w:r>
      <w:r>
        <w:rPr>
          <w:color w:val="000000"/>
          <w:spacing w:val="0"/>
          <w:w w:val="100"/>
          <w:position w:val="0"/>
        </w:rPr>
        <w:t>仓储、力资及货代运输收入增值税税率为</w:t>
      </w:r>
      <w:r>
        <w:rPr>
          <w:color w:val="000000"/>
          <w:spacing w:val="0"/>
          <w:w w:val="100"/>
          <w:position w:val="0"/>
          <w:sz w:val="18"/>
          <w:szCs w:val="18"/>
        </w:rPr>
        <w:t>6%</w:t>
      </w:r>
      <w:r>
        <w:rPr>
          <w:color w:val="000000"/>
          <w:spacing w:val="0"/>
          <w:w w:val="100"/>
          <w:position w:val="0"/>
        </w:rPr>
        <w:t>。子公司长虹 电器（澳大利亚）有限公司的增值税税率为</w:t>
      </w:r>
      <w:r>
        <w:rPr>
          <w:color w:val="000000"/>
          <w:spacing w:val="0"/>
          <w:w w:val="100"/>
          <w:position w:val="0"/>
          <w:sz w:val="18"/>
          <w:szCs w:val="18"/>
        </w:rPr>
        <w:t>10%；</w:t>
      </w:r>
      <w:r>
        <w:rPr>
          <w:color w:val="000000"/>
          <w:spacing w:val="0"/>
          <w:w w:val="100"/>
          <w:position w:val="0"/>
        </w:rPr>
        <w:t>长虹（香港）贸易有限公司无增值税；长虹欧 洲电器有限公司的增值税税率为</w:t>
      </w:r>
      <w:r>
        <w:rPr>
          <w:color w:val="000000"/>
          <w:spacing w:val="0"/>
          <w:w w:val="100"/>
          <w:position w:val="0"/>
          <w:sz w:val="18"/>
          <w:szCs w:val="18"/>
        </w:rPr>
        <w:t>21%,</w:t>
      </w:r>
      <w:r>
        <w:rPr>
          <w:color w:val="000000"/>
          <w:spacing w:val="0"/>
          <w:w w:val="100"/>
          <w:position w:val="0"/>
        </w:rPr>
        <w:t>其下属德国子公司的增值税税率为</w:t>
      </w:r>
      <w:r>
        <w:rPr>
          <w:color w:val="000000"/>
          <w:spacing w:val="0"/>
          <w:w w:val="100"/>
          <w:position w:val="0"/>
          <w:sz w:val="18"/>
          <w:szCs w:val="18"/>
        </w:rPr>
        <w:t>19.6%；</w:t>
      </w:r>
      <w:r>
        <w:rPr>
          <w:color w:val="000000"/>
          <w:spacing w:val="0"/>
          <w:w w:val="100"/>
          <w:position w:val="0"/>
        </w:rPr>
        <w:t>长虹印尼电器 有限公司的增值税税率为</w:t>
      </w:r>
      <w:r>
        <w:rPr>
          <w:color w:val="000000"/>
          <w:spacing w:val="0"/>
          <w:w w:val="100"/>
          <w:position w:val="0"/>
          <w:sz w:val="18"/>
          <w:szCs w:val="18"/>
        </w:rPr>
        <w:t>10%；</w:t>
      </w:r>
      <w:r>
        <w:rPr>
          <w:color w:val="000000"/>
          <w:spacing w:val="0"/>
          <w:w w:val="100"/>
          <w:position w:val="0"/>
        </w:rPr>
        <w:t>长虹俄罗斯电器有限公司增值税率为</w:t>
      </w:r>
      <w:r>
        <w:rPr>
          <w:color w:val="000000"/>
          <w:spacing w:val="0"/>
          <w:w w:val="100"/>
          <w:position w:val="0"/>
          <w:sz w:val="18"/>
          <w:szCs w:val="18"/>
        </w:rPr>
        <w:t>18%</w:t>
      </w:r>
      <w:r>
        <w:rPr>
          <w:color w:val="000000"/>
          <w:spacing w:val="0"/>
          <w:w w:val="100"/>
          <w:position w:val="0"/>
        </w:rPr>
        <w:t>。软件产品销售所纳增 值税，根据财税</w:t>
      </w:r>
      <w:r>
        <w:rPr>
          <w:color w:val="000000"/>
          <w:spacing w:val="0"/>
          <w:w w:val="100"/>
          <w:position w:val="0"/>
          <w:sz w:val="18"/>
          <w:szCs w:val="18"/>
        </w:rPr>
        <w:t>[2011]100</w:t>
      </w:r>
      <w:r>
        <w:rPr>
          <w:color w:val="000000"/>
          <w:spacing w:val="0"/>
          <w:w w:val="100"/>
          <w:position w:val="0"/>
        </w:rPr>
        <w:t xml:space="preserve">号《关于软件产品增值税政策通知》，对符合条件的软件产品销售按 </w:t>
      </w:r>
      <w:r>
        <w:rPr>
          <w:color w:val="000000"/>
          <w:spacing w:val="0"/>
          <w:w w:val="100"/>
          <w:position w:val="0"/>
          <w:sz w:val="18"/>
          <w:szCs w:val="18"/>
        </w:rPr>
        <w:t>17%</w:t>
      </w:r>
      <w:r>
        <w:rPr>
          <w:color w:val="000000"/>
          <w:spacing w:val="0"/>
          <w:w w:val="100"/>
          <w:position w:val="0"/>
        </w:rPr>
        <w:t>的法定税率征收增值税后，对实际税负超过</w:t>
      </w:r>
      <w:r>
        <w:rPr>
          <w:color w:val="000000"/>
          <w:spacing w:val="0"/>
          <w:w w:val="100"/>
          <w:position w:val="0"/>
          <w:sz w:val="18"/>
          <w:szCs w:val="18"/>
        </w:rPr>
        <w:t>3%</w:t>
      </w:r>
      <w:r>
        <w:rPr>
          <w:color w:val="000000"/>
          <w:spacing w:val="0"/>
          <w:w w:val="100"/>
          <w:position w:val="0"/>
        </w:rPr>
        <w:t>的部分即征即退，由企业用于研究开发软件产 品和扩大再生产，不作为企业所得税应税收入，不予征收企业所得税。子公司四川虹微技术有限 公司、绵阳科技城大数据科技有限公司、四川长虹教育科技有限公司、孙公司成都长虹网络科技 有限责任公司等公司属于经认定的软件企业，享受增值税税负超过</w:t>
      </w:r>
      <w:r>
        <w:rPr>
          <w:color w:val="000000"/>
          <w:spacing w:val="0"/>
          <w:w w:val="100"/>
          <w:position w:val="0"/>
          <w:sz w:val="18"/>
          <w:szCs w:val="18"/>
        </w:rPr>
        <w:t>3%</w:t>
      </w:r>
      <w:r>
        <w:rPr>
          <w:color w:val="000000"/>
          <w:spacing w:val="0"/>
          <w:w w:val="100"/>
          <w:position w:val="0"/>
        </w:rPr>
        <w:t>的部分即征即退。根据财政 部、国家税务总局《关于印发〈资源综合利用产品和劳务增值税优惠目录〉的通知》（财税</w:t>
      </w:r>
      <w:r>
        <w:rPr>
          <w:color w:val="000000"/>
          <w:spacing w:val="0"/>
          <w:w w:val="100"/>
          <w:position w:val="0"/>
          <w:sz w:val="18"/>
          <w:szCs w:val="18"/>
        </w:rPr>
        <w:t xml:space="preserve">[2015]78 </w:t>
      </w:r>
      <w:r>
        <w:rPr>
          <w:color w:val="000000"/>
          <w:spacing w:val="0"/>
          <w:w w:val="100"/>
          <w:position w:val="0"/>
        </w:rPr>
        <w:t xml:space="preserve">号），纳税人销售自产的资源综合利用产品和提供资源综合利用劳务，可享受增值税即征即退政 策。子公司四川长虹格润再生资源有限责任公司享受塑料和线路板产品线增值税即征即退政策。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日之前，公司商品房销售和不动产租赁以营业额的</w:t>
      </w:r>
      <w:r>
        <w:rPr>
          <w:color w:val="000000"/>
          <w:spacing w:val="0"/>
          <w:w w:val="100"/>
          <w:position w:val="0"/>
          <w:sz w:val="18"/>
          <w:szCs w:val="18"/>
        </w:rPr>
        <w:t>5%</w:t>
      </w:r>
      <w:r>
        <w:rPr>
          <w:color w:val="000000"/>
          <w:spacing w:val="0"/>
          <w:w w:val="100"/>
          <w:position w:val="0"/>
        </w:rPr>
        <w:t>计缴营业税，自</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 缴纳增值税。</w:t>
      </w:r>
    </w:p>
    <w:p>
      <w:pPr>
        <w:pStyle w:val="Style15"/>
        <w:keepNext w:val="0"/>
        <w:keepLines w:val="0"/>
        <w:widowControl w:val="0"/>
        <w:shd w:val="clear" w:color="auto" w:fill="auto"/>
        <w:bidi w:val="0"/>
        <w:spacing w:before="0" w:after="240" w:line="274" w:lineRule="exact"/>
        <w:ind w:left="0" w:right="0" w:firstLine="640"/>
        <w:jc w:val="left"/>
        <w:rPr>
          <w:sz w:val="22"/>
          <w:szCs w:val="22"/>
        </w:rPr>
      </w:pPr>
      <w:bookmarkStart w:id="816" w:name="bookmark816"/>
      <w:r>
        <w:rPr>
          <w:rFonts w:ascii="Courier New" w:eastAsia="Courier New" w:hAnsi="Courier New" w:cs="Courier New"/>
          <w:color w:val="000000"/>
          <w:spacing w:val="0"/>
          <w:w w:val="100"/>
          <w:position w:val="0"/>
          <w:sz w:val="18"/>
          <w:szCs w:val="18"/>
        </w:rPr>
        <w:t>2</w:t>
      </w:r>
      <w:bookmarkEnd w:id="816"/>
      <w:r>
        <w:rPr>
          <w:color w:val="000000"/>
          <w:spacing w:val="0"/>
          <w:w w:val="100"/>
          <w:position w:val="0"/>
          <w:sz w:val="22"/>
          <w:szCs w:val="22"/>
        </w:rPr>
        <w:t>、其他税项按国家规定计缴。</w:t>
      </w:r>
    </w:p>
    <w:p>
      <w:pPr>
        <w:pStyle w:val="Style31"/>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605"/>
        <w:gridCol w:w="902"/>
        <w:gridCol w:w="4555"/>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所得税 税率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四川长虹集能阳光科技有限公司（原 名四川长虹照明技术有限公司）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长虹电器（澳大利亚）有限公司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长虹欧洲电器有限责任公司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由于欧盟新成员国普遍采取降低所得税的政策， 吸引外国投资者，为此捷克政府也逐步降低所得 税税率。</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日起从</w:t>
            </w:r>
            <w:r>
              <w:rPr>
                <w:color w:val="000000"/>
                <w:spacing w:val="0"/>
                <w:w w:val="100"/>
                <w:position w:val="0"/>
                <w:sz w:val="18"/>
                <w:szCs w:val="18"/>
              </w:rPr>
              <w:t>24%</w:t>
            </w:r>
            <w:r>
              <w:rPr>
                <w:color w:val="000000"/>
                <w:spacing w:val="0"/>
                <w:w w:val="100"/>
                <w:position w:val="0"/>
              </w:rPr>
              <w:t>降至</w:t>
            </w:r>
            <w:r>
              <w:rPr>
                <w:color w:val="000000"/>
                <w:spacing w:val="0"/>
                <w:w w:val="100"/>
                <w:position w:val="0"/>
                <w:sz w:val="18"/>
                <w:szCs w:val="18"/>
              </w:rPr>
              <w:t>21%， 2009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日起从</w:t>
            </w:r>
            <w:r>
              <w:rPr>
                <w:color w:val="000000"/>
                <w:spacing w:val="0"/>
                <w:w w:val="100"/>
                <w:position w:val="0"/>
                <w:sz w:val="18"/>
                <w:szCs w:val="18"/>
              </w:rPr>
              <w:t>21%</w:t>
            </w:r>
            <w:r>
              <w:rPr>
                <w:color w:val="000000"/>
                <w:spacing w:val="0"/>
                <w:w w:val="100"/>
                <w:position w:val="0"/>
              </w:rPr>
              <w:t>降至</w:t>
            </w:r>
            <w:r>
              <w:rPr>
                <w:color w:val="000000"/>
                <w:spacing w:val="0"/>
                <w:w w:val="100"/>
                <w:position w:val="0"/>
                <w:sz w:val="18"/>
                <w:szCs w:val="18"/>
              </w:rPr>
              <w:t>20%，2010</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日起从</w:t>
            </w:r>
            <w:r>
              <w:rPr>
                <w:color w:val="000000"/>
                <w:spacing w:val="0"/>
                <w:w w:val="100"/>
                <w:position w:val="0"/>
                <w:sz w:val="18"/>
                <w:szCs w:val="18"/>
              </w:rPr>
              <w:t>20%</w:t>
            </w:r>
            <w:r>
              <w:rPr>
                <w:color w:val="000000"/>
                <w:spacing w:val="0"/>
                <w:w w:val="100"/>
                <w:position w:val="0"/>
              </w:rPr>
              <w:t>降至</w:t>
            </w:r>
            <w:r>
              <w:rPr>
                <w:color w:val="000000"/>
                <w:spacing w:val="0"/>
                <w:w w:val="100"/>
                <w:position w:val="0"/>
                <w:sz w:val="18"/>
                <w:szCs w:val="18"/>
              </w:rPr>
              <w:t>19%</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长虹北美研发中心有限公司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美国实行</w:t>
            </w:r>
            <w:r>
              <w:rPr>
                <w:color w:val="000000"/>
                <w:spacing w:val="0"/>
                <w:w w:val="100"/>
                <w:position w:val="0"/>
                <w:sz w:val="18"/>
                <w:szCs w:val="18"/>
              </w:rPr>
              <w:t>15-39%</w:t>
            </w:r>
            <w:r>
              <w:rPr>
                <w:color w:val="000000"/>
                <w:spacing w:val="0"/>
                <w:w w:val="100"/>
                <w:position w:val="0"/>
              </w:rPr>
              <w:t>的超额累进税率</w:t>
            </w:r>
          </w:p>
        </w:tc>
      </w:tr>
      <w:tr>
        <w:trPr>
          <w:trHeight w:val="27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四川长虹网络科技有限责任公司</w:t>
            </w:r>
            <w:r>
              <w:rPr>
                <w:color w:val="000000"/>
                <w:spacing w:val="0"/>
                <w:w w:val="100"/>
                <w:position w:val="0"/>
                <w:sz w:val="18"/>
                <w:szCs w:val="18"/>
              </w:rPr>
              <w:t>2015</w:t>
            </w:r>
            <w:r>
              <w:rPr>
                <w:color w:val="000000"/>
                <w:spacing w:val="0"/>
                <w:w w:val="100"/>
                <w:position w:val="0"/>
              </w:rPr>
              <w:t>年进行高 新技术认证，证书编号：</w:t>
            </w:r>
            <w:r>
              <w:rPr>
                <w:color w:val="000000"/>
                <w:spacing w:val="0"/>
                <w:w w:val="100"/>
                <w:position w:val="0"/>
                <w:sz w:val="18"/>
                <w:szCs w:val="18"/>
              </w:rPr>
              <w:t xml:space="preserve">GR201551000718, </w:t>
            </w:r>
            <w:r>
              <w:rPr>
                <w:color w:val="000000"/>
                <w:spacing w:val="0"/>
                <w:w w:val="100"/>
                <w:position w:val="0"/>
                <w:sz w:val="18"/>
                <w:szCs w:val="18"/>
              </w:rPr>
              <w:t xml:space="preserve">2016 </w:t>
            </w:r>
            <w:r>
              <w:rPr>
                <w:color w:val="000000"/>
                <w:spacing w:val="0"/>
                <w:w w:val="100"/>
                <w:position w:val="0"/>
              </w:rPr>
              <w:t>年继续享受企业所得税税率</w:t>
            </w:r>
            <w:r>
              <w:rPr>
                <w:color w:val="000000"/>
                <w:spacing w:val="0"/>
                <w:w w:val="100"/>
                <w:position w:val="0"/>
                <w:sz w:val="18"/>
                <w:szCs w:val="18"/>
              </w:rPr>
              <w:t>15%</w:t>
            </w:r>
            <w:r>
              <w:rPr>
                <w:color w:val="000000"/>
                <w:spacing w:val="0"/>
                <w:w w:val="100"/>
                <w:position w:val="0"/>
              </w:rPr>
              <w:t>的优惠政策。子 公司成都长虹网络科技有限责任公司享受西部 大开发企业所得税优惠政策，有效期</w:t>
            </w:r>
            <w:r>
              <w:rPr>
                <w:color w:val="000000"/>
                <w:spacing w:val="0"/>
                <w:w w:val="100"/>
                <w:position w:val="0"/>
                <w:sz w:val="18"/>
                <w:szCs w:val="18"/>
              </w:rPr>
              <w:t>3</w:t>
            </w:r>
            <w:r>
              <w:rPr>
                <w:color w:val="000000"/>
                <w:spacing w:val="0"/>
                <w:w w:val="100"/>
                <w:position w:val="0"/>
              </w:rPr>
              <w:t>年，企业 所得税税率</w:t>
            </w:r>
            <w:r>
              <w:rPr>
                <w:color w:val="000000"/>
                <w:spacing w:val="0"/>
                <w:w w:val="100"/>
                <w:position w:val="0"/>
                <w:sz w:val="18"/>
                <w:szCs w:val="18"/>
              </w:rPr>
              <w:t>15%</w:t>
            </w:r>
            <w:r>
              <w:rPr>
                <w:color w:val="000000"/>
                <w:spacing w:val="0"/>
                <w:w w:val="100"/>
                <w:position w:val="0"/>
              </w:rPr>
              <w:t>。子公司四川长虹信息技术有限 责任公司企业所得税税率</w:t>
            </w:r>
            <w:r>
              <w:rPr>
                <w:color w:val="000000"/>
                <w:spacing w:val="0"/>
                <w:w w:val="100"/>
                <w:position w:val="0"/>
                <w:sz w:val="18"/>
                <w:szCs w:val="18"/>
              </w:rPr>
              <w:t>25%</w:t>
            </w:r>
            <w:r>
              <w:rPr>
                <w:color w:val="000000"/>
                <w:spacing w:val="0"/>
                <w:w w:val="100"/>
                <w:position w:val="0"/>
              </w:rPr>
              <w:t>。子公司北京新虹 网络科技有限责任公司企业所得税税率</w:t>
            </w:r>
            <w:r>
              <w:rPr>
                <w:color w:val="000000"/>
                <w:spacing w:val="0"/>
                <w:w w:val="100"/>
                <w:position w:val="0"/>
                <w:sz w:val="18"/>
                <w:szCs w:val="18"/>
              </w:rPr>
              <w:t>25%</w:t>
            </w:r>
            <w:r>
              <w:rPr>
                <w:color w:val="000000"/>
                <w:spacing w:val="0"/>
                <w:w w:val="100"/>
                <w:position w:val="0"/>
              </w:rPr>
              <w:t>。子 公司四川长虹新虹信息科技有限公司企业所得 税税率</w:t>
            </w:r>
            <w:r>
              <w:rPr>
                <w:color w:val="000000"/>
                <w:spacing w:val="0"/>
                <w:w w:val="100"/>
                <w:position w:val="0"/>
                <w:sz w:val="18"/>
                <w:szCs w:val="18"/>
              </w:rPr>
              <w:t>25%</w:t>
            </w: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2008</w:t>
            </w:r>
            <w:r>
              <w:rPr>
                <w:color w:val="000000"/>
                <w:spacing w:val="0"/>
                <w:w w:val="100"/>
                <w:position w:val="0"/>
              </w:rPr>
              <w:t>年取得集成电路设计企业和高新技术 企业资质，</w:t>
            </w:r>
            <w:r>
              <w:rPr>
                <w:color w:val="000000"/>
                <w:spacing w:val="0"/>
                <w:w w:val="100"/>
                <w:position w:val="0"/>
                <w:sz w:val="18"/>
                <w:szCs w:val="18"/>
              </w:rPr>
              <w:t>2012</w:t>
            </w:r>
            <w:r>
              <w:rPr>
                <w:color w:val="000000"/>
                <w:spacing w:val="0"/>
                <w:w w:val="100"/>
                <w:position w:val="0"/>
              </w:rPr>
              <w:t>年取得软件企业资质。根据财</w:t>
            </w:r>
          </w:p>
        </w:tc>
      </w:tr>
    </w:tbl>
    <w:p>
      <w:pPr>
        <w:spacing w:lineRule="exact" w:line="1"/>
        <w:rPr>
          <w:sz w:val="2"/>
          <w:szCs w:val="2"/>
        </w:rPr>
      </w:pPr>
      <w:r>
        <w:br w:type="page"/>
      </w:r>
    </w:p>
    <w:tbl>
      <w:tblPr>
        <w:tblOverlap w:val="never"/>
        <w:jc w:val="center"/>
        <w:tblLayout w:type="fixed"/>
      </w:tblPr>
      <w:tblGrid>
        <w:gridCol w:w="3605"/>
        <w:gridCol w:w="902"/>
        <w:gridCol w:w="4555"/>
      </w:tblGrid>
      <w:tr>
        <w:trPr>
          <w:trHeight w:val="7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3" w:lineRule="exact"/>
              <w:ind w:left="0" w:right="0" w:firstLine="0"/>
              <w:jc w:val="both"/>
            </w:pPr>
            <w:r>
              <w:rPr>
                <w:color w:val="000000"/>
                <w:spacing w:val="0"/>
                <w:w w:val="100"/>
                <w:position w:val="0"/>
              </w:rPr>
              <w:t>税</w:t>
            </w:r>
            <w:r>
              <w:rPr>
                <w:color w:val="000000"/>
                <w:spacing w:val="0"/>
                <w:w w:val="100"/>
                <w:position w:val="0"/>
                <w:sz w:val="18"/>
                <w:szCs w:val="18"/>
              </w:rPr>
              <w:t>[2008]1</w:t>
            </w:r>
            <w:r>
              <w:rPr>
                <w:color w:val="000000"/>
                <w:spacing w:val="0"/>
                <w:w w:val="100"/>
                <w:position w:val="0"/>
              </w:rPr>
              <w:t>号、财税</w:t>
            </w:r>
            <w:r>
              <w:rPr>
                <w:color w:val="000000"/>
                <w:spacing w:val="0"/>
                <w:w w:val="100"/>
                <w:position w:val="0"/>
                <w:sz w:val="18"/>
                <w:szCs w:val="18"/>
              </w:rPr>
              <w:t>[2012]27</w:t>
            </w:r>
            <w:r>
              <w:rPr>
                <w:color w:val="000000"/>
                <w:spacing w:val="0"/>
                <w:w w:val="100"/>
                <w:position w:val="0"/>
              </w:rPr>
              <w:t>号的相关规定，公 司可享受自第一个盈利年度起两免三减半的企 业所得税优惠。</w:t>
            </w:r>
            <w:r>
              <w:rPr>
                <w:color w:val="000000"/>
                <w:spacing w:val="0"/>
                <w:w w:val="100"/>
                <w:position w:val="0"/>
                <w:sz w:val="18"/>
                <w:szCs w:val="18"/>
              </w:rPr>
              <w:t>2012</w:t>
            </w:r>
            <w:r>
              <w:rPr>
                <w:color w:val="000000"/>
                <w:spacing w:val="0"/>
                <w:w w:val="100"/>
                <w:position w:val="0"/>
              </w:rPr>
              <w:t>年公司利润总额弥补以前 年度亏损后无应纳税所得额，无企业所得税负， 不作为第一个免税年度。</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 司取得成都高新区国家税务局发布的《成高国税 通</w:t>
            </w:r>
            <w:r>
              <w:rPr>
                <w:color w:val="000000"/>
                <w:spacing w:val="0"/>
                <w:w w:val="100"/>
                <w:position w:val="0"/>
                <w:sz w:val="18"/>
                <w:szCs w:val="18"/>
              </w:rPr>
              <w:t>（510198140470438</w:t>
            </w:r>
            <w:r>
              <w:rPr>
                <w:color w:val="000000"/>
                <w:spacing w:val="0"/>
                <w:w w:val="100"/>
                <w:position w:val="0"/>
              </w:rPr>
              <w:t>号）》税务事项通知书， 告知公司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日执行软件产业所得税优惠，优惠方式为税率减 免，优惠金额或税率为</w:t>
            </w:r>
            <w:r>
              <w:rPr>
                <w:color w:val="000000"/>
                <w:spacing w:val="0"/>
                <w:w w:val="100"/>
                <w:position w:val="0"/>
                <w:sz w:val="18"/>
                <w:szCs w:val="18"/>
              </w:rPr>
              <w:t xml:space="preserve">12. </w:t>
            </w:r>
            <w:r>
              <w:rPr>
                <w:color w:val="000000"/>
                <w:spacing w:val="0"/>
                <w:w w:val="100"/>
                <w:position w:val="0"/>
                <w:sz w:val="18"/>
                <w:szCs w:val="18"/>
              </w:rPr>
              <w:t>5%； 2015</w:t>
            </w:r>
            <w:r>
              <w:rPr>
                <w:color w:val="000000"/>
                <w:spacing w:val="0"/>
                <w:w w:val="100"/>
                <w:position w:val="0"/>
              </w:rPr>
              <w:t>年起公司每 年向税务机关备案，获取国家规划布局内重点软 件企业所得税优惠，优惠税率为</w:t>
            </w:r>
            <w:r>
              <w:rPr>
                <w:color w:val="000000"/>
                <w:spacing w:val="0"/>
                <w:w w:val="100"/>
                <w:position w:val="0"/>
                <w:sz w:val="18"/>
                <w:szCs w:val="18"/>
              </w:rPr>
              <w:t>10.00%</w:t>
            </w:r>
            <w:r>
              <w:rPr>
                <w:color w:val="000000"/>
                <w:spacing w:val="0"/>
                <w:w w:val="100"/>
                <w:position w:val="0"/>
              </w:rPr>
              <w:t>。公司 预计在所得税汇算清缴之前可以完成备案，</w:t>
            </w:r>
            <w:r>
              <w:rPr>
                <w:color w:val="000000"/>
                <w:spacing w:val="0"/>
                <w:w w:val="100"/>
                <w:position w:val="0"/>
                <w:sz w:val="18"/>
                <w:szCs w:val="18"/>
              </w:rPr>
              <w:t xml:space="preserve">2016 </w:t>
            </w:r>
            <w:r>
              <w:rPr>
                <w:color w:val="000000"/>
                <w:spacing w:val="0"/>
                <w:w w:val="100"/>
                <w:position w:val="0"/>
              </w:rPr>
              <w:t>年度暂按</w:t>
            </w:r>
            <w:r>
              <w:rPr>
                <w:color w:val="000000"/>
                <w:spacing w:val="0"/>
                <w:w w:val="100"/>
                <w:position w:val="0"/>
                <w:sz w:val="18"/>
                <w:szCs w:val="18"/>
              </w:rPr>
              <w:t>10%</w:t>
            </w:r>
            <w:r>
              <w:rPr>
                <w:color w:val="000000"/>
                <w:spacing w:val="0"/>
                <w:w w:val="100"/>
                <w:position w:val="0"/>
              </w:rPr>
              <w:t>优惠税率计算企业所得税。子公司 公司深圳易嘉恩科技有限公司</w:t>
            </w:r>
            <w:r>
              <w:rPr>
                <w:color w:val="000000"/>
                <w:spacing w:val="0"/>
                <w:w w:val="100"/>
                <w:position w:val="0"/>
                <w:sz w:val="18"/>
                <w:szCs w:val="18"/>
              </w:rPr>
              <w:t>2015</w:t>
            </w:r>
            <w:r>
              <w:rPr>
                <w:color w:val="000000"/>
                <w:spacing w:val="0"/>
                <w:w w:val="100"/>
                <w:position w:val="0"/>
              </w:rPr>
              <w:t xml:space="preserve">年取得集成 电路设计企业和软件企业资质。根据财税 </w:t>
            </w:r>
            <w:r>
              <w:rPr>
                <w:color w:val="000000"/>
                <w:spacing w:val="0"/>
                <w:w w:val="100"/>
                <w:position w:val="0"/>
                <w:sz w:val="18"/>
                <w:szCs w:val="18"/>
              </w:rPr>
              <w:t>[2012]27</w:t>
            </w:r>
            <w:r>
              <w:rPr>
                <w:color w:val="000000"/>
                <w:spacing w:val="0"/>
                <w:w w:val="100"/>
                <w:position w:val="0"/>
              </w:rPr>
              <w:t>号文件、国家税务总局</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 xml:space="preserve">19 </w:t>
            </w:r>
            <w:r>
              <w:rPr>
                <w:color w:val="000000"/>
                <w:spacing w:val="0"/>
                <w:w w:val="100"/>
                <w:position w:val="0"/>
              </w:rPr>
              <w:t>号公告、国家税务总局</w:t>
            </w:r>
            <w:r>
              <w:rPr>
                <w:color w:val="000000"/>
                <w:spacing w:val="0"/>
                <w:w w:val="100"/>
                <w:position w:val="0"/>
                <w:sz w:val="18"/>
                <w:szCs w:val="18"/>
              </w:rPr>
              <w:t>2013</w:t>
            </w:r>
            <w:r>
              <w:rPr>
                <w:color w:val="000000"/>
                <w:spacing w:val="0"/>
                <w:w w:val="100"/>
                <w:position w:val="0"/>
              </w:rPr>
              <w:t>年第</w:t>
            </w:r>
            <w:r>
              <w:rPr>
                <w:color w:val="000000"/>
                <w:spacing w:val="0"/>
                <w:w w:val="100"/>
                <w:position w:val="0"/>
                <w:sz w:val="18"/>
                <w:szCs w:val="18"/>
              </w:rPr>
              <w:t>43</w:t>
            </w:r>
            <w:r>
              <w:rPr>
                <w:color w:val="000000"/>
                <w:spacing w:val="0"/>
                <w:w w:val="100"/>
                <w:position w:val="0"/>
              </w:rPr>
              <w:t>号公告、工 信部联软</w:t>
            </w:r>
            <w:r>
              <w:rPr>
                <w:color w:val="000000"/>
                <w:spacing w:val="0"/>
                <w:w w:val="100"/>
                <w:position w:val="0"/>
                <w:sz w:val="18"/>
                <w:szCs w:val="18"/>
              </w:rPr>
              <w:t>[2013]64</w:t>
            </w:r>
            <w:r>
              <w:rPr>
                <w:color w:val="000000"/>
                <w:spacing w:val="0"/>
                <w:w w:val="100"/>
                <w:position w:val="0"/>
              </w:rPr>
              <w:t>号文件的相关规定，公司可 享受自第一个盈利年度起两免三减半的企业所 得税优惠。</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日，子公司取得深圳 市南山区国家税务局发布的《深国税南减免备案 </w:t>
            </w:r>
            <w:r>
              <w:rPr>
                <w:color w:val="000000"/>
                <w:spacing w:val="0"/>
                <w:w w:val="100"/>
                <w:position w:val="0"/>
                <w:sz w:val="18"/>
                <w:szCs w:val="18"/>
              </w:rPr>
              <w:t>[2016]1110</w:t>
            </w:r>
            <w:r>
              <w:rPr>
                <w:color w:val="000000"/>
                <w:spacing w:val="0"/>
                <w:w w:val="100"/>
                <w:position w:val="0"/>
              </w:rPr>
              <w:t>号》企业所得税优惠事项备案通知 书，告知公司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日享受软件产业所得税优惠，优惠方式为免 除税费。</w:t>
            </w:r>
            <w:r>
              <w:rPr>
                <w:color w:val="000000"/>
                <w:spacing w:val="0"/>
                <w:w w:val="100"/>
                <w:position w:val="0"/>
                <w:sz w:val="18"/>
                <w:szCs w:val="18"/>
              </w:rPr>
              <w:t>2016</w:t>
            </w:r>
            <w:r>
              <w:rPr>
                <w:color w:val="000000"/>
                <w:spacing w:val="0"/>
                <w:w w:val="100"/>
                <w:position w:val="0"/>
              </w:rPr>
              <w:t>年子公司深圳易嘉恩科技有限公 司仍处于免税期。</w:t>
            </w:r>
          </w:p>
        </w:tc>
      </w:tr>
      <w:tr>
        <w:trPr>
          <w:trHeight w:val="21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tabs>
                <w:tab w:pos="840" w:val="left"/>
              </w:tabs>
              <w:bidi w:val="0"/>
              <w:spacing w:before="0" w:after="0" w:line="270" w:lineRule="exact"/>
              <w:ind w:left="0" w:right="0" w:firstLine="0"/>
              <w:jc w:val="both"/>
            </w:pPr>
            <w:r>
              <w:rPr>
                <w:color w:val="000000"/>
                <w:spacing w:val="0"/>
                <w:w w:val="100"/>
                <w:position w:val="0"/>
              </w:rPr>
              <w:t>根据《高新技术企业认定管理办法》【国科发火 〔</w:t>
            </w:r>
            <w:r>
              <w:rPr>
                <w:color w:val="000000"/>
                <w:spacing w:val="0"/>
                <w:w w:val="100"/>
                <w:position w:val="0"/>
                <w:sz w:val="18"/>
                <w:szCs w:val="18"/>
              </w:rPr>
              <w:t>2008</w:t>
            </w:r>
            <w:r>
              <w:rPr>
                <w:color w:val="000000"/>
                <w:spacing w:val="0"/>
                <w:w w:val="100"/>
                <w:position w:val="0"/>
              </w:rPr>
              <w:t>〕</w:t>
              <w:tab/>
            </w:r>
            <w:r>
              <w:rPr>
                <w:color w:val="000000"/>
                <w:spacing w:val="0"/>
                <w:w w:val="100"/>
                <w:position w:val="0"/>
                <w:sz w:val="18"/>
                <w:szCs w:val="18"/>
              </w:rPr>
              <w:t>172</w:t>
            </w:r>
            <w:r>
              <w:rPr>
                <w:color w:val="000000"/>
                <w:spacing w:val="0"/>
                <w:w w:val="100"/>
                <w:position w:val="0"/>
              </w:rPr>
              <w:t>号】和《高新技术企业认定管理工</w:t>
            </w:r>
          </w:p>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作指引》【国科发火</w:t>
            </w:r>
            <w:r>
              <w:rPr>
                <w:color w:val="000000"/>
                <w:spacing w:val="0"/>
                <w:w w:val="100"/>
                <w:position w:val="0"/>
                <w:sz w:val="18"/>
                <w:szCs w:val="18"/>
              </w:rPr>
              <w:t>[2008]362</w:t>
            </w:r>
            <w:r>
              <w:rPr>
                <w:color w:val="000000"/>
                <w:spacing w:val="0"/>
                <w:w w:val="100"/>
                <w:position w:val="0"/>
              </w:rPr>
              <w:t>号】有关规定， 四川长虹电子系统有限公司于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日被复审认定为四川省高新技术企业，获发《高 新技术企业证书》，证书编号：</w:t>
            </w:r>
            <w:r>
              <w:rPr>
                <w:color w:val="000000"/>
                <w:spacing w:val="0"/>
                <w:w w:val="100"/>
                <w:position w:val="0"/>
                <w:sz w:val="18"/>
                <w:szCs w:val="18"/>
              </w:rPr>
              <w:t xml:space="preserve">GR201451000041， </w:t>
            </w:r>
            <w:r>
              <w:rPr>
                <w:color w:val="000000"/>
                <w:spacing w:val="0"/>
                <w:w w:val="100"/>
                <w:position w:val="0"/>
              </w:rPr>
              <w:t>有效期</w:t>
            </w:r>
            <w:r>
              <w:rPr>
                <w:color w:val="000000"/>
                <w:spacing w:val="0"/>
                <w:w w:val="100"/>
                <w:position w:val="0"/>
                <w:sz w:val="18"/>
                <w:szCs w:val="18"/>
              </w:rPr>
              <w:t>3</w:t>
            </w:r>
            <w:r>
              <w:rPr>
                <w:color w:val="000000"/>
                <w:spacing w:val="0"/>
                <w:w w:val="100"/>
                <w:position w:val="0"/>
              </w:rPr>
              <w:t>年。企业所得税税率</w:t>
            </w:r>
            <w:r>
              <w:rPr>
                <w:color w:val="000000"/>
                <w:spacing w:val="0"/>
                <w:w w:val="100"/>
                <w:position w:val="0"/>
                <w:sz w:val="18"/>
                <w:szCs w:val="18"/>
              </w:rPr>
              <w:t>15%</w:t>
            </w:r>
            <w:r>
              <w:rPr>
                <w:color w:val="000000"/>
                <w:spacing w:val="0"/>
                <w:w w:val="100"/>
                <w:position w:val="0"/>
              </w:rPr>
              <w:t>。子公司东虹 科技企业所得税税率</w:t>
            </w:r>
            <w:r>
              <w:rPr>
                <w:color w:val="000000"/>
                <w:spacing w:val="0"/>
                <w:w w:val="100"/>
                <w:position w:val="0"/>
                <w:sz w:val="18"/>
                <w:szCs w:val="18"/>
              </w:rPr>
              <w:t>25%</w:t>
            </w:r>
            <w:r>
              <w:rPr>
                <w:color w:val="000000"/>
                <w:spacing w:val="0"/>
                <w:w w:val="100"/>
                <w:position w:val="0"/>
              </w:rPr>
              <w:t>。</w:t>
            </w:r>
          </w:p>
        </w:tc>
      </w:tr>
      <w:tr>
        <w:trPr>
          <w:trHeight w:val="192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20"/>
                <w:szCs w:val="20"/>
              </w:rPr>
              <w:t xml:space="preserve">长虹（香港）贸易有限公司企业所得税税率为 </w:t>
            </w:r>
            <w:r>
              <w:rPr>
                <w:color w:val="000000"/>
                <w:spacing w:val="0"/>
                <w:w w:val="100"/>
                <w:position w:val="0"/>
                <w:sz w:val="18"/>
                <w:szCs w:val="18"/>
              </w:rPr>
              <w:t>16.50%</w:t>
            </w:r>
            <w:r>
              <w:rPr>
                <w:color w:val="000000"/>
                <w:spacing w:val="0"/>
                <w:w w:val="100"/>
                <w:position w:val="0"/>
                <w:sz w:val="20"/>
                <w:szCs w:val="20"/>
              </w:rPr>
              <w:t>。子公司长虹中东电器有限责任公司无税 负，子公司长虹佳华控股有限公司、长虹佳华（香 港）资讯产品有限公司均为</w:t>
            </w:r>
            <w:r>
              <w:rPr>
                <w:color w:val="000000"/>
                <w:spacing w:val="0"/>
                <w:w w:val="100"/>
                <w:position w:val="0"/>
                <w:sz w:val="18"/>
                <w:szCs w:val="18"/>
              </w:rPr>
              <w:t>16.5%</w:t>
            </w:r>
            <w:r>
              <w:rPr>
                <w:color w:val="000000"/>
                <w:spacing w:val="0"/>
                <w:w w:val="100"/>
                <w:position w:val="0"/>
                <w:sz w:val="20"/>
                <w:szCs w:val="20"/>
              </w:rPr>
              <w:t>。子公司四川 长虹佳华信息产品有限责任公司、四川长虹佳华 数字技术有限公司、北京长虹佳华智能系统有限 公司企业所得税税率为</w:t>
            </w:r>
            <w:r>
              <w:rPr>
                <w:color w:val="000000"/>
                <w:spacing w:val="0"/>
                <w:w w:val="100"/>
                <w:position w:val="0"/>
                <w:sz w:val="18"/>
                <w:szCs w:val="18"/>
              </w:rPr>
              <w:t>25%</w:t>
            </w:r>
          </w:p>
        </w:tc>
      </w:tr>
      <w:tr>
        <w:trPr>
          <w:trHeight w:val="21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根据【川高企认</w:t>
            </w:r>
            <w:r>
              <w:rPr>
                <w:color w:val="000000"/>
                <w:spacing w:val="0"/>
                <w:w w:val="100"/>
                <w:position w:val="0"/>
                <w:sz w:val="18"/>
                <w:szCs w:val="18"/>
              </w:rPr>
              <w:t>[2014]6</w:t>
            </w:r>
            <w:r>
              <w:rPr>
                <w:color w:val="000000"/>
                <w:spacing w:val="0"/>
                <w:w w:val="100"/>
                <w:position w:val="0"/>
              </w:rPr>
              <w:t>号】规定，</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11</w:t>
            </w:r>
            <w:r>
              <w:rPr>
                <w:color w:val="000000"/>
                <w:spacing w:val="0"/>
                <w:w w:val="100"/>
                <w:position w:val="0"/>
              </w:rPr>
              <w:t>日被认定为四川省高新技术企业，证书编 号：</w:t>
            </w:r>
            <w:r>
              <w:rPr>
                <w:color w:val="000000"/>
                <w:spacing w:val="0"/>
                <w:w w:val="100"/>
                <w:position w:val="0"/>
                <w:sz w:val="18"/>
                <w:szCs w:val="18"/>
              </w:rPr>
              <w:t>GR201451000039,</w:t>
            </w:r>
            <w:r>
              <w:rPr>
                <w:color w:val="000000"/>
                <w:spacing w:val="0"/>
                <w:w w:val="100"/>
                <w:position w:val="0"/>
              </w:rPr>
              <w:t>有效期</w:t>
            </w:r>
            <w:r>
              <w:rPr>
                <w:color w:val="000000"/>
                <w:spacing w:val="0"/>
                <w:w w:val="100"/>
                <w:position w:val="0"/>
                <w:sz w:val="18"/>
                <w:szCs w:val="18"/>
              </w:rPr>
              <w:t>3</w:t>
            </w:r>
            <w:r>
              <w:rPr>
                <w:color w:val="000000"/>
                <w:spacing w:val="0"/>
                <w:w w:val="100"/>
                <w:position w:val="0"/>
              </w:rPr>
              <w:t>年。企业所得税 税率</w:t>
            </w:r>
            <w:r>
              <w:rPr>
                <w:color w:val="000000"/>
                <w:spacing w:val="0"/>
                <w:w w:val="100"/>
                <w:position w:val="0"/>
                <w:sz w:val="18"/>
                <w:szCs w:val="18"/>
              </w:rPr>
              <w:t>15%</w:t>
            </w:r>
            <w:r>
              <w:rPr>
                <w:color w:val="000000"/>
                <w:spacing w:val="0"/>
                <w:w w:val="100"/>
                <w:position w:val="0"/>
              </w:rPr>
              <w:t xml:space="preserve">。子公司广虹模塑企业所得税税率为 </w:t>
            </w:r>
            <w:r>
              <w:rPr>
                <w:color w:val="000000"/>
                <w:spacing w:val="0"/>
                <w:w w:val="100"/>
                <w:position w:val="0"/>
                <w:sz w:val="18"/>
                <w:szCs w:val="18"/>
              </w:rPr>
              <w:t>25%；</w:t>
            </w:r>
            <w:r>
              <w:rPr>
                <w:color w:val="000000"/>
                <w:spacing w:val="0"/>
                <w:w w:val="100"/>
                <w:position w:val="0"/>
              </w:rPr>
              <w:t>子公司广元模塑根据【川经信产业函</w:t>
            </w:r>
            <w:r>
              <w:rPr>
                <w:color w:val="000000"/>
                <w:spacing w:val="0"/>
                <w:w w:val="100"/>
                <w:position w:val="0"/>
                <w:sz w:val="18"/>
                <w:szCs w:val="18"/>
              </w:rPr>
              <w:t>（2014） 917</w:t>
            </w:r>
            <w:r>
              <w:rPr>
                <w:color w:val="000000"/>
                <w:spacing w:val="0"/>
                <w:w w:val="100"/>
                <w:position w:val="0"/>
              </w:rPr>
              <w:t>号】规定，于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日获得享受 西部大开发优惠政策的批复，</w:t>
            </w:r>
            <w:r>
              <w:rPr>
                <w:color w:val="000000"/>
                <w:spacing w:val="0"/>
                <w:w w:val="100"/>
                <w:position w:val="0"/>
                <w:sz w:val="18"/>
                <w:szCs w:val="18"/>
              </w:rPr>
              <w:t>2016</w:t>
            </w:r>
            <w:r>
              <w:rPr>
                <w:color w:val="000000"/>
                <w:spacing w:val="0"/>
                <w:w w:val="100"/>
                <w:position w:val="0"/>
              </w:rPr>
              <w:t>年继续享受 企业所得税税率</w:t>
            </w:r>
            <w:r>
              <w:rPr>
                <w:color w:val="000000"/>
                <w:spacing w:val="0"/>
                <w:w w:val="100"/>
                <w:position w:val="0"/>
                <w:sz w:val="18"/>
                <w:szCs w:val="18"/>
              </w:rPr>
              <w:t>15%</w:t>
            </w:r>
            <w:r>
              <w:rPr>
                <w:color w:val="000000"/>
                <w:spacing w:val="0"/>
                <w:w w:val="100"/>
                <w:position w:val="0"/>
              </w:rPr>
              <w:t>的优惠政策</w:t>
            </w:r>
          </w:p>
        </w:tc>
      </w:tr>
    </w:tbl>
    <w:p>
      <w:pPr>
        <w:spacing w:lineRule="exact" w:line="1"/>
        <w:rPr>
          <w:sz w:val="2"/>
          <w:szCs w:val="2"/>
        </w:rPr>
      </w:pPr>
      <w:r>
        <w:br w:type="page"/>
      </w:r>
    </w:p>
    <w:tbl>
      <w:tblPr>
        <w:tblOverlap w:val="never"/>
        <w:jc w:val="center"/>
        <w:tblLayout w:type="fixed"/>
      </w:tblPr>
      <w:tblGrid>
        <w:gridCol w:w="3605"/>
        <w:gridCol w:w="902"/>
        <w:gridCol w:w="4555"/>
      </w:tblGrid>
      <w:tr>
        <w:trPr>
          <w:trHeight w:val="8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根据【川经信产业函</w:t>
            </w:r>
            <w:r>
              <w:rPr>
                <w:color w:val="000000"/>
                <w:spacing w:val="0"/>
                <w:w w:val="100"/>
                <w:position w:val="0"/>
                <w:sz w:val="18"/>
                <w:szCs w:val="18"/>
              </w:rPr>
              <w:t xml:space="preserve">[2012] </w:t>
            </w:r>
            <w:r>
              <w:rPr>
                <w:color w:val="000000"/>
                <w:spacing w:val="0"/>
                <w:w w:val="100"/>
                <w:position w:val="0"/>
                <w:sz w:val="18"/>
                <w:szCs w:val="18"/>
              </w:rPr>
              <w:t>681</w:t>
            </w:r>
            <w:r>
              <w:rPr>
                <w:color w:val="000000"/>
                <w:spacing w:val="0"/>
                <w:w w:val="100"/>
                <w:position w:val="0"/>
              </w:rPr>
              <w:t>号】规定，于</w:t>
            </w:r>
          </w:p>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日取得享受西部大开发税收优惠 政策的批复，企业所得税税率</w:t>
            </w:r>
            <w:r>
              <w:rPr>
                <w:color w:val="000000"/>
                <w:spacing w:val="0"/>
                <w:w w:val="100"/>
                <w:position w:val="0"/>
                <w:sz w:val="18"/>
                <w:szCs w:val="18"/>
              </w:rPr>
              <w:t>15%</w:t>
            </w:r>
            <w:r>
              <w:rPr>
                <w:color w:val="000000"/>
                <w:spacing w:val="0"/>
                <w:w w:val="100"/>
                <w:position w:val="0"/>
              </w:rPr>
              <w:t>。</w:t>
            </w:r>
          </w:p>
        </w:tc>
      </w:tr>
      <w:tr>
        <w:trPr>
          <w:trHeight w:val="27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根据【绵阳川经信产业函</w:t>
            </w:r>
            <w:r>
              <w:rPr>
                <w:color w:val="000000"/>
                <w:spacing w:val="0"/>
                <w:w w:val="100"/>
                <w:position w:val="0"/>
                <w:sz w:val="18"/>
                <w:szCs w:val="18"/>
              </w:rPr>
              <w:t>（2012） 539</w:t>
            </w:r>
            <w:r>
              <w:rPr>
                <w:color w:val="000000"/>
                <w:spacing w:val="0"/>
                <w:w w:val="100"/>
                <w:position w:val="0"/>
              </w:rPr>
              <w:t>号】规定， 四川长虹精密电子科技有限公司于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日通过享受西部大开发优惠政策的批复。</w:t>
            </w:r>
          </w:p>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2015</w:t>
            </w:r>
            <w:r>
              <w:rPr>
                <w:color w:val="000000"/>
                <w:spacing w:val="0"/>
                <w:w w:val="100"/>
                <w:position w:val="0"/>
              </w:rPr>
              <w:t>年已在税务局进行预缴备案，本年企业所 得税税率按</w:t>
            </w:r>
            <w:r>
              <w:rPr>
                <w:color w:val="000000"/>
                <w:spacing w:val="0"/>
                <w:w w:val="100"/>
                <w:position w:val="0"/>
                <w:sz w:val="18"/>
                <w:szCs w:val="18"/>
              </w:rPr>
              <w:t>15%</w:t>
            </w:r>
            <w:r>
              <w:rPr>
                <w:color w:val="000000"/>
                <w:spacing w:val="0"/>
                <w:w w:val="100"/>
                <w:position w:val="0"/>
              </w:rPr>
              <w:t>预缴企业所得税，总公司和分 支机构合并计算企业所得税。子公司广元长虹精 密电子科技有限公司根据广元【川经信产业函</w:t>
            </w:r>
          </w:p>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（2014）456</w:t>
            </w:r>
            <w:r>
              <w:rPr>
                <w:color w:val="000000"/>
                <w:spacing w:val="0"/>
                <w:w w:val="100"/>
                <w:position w:val="0"/>
              </w:rPr>
              <w:t>号】规定，于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日通 过享受西部大开发优惠政策的批复，</w:t>
            </w:r>
            <w:r>
              <w:rPr>
                <w:color w:val="000000"/>
                <w:spacing w:val="0"/>
                <w:w w:val="100"/>
                <w:position w:val="0"/>
                <w:sz w:val="18"/>
                <w:szCs w:val="18"/>
              </w:rPr>
              <w:t>2016</w:t>
            </w:r>
            <w:r>
              <w:rPr>
                <w:color w:val="000000"/>
                <w:spacing w:val="0"/>
                <w:w w:val="100"/>
                <w:position w:val="0"/>
              </w:rPr>
              <w:t xml:space="preserve">年按 </w:t>
            </w:r>
            <w:r>
              <w:rPr>
                <w:color w:val="000000"/>
                <w:spacing w:val="0"/>
                <w:w w:val="100"/>
                <w:position w:val="0"/>
                <w:sz w:val="18"/>
                <w:szCs w:val="18"/>
              </w:rPr>
              <w:t>15%</w:t>
            </w:r>
            <w:r>
              <w:rPr>
                <w:color w:val="000000"/>
                <w:spacing w:val="0"/>
                <w:w w:val="100"/>
                <w:position w:val="0"/>
              </w:rPr>
              <w:t>预缴企业所得税。</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四川长虹技佳精工有限公司于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 xml:space="preserve">11 </w:t>
            </w:r>
            <w:r>
              <w:rPr>
                <w:color w:val="000000"/>
                <w:spacing w:val="0"/>
                <w:w w:val="100"/>
                <w:position w:val="0"/>
                <w:sz w:val="20"/>
                <w:szCs w:val="20"/>
              </w:rPr>
              <w:t xml:space="preserve">日通过复审取得高新技术企业证书，证书编号： </w:t>
            </w:r>
            <w:r>
              <w:rPr>
                <w:color w:val="000000"/>
                <w:spacing w:val="0"/>
                <w:w w:val="100"/>
                <w:position w:val="0"/>
                <w:sz w:val="18"/>
                <w:szCs w:val="18"/>
              </w:rPr>
              <w:t>GR201451000520,</w:t>
            </w:r>
            <w:r>
              <w:rPr>
                <w:color w:val="000000"/>
                <w:spacing w:val="0"/>
                <w:w w:val="100"/>
                <w:position w:val="0"/>
                <w:sz w:val="20"/>
                <w:szCs w:val="20"/>
              </w:rPr>
              <w:t>有效期</w:t>
            </w:r>
            <w:r>
              <w:rPr>
                <w:color w:val="000000"/>
                <w:spacing w:val="0"/>
                <w:w w:val="100"/>
                <w:position w:val="0"/>
                <w:sz w:val="18"/>
                <w:szCs w:val="18"/>
              </w:rPr>
              <w:t>3</w:t>
            </w:r>
            <w:r>
              <w:rPr>
                <w:color w:val="000000"/>
                <w:spacing w:val="0"/>
                <w:w w:val="100"/>
                <w:position w:val="0"/>
                <w:sz w:val="20"/>
                <w:szCs w:val="20"/>
              </w:rPr>
              <w:t xml:space="preserve">年，企业所得税税率 </w:t>
            </w:r>
            <w:r>
              <w:rPr>
                <w:color w:val="000000"/>
                <w:spacing w:val="0"/>
                <w:w w:val="100"/>
                <w:position w:val="0"/>
                <w:sz w:val="18"/>
                <w:szCs w:val="18"/>
              </w:rPr>
              <w:t>15%</w:t>
            </w:r>
          </w:p>
        </w:tc>
      </w:tr>
      <w:tr>
        <w:trPr>
          <w:trHeight w:val="219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根据财政部、海关总署、国家税务总局《关于深 入实施西部大开发战略有关税收政策问题的通 知》【财税</w:t>
            </w:r>
            <w:r>
              <w:rPr>
                <w:color w:val="000000"/>
                <w:spacing w:val="0"/>
                <w:w w:val="100"/>
                <w:position w:val="0"/>
                <w:sz w:val="18"/>
                <w:szCs w:val="18"/>
              </w:rPr>
              <w:t>（2011）58</w:t>
            </w:r>
            <w:r>
              <w:rPr>
                <w:color w:val="000000"/>
                <w:spacing w:val="0"/>
                <w:w w:val="100"/>
                <w:position w:val="0"/>
                <w:sz w:val="20"/>
                <w:szCs w:val="20"/>
              </w:rPr>
              <w:t>号】规定，在</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日到</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日期间，对设在西部 地区的鼓励类产业企业减按</w:t>
            </w:r>
            <w:r>
              <w:rPr>
                <w:color w:val="000000"/>
                <w:spacing w:val="0"/>
                <w:w w:val="100"/>
                <w:position w:val="0"/>
                <w:sz w:val="18"/>
                <w:szCs w:val="18"/>
              </w:rPr>
              <w:t>15%</w:t>
            </w:r>
            <w:r>
              <w:rPr>
                <w:color w:val="000000"/>
                <w:spacing w:val="0"/>
                <w:w w:val="100"/>
                <w:position w:val="0"/>
                <w:sz w:val="20"/>
                <w:szCs w:val="20"/>
              </w:rPr>
              <w:t>的税率征收企 业所得税。器件公司、子公司虹锐电工、电子部 品</w:t>
            </w:r>
            <w:r>
              <w:rPr>
                <w:color w:val="000000"/>
                <w:spacing w:val="0"/>
                <w:w w:val="100"/>
                <w:position w:val="0"/>
                <w:sz w:val="18"/>
                <w:szCs w:val="18"/>
              </w:rPr>
              <w:t>2016</w:t>
            </w:r>
            <w:r>
              <w:rPr>
                <w:color w:val="000000"/>
                <w:spacing w:val="0"/>
                <w:w w:val="100"/>
                <w:position w:val="0"/>
                <w:sz w:val="20"/>
                <w:szCs w:val="20"/>
              </w:rPr>
              <w:t>企业所得税税率均为</w:t>
            </w:r>
            <w:r>
              <w:rPr>
                <w:color w:val="000000"/>
                <w:spacing w:val="0"/>
                <w:w w:val="100"/>
                <w:position w:val="0"/>
                <w:sz w:val="18"/>
                <w:szCs w:val="18"/>
              </w:rPr>
              <w:t>15%</w:t>
            </w:r>
            <w:r>
              <w:rPr>
                <w:color w:val="000000"/>
                <w:spacing w:val="0"/>
                <w:w w:val="100"/>
                <w:position w:val="0"/>
                <w:sz w:val="20"/>
                <w:szCs w:val="20"/>
              </w:rPr>
              <w:t>。子公司广东 器件所得税税率为</w:t>
            </w:r>
            <w:r>
              <w:rPr>
                <w:color w:val="000000"/>
                <w:spacing w:val="0"/>
                <w:w w:val="100"/>
                <w:position w:val="0"/>
                <w:sz w:val="18"/>
                <w:szCs w:val="18"/>
              </w:rPr>
              <w:t>25%</w:t>
            </w:r>
          </w:p>
        </w:tc>
      </w:tr>
      <w:tr>
        <w:trPr>
          <w:trHeight w:val="192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四川长虹新能源股份有限公司于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月被 认定为高新技术企业，并取得《高新技术企业证 书》</w:t>
            </w:r>
            <w:r>
              <w:rPr>
                <w:color w:val="000000"/>
                <w:spacing w:val="0"/>
                <w:w w:val="100"/>
                <w:position w:val="0"/>
                <w:sz w:val="18"/>
                <w:szCs w:val="18"/>
              </w:rPr>
              <w:t>，</w:t>
            </w:r>
            <w:r>
              <w:rPr>
                <w:color w:val="000000"/>
                <w:spacing w:val="0"/>
                <w:w w:val="100"/>
                <w:position w:val="0"/>
              </w:rPr>
              <w:t>有效期</w:t>
            </w:r>
            <w:r>
              <w:rPr>
                <w:color w:val="000000"/>
                <w:spacing w:val="0"/>
                <w:w w:val="100"/>
                <w:position w:val="0"/>
                <w:sz w:val="18"/>
                <w:szCs w:val="18"/>
              </w:rPr>
              <w:t>3</w:t>
            </w:r>
            <w:r>
              <w:rPr>
                <w:color w:val="000000"/>
                <w:spacing w:val="0"/>
                <w:w w:val="100"/>
                <w:position w:val="0"/>
              </w:rPr>
              <w:t>年。证书编号：</w:t>
            </w:r>
            <w:r>
              <w:rPr>
                <w:color w:val="000000"/>
                <w:spacing w:val="0"/>
                <w:w w:val="100"/>
                <w:position w:val="0"/>
                <w:sz w:val="18"/>
                <w:szCs w:val="18"/>
              </w:rPr>
              <w:t xml:space="preserve">GR201451000124， </w:t>
            </w:r>
            <w:r>
              <w:rPr>
                <w:color w:val="000000"/>
                <w:spacing w:val="0"/>
                <w:w w:val="100"/>
                <w:position w:val="0"/>
              </w:rPr>
              <w:t>企业所得税税率为</w:t>
            </w:r>
            <w:r>
              <w:rPr>
                <w:color w:val="000000"/>
                <w:spacing w:val="0"/>
                <w:w w:val="100"/>
                <w:position w:val="0"/>
                <w:sz w:val="18"/>
                <w:szCs w:val="18"/>
              </w:rPr>
              <w:t>15%</w:t>
            </w:r>
            <w:r>
              <w:rPr>
                <w:color w:val="000000"/>
                <w:spacing w:val="0"/>
                <w:w w:val="100"/>
                <w:position w:val="0"/>
              </w:rPr>
              <w:t>。子公司合肥长虹新能源 科技有限责任公司企业所得税税率为</w:t>
            </w:r>
            <w:r>
              <w:rPr>
                <w:color w:val="000000"/>
                <w:spacing w:val="0"/>
                <w:w w:val="100"/>
                <w:position w:val="0"/>
                <w:sz w:val="18"/>
                <w:szCs w:val="18"/>
              </w:rPr>
              <w:t>25%</w:t>
            </w:r>
            <w:r>
              <w:rPr>
                <w:color w:val="000000"/>
                <w:spacing w:val="0"/>
                <w:w w:val="100"/>
                <w:position w:val="0"/>
              </w:rPr>
              <w:t xml:space="preserve">。子公 司浙江飞狮电器工业有限公司企业所得税税率 为 </w:t>
            </w:r>
            <w:r>
              <w:rPr>
                <w:color w:val="000000"/>
                <w:spacing w:val="0"/>
                <w:w w:val="100"/>
                <w:position w:val="0"/>
                <w:sz w:val="18"/>
                <w:szCs w:val="18"/>
              </w:rPr>
              <w:t>25%</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四川长虹智能制造技术有限公司（原 名绵阳虹发科技有限公司）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依据〈财税</w:t>
            </w:r>
            <w:r>
              <w:rPr>
                <w:color w:val="000000"/>
                <w:spacing w:val="0"/>
                <w:w w:val="100"/>
                <w:position w:val="0"/>
                <w:sz w:val="18"/>
                <w:szCs w:val="18"/>
              </w:rPr>
              <w:t>（2011）058</w:t>
            </w:r>
            <w:r>
              <w:rPr>
                <w:color w:val="000000"/>
                <w:spacing w:val="0"/>
                <w:w w:val="100"/>
                <w:position w:val="0"/>
              </w:rPr>
              <w:t>号〉等相关政策，</w:t>
            </w:r>
            <w:r>
              <w:rPr>
                <w:color w:val="000000"/>
                <w:spacing w:val="0"/>
                <w:w w:val="100"/>
                <w:position w:val="0"/>
                <w:sz w:val="18"/>
                <w:szCs w:val="18"/>
              </w:rPr>
              <w:t xml:space="preserve">2011 </w:t>
            </w:r>
            <w:r>
              <w:rPr>
                <w:color w:val="000000"/>
                <w:spacing w:val="0"/>
                <w:w w:val="100"/>
                <w:position w:val="0"/>
              </w:rPr>
              <w:t>年开始享受西部大开发税收优惠政策，所得税税 率为</w:t>
            </w:r>
            <w:r>
              <w:rPr>
                <w:color w:val="000000"/>
                <w:spacing w:val="0"/>
                <w:w w:val="100"/>
                <w:position w:val="0"/>
                <w:sz w:val="18"/>
                <w:szCs w:val="18"/>
              </w:rPr>
              <w:t>15%</w:t>
            </w:r>
            <w:r>
              <w:rPr>
                <w:color w:val="000000"/>
                <w:spacing w:val="0"/>
                <w:w w:val="100"/>
                <w:position w:val="0"/>
              </w:rPr>
              <w:t>。</w:t>
            </w:r>
          </w:p>
        </w:tc>
      </w:tr>
      <w:tr>
        <w:trPr>
          <w:trHeight w:val="383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四川长虹民生物流股份有限公司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根据《财政部、海关总署、国家税务总局关于深 入实施西部大开发战略有关税收政策问题的通 知》</w:t>
            </w:r>
            <w:r>
              <w:rPr>
                <w:color w:val="000000"/>
                <w:spacing w:val="0"/>
                <w:w w:val="100"/>
                <w:position w:val="0"/>
                <w:sz w:val="18"/>
                <w:szCs w:val="18"/>
              </w:rPr>
              <w:t>（</w:t>
            </w:r>
            <w:r>
              <w:rPr>
                <w:color w:val="000000"/>
                <w:spacing w:val="0"/>
                <w:w w:val="100"/>
                <w:position w:val="0"/>
              </w:rPr>
              <w:t>财税</w:t>
            </w:r>
            <w:r>
              <w:rPr>
                <w:color w:val="000000"/>
                <w:spacing w:val="0"/>
                <w:w w:val="100"/>
                <w:position w:val="0"/>
                <w:sz w:val="18"/>
                <w:szCs w:val="18"/>
              </w:rPr>
              <w:t>[2011]58</w:t>
            </w:r>
            <w:r>
              <w:rPr>
                <w:color w:val="000000"/>
                <w:spacing w:val="0"/>
                <w:w w:val="100"/>
                <w:position w:val="0"/>
              </w:rPr>
              <w:t>号）第二条规定“自</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日，对设在西部 地区的鼓励类产业企业减按 </w:t>
            </w:r>
            <w:r>
              <w:rPr>
                <w:color w:val="000000"/>
                <w:spacing w:val="0"/>
                <w:w w:val="100"/>
                <w:position w:val="0"/>
                <w:sz w:val="18"/>
                <w:szCs w:val="18"/>
              </w:rPr>
              <w:t>15%</w:t>
            </w:r>
            <w:r>
              <w:rPr>
                <w:color w:val="000000"/>
                <w:spacing w:val="0"/>
                <w:w w:val="100"/>
                <w:position w:val="0"/>
              </w:rPr>
              <w:t>的税率征收企 业所得税。企业于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日取得四川省 发展和改革委员会《西部地区鼓励类产业项目确 认书》（川发改西产认字</w:t>
            </w:r>
            <w:r>
              <w:rPr>
                <w:color w:val="000000"/>
                <w:spacing w:val="0"/>
                <w:w w:val="100"/>
                <w:position w:val="0"/>
                <w:sz w:val="18"/>
                <w:szCs w:val="18"/>
              </w:rPr>
              <w:t>[2015]27</w:t>
            </w:r>
            <w:r>
              <w:rPr>
                <w:color w:val="000000"/>
                <w:spacing w:val="0"/>
                <w:w w:val="100"/>
                <w:position w:val="0"/>
              </w:rPr>
              <w:t>号）；成都 民生物流公司于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日取得四川省经 济和信息化委员会《关于确认企业主营业务为国 家鼓励类产业项目的批复》（川经信产业函 </w:t>
            </w:r>
            <w:r>
              <w:rPr>
                <w:color w:val="000000"/>
                <w:spacing w:val="0"/>
                <w:w w:val="100"/>
                <w:position w:val="0"/>
                <w:sz w:val="18"/>
                <w:szCs w:val="18"/>
              </w:rPr>
              <w:t>[2015]302</w:t>
            </w:r>
            <w:r>
              <w:rPr>
                <w:color w:val="000000"/>
                <w:spacing w:val="0"/>
                <w:w w:val="100"/>
                <w:position w:val="0"/>
              </w:rPr>
              <w:t xml:space="preserve">号）。企业及成都民生物流公司自 </w:t>
            </w:r>
            <w:r>
              <w:rPr>
                <w:color w:val="000000"/>
                <w:spacing w:val="0"/>
                <w:w w:val="100"/>
                <w:position w:val="0"/>
                <w:sz w:val="18"/>
                <w:szCs w:val="18"/>
              </w:rPr>
              <w:t>2014</w:t>
            </w:r>
            <w:r>
              <w:rPr>
                <w:color w:val="000000"/>
                <w:spacing w:val="0"/>
                <w:w w:val="100"/>
                <w:position w:val="0"/>
              </w:rPr>
              <w:t xml:space="preserve">年起享受西部大开发税收优惠政策，按照 </w:t>
            </w:r>
            <w:r>
              <w:rPr>
                <w:color w:val="000000"/>
                <w:spacing w:val="0"/>
                <w:w w:val="100"/>
                <w:position w:val="0"/>
                <w:sz w:val="18"/>
                <w:szCs w:val="18"/>
              </w:rPr>
              <w:t>15%</w:t>
            </w:r>
            <w:r>
              <w:rPr>
                <w:color w:val="000000"/>
                <w:spacing w:val="0"/>
                <w:w w:val="100"/>
                <w:position w:val="0"/>
              </w:rPr>
              <w:t>的优惠税率计算缴纳企业所得税。子公司长</w:t>
            </w:r>
          </w:p>
        </w:tc>
      </w:tr>
    </w:tbl>
    <w:p>
      <w:pPr>
        <w:spacing w:lineRule="exact" w:line="1"/>
        <w:rPr>
          <w:sz w:val="2"/>
          <w:szCs w:val="2"/>
        </w:rPr>
      </w:pPr>
      <w:r>
        <w:br w:type="page"/>
      </w:r>
    </w:p>
    <w:tbl>
      <w:tblPr>
        <w:tblOverlap w:val="never"/>
        <w:jc w:val="center"/>
        <w:tblLayout w:type="fixed"/>
      </w:tblPr>
      <w:tblGrid>
        <w:gridCol w:w="3605"/>
        <w:gridCol w:w="902"/>
        <w:gridCol w:w="455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虹驾校所得税税率为</w:t>
            </w:r>
            <w:r>
              <w:rPr>
                <w:color w:val="000000"/>
                <w:spacing w:val="0"/>
                <w:w w:val="100"/>
                <w:position w:val="0"/>
                <w:sz w:val="18"/>
                <w:szCs w:val="18"/>
              </w:rPr>
              <w:t>25%</w:t>
            </w:r>
            <w:r>
              <w:rPr>
                <w:color w:val="000000"/>
                <w:spacing w:val="0"/>
                <w:w w:val="100"/>
                <w:position w:val="0"/>
              </w:rPr>
              <w:t>。</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四川长虹光电有限公司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0" w:lineRule="exact"/>
              <w:ind w:left="0" w:right="0" w:firstLine="0"/>
              <w:jc w:val="both"/>
            </w:pPr>
            <w:r>
              <w:rPr>
                <w:color w:val="000000"/>
                <w:spacing w:val="0"/>
                <w:w w:val="100"/>
                <w:position w:val="0"/>
              </w:rPr>
              <w:t>四川长虹光电有限公司</w:t>
            </w:r>
            <w:r>
              <w:rPr>
                <w:color w:val="000000"/>
                <w:spacing w:val="0"/>
                <w:w w:val="100"/>
                <w:position w:val="0"/>
                <w:sz w:val="18"/>
                <w:szCs w:val="18"/>
              </w:rPr>
              <w:t>2016</w:t>
            </w:r>
            <w:r>
              <w:rPr>
                <w:color w:val="000000"/>
                <w:spacing w:val="0"/>
                <w:w w:val="100"/>
                <w:position w:val="0"/>
              </w:rPr>
              <w:t>年税率</w:t>
            </w:r>
            <w:r>
              <w:rPr>
                <w:color w:val="000000"/>
                <w:spacing w:val="0"/>
                <w:w w:val="100"/>
                <w:position w:val="0"/>
                <w:sz w:val="18"/>
                <w:szCs w:val="18"/>
              </w:rPr>
              <w:t>25%</w:t>
            </w:r>
            <w:r>
              <w:rPr>
                <w:color w:val="000000"/>
                <w:spacing w:val="0"/>
                <w:w w:val="100"/>
                <w:position w:val="0"/>
              </w:rPr>
              <w:t>。子公 司长智光电（四川）有限公司</w:t>
            </w:r>
            <w:r>
              <w:rPr>
                <w:color w:val="000000"/>
                <w:spacing w:val="0"/>
                <w:w w:val="100"/>
                <w:position w:val="0"/>
                <w:sz w:val="18"/>
                <w:szCs w:val="18"/>
              </w:rPr>
              <w:t>2016</w:t>
            </w:r>
            <w:r>
              <w:rPr>
                <w:color w:val="000000"/>
                <w:spacing w:val="0"/>
                <w:w w:val="100"/>
                <w:position w:val="0"/>
              </w:rPr>
              <w:t>年度享受西 部大开发税收优惠政策，执行</w:t>
            </w:r>
            <w:r>
              <w:rPr>
                <w:color w:val="000000"/>
                <w:spacing w:val="0"/>
                <w:w w:val="100"/>
                <w:position w:val="0"/>
                <w:sz w:val="18"/>
                <w:szCs w:val="18"/>
              </w:rPr>
              <w:t>15%</w:t>
            </w:r>
            <w:r>
              <w:rPr>
                <w:color w:val="000000"/>
                <w:spacing w:val="0"/>
                <w:w w:val="100"/>
                <w:position w:val="0"/>
              </w:rPr>
              <w:t>的所得税税 率。</w:t>
            </w:r>
          </w:p>
        </w:tc>
      </w:tr>
      <w:tr>
        <w:trPr>
          <w:trHeight w:val="1063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合肥美菱股份有限公司及子公司中科美菱低温 科技有限责任公司被认定为安徽省</w:t>
            </w:r>
            <w:r>
              <w:rPr>
                <w:color w:val="000000"/>
                <w:spacing w:val="0"/>
                <w:w w:val="100"/>
                <w:position w:val="0"/>
                <w:sz w:val="18"/>
                <w:szCs w:val="18"/>
              </w:rPr>
              <w:t>2014</w:t>
            </w:r>
            <w:r>
              <w:rPr>
                <w:color w:val="000000"/>
                <w:spacing w:val="0"/>
                <w:w w:val="100"/>
                <w:position w:val="0"/>
              </w:rPr>
              <w:t>年度第 二批高新技术企业（有效期三年），享受国家高 新技术企业</w:t>
            </w:r>
            <w:r>
              <w:rPr>
                <w:color w:val="000000"/>
                <w:spacing w:val="0"/>
                <w:w w:val="100"/>
                <w:position w:val="0"/>
                <w:sz w:val="18"/>
                <w:szCs w:val="18"/>
              </w:rPr>
              <w:t>15%</w:t>
            </w:r>
            <w:r>
              <w:rPr>
                <w:color w:val="000000"/>
                <w:spacing w:val="0"/>
                <w:w w:val="100"/>
                <w:position w:val="0"/>
              </w:rPr>
              <w:t>的所得税税率。</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日经安徽省科技厅《关于公布安徽省</w:t>
            </w:r>
            <w:r>
              <w:rPr>
                <w:color w:val="000000"/>
                <w:spacing w:val="0"/>
                <w:w w:val="100"/>
                <w:position w:val="0"/>
                <w:sz w:val="18"/>
                <w:szCs w:val="18"/>
              </w:rPr>
              <w:t>2014</w:t>
            </w:r>
            <w:r>
              <w:rPr>
                <w:color w:val="000000"/>
                <w:spacing w:val="0"/>
                <w:w w:val="100"/>
                <w:position w:val="0"/>
              </w:rPr>
              <w:t xml:space="preserve">年第 二批高新技术企业认定名单的通知》［皖高企认 </w:t>
            </w:r>
            <w:r>
              <w:rPr>
                <w:color w:val="000000"/>
                <w:spacing w:val="0"/>
                <w:w w:val="100"/>
                <w:position w:val="0"/>
                <w:sz w:val="18"/>
                <w:szCs w:val="18"/>
              </w:rPr>
              <w:t>（2014） 37</w:t>
            </w:r>
            <w:r>
              <w:rPr>
                <w:color w:val="000000"/>
                <w:spacing w:val="0"/>
                <w:w w:val="100"/>
                <w:position w:val="0"/>
              </w:rPr>
              <w:t xml:space="preserve">号］认定，合肥美菱股份有限公司 及中科美菱低温科技有限责任公司继续享受国 家高新技术企业 </w:t>
            </w:r>
            <w:r>
              <w:rPr>
                <w:color w:val="000000"/>
                <w:spacing w:val="0"/>
                <w:w w:val="100"/>
                <w:position w:val="0"/>
                <w:sz w:val="18"/>
                <w:szCs w:val="18"/>
              </w:rPr>
              <w:t>15%</w:t>
            </w:r>
            <w:r>
              <w:rPr>
                <w:color w:val="000000"/>
                <w:spacing w:val="0"/>
                <w:w w:val="100"/>
                <w:position w:val="0"/>
              </w:rPr>
              <w:t>的所得税税率，有效期三 年。子公司中山长虹电器有限公司被认定为广东 省</w:t>
            </w:r>
            <w:r>
              <w:rPr>
                <w:color w:val="000000"/>
                <w:spacing w:val="0"/>
                <w:w w:val="100"/>
                <w:position w:val="0"/>
                <w:sz w:val="18"/>
                <w:szCs w:val="18"/>
              </w:rPr>
              <w:t>2008</w:t>
            </w:r>
            <w:r>
              <w:rPr>
                <w:color w:val="000000"/>
                <w:spacing w:val="0"/>
                <w:w w:val="100"/>
                <w:position w:val="0"/>
              </w:rPr>
              <w:t>年第一批高新技术企业（有效期三年）</w:t>
            </w:r>
            <w:r>
              <w:rPr>
                <w:color w:val="000000"/>
                <w:spacing w:val="0"/>
                <w:w w:val="100"/>
                <w:position w:val="0"/>
                <w:sz w:val="18"/>
                <w:szCs w:val="18"/>
              </w:rPr>
              <w:t xml:space="preserve">， </w:t>
            </w:r>
            <w:r>
              <w:rPr>
                <w:color w:val="000000"/>
                <w:spacing w:val="0"/>
                <w:w w:val="100"/>
                <w:position w:val="0"/>
              </w:rPr>
              <w:t>享受国家高新技术企业</w:t>
            </w:r>
            <w:r>
              <w:rPr>
                <w:color w:val="000000"/>
                <w:spacing w:val="0"/>
                <w:w w:val="100"/>
                <w:position w:val="0"/>
                <w:sz w:val="18"/>
                <w:szCs w:val="18"/>
              </w:rPr>
              <w:t>15%</w:t>
            </w:r>
            <w:r>
              <w:rPr>
                <w:color w:val="000000"/>
                <w:spacing w:val="0"/>
                <w:w w:val="100"/>
                <w:position w:val="0"/>
              </w:rPr>
              <w:t>的所得税税率。</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日经广东省科技厅《关于广东省</w:t>
            </w:r>
            <w:r>
              <w:rPr>
                <w:color w:val="000000"/>
                <w:spacing w:val="0"/>
                <w:w w:val="100"/>
                <w:position w:val="0"/>
                <w:sz w:val="18"/>
                <w:szCs w:val="18"/>
              </w:rPr>
              <w:t xml:space="preserve">2014 </w:t>
            </w:r>
            <w:r>
              <w:rPr>
                <w:color w:val="000000"/>
                <w:spacing w:val="0"/>
                <w:w w:val="100"/>
                <w:position w:val="0"/>
              </w:rPr>
              <w:t xml:space="preserve">年拟认定高新技术企业名单的公司》［粤科公示 </w:t>
            </w:r>
            <w:r>
              <w:rPr>
                <w:color w:val="000000"/>
                <w:spacing w:val="0"/>
                <w:w w:val="100"/>
                <w:position w:val="0"/>
                <w:sz w:val="18"/>
                <w:szCs w:val="18"/>
              </w:rPr>
              <w:t>（2014） 15</w:t>
            </w:r>
            <w:r>
              <w:rPr>
                <w:color w:val="000000"/>
                <w:spacing w:val="0"/>
                <w:w w:val="100"/>
                <w:position w:val="0"/>
              </w:rPr>
              <w:t>号］公示的拟认定名单内，并已取 得新的高新技术企业证书，继续享受国家高新技 术企业</w:t>
            </w:r>
            <w:r>
              <w:rPr>
                <w:color w:val="000000"/>
                <w:spacing w:val="0"/>
                <w:w w:val="100"/>
                <w:position w:val="0"/>
                <w:sz w:val="18"/>
                <w:szCs w:val="18"/>
              </w:rPr>
              <w:t>15%</w:t>
            </w:r>
            <w:r>
              <w:rPr>
                <w:color w:val="000000"/>
                <w:spacing w:val="0"/>
                <w:w w:val="100"/>
                <w:position w:val="0"/>
              </w:rPr>
              <w:t>的所得税税率，有效期三年。子公司 四川长虹空调有限公司于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日通过 高新技术企业认证复审，有效期三年。在经主管 税务局备案审核通过后，将减按</w:t>
            </w:r>
            <w:r>
              <w:rPr>
                <w:color w:val="000000"/>
                <w:spacing w:val="0"/>
                <w:w w:val="100"/>
                <w:position w:val="0"/>
                <w:sz w:val="18"/>
                <w:szCs w:val="18"/>
              </w:rPr>
              <w:t>15%</w:t>
            </w:r>
            <w:r>
              <w:rPr>
                <w:color w:val="000000"/>
                <w:spacing w:val="0"/>
                <w:w w:val="100"/>
                <w:position w:val="0"/>
              </w:rPr>
              <w:t>的税率征收 企业所得税。子公司绵阳美菱软件技术有限公司 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日通过软件企业认证，取得［川 </w:t>
            </w:r>
            <w:r>
              <w:rPr>
                <w:color w:val="000000"/>
                <w:spacing w:val="0"/>
                <w:w w:val="100"/>
                <w:position w:val="0"/>
                <w:sz w:val="18"/>
                <w:szCs w:val="18"/>
              </w:rPr>
              <w:t>R-2014-0072</w:t>
            </w:r>
            <w:r>
              <w:rPr>
                <w:color w:val="000000"/>
                <w:spacing w:val="0"/>
                <w:w w:val="100"/>
                <w:position w:val="0"/>
              </w:rPr>
              <w:t>］号《软件企业证书》，自获利年 度起计算优惠期，第一年至第二年免征企业所得 税，第三年至第五年按的法定税率减半征收企业 所得税，并享受至期满为止。子公司绵阳美菱制 冷有限责任公司于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日通过四川省 经信委审核批复［川经信产业函</w:t>
            </w:r>
            <w:r>
              <w:rPr>
                <w:color w:val="000000"/>
                <w:spacing w:val="0"/>
                <w:w w:val="100"/>
                <w:position w:val="0"/>
                <w:sz w:val="18"/>
                <w:szCs w:val="18"/>
              </w:rPr>
              <w:t>（2014）408</w:t>
            </w:r>
            <w:r>
              <w:rPr>
                <w:color w:val="000000"/>
                <w:spacing w:val="0"/>
                <w:w w:val="100"/>
                <w:position w:val="0"/>
              </w:rPr>
              <w:t>号］, 公司属于《产业结构调整指导目录》</w:t>
            </w:r>
            <w:r>
              <w:rPr>
                <w:color w:val="000000"/>
                <w:spacing w:val="0"/>
                <w:w w:val="100"/>
                <w:position w:val="0"/>
                <w:sz w:val="18"/>
                <w:szCs w:val="18"/>
              </w:rPr>
              <w:t>（2011</w:t>
            </w:r>
            <w:r>
              <w:rPr>
                <w:color w:val="000000"/>
                <w:spacing w:val="0"/>
                <w:w w:val="100"/>
                <w:position w:val="0"/>
              </w:rPr>
              <w:t>年 本）修正（国家法改委第</w:t>
            </w:r>
            <w:r>
              <w:rPr>
                <w:color w:val="000000"/>
                <w:spacing w:val="0"/>
                <w:w w:val="100"/>
                <w:position w:val="0"/>
                <w:sz w:val="18"/>
                <w:szCs w:val="18"/>
              </w:rPr>
              <w:t>21</w:t>
            </w:r>
            <w:r>
              <w:rPr>
                <w:color w:val="000000"/>
                <w:spacing w:val="0"/>
                <w:w w:val="100"/>
                <w:position w:val="0"/>
              </w:rPr>
              <w:t>号令）中的鼓励类 产业；享受西部大开发企业所得税税收优惠政 策，经税务局备案自</w:t>
            </w:r>
            <w:r>
              <w:rPr>
                <w:color w:val="000000"/>
                <w:spacing w:val="0"/>
                <w:w w:val="100"/>
                <w:position w:val="0"/>
                <w:sz w:val="18"/>
                <w:szCs w:val="18"/>
              </w:rPr>
              <w:t>2014</w:t>
            </w:r>
            <w:r>
              <w:rPr>
                <w:color w:val="000000"/>
                <w:spacing w:val="0"/>
                <w:w w:val="100"/>
                <w:position w:val="0"/>
              </w:rPr>
              <w:t>年起减按</w:t>
            </w:r>
            <w:r>
              <w:rPr>
                <w:color w:val="000000"/>
                <w:spacing w:val="0"/>
                <w:w w:val="100"/>
                <w:position w:val="0"/>
                <w:sz w:val="18"/>
                <w:szCs w:val="18"/>
              </w:rPr>
              <w:t>15%</w:t>
            </w:r>
            <w:r>
              <w:rPr>
                <w:color w:val="000000"/>
                <w:spacing w:val="0"/>
                <w:w w:val="100"/>
                <w:position w:val="0"/>
              </w:rPr>
              <w:t>的税率 征收企业所得税，有效期七年。子公司广东长虹 日电科技有限公司申请高新技术企业认定，</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日，公司被列入经科技部全国高新技 术企业认定管理工作领导小组办公室公布的《广 东省</w:t>
            </w:r>
            <w:r>
              <w:rPr>
                <w:color w:val="000000"/>
                <w:spacing w:val="0"/>
                <w:w w:val="100"/>
                <w:position w:val="0"/>
                <w:sz w:val="18"/>
                <w:szCs w:val="18"/>
              </w:rPr>
              <w:t>2016</w:t>
            </w:r>
            <w:r>
              <w:rPr>
                <w:color w:val="000000"/>
                <w:spacing w:val="0"/>
                <w:w w:val="100"/>
                <w:position w:val="0"/>
              </w:rPr>
              <w:t>年第三批拟认定高新技术企业名单》 内，本年度按享受国家高新技术企业</w:t>
            </w:r>
            <w:r>
              <w:rPr>
                <w:color w:val="000000"/>
                <w:spacing w:val="0"/>
                <w:w w:val="100"/>
                <w:position w:val="0"/>
                <w:sz w:val="18"/>
                <w:szCs w:val="18"/>
              </w:rPr>
              <w:t>15%</w:t>
            </w:r>
            <w:r>
              <w:rPr>
                <w:color w:val="000000"/>
                <w:spacing w:val="0"/>
                <w:w w:val="100"/>
                <w:position w:val="0"/>
              </w:rPr>
              <w:t>的所得 税优惠计算缴纳所得税。</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乐家易连锁管理有限公司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四川快益点服务连锁有限公司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月通过高新技术企业认定，有效期三 年。</w:t>
            </w:r>
            <w:r>
              <w:rPr>
                <w:color w:val="000000"/>
                <w:spacing w:val="0"/>
                <w:w w:val="100"/>
                <w:position w:val="0"/>
                <w:sz w:val="18"/>
                <w:szCs w:val="18"/>
              </w:rPr>
              <w:t>2016</w:t>
            </w:r>
            <w:r>
              <w:rPr>
                <w:color w:val="000000"/>
                <w:spacing w:val="0"/>
                <w:w w:val="100"/>
                <w:position w:val="0"/>
              </w:rPr>
              <w:t>年按</w:t>
            </w:r>
            <w:r>
              <w:rPr>
                <w:color w:val="000000"/>
                <w:spacing w:val="0"/>
                <w:w w:val="100"/>
                <w:position w:val="0"/>
                <w:sz w:val="18"/>
                <w:szCs w:val="18"/>
              </w:rPr>
              <w:t>15%</w:t>
            </w:r>
            <w:r>
              <w:rPr>
                <w:color w:val="000000"/>
                <w:spacing w:val="0"/>
                <w:w w:val="100"/>
                <w:position w:val="0"/>
              </w:rPr>
              <w:t>计算缴纳企业所得税。</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5"/>
        <w:gridCol w:w="902"/>
        <w:gridCol w:w="4555"/>
      </w:tblGrid>
      <w:tr>
        <w:trPr>
          <w:trHeight w:val="43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见备注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根据江西省科学技术厅、江西省财政厅、江西省 国家税务局和地方税务局通知，华意压缩机股份 有限公司通过高新技术企业复审，自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日起三年内享受国家高新技术企业</w:t>
            </w:r>
            <w:r>
              <w:rPr>
                <w:color w:val="000000"/>
                <w:spacing w:val="0"/>
                <w:w w:val="100"/>
                <w:position w:val="0"/>
                <w:sz w:val="18"/>
                <w:szCs w:val="18"/>
              </w:rPr>
              <w:t>15%</w:t>
            </w:r>
            <w:r>
              <w:rPr>
                <w:color w:val="000000"/>
                <w:spacing w:val="0"/>
                <w:w w:val="100"/>
                <w:position w:val="0"/>
              </w:rPr>
              <w:t xml:space="preserve">的所 得税优惠税率。根据浙江省科学技术厅、浙江省 财政厅、浙江省国家税务局和地方税务局通知， 子公司加西贝拉公司通过高新技术企业复审，自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日起三年内继续享受国家高新技 术企业</w:t>
            </w:r>
            <w:r>
              <w:rPr>
                <w:color w:val="000000"/>
                <w:spacing w:val="0"/>
                <w:w w:val="100"/>
                <w:position w:val="0"/>
                <w:sz w:val="18"/>
                <w:szCs w:val="18"/>
              </w:rPr>
              <w:t>15%</w:t>
            </w:r>
            <w:r>
              <w:rPr>
                <w:color w:val="000000"/>
                <w:spacing w:val="0"/>
                <w:w w:val="100"/>
                <w:position w:val="0"/>
              </w:rPr>
              <w:t>的所得税优惠税率。根据湖北省科学 技术厅、湖北省财政厅、湖北省国家税务局和地 方税务局通知，子公司华意荆州公司通过高新技 术企业复审，自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日起三年内继续 享受国家高新技术企业</w:t>
            </w:r>
            <w:r>
              <w:rPr>
                <w:color w:val="000000"/>
                <w:spacing w:val="0"/>
                <w:w w:val="100"/>
                <w:position w:val="0"/>
                <w:sz w:val="18"/>
                <w:szCs w:val="18"/>
              </w:rPr>
              <w:t>15%</w:t>
            </w:r>
            <w:r>
              <w:rPr>
                <w:color w:val="000000"/>
                <w:spacing w:val="0"/>
                <w:w w:val="100"/>
                <w:position w:val="0"/>
              </w:rPr>
              <w:t xml:space="preserve">的所得税优惠税率。 子公司华意压缩机巴塞罗那有限责任公司注册 地址为西班牙巴塞罗那市，当地企业所得税税率 为 </w:t>
            </w:r>
            <w:r>
              <w:rPr>
                <w:color w:val="000000"/>
                <w:spacing w:val="0"/>
                <w:w w:val="100"/>
                <w:position w:val="0"/>
                <w:sz w:val="18"/>
                <w:szCs w:val="18"/>
              </w:rPr>
              <w:t>25%</w:t>
            </w:r>
            <w:r>
              <w:rPr>
                <w:color w:val="000000"/>
                <w:spacing w:val="0"/>
                <w:w w:val="100"/>
                <w:position w:val="0"/>
              </w:rPr>
              <w:t>。</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四川虹视显示技术有限公司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月，四川虹视显示技术有限公司进行 了高新技术企业重新申报工作，证书编号： </w:t>
            </w:r>
            <w:r>
              <w:rPr>
                <w:color w:val="000000"/>
                <w:spacing w:val="0"/>
                <w:w w:val="100"/>
                <w:position w:val="0"/>
                <w:sz w:val="18"/>
                <w:szCs w:val="18"/>
              </w:rPr>
              <w:t>GR201551000592,</w:t>
            </w:r>
            <w:r>
              <w:rPr>
                <w:color w:val="000000"/>
                <w:spacing w:val="0"/>
                <w:w w:val="100"/>
                <w:position w:val="0"/>
              </w:rPr>
              <w:t>有效期</w:t>
            </w:r>
            <w:r>
              <w:rPr>
                <w:color w:val="000000"/>
                <w:spacing w:val="0"/>
                <w:w w:val="100"/>
                <w:position w:val="0"/>
                <w:sz w:val="18"/>
                <w:szCs w:val="18"/>
              </w:rPr>
              <w:t>3</w:t>
            </w:r>
            <w:r>
              <w:rPr>
                <w:color w:val="000000"/>
                <w:spacing w:val="0"/>
                <w:w w:val="100"/>
                <w:position w:val="0"/>
              </w:rPr>
              <w:t xml:space="preserve">年，企业所得税税率 </w:t>
            </w:r>
            <w:r>
              <w:rPr>
                <w:color w:val="000000"/>
                <w:spacing w:val="0"/>
                <w:w w:val="100"/>
                <w:position w:val="0"/>
                <w:sz w:val="18"/>
                <w:szCs w:val="18"/>
              </w:rPr>
              <w:t>15%</w:t>
            </w:r>
            <w:r>
              <w:rPr>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四川虹信软件股份有限公司（原名四 川虹信软件有限公司）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见备注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日通过高新技术企业复审，证书 编号：</w:t>
            </w:r>
            <w:r>
              <w:rPr>
                <w:color w:val="000000"/>
                <w:spacing w:val="0"/>
                <w:w w:val="100"/>
                <w:position w:val="0"/>
                <w:sz w:val="18"/>
                <w:szCs w:val="18"/>
              </w:rPr>
              <w:t>GF201451000005,</w:t>
            </w:r>
            <w:r>
              <w:rPr>
                <w:color w:val="000000"/>
                <w:spacing w:val="0"/>
                <w:w w:val="100"/>
                <w:position w:val="0"/>
              </w:rPr>
              <w:t>有效期</w:t>
            </w:r>
            <w:r>
              <w:rPr>
                <w:color w:val="000000"/>
                <w:spacing w:val="0"/>
                <w:w w:val="100"/>
                <w:position w:val="0"/>
                <w:sz w:val="18"/>
                <w:szCs w:val="18"/>
              </w:rPr>
              <w:t>3</w:t>
            </w:r>
            <w:r>
              <w:rPr>
                <w:color w:val="000000"/>
                <w:spacing w:val="0"/>
                <w:w w:val="100"/>
                <w:position w:val="0"/>
              </w:rPr>
              <w:t>年，企业所得 税税率</w:t>
            </w:r>
            <w:r>
              <w:rPr>
                <w:color w:val="000000"/>
                <w:spacing w:val="0"/>
                <w:w w:val="100"/>
                <w:position w:val="0"/>
                <w:sz w:val="18"/>
                <w:szCs w:val="18"/>
              </w:rPr>
              <w:t>15%</w:t>
            </w:r>
            <w:r>
              <w:rPr>
                <w:color w:val="000000"/>
                <w:spacing w:val="0"/>
                <w:w w:val="100"/>
                <w:position w:val="0"/>
              </w:rPr>
              <w:t>。子公司四川虹信智远软件有限公 司、四川虹慧云商科技有限公司的企业所得税税 率均为</w:t>
            </w:r>
            <w:r>
              <w:rPr>
                <w:color w:val="000000"/>
                <w:spacing w:val="0"/>
                <w:w w:val="100"/>
                <w:position w:val="0"/>
                <w:sz w:val="18"/>
                <w:szCs w:val="18"/>
              </w:rPr>
              <w:t>25%</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日取得广元市国家税务局认定为 “西部大开发”企业的文件，文件号：经国税通 【</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30</w:t>
            </w:r>
            <w:r>
              <w:rPr>
                <w:color w:val="000000"/>
                <w:spacing w:val="0"/>
                <w:w w:val="100"/>
                <w:position w:val="0"/>
              </w:rPr>
              <w:t>号，从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月开始享受所得 税税率按照</w:t>
            </w:r>
            <w:r>
              <w:rPr>
                <w:color w:val="000000"/>
                <w:spacing w:val="0"/>
                <w:w w:val="100"/>
                <w:position w:val="0"/>
                <w:sz w:val="18"/>
                <w:szCs w:val="18"/>
              </w:rPr>
              <w:t>15%</w:t>
            </w:r>
            <w:r>
              <w:rPr>
                <w:color w:val="000000"/>
                <w:spacing w:val="0"/>
                <w:w w:val="100"/>
                <w:position w:val="0"/>
              </w:rPr>
              <w:t>征收。</w:t>
            </w:r>
          </w:p>
        </w:tc>
      </w:tr>
      <w:tr>
        <w:trPr>
          <w:trHeight w:val="30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四川长虹格润再生资源有限责任公司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根据《财政部、海关总署、国家税务总局关于深 入实施西部大开发战略有关税收政策问题的通 知》</w:t>
            </w:r>
            <w:r>
              <w:rPr>
                <w:color w:val="000000"/>
                <w:spacing w:val="0"/>
                <w:w w:val="100"/>
                <w:position w:val="0"/>
                <w:sz w:val="18"/>
                <w:szCs w:val="18"/>
              </w:rPr>
              <w:t>（</w:t>
            </w:r>
            <w:r>
              <w:rPr>
                <w:color w:val="000000"/>
                <w:spacing w:val="0"/>
                <w:w w:val="100"/>
                <w:position w:val="0"/>
              </w:rPr>
              <w:t>财税</w:t>
            </w:r>
            <w:r>
              <w:rPr>
                <w:color w:val="000000"/>
                <w:spacing w:val="0"/>
                <w:w w:val="100"/>
                <w:position w:val="0"/>
                <w:sz w:val="18"/>
                <w:szCs w:val="18"/>
              </w:rPr>
              <w:t>[2011]58</w:t>
            </w:r>
            <w:r>
              <w:rPr>
                <w:color w:val="000000"/>
                <w:spacing w:val="0"/>
                <w:w w:val="100"/>
                <w:position w:val="0"/>
              </w:rPr>
              <w:t>号）第二条规定“自</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日，对设在西部 地区的鼓励类产业企业减按</w:t>
            </w:r>
            <w:r>
              <w:rPr>
                <w:color w:val="000000"/>
                <w:spacing w:val="0"/>
                <w:w w:val="100"/>
                <w:position w:val="0"/>
                <w:sz w:val="18"/>
                <w:szCs w:val="18"/>
              </w:rPr>
              <w:t>15%</w:t>
            </w:r>
            <w:r>
              <w:rPr>
                <w:color w:val="000000"/>
                <w:spacing w:val="0"/>
                <w:w w:val="100"/>
                <w:position w:val="0"/>
              </w:rPr>
              <w:t>的税率征收企 业所得税。四川长虹格润再生资源有限责任公司 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日取得金堂国税通</w:t>
            </w:r>
            <w:r>
              <w:rPr>
                <w:color w:val="000000"/>
                <w:spacing w:val="0"/>
                <w:w w:val="100"/>
                <w:position w:val="0"/>
                <w:sz w:val="18"/>
                <w:szCs w:val="18"/>
              </w:rPr>
              <w:t xml:space="preserve">2015[157] </w:t>
            </w:r>
            <w:r>
              <w:rPr>
                <w:color w:val="000000"/>
                <w:spacing w:val="0"/>
                <w:w w:val="100"/>
                <w:position w:val="0"/>
              </w:rPr>
              <w:t>号税务通知，自</w:t>
            </w:r>
            <w:r>
              <w:rPr>
                <w:color w:val="000000"/>
                <w:spacing w:val="0"/>
                <w:w w:val="100"/>
                <w:position w:val="0"/>
                <w:sz w:val="18"/>
                <w:szCs w:val="18"/>
              </w:rPr>
              <w:t>2014</w:t>
            </w:r>
            <w:r>
              <w:rPr>
                <w:color w:val="000000"/>
                <w:spacing w:val="0"/>
                <w:w w:val="100"/>
                <w:position w:val="0"/>
              </w:rPr>
              <w:t>年起享受西部大开发税收 优惠政策，按照</w:t>
            </w:r>
            <w:r>
              <w:rPr>
                <w:color w:val="000000"/>
                <w:spacing w:val="0"/>
                <w:w w:val="100"/>
                <w:position w:val="0"/>
                <w:sz w:val="18"/>
                <w:szCs w:val="18"/>
              </w:rPr>
              <w:t>15%</w:t>
            </w:r>
            <w:r>
              <w:rPr>
                <w:color w:val="000000"/>
                <w:spacing w:val="0"/>
                <w:w w:val="100"/>
                <w:position w:val="0"/>
              </w:rPr>
              <w:t>的优惠税率计算缴纳企业所 得税。</w:t>
            </w:r>
            <w:r>
              <w:rPr>
                <w:color w:val="000000"/>
                <w:spacing w:val="0"/>
                <w:w w:val="100"/>
                <w:position w:val="0"/>
                <w:sz w:val="18"/>
                <w:szCs w:val="18"/>
              </w:rPr>
              <w:t>2016</w:t>
            </w:r>
            <w:r>
              <w:rPr>
                <w:color w:val="000000"/>
                <w:spacing w:val="0"/>
                <w:w w:val="100"/>
                <w:position w:val="0"/>
              </w:rPr>
              <w:t>年已完成税收优惠备案，按照</w:t>
            </w:r>
            <w:r>
              <w:rPr>
                <w:color w:val="000000"/>
                <w:spacing w:val="0"/>
                <w:w w:val="100"/>
                <w:position w:val="0"/>
                <w:sz w:val="18"/>
                <w:szCs w:val="18"/>
              </w:rPr>
              <w:t xml:space="preserve">15% </w:t>
            </w:r>
            <w:r>
              <w:rPr>
                <w:color w:val="000000"/>
                <w:spacing w:val="0"/>
                <w:w w:val="100"/>
                <w:position w:val="0"/>
              </w:rPr>
              <w:t>计缴企业所得税。</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长虹俄罗斯电器有限公司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以前年度的亏损可以在以后</w:t>
            </w:r>
            <w:r>
              <w:rPr>
                <w:color w:val="000000"/>
                <w:spacing w:val="0"/>
                <w:w w:val="100"/>
                <w:position w:val="0"/>
                <w:sz w:val="18"/>
                <w:szCs w:val="18"/>
              </w:rPr>
              <w:t>7~10</w:t>
            </w:r>
            <w:r>
              <w:rPr>
                <w:color w:val="000000"/>
                <w:spacing w:val="0"/>
                <w:w w:val="100"/>
                <w:position w:val="0"/>
              </w:rPr>
              <w:t>年弥补。</w:t>
            </w:r>
          </w:p>
        </w:tc>
      </w:tr>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绵阳科技城大数据科技有限公司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日取得《高新技术企业证书》， 证书编号</w:t>
            </w:r>
            <w:r>
              <w:rPr>
                <w:color w:val="000000"/>
                <w:spacing w:val="0"/>
                <w:w w:val="100"/>
                <w:position w:val="0"/>
                <w:sz w:val="18"/>
                <w:szCs w:val="18"/>
              </w:rPr>
              <w:t>GR201651000023，</w:t>
            </w:r>
            <w:r>
              <w:rPr>
                <w:color w:val="000000"/>
                <w:spacing w:val="0"/>
                <w:w w:val="100"/>
                <w:position w:val="0"/>
              </w:rPr>
              <w:t>有效期</w:t>
            </w:r>
            <w:r>
              <w:rPr>
                <w:color w:val="000000"/>
                <w:spacing w:val="0"/>
                <w:w w:val="100"/>
                <w:position w:val="0"/>
                <w:sz w:val="18"/>
                <w:szCs w:val="18"/>
              </w:rPr>
              <w:t>3</w:t>
            </w:r>
            <w:r>
              <w:rPr>
                <w:color w:val="000000"/>
                <w:spacing w:val="0"/>
                <w:w w:val="100"/>
                <w:position w:val="0"/>
              </w:rPr>
              <w:t xml:space="preserve">年，因此 </w:t>
            </w:r>
            <w:r>
              <w:rPr>
                <w:color w:val="000000"/>
                <w:spacing w:val="0"/>
                <w:w w:val="100"/>
                <w:position w:val="0"/>
                <w:sz w:val="18"/>
                <w:szCs w:val="18"/>
              </w:rPr>
              <w:t>2016</w:t>
            </w:r>
            <w:r>
              <w:rPr>
                <w:color w:val="000000"/>
                <w:spacing w:val="0"/>
                <w:w w:val="100"/>
                <w:position w:val="0"/>
              </w:rPr>
              <w:t>年到</w:t>
            </w:r>
            <w:r>
              <w:rPr>
                <w:color w:val="000000"/>
                <w:spacing w:val="0"/>
                <w:w w:val="100"/>
                <w:position w:val="0"/>
                <w:sz w:val="18"/>
                <w:szCs w:val="18"/>
              </w:rPr>
              <w:t>2018</w:t>
            </w:r>
            <w:r>
              <w:rPr>
                <w:color w:val="000000"/>
                <w:spacing w:val="0"/>
                <w:w w:val="100"/>
                <w:position w:val="0"/>
              </w:rPr>
              <w:t>年企业所得税税率为</w:t>
            </w:r>
            <w:r>
              <w:rPr>
                <w:color w:val="000000"/>
                <w:spacing w:val="0"/>
                <w:w w:val="100"/>
                <w:position w:val="0"/>
                <w:sz w:val="18"/>
                <w:szCs w:val="18"/>
              </w:rPr>
              <w:t>15%</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四川虹电数字家庭产业技术研究院有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远信融资租赁有限公司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四川长虹智慧健康科技有限公司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5"/>
        <w:gridCol w:w="902"/>
        <w:gridCol w:w="4555"/>
      </w:tblGrid>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四川长虹点点帮科技有限公司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四川智易家网络科技有限公司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主营业务利用互联网销售家用电器，，符合《西部 地区鼓励类产业目录》中，《产业机构调整指导 目录</w:t>
            </w:r>
            <w:r>
              <w:rPr>
                <w:color w:val="000000"/>
                <w:spacing w:val="0"/>
                <w:w w:val="100"/>
                <w:position w:val="0"/>
                <w:sz w:val="18"/>
                <w:szCs w:val="18"/>
              </w:rPr>
              <w:t>（2011</w:t>
            </w:r>
            <w:r>
              <w:rPr>
                <w:color w:val="000000"/>
                <w:spacing w:val="0"/>
                <w:w w:val="100"/>
                <w:position w:val="0"/>
              </w:rPr>
              <w:t>年本）》中鼓励类第二十八类“信 息产业”第</w:t>
            </w:r>
            <w:r>
              <w:rPr>
                <w:color w:val="000000"/>
                <w:spacing w:val="0"/>
                <w:w w:val="100"/>
                <w:position w:val="0"/>
                <w:sz w:val="18"/>
                <w:szCs w:val="18"/>
              </w:rPr>
              <w:t>37</w:t>
            </w:r>
            <w:r>
              <w:rPr>
                <w:color w:val="000000"/>
                <w:spacing w:val="0"/>
                <w:w w:val="100"/>
                <w:position w:val="0"/>
              </w:rPr>
              <w:t>条“电子商务和电子政务系统开 发与应用服务”之规定，因此所得税按</w:t>
            </w:r>
            <w:r>
              <w:rPr>
                <w:color w:val="000000"/>
                <w:spacing w:val="0"/>
                <w:w w:val="100"/>
                <w:position w:val="0"/>
                <w:sz w:val="18"/>
                <w:szCs w:val="18"/>
              </w:rPr>
              <w:t>15%</w:t>
            </w:r>
            <w:r>
              <w:rPr>
                <w:color w:val="000000"/>
                <w:spacing w:val="0"/>
                <w:w w:val="100"/>
                <w:position w:val="0"/>
              </w:rPr>
              <w:t>税率 优惠征收。</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四川长虹通信科技有限公司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日取得高新技术企业认证，证书 编号：</w:t>
            </w:r>
            <w:r>
              <w:rPr>
                <w:color w:val="000000"/>
                <w:spacing w:val="0"/>
                <w:w w:val="100"/>
                <w:position w:val="0"/>
                <w:sz w:val="18"/>
                <w:szCs w:val="18"/>
              </w:rPr>
              <w:t>GR201651000077，</w:t>
            </w:r>
            <w:r>
              <w:rPr>
                <w:color w:val="000000"/>
                <w:spacing w:val="0"/>
                <w:w w:val="100"/>
                <w:position w:val="0"/>
              </w:rPr>
              <w:t xml:space="preserve">有效期 </w:t>
            </w:r>
            <w:r>
              <w:rPr>
                <w:color w:val="000000"/>
                <w:spacing w:val="0"/>
                <w:w w:val="100"/>
                <w:position w:val="0"/>
                <w:sz w:val="18"/>
                <w:szCs w:val="18"/>
              </w:rPr>
              <w:t xml:space="preserve">3 </w:t>
            </w:r>
            <w:r>
              <w:rPr>
                <w:color w:val="000000"/>
                <w:spacing w:val="0"/>
                <w:w w:val="100"/>
                <w:position w:val="0"/>
              </w:rPr>
              <w:t xml:space="preserve">年，从 </w:t>
            </w:r>
            <w:r>
              <w:rPr>
                <w:color w:val="000000"/>
                <w:spacing w:val="0"/>
                <w:w w:val="100"/>
                <w:position w:val="0"/>
                <w:sz w:val="18"/>
                <w:szCs w:val="18"/>
              </w:rPr>
              <w:t xml:space="preserve">2016 </w:t>
            </w:r>
            <w:r>
              <w:rPr>
                <w:color w:val="000000"/>
                <w:spacing w:val="0"/>
                <w:w w:val="100"/>
                <w:position w:val="0"/>
              </w:rPr>
              <w:t>年开始享受</w:t>
            </w:r>
            <w:r>
              <w:rPr>
                <w:color w:val="000000"/>
                <w:spacing w:val="0"/>
                <w:w w:val="100"/>
                <w:position w:val="0"/>
                <w:sz w:val="18"/>
                <w:szCs w:val="18"/>
              </w:rPr>
              <w:t>15%</w:t>
            </w:r>
            <w:r>
              <w:rPr>
                <w:color w:val="000000"/>
                <w:spacing w:val="0"/>
                <w:w w:val="100"/>
                <w:position w:val="0"/>
              </w:rPr>
              <w:t>的企业所得税税率</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四川长虹教育科技有限公司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根据【绵发改西产认字</w:t>
            </w:r>
            <w:r>
              <w:rPr>
                <w:color w:val="000000"/>
                <w:spacing w:val="0"/>
                <w:w w:val="100"/>
                <w:position w:val="0"/>
                <w:sz w:val="18"/>
                <w:szCs w:val="18"/>
              </w:rPr>
              <w:t>（2015） 01</w:t>
            </w:r>
            <w:r>
              <w:rPr>
                <w:color w:val="000000"/>
                <w:spacing w:val="0"/>
                <w:w w:val="100"/>
                <w:position w:val="0"/>
              </w:rPr>
              <w:t>号】文件， 四川长虹教育科技有限公司于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19 </w:t>
            </w:r>
            <w:r>
              <w:rPr>
                <w:color w:val="000000"/>
                <w:spacing w:val="0"/>
                <w:w w:val="100"/>
                <w:position w:val="0"/>
              </w:rPr>
              <w:t>获得享受西部大开发税收优惠政策的批复，企业 所得税税率</w:t>
            </w:r>
            <w:r>
              <w:rPr>
                <w:color w:val="000000"/>
                <w:spacing w:val="0"/>
                <w:w w:val="100"/>
                <w:position w:val="0"/>
                <w:sz w:val="18"/>
                <w:szCs w:val="18"/>
              </w:rPr>
              <w:t>15%</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四川爱联科技有限公司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4"/>
        <w:keepNext/>
        <w:keepLines/>
        <w:widowControl w:val="0"/>
        <w:numPr>
          <w:ilvl w:val="0"/>
          <w:numId w:val="55"/>
        </w:numPr>
        <w:shd w:val="clear" w:color="auto" w:fill="auto"/>
        <w:tabs>
          <w:tab w:pos="420" w:val="left"/>
        </w:tabs>
        <w:bidi w:val="0"/>
        <w:spacing w:before="0" w:after="40" w:line="275" w:lineRule="exact"/>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税收优惠</w:t>
      </w:r>
      <w:bookmarkEnd w:id="817"/>
      <w:bookmarkEnd w:id="818"/>
      <w:bookmarkEnd w:id="820"/>
    </w:p>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20" w:line="275" w:lineRule="exact"/>
        <w:ind w:left="0" w:right="0" w:firstLine="520"/>
        <w:jc w:val="both"/>
      </w:pPr>
      <w:r>
        <w:rPr>
          <w:color w:val="000000"/>
          <w:spacing w:val="0"/>
          <w:w w:val="100"/>
          <w:position w:val="0"/>
        </w:rPr>
        <w:t>根据</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日《财政部、海关总署、国家税务总局关于深入实施西部大开发战略有 关税收优惠政策问题的通知》（财税</w:t>
      </w:r>
      <w:r>
        <w:rPr>
          <w:color w:val="000000"/>
          <w:spacing w:val="0"/>
          <w:w w:val="100"/>
          <w:position w:val="0"/>
          <w:sz w:val="18"/>
          <w:szCs w:val="18"/>
        </w:rPr>
        <w:t>[2011]58</w:t>
      </w:r>
      <w:r>
        <w:rPr>
          <w:color w:val="000000"/>
          <w:spacing w:val="0"/>
          <w:w w:val="100"/>
          <w:position w:val="0"/>
        </w:rPr>
        <w:t>号）、《国家税务总局关于深入实施西部大开发战 略有关企业所得税问题的公告》（国家税务总局公告</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12</w:t>
      </w:r>
      <w:r>
        <w:rPr>
          <w:color w:val="000000"/>
          <w:spacing w:val="0"/>
          <w:w w:val="100"/>
          <w:position w:val="0"/>
        </w:rPr>
        <w:t>号），自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日，对设在西部地区以《西部地区鼓励类产业目录》中规定的产业项目为主营业 务，且其当年度主营业务收入占企业收入总额</w:t>
      </w:r>
      <w:r>
        <w:rPr>
          <w:color w:val="000000"/>
          <w:spacing w:val="0"/>
          <w:w w:val="100"/>
          <w:position w:val="0"/>
          <w:sz w:val="18"/>
          <w:szCs w:val="18"/>
        </w:rPr>
        <w:t>70%</w:t>
      </w:r>
      <w:r>
        <w:rPr>
          <w:color w:val="000000"/>
          <w:spacing w:val="0"/>
          <w:w w:val="100"/>
          <w:position w:val="0"/>
        </w:rPr>
        <w:t>以上的企业，经企业申请，主管税务机关审核 确认后，可减按</w:t>
      </w:r>
      <w:r>
        <w:rPr>
          <w:color w:val="000000"/>
          <w:spacing w:val="0"/>
          <w:w w:val="100"/>
          <w:position w:val="0"/>
          <w:sz w:val="18"/>
          <w:szCs w:val="18"/>
        </w:rPr>
        <w:t>15%</w:t>
      </w:r>
      <w:r>
        <w:rPr>
          <w:color w:val="000000"/>
          <w:spacing w:val="0"/>
          <w:w w:val="100"/>
          <w:position w:val="0"/>
        </w:rPr>
        <w:t>税率缴纳企业所得税。</w:t>
      </w:r>
      <w:r>
        <w:rPr>
          <w:color w:val="000000"/>
          <w:spacing w:val="0"/>
          <w:w w:val="100"/>
          <w:position w:val="0"/>
          <w:sz w:val="18"/>
          <w:szCs w:val="18"/>
        </w:rPr>
        <w:t>2016</w:t>
      </w:r>
      <w:r>
        <w:rPr>
          <w:color w:val="000000"/>
          <w:spacing w:val="0"/>
          <w:w w:val="100"/>
          <w:position w:val="0"/>
        </w:rPr>
        <w:t>年度公司的经营业务未发生改变，公司暂按</w:t>
      </w:r>
      <w:r>
        <w:rPr>
          <w:color w:val="000000"/>
          <w:spacing w:val="0"/>
          <w:w w:val="100"/>
          <w:position w:val="0"/>
          <w:sz w:val="18"/>
          <w:szCs w:val="18"/>
        </w:rPr>
        <w:t xml:space="preserve">15% </w:t>
      </w:r>
      <w:r>
        <w:rPr>
          <w:color w:val="000000"/>
          <w:spacing w:val="0"/>
          <w:w w:val="100"/>
          <w:position w:val="0"/>
        </w:rPr>
        <w:t>企业所得税税率申报纳税。</w:t>
      </w:r>
    </w:p>
    <w:p>
      <w:pPr>
        <w:pStyle w:val="Style24"/>
        <w:keepNext/>
        <w:keepLines/>
        <w:widowControl w:val="0"/>
        <w:numPr>
          <w:ilvl w:val="0"/>
          <w:numId w:val="55"/>
        </w:numPr>
        <w:shd w:val="clear" w:color="auto" w:fill="auto"/>
        <w:tabs>
          <w:tab w:pos="420" w:val="left"/>
        </w:tabs>
        <w:bidi w:val="0"/>
        <w:spacing w:before="0" w:after="40" w:line="275" w:lineRule="exact"/>
        <w:ind w:left="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其他</w:t>
      </w:r>
      <w:bookmarkEnd w:id="821"/>
      <w:bookmarkEnd w:id="822"/>
      <w:bookmarkEnd w:id="824"/>
    </w:p>
    <w:p>
      <w:pPr>
        <w:pStyle w:val="Style15"/>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5" w:lineRule="exact"/>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七</w:t>
      </w:r>
      <w:bookmarkEnd w:id="827"/>
      <w:r>
        <w:rPr>
          <w:color w:val="000000"/>
          <w:spacing w:val="0"/>
          <w:w w:val="100"/>
          <w:position w:val="0"/>
        </w:rPr>
        <w:t>、合并财务报表项目注释</w:t>
      </w:r>
      <w:bookmarkEnd w:id="825"/>
      <w:bookmarkEnd w:id="826"/>
      <w:bookmarkEnd w:id="828"/>
    </w:p>
    <w:p>
      <w:pPr>
        <w:pStyle w:val="Style24"/>
        <w:keepNext/>
        <w:keepLines/>
        <w:widowControl w:val="0"/>
        <w:shd w:val="clear" w:color="auto" w:fill="auto"/>
        <w:bidi w:val="0"/>
        <w:spacing w:before="0" w:after="40" w:line="275" w:lineRule="exact"/>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1</w:t>
      </w:r>
      <w:bookmarkEnd w:id="829"/>
      <w:r>
        <w:rPr>
          <w:color w:val="000000"/>
          <w:spacing w:val="0"/>
          <w:w w:val="100"/>
          <w:position w:val="0"/>
        </w:rPr>
        <w:t>、货币资金</w:t>
      </w:r>
      <w:bookmarkEnd w:id="825"/>
      <w:bookmarkEnd w:id="826"/>
      <w:bookmarkEnd w:id="830"/>
    </w:p>
    <w:p>
      <w:pPr>
        <w:pStyle w:val="Style15"/>
        <w:keepNext w:val="0"/>
        <w:keepLines w:val="0"/>
        <w:widowControl w:val="0"/>
        <w:shd w:val="clear" w:color="auto" w:fill="auto"/>
        <w:bidi w:val="0"/>
        <w:spacing w:before="0" w:after="4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749,927.96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1,414, </w:t>
            </w:r>
            <w:r>
              <w:rPr>
                <w:color w:val="000000"/>
                <w:spacing w:val="0"/>
                <w:w w:val="100"/>
                <w:position w:val="0"/>
                <w:sz w:val="18"/>
                <w:szCs w:val="18"/>
              </w:rPr>
              <w:t>741.06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7,546, 981, </w:t>
            </w:r>
            <w:r>
              <w:rPr>
                <w:color w:val="000000"/>
                <w:spacing w:val="0"/>
                <w:w w:val="100"/>
                <w:position w:val="0"/>
                <w:sz w:val="18"/>
                <w:szCs w:val="18"/>
              </w:rPr>
              <w:t xml:space="preserve">763.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7,351, 586, </w:t>
            </w:r>
            <w:r>
              <w:rPr>
                <w:color w:val="000000"/>
                <w:spacing w:val="0"/>
                <w:w w:val="100"/>
                <w:position w:val="0"/>
                <w:sz w:val="18"/>
                <w:szCs w:val="18"/>
              </w:rPr>
              <w:t xml:space="preserve">748.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4,407, 324, </w:t>
            </w:r>
            <w:r>
              <w:rPr>
                <w:color w:val="000000"/>
                <w:spacing w:val="0"/>
                <w:w w:val="100"/>
                <w:position w:val="0"/>
                <w:sz w:val="18"/>
                <w:szCs w:val="18"/>
              </w:rPr>
              <w:t xml:space="preserve">446.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2,901,492, </w:t>
            </w:r>
            <w:r>
              <w:rPr>
                <w:color w:val="000000"/>
                <w:spacing w:val="0"/>
                <w:w w:val="100"/>
                <w:position w:val="0"/>
                <w:sz w:val="18"/>
                <w:szCs w:val="18"/>
              </w:rPr>
              <w:t xml:space="preserve">880.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11,955,056,137.64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10,254,494,369.54</w:t>
            </w:r>
          </w:p>
        </w:tc>
      </w:tr>
      <w:tr>
        <w:trPr>
          <w:trHeight w:val="57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191,050,263.03</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265,232,435.25</w:t>
            </w:r>
          </w:p>
        </w:tc>
      </w:tr>
    </w:tbl>
    <w:p>
      <w:pPr>
        <w:pStyle w:val="Style31"/>
        <w:keepNext w:val="0"/>
        <w:keepLines w:val="0"/>
        <w:widowControl w:val="0"/>
        <w:shd w:val="clear" w:color="auto" w:fill="auto"/>
        <w:bidi w:val="0"/>
        <w:spacing w:before="0" w:after="0" w:line="338" w:lineRule="exact"/>
        <w:ind w:left="0" w:right="0" w:firstLine="0"/>
        <w:jc w:val="left"/>
      </w:pPr>
      <w:r>
        <w:rPr>
          <w:color w:val="000000"/>
          <w:spacing w:val="0"/>
          <w:w w:val="100"/>
          <w:position w:val="0"/>
        </w:rPr>
        <w:t>说明：本公司年末存放于四川长虹集团财务有限公司（以下简称“长虹财务公司”）的款项 折合本位币合计</w:t>
      </w:r>
      <w:r>
        <w:rPr>
          <w:color w:val="000000"/>
          <w:spacing w:val="0"/>
          <w:w w:val="100"/>
          <w:position w:val="0"/>
          <w:sz w:val="18"/>
          <w:szCs w:val="18"/>
        </w:rPr>
        <w:t xml:space="preserve">6,743,430,256. </w:t>
      </w:r>
      <w:r>
        <w:rPr>
          <w:color w:val="000000"/>
          <w:spacing w:val="0"/>
          <w:w w:val="100"/>
          <w:position w:val="0"/>
          <w:sz w:val="18"/>
          <w:szCs w:val="18"/>
        </w:rPr>
        <w:t>73</w:t>
      </w:r>
      <w:r>
        <w:rPr>
          <w:color w:val="000000"/>
          <w:spacing w:val="0"/>
          <w:w w:val="100"/>
          <w:position w:val="0"/>
        </w:rPr>
        <w:t>元。其中：存放在财务公司的存款中，活期存款</w:t>
      </w:r>
    </w:p>
    <w:p>
      <w:pPr>
        <w:pStyle w:val="Style31"/>
        <w:keepNext w:val="0"/>
        <w:keepLines w:val="0"/>
        <w:widowControl w:val="0"/>
        <w:shd w:val="clear" w:color="auto" w:fill="auto"/>
        <w:bidi w:val="0"/>
        <w:spacing w:before="0" w:after="0" w:line="338" w:lineRule="exact"/>
        <w:ind w:left="0" w:right="0" w:firstLine="0"/>
        <w:jc w:val="left"/>
      </w:pPr>
      <w:r>
        <w:rPr>
          <w:color w:val="000000"/>
          <w:spacing w:val="0"/>
          <w:w w:val="100"/>
          <w:position w:val="0"/>
          <w:sz w:val="18"/>
          <w:szCs w:val="18"/>
        </w:rPr>
        <w:t xml:space="preserve">3,132, 872, </w:t>
      </w:r>
      <w:r>
        <w:rPr>
          <w:color w:val="000000"/>
          <w:spacing w:val="0"/>
          <w:w w:val="100"/>
          <w:position w:val="0"/>
          <w:sz w:val="18"/>
          <w:szCs w:val="18"/>
        </w:rPr>
        <w:t xml:space="preserve">410. </w:t>
      </w:r>
      <w:r>
        <w:rPr>
          <w:color w:val="000000"/>
          <w:spacing w:val="0"/>
          <w:w w:val="100"/>
          <w:position w:val="0"/>
          <w:sz w:val="18"/>
          <w:szCs w:val="18"/>
        </w:rPr>
        <w:t xml:space="preserve">22 </w:t>
      </w:r>
      <w:r>
        <w:rPr>
          <w:color w:val="000000"/>
          <w:spacing w:val="0"/>
          <w:w w:val="100"/>
          <w:position w:val="0"/>
        </w:rPr>
        <w:t xml:space="preserve">元，定期存款 </w:t>
      </w:r>
      <w:r>
        <w:rPr>
          <w:color w:val="000000"/>
          <w:spacing w:val="0"/>
          <w:w w:val="100"/>
          <w:position w:val="0"/>
          <w:sz w:val="18"/>
          <w:szCs w:val="18"/>
        </w:rPr>
        <w:t xml:space="preserve">1,188,178,000.00 </w:t>
      </w:r>
      <w:r>
        <w:rPr>
          <w:color w:val="000000"/>
          <w:spacing w:val="0"/>
          <w:w w:val="100"/>
          <w:position w:val="0"/>
        </w:rPr>
        <w:t xml:space="preserve">元，保证金 </w:t>
      </w:r>
      <w:r>
        <w:rPr>
          <w:color w:val="000000"/>
          <w:spacing w:val="0"/>
          <w:w w:val="100"/>
          <w:position w:val="0"/>
          <w:sz w:val="18"/>
          <w:szCs w:val="18"/>
        </w:rPr>
        <w:t xml:space="preserve">2,422,379,846.51 </w:t>
      </w:r>
      <w:r>
        <w:rPr>
          <w:color w:val="000000"/>
          <w:spacing w:val="0"/>
          <w:w w:val="100"/>
          <w:position w:val="0"/>
        </w:rPr>
        <w:t>元，详见本附 注-一、（二）</w:t>
      </w:r>
      <w:r>
        <w:rPr>
          <w:color w:val="000000"/>
          <w:spacing w:val="0"/>
          <w:w w:val="100"/>
          <w:position w:val="0"/>
          <w:sz w:val="18"/>
          <w:szCs w:val="18"/>
        </w:rPr>
        <w:t>9.1）</w:t>
      </w:r>
      <w:r>
        <w:rPr>
          <w:color w:val="000000"/>
          <w:spacing w:val="0"/>
          <w:w w:val="100"/>
          <w:position w:val="0"/>
        </w:rPr>
        <w:t>。</w:t>
      </w:r>
    </w:p>
    <w:p>
      <w:pPr>
        <w:pStyle w:val="Style31"/>
        <w:keepNext w:val="0"/>
        <w:keepLines w:val="0"/>
        <w:widowControl w:val="0"/>
        <w:shd w:val="clear" w:color="auto" w:fill="auto"/>
        <w:bidi w:val="0"/>
        <w:spacing w:before="0" w:after="0" w:line="338" w:lineRule="exact"/>
        <w:ind w:left="0" w:right="0" w:firstLine="0"/>
        <w:jc w:val="left"/>
        <w:sectPr>
          <w:headerReference w:type="default" r:id="rId29"/>
          <w:footerReference w:type="default" r:id="rId30"/>
          <w:footnotePr>
            <w:pos w:val="pageBottom"/>
            <w:numFmt w:val="decimal"/>
            <w:numRestart w:val="continuous"/>
          </w:footnotePr>
          <w:pgSz w:w="11900" w:h="16840"/>
          <w:pgMar w:top="1472" w:right="1152" w:bottom="1482" w:left="1675" w:header="0" w:footer="3" w:gutter="0"/>
          <w:cols w:space="720"/>
          <w:noEndnote/>
          <w:rtlGutter w:val="0"/>
          <w:docGrid w:linePitch="360"/>
        </w:sectPr>
      </w:pPr>
      <w:r>
        <w:rPr>
          <w:color w:val="000000"/>
          <w:spacing w:val="0"/>
          <w:w w:val="100"/>
          <w:position w:val="0"/>
        </w:rPr>
        <w:t>其他货币资金明细如下：</w:t>
      </w:r>
    </w:p>
    <w:tbl>
      <w:tblPr>
        <w:tblOverlap w:val="never"/>
        <w:jc w:val="center"/>
        <w:tblLayout w:type="fixed"/>
      </w:tblPr>
      <w:tblGrid>
        <w:gridCol w:w="2213"/>
        <w:gridCol w:w="2170"/>
        <w:gridCol w:w="2170"/>
        <w:gridCol w:w="2203"/>
      </w:tblGrid>
      <w:tr>
        <w:trPr>
          <w:trHeight w:val="39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年末金额</w:t>
            </w:r>
          </w:p>
        </w:tc>
      </w:tr>
      <w:tr>
        <w:trPr>
          <w:trHeight w:val="35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1,809, 964, </w:t>
            </w:r>
            <w:r>
              <w:rPr>
                <w:color w:val="000000"/>
                <w:spacing w:val="0"/>
                <w:w w:val="100"/>
                <w:position w:val="0"/>
                <w:sz w:val="18"/>
                <w:szCs w:val="18"/>
              </w:rPr>
              <w:t xml:space="preserve">550.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内保外贷保证金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9,716, </w:t>
            </w:r>
            <w:r>
              <w:rPr>
                <w:color w:val="000000"/>
                <w:spacing w:val="0"/>
                <w:w w:val="100"/>
                <w:position w:val="0"/>
                <w:sz w:val="18"/>
                <w:szCs w:val="18"/>
              </w:rPr>
              <w:t xml:space="preserve">528. </w:t>
            </w:r>
            <w:r>
              <w:rPr>
                <w:color w:val="000000"/>
                <w:spacing w:val="0"/>
                <w:w w:val="100"/>
                <w:position w:val="0"/>
                <w:sz w:val="18"/>
                <w:szCs w:val="18"/>
              </w:rPr>
              <w:t>48</w:t>
            </w:r>
          </w:p>
        </w:tc>
      </w:tr>
      <w:tr>
        <w:trPr>
          <w:trHeight w:val="35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389,190,083.76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外币待核查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49,227,681.41</w:t>
            </w:r>
          </w:p>
        </w:tc>
      </w:tr>
      <w:tr>
        <w:trPr>
          <w:trHeight w:val="34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1,058, 123, </w:t>
            </w:r>
            <w:r>
              <w:rPr>
                <w:color w:val="000000"/>
                <w:spacing w:val="0"/>
                <w:w w:val="100"/>
                <w:position w:val="0"/>
                <w:sz w:val="18"/>
                <w:szCs w:val="18"/>
              </w:rPr>
              <w:t xml:space="preserve">549.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1,010,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存出证券投资款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7,040, </w:t>
            </w:r>
            <w:r>
              <w:rPr>
                <w:color w:val="000000"/>
                <w:spacing w:val="0"/>
                <w:w w:val="100"/>
                <w:position w:val="0"/>
                <w:sz w:val="18"/>
                <w:szCs w:val="18"/>
              </w:rPr>
              <w:t xml:space="preserve">881.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59,528,092.85</w:t>
            </w:r>
          </w:p>
        </w:tc>
      </w:tr>
      <w:tr>
        <w:trPr>
          <w:trHeight w:val="35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公积金专户存款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21,788,609.81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25,370,941.39</w:t>
            </w:r>
          </w:p>
        </w:tc>
      </w:tr>
      <w:tr>
        <w:trPr>
          <w:trHeight w:val="35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房款按揭保证金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6,098, </w:t>
            </w:r>
            <w:r>
              <w:rPr>
                <w:color w:val="000000"/>
                <w:spacing w:val="0"/>
                <w:w w:val="100"/>
                <w:position w:val="0"/>
                <w:sz w:val="18"/>
                <w:szCs w:val="18"/>
              </w:rPr>
              <w:t xml:space="preserve">167.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协定存款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970,265,359.91</w:t>
            </w:r>
          </w:p>
        </w:tc>
      </w:tr>
      <w:tr>
        <w:trPr>
          <w:trHeight w:val="51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 xml:space="preserve">4,407, </w:t>
            </w:r>
            <w:r>
              <w:rPr>
                <w:b/>
                <w:bCs/>
                <w:color w:val="000000"/>
                <w:spacing w:val="0"/>
                <w:w w:val="100"/>
                <w:position w:val="0"/>
              </w:rPr>
              <w:t>324,446.14</w:t>
            </w:r>
          </w:p>
        </w:tc>
      </w:tr>
    </w:tbl>
    <w:p>
      <w:pPr>
        <w:pStyle w:val="Style31"/>
        <w:keepNext w:val="0"/>
        <w:keepLines w:val="0"/>
        <w:widowControl w:val="0"/>
        <w:shd w:val="clear" w:color="auto" w:fill="auto"/>
        <w:bidi w:val="0"/>
        <w:spacing w:before="0" w:after="0" w:line="338" w:lineRule="exact"/>
        <w:ind w:left="0" w:right="0" w:firstLine="0"/>
        <w:jc w:val="distribute"/>
      </w:pPr>
      <w:r>
        <w:rPr>
          <w:color w:val="000000"/>
          <w:spacing w:val="0"/>
          <w:w w:val="100"/>
          <w:position w:val="0"/>
        </w:rPr>
        <w:t>其他货币资金中，</w:t>
      </w:r>
      <w:r>
        <w:rPr>
          <w:rFonts w:ascii="Times New Roman" w:eastAsia="Times New Roman" w:hAnsi="Times New Roman" w:cs="Times New Roman"/>
          <w:color w:val="000000"/>
          <w:spacing w:val="0"/>
          <w:w w:val="100"/>
          <w:position w:val="0"/>
        </w:rPr>
        <w:t>6</w:t>
      </w:r>
      <w:r>
        <w:rPr>
          <w:color w:val="000000"/>
          <w:spacing w:val="0"/>
          <w:w w:val="100"/>
          <w:position w:val="0"/>
        </w:rPr>
        <w:t>个月以上的款项包括：保函保证金</w:t>
      </w:r>
      <w:r>
        <w:rPr>
          <w:rFonts w:ascii="Times New Roman" w:eastAsia="Times New Roman" w:hAnsi="Times New Roman" w:cs="Times New Roman"/>
          <w:color w:val="000000"/>
          <w:spacing w:val="0"/>
          <w:w w:val="100"/>
          <w:position w:val="0"/>
        </w:rPr>
        <w:t>273,471,443.47</w:t>
      </w:r>
      <w:r>
        <w:rPr>
          <w:color w:val="000000"/>
          <w:spacing w:val="0"/>
          <w:w w:val="100"/>
          <w:position w:val="0"/>
        </w:rPr>
        <w:t>元、银行承兑汇票保证 金</w:t>
      </w:r>
      <w:r>
        <w:rPr>
          <w:rFonts w:ascii="Times New Roman" w:eastAsia="Times New Roman" w:hAnsi="Times New Roman" w:cs="Times New Roman"/>
          <w:color w:val="000000"/>
          <w:spacing w:val="0"/>
          <w:w w:val="100"/>
          <w:position w:val="0"/>
        </w:rPr>
        <w:t>187,072,958.19</w:t>
      </w:r>
      <w:r>
        <w:rPr>
          <w:color w:val="000000"/>
          <w:spacing w:val="0"/>
          <w:w w:val="100"/>
          <w:position w:val="0"/>
        </w:rPr>
        <w:t>元、信用证保证金</w:t>
      </w:r>
      <w:r>
        <w:rPr>
          <w:rFonts w:ascii="Times New Roman" w:eastAsia="Times New Roman" w:hAnsi="Times New Roman" w:cs="Times New Roman"/>
          <w:color w:val="000000"/>
          <w:spacing w:val="0"/>
          <w:w w:val="100"/>
          <w:position w:val="0"/>
        </w:rPr>
        <w:t>958,373.01</w:t>
      </w:r>
      <w:r>
        <w:rPr>
          <w:color w:val="000000"/>
          <w:spacing w:val="0"/>
          <w:w w:val="100"/>
          <w:position w:val="0"/>
        </w:rPr>
        <w:t>元、质押保证金</w:t>
      </w:r>
      <w:r>
        <w:rPr>
          <w:rFonts w:ascii="Times New Roman" w:eastAsia="Times New Roman" w:hAnsi="Times New Roman" w:cs="Times New Roman"/>
          <w:color w:val="000000"/>
          <w:spacing w:val="0"/>
          <w:w w:val="100"/>
          <w:position w:val="0"/>
        </w:rPr>
        <w:t>57,609,260.00</w:t>
      </w:r>
      <w:r>
        <w:rPr>
          <w:color w:val="000000"/>
          <w:spacing w:val="0"/>
          <w:w w:val="100"/>
          <w:position w:val="0"/>
        </w:rPr>
        <w:t>元，第三方平台款 项</w:t>
      </w:r>
      <w:r>
        <w:rPr>
          <w:rFonts w:ascii="Times New Roman" w:eastAsia="Times New Roman" w:hAnsi="Times New Roman" w:cs="Times New Roman"/>
          <w:color w:val="000000"/>
          <w:spacing w:val="0"/>
          <w:w w:val="100"/>
          <w:position w:val="0"/>
        </w:rPr>
        <w:t>251,000.00</w:t>
      </w:r>
      <w:r>
        <w:rPr>
          <w:color w:val="000000"/>
          <w:spacing w:val="0"/>
          <w:w w:val="100"/>
          <w:position w:val="0"/>
        </w:rPr>
        <w:t>元，内保外贷保证金</w:t>
      </w:r>
      <w:r>
        <w:rPr>
          <w:rFonts w:ascii="Times New Roman" w:eastAsia="Times New Roman" w:hAnsi="Times New Roman" w:cs="Times New Roman"/>
          <w:color w:val="000000"/>
          <w:spacing w:val="0"/>
          <w:w w:val="100"/>
          <w:position w:val="0"/>
        </w:rPr>
        <w:t>9,713,880.00</w:t>
      </w:r>
      <w:r>
        <w:rPr>
          <w:color w:val="000000"/>
          <w:spacing w:val="0"/>
          <w:w w:val="100"/>
          <w:position w:val="0"/>
        </w:rPr>
        <w:t>元，均不作为现金及现金等价物。</w:t>
      </w:r>
    </w:p>
    <w:p>
      <w:pPr>
        <w:pStyle w:val="Style15"/>
        <w:keepNext w:val="0"/>
        <w:keepLines w:val="0"/>
        <w:widowControl w:val="0"/>
        <w:shd w:val="clear" w:color="auto" w:fill="auto"/>
        <w:bidi w:val="0"/>
        <w:spacing w:before="0" w:after="520" w:line="346" w:lineRule="exact"/>
        <w:ind w:left="1400" w:right="0" w:firstLine="20"/>
        <w:jc w:val="left"/>
      </w:pPr>
      <w:r>
        <w:rPr>
          <w:color w:val="000000"/>
          <w:spacing w:val="0"/>
          <w:w w:val="100"/>
          <w:position w:val="0"/>
        </w:rPr>
        <w:t>根据国家的外汇管理政策，对企业的外汇货款一律先进入待核查账户，在核查转出前，暂时限制 使用。</w:t>
      </w:r>
    </w:p>
    <w:p>
      <w:pPr>
        <w:pStyle w:val="Style24"/>
        <w:keepNext/>
        <w:keepLines/>
        <w:widowControl w:val="0"/>
        <w:shd w:val="clear" w:color="auto" w:fill="auto"/>
        <w:bidi w:val="0"/>
        <w:spacing w:before="0" w:after="0" w:line="346" w:lineRule="exact"/>
        <w:ind w:left="1400" w:right="0" w:firstLine="20"/>
        <w:jc w:val="left"/>
      </w:pPr>
      <w:bookmarkStart w:id="831" w:name="bookmark831"/>
      <w:bookmarkStart w:id="832" w:name="bookmark832"/>
      <w:bookmarkStart w:id="833" w:name="bookmark833"/>
      <w:bookmarkStart w:id="834" w:name="bookmark834"/>
      <w:r>
        <w:rPr>
          <w:color w:val="000000"/>
          <w:spacing w:val="0"/>
          <w:w w:val="100"/>
          <w:position w:val="0"/>
        </w:rPr>
        <w:t>2</w:t>
      </w:r>
      <w:bookmarkEnd w:id="833"/>
      <w:r>
        <w:rPr>
          <w:color w:val="000000"/>
          <w:spacing w:val="0"/>
          <w:w w:val="100"/>
          <w:position w:val="0"/>
        </w:rPr>
        <w:t>、以公允价值计量且其变动计入当期损益的金融资产</w:t>
      </w:r>
      <w:bookmarkEnd w:id="831"/>
      <w:bookmarkEnd w:id="832"/>
      <w:bookmarkEnd w:id="834"/>
    </w:p>
    <w:p>
      <w:pPr>
        <w:pStyle w:val="Style15"/>
        <w:keepNext w:val="0"/>
        <w:keepLines w:val="0"/>
        <w:widowControl w:val="0"/>
        <w:shd w:val="clear" w:color="auto" w:fill="auto"/>
        <w:bidi w:val="0"/>
        <w:spacing w:before="0" w:after="40" w:line="346" w:lineRule="exact"/>
        <w:ind w:left="1400" w:right="0" w:firstLine="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241,064,733.40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51,666,244.34</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241,064,733.40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51,666,244.34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241,064,733.40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51,666,244.34</w:t>
            </w:r>
          </w:p>
        </w:tc>
      </w:tr>
    </w:tbl>
    <w:p>
      <w:pPr>
        <w:widowControl w:val="0"/>
        <w:spacing w:after="519" w:line="1" w:lineRule="exact"/>
      </w:pPr>
    </w:p>
    <w:p>
      <w:pPr>
        <w:pStyle w:val="Style15"/>
        <w:keepNext w:val="0"/>
        <w:keepLines w:val="0"/>
        <w:widowControl w:val="0"/>
        <w:shd w:val="clear" w:color="auto" w:fill="auto"/>
        <w:bidi w:val="0"/>
        <w:spacing w:before="0" w:after="0" w:line="272" w:lineRule="exact"/>
        <w:ind w:left="140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620" w:line="272" w:lineRule="exact"/>
        <w:ind w:left="1400" w:right="0" w:firstLine="440"/>
        <w:jc w:val="both"/>
      </w:pPr>
      <w:r>
        <w:rPr>
          <w:color w:val="000000"/>
          <w:spacing w:val="0"/>
          <w:w w:val="100"/>
          <w:position w:val="0"/>
        </w:rPr>
        <w:t>衍生金融资产主要是：公司执行的远期结售汇合约在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日的公允价值(公允价 值为正数，确认为资产)</w:t>
      </w:r>
      <w:r>
        <w:rPr>
          <w:color w:val="000000"/>
          <w:spacing w:val="0"/>
          <w:w w:val="100"/>
          <w:position w:val="0"/>
          <w:sz w:val="18"/>
          <w:szCs w:val="18"/>
        </w:rPr>
        <w:t>；</w:t>
      </w:r>
      <w:r>
        <w:rPr>
          <w:color w:val="000000"/>
          <w:spacing w:val="0"/>
          <w:w w:val="100"/>
          <w:position w:val="0"/>
        </w:rPr>
        <w:t>香港长虹执行的远期结售汇和期权合约在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日的公允价 值(公允价值为正数，确认为资产)</w:t>
      </w:r>
      <w:r>
        <w:rPr>
          <w:color w:val="000000"/>
          <w:spacing w:val="0"/>
          <w:w w:val="100"/>
          <w:position w:val="0"/>
          <w:sz w:val="18"/>
          <w:szCs w:val="18"/>
        </w:rPr>
        <w:t>；</w:t>
      </w:r>
      <w:r>
        <w:rPr>
          <w:color w:val="000000"/>
          <w:spacing w:val="0"/>
          <w:w w:val="100"/>
          <w:position w:val="0"/>
        </w:rPr>
        <w:t>华意压缩执行的非交割远期外汇交易合约</w:t>
      </w:r>
      <w:r>
        <w:rPr>
          <w:color w:val="000000"/>
          <w:spacing w:val="0"/>
          <w:w w:val="100"/>
          <w:position w:val="0"/>
          <w:sz w:val="18"/>
          <w:szCs w:val="18"/>
        </w:rPr>
        <w:t>(NDF)</w:t>
      </w:r>
      <w:r>
        <w:rPr>
          <w:color w:val="000000"/>
          <w:spacing w:val="0"/>
          <w:w w:val="100"/>
          <w:position w:val="0"/>
        </w:rPr>
        <w:t>与远期结 售汇合约在期末的公允价值，详见华意压缩</w:t>
      </w:r>
      <w:r>
        <w:rPr>
          <w:color w:val="000000"/>
          <w:spacing w:val="0"/>
          <w:w w:val="100"/>
          <w:position w:val="0"/>
          <w:sz w:val="18"/>
          <w:szCs w:val="18"/>
        </w:rPr>
        <w:t>2016</w:t>
      </w:r>
      <w:r>
        <w:rPr>
          <w:color w:val="000000"/>
          <w:spacing w:val="0"/>
          <w:w w:val="100"/>
          <w:position w:val="0"/>
        </w:rPr>
        <w:t>年财务报表附注六、</w:t>
      </w:r>
      <w:r>
        <w:rPr>
          <w:color w:val="000000"/>
          <w:spacing w:val="0"/>
          <w:w w:val="100"/>
          <w:position w:val="0"/>
          <w:sz w:val="18"/>
          <w:szCs w:val="18"/>
        </w:rPr>
        <w:t>2</w:t>
      </w:r>
      <w:r>
        <w:rPr>
          <w:color w:val="000000"/>
          <w:spacing w:val="0"/>
          <w:w w:val="100"/>
          <w:position w:val="0"/>
        </w:rPr>
        <w:t>。</w:t>
      </w:r>
    </w:p>
    <w:p>
      <w:pPr>
        <w:pStyle w:val="Style24"/>
        <w:keepNext/>
        <w:keepLines/>
        <w:widowControl w:val="0"/>
        <w:shd w:val="clear" w:color="auto" w:fill="auto"/>
        <w:bidi w:val="0"/>
        <w:spacing w:before="0" w:after="100" w:line="240" w:lineRule="auto"/>
        <w:ind w:left="1400" w:right="0" w:firstLine="0"/>
        <w:jc w:val="left"/>
      </w:pPr>
      <w:bookmarkStart w:id="835" w:name="bookmark835"/>
      <w:bookmarkStart w:id="836" w:name="bookmark836"/>
      <w:bookmarkStart w:id="837" w:name="bookmark837"/>
      <w:bookmarkStart w:id="838" w:name="bookmark838"/>
      <w:r>
        <w:rPr>
          <w:color w:val="000000"/>
          <w:spacing w:val="0"/>
          <w:w w:val="100"/>
          <w:position w:val="0"/>
        </w:rPr>
        <w:t>3</w:t>
      </w:r>
      <w:bookmarkEnd w:id="837"/>
      <w:r>
        <w:rPr>
          <w:color w:val="000000"/>
          <w:spacing w:val="0"/>
          <w:w w:val="100"/>
          <w:position w:val="0"/>
        </w:rPr>
        <w:t>、应收票据</w:t>
      </w:r>
      <w:bookmarkEnd w:id="835"/>
      <w:bookmarkEnd w:id="836"/>
      <w:bookmarkEnd w:id="838"/>
    </w:p>
    <w:p>
      <w:pPr>
        <w:pStyle w:val="Style24"/>
        <w:keepNext/>
        <w:keepLines/>
        <w:widowControl w:val="0"/>
        <w:numPr>
          <w:ilvl w:val="0"/>
          <w:numId w:val="57"/>
        </w:numPr>
        <w:shd w:val="clear" w:color="auto" w:fill="auto"/>
        <w:bidi w:val="0"/>
        <w:spacing w:before="0" w:after="100" w:line="240" w:lineRule="auto"/>
        <w:ind w:left="1400" w:right="0" w:firstLine="0"/>
        <w:jc w:val="left"/>
      </w:pPr>
      <w:bookmarkStart w:id="835" w:name="bookmark835"/>
      <w:bookmarkStart w:id="836" w:name="bookmark836"/>
      <w:bookmarkStart w:id="839" w:name="bookmark839"/>
      <w:bookmarkStart w:id="840" w:name="bookmark840"/>
      <w:bookmarkEnd w:id="839"/>
      <w:r>
        <w:rPr>
          <w:color w:val="000000"/>
          <w:spacing w:val="0"/>
          <w:w w:val="100"/>
          <w:position w:val="0"/>
        </w:rPr>
        <w:t>.</w:t>
      </w:r>
      <w:r>
        <w:rPr>
          <w:color w:val="000000"/>
          <w:spacing w:val="0"/>
          <w:w w:val="100"/>
          <w:position w:val="0"/>
        </w:rPr>
        <w:t>应收票据分类列示</w:t>
      </w:r>
      <w:bookmarkEnd w:id="835"/>
      <w:bookmarkEnd w:id="836"/>
      <w:bookmarkEnd w:id="840"/>
    </w:p>
    <w:p>
      <w:pPr>
        <w:pStyle w:val="Style15"/>
        <w:keepNext w:val="0"/>
        <w:keepLines w:val="0"/>
        <w:widowControl w:val="0"/>
        <w:shd w:val="clear" w:color="auto" w:fill="auto"/>
        <w:bidi w:val="0"/>
        <w:spacing w:before="0" w:after="40" w:line="240" w:lineRule="auto"/>
        <w:ind w:left="140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5,297,121, </w:t>
            </w:r>
            <w:r>
              <w:rPr>
                <w:color w:val="000000"/>
                <w:spacing w:val="0"/>
                <w:w w:val="100"/>
                <w:position w:val="0"/>
                <w:sz w:val="18"/>
                <w:szCs w:val="18"/>
              </w:rPr>
              <w:t xml:space="preserve">723.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5,935, 777, </w:t>
            </w:r>
            <w:r>
              <w:rPr>
                <w:color w:val="000000"/>
                <w:spacing w:val="0"/>
                <w:w w:val="100"/>
                <w:position w:val="0"/>
                <w:sz w:val="18"/>
                <w:szCs w:val="18"/>
              </w:rPr>
              <w:t xml:space="preserve">565.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293,389,305.77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382,131,970.63</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5,590,511,029.01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6,317, 909, </w:t>
            </w:r>
            <w:r>
              <w:rPr>
                <w:color w:val="000000"/>
                <w:spacing w:val="0"/>
                <w:w w:val="100"/>
                <w:position w:val="0"/>
                <w:sz w:val="18"/>
                <w:szCs w:val="18"/>
              </w:rPr>
              <w:t xml:space="preserve">535. </w:t>
            </w:r>
            <w:r>
              <w:rPr>
                <w:color w:val="000000"/>
                <w:spacing w:val="0"/>
                <w:w w:val="100"/>
                <w:position w:val="0"/>
                <w:sz w:val="18"/>
                <w:szCs w:val="18"/>
              </w:rPr>
              <w:t>99</w:t>
            </w:r>
          </w:p>
        </w:tc>
      </w:tr>
    </w:tbl>
    <w:p>
      <w:pPr>
        <w:widowControl w:val="0"/>
        <w:spacing w:after="879" w:line="1" w:lineRule="exact"/>
      </w:pPr>
    </w:p>
    <w:p>
      <w:pPr>
        <w:pStyle w:val="Style24"/>
        <w:keepNext/>
        <w:keepLines/>
        <w:widowControl w:val="0"/>
        <w:numPr>
          <w:ilvl w:val="0"/>
          <w:numId w:val="57"/>
        </w:numPr>
        <w:shd w:val="clear" w:color="auto" w:fill="auto"/>
        <w:bidi w:val="0"/>
        <w:spacing w:before="0" w:after="100" w:line="240" w:lineRule="auto"/>
        <w:ind w:left="142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w:t>
      </w:r>
      <w:r>
        <w:rPr>
          <w:color w:val="000000"/>
          <w:spacing w:val="0"/>
          <w:w w:val="100"/>
          <w:position w:val="0"/>
        </w:rPr>
        <w:t>期末公司已质押的应收票据</w:t>
      </w:r>
      <w:bookmarkEnd w:id="841"/>
      <w:bookmarkEnd w:id="842"/>
      <w:bookmarkEnd w:id="844"/>
    </w:p>
    <w:p>
      <w:pPr>
        <w:pStyle w:val="Style15"/>
        <w:keepNext w:val="0"/>
        <w:keepLines w:val="0"/>
        <w:widowControl w:val="0"/>
        <w:shd w:val="clear" w:color="auto" w:fill="auto"/>
        <w:bidi w:val="0"/>
        <w:spacing w:before="0" w:after="4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7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 xml:space="preserve">1,720, 452, </w:t>
            </w:r>
            <w:r>
              <w:rPr>
                <w:color w:val="000000"/>
                <w:spacing w:val="0"/>
                <w:w w:val="100"/>
                <w:position w:val="0"/>
                <w:sz w:val="18"/>
                <w:szCs w:val="18"/>
              </w:rPr>
              <w:t>274.48</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 xml:space="preserve">1,720, 452, </w:t>
            </w:r>
            <w:r>
              <w:rPr>
                <w:color w:val="000000"/>
                <w:spacing w:val="0"/>
                <w:w w:val="100"/>
                <w:position w:val="0"/>
                <w:sz w:val="18"/>
                <w:szCs w:val="18"/>
              </w:rPr>
              <w:t xml:space="preserve">274. </w:t>
            </w:r>
            <w:r>
              <w:rPr>
                <w:color w:val="000000"/>
                <w:spacing w:val="0"/>
                <w:w w:val="100"/>
                <w:position w:val="0"/>
                <w:sz w:val="18"/>
                <w:szCs w:val="18"/>
              </w:rPr>
              <w:t>48</w:t>
            </w:r>
          </w:p>
        </w:tc>
      </w:tr>
    </w:tbl>
    <w:p>
      <w:pPr>
        <w:widowControl w:val="0"/>
        <w:spacing w:after="339" w:line="1" w:lineRule="exact"/>
      </w:pPr>
    </w:p>
    <w:p>
      <w:pPr>
        <w:pStyle w:val="Style24"/>
        <w:keepNext/>
        <w:keepLines/>
        <w:widowControl w:val="0"/>
        <w:numPr>
          <w:ilvl w:val="0"/>
          <w:numId w:val="57"/>
        </w:numPr>
        <w:shd w:val="clear" w:color="auto" w:fill="auto"/>
        <w:bidi w:val="0"/>
        <w:spacing w:before="0" w:after="100" w:line="240" w:lineRule="auto"/>
        <w:ind w:left="142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w:t>
      </w:r>
      <w:r>
        <w:rPr>
          <w:color w:val="000000"/>
          <w:spacing w:val="0"/>
          <w:w w:val="100"/>
          <w:position w:val="0"/>
        </w:rPr>
        <w:t>期末公司已背书或贴现且在资产负债表日尚未到期的应收票据：</w:t>
      </w:r>
      <w:bookmarkEnd w:id="845"/>
      <w:bookmarkEnd w:id="846"/>
      <w:bookmarkEnd w:id="848"/>
    </w:p>
    <w:p>
      <w:pPr>
        <w:pStyle w:val="Style15"/>
        <w:keepNext w:val="0"/>
        <w:keepLines w:val="0"/>
        <w:widowControl w:val="0"/>
        <w:shd w:val="clear" w:color="auto" w:fill="auto"/>
        <w:bidi w:val="0"/>
        <w:spacing w:before="0" w:after="4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9,688,676,736.39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106,475,084.91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206,000,000.00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9,795,151,821.30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206,000,000.00</w:t>
            </w:r>
          </w:p>
        </w:tc>
      </w:tr>
    </w:tbl>
    <w:p>
      <w:pPr>
        <w:widowControl w:val="0"/>
        <w:spacing w:after="579" w:line="1" w:lineRule="exact"/>
      </w:pPr>
    </w:p>
    <w:p>
      <w:pPr>
        <w:pStyle w:val="Style24"/>
        <w:keepNext/>
        <w:keepLines/>
        <w:widowControl w:val="0"/>
        <w:numPr>
          <w:ilvl w:val="0"/>
          <w:numId w:val="57"/>
        </w:numPr>
        <w:shd w:val="clear" w:color="auto" w:fill="auto"/>
        <w:bidi w:val="0"/>
        <w:spacing w:before="0" w:after="100" w:line="240" w:lineRule="auto"/>
        <w:ind w:left="142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w:t>
      </w:r>
      <w:r>
        <w:rPr>
          <w:color w:val="000000"/>
          <w:spacing w:val="0"/>
          <w:w w:val="100"/>
          <w:position w:val="0"/>
        </w:rPr>
        <w:t>期末公司因出票人未履约而将其转应收账款的票据</w:t>
      </w:r>
      <w:bookmarkEnd w:id="849"/>
      <w:bookmarkEnd w:id="850"/>
      <w:bookmarkEnd w:id="852"/>
    </w:p>
    <w:p>
      <w:pPr>
        <w:pStyle w:val="Style15"/>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420" w:right="0" w:firstLine="0"/>
        <w:jc w:val="left"/>
      </w:pPr>
      <w:bookmarkStart w:id="853" w:name="bookmark853"/>
      <w:bookmarkStart w:id="854" w:name="bookmark854"/>
      <w:bookmarkStart w:id="855" w:name="bookmark855"/>
      <w:bookmarkStart w:id="856" w:name="bookmark856"/>
      <w:r>
        <w:rPr>
          <w:color w:val="000000"/>
          <w:spacing w:val="0"/>
          <w:w w:val="100"/>
          <w:position w:val="0"/>
        </w:rPr>
        <w:t>4</w:t>
      </w:r>
      <w:bookmarkEnd w:id="855"/>
      <w:r>
        <w:rPr>
          <w:color w:val="000000"/>
          <w:spacing w:val="0"/>
          <w:w w:val="100"/>
          <w:position w:val="0"/>
        </w:rPr>
        <w:t>、应收账款</w:t>
      </w:r>
      <w:bookmarkEnd w:id="853"/>
      <w:bookmarkEnd w:id="854"/>
      <w:bookmarkEnd w:id="856"/>
    </w:p>
    <w:p>
      <w:pPr>
        <w:pStyle w:val="Style24"/>
        <w:keepNext/>
        <w:keepLines/>
        <w:widowControl w:val="0"/>
        <w:numPr>
          <w:ilvl w:val="0"/>
          <w:numId w:val="59"/>
        </w:numPr>
        <w:shd w:val="clear" w:color="auto" w:fill="auto"/>
        <w:bidi w:val="0"/>
        <w:spacing w:before="0" w:after="100" w:line="240" w:lineRule="auto"/>
        <w:ind w:left="1420" w:right="0" w:firstLine="0"/>
        <w:jc w:val="left"/>
      </w:pPr>
      <w:bookmarkStart w:id="853" w:name="bookmark853"/>
      <w:bookmarkStart w:id="854" w:name="bookmark854"/>
      <w:bookmarkStart w:id="857" w:name="bookmark857"/>
      <w:bookmarkStart w:id="858" w:name="bookmark858"/>
      <w:bookmarkEnd w:id="857"/>
      <w:r>
        <w:rPr>
          <w:color w:val="000000"/>
          <w:spacing w:val="0"/>
          <w:w w:val="100"/>
          <w:position w:val="0"/>
        </w:rPr>
        <w:t>.</w:t>
      </w:r>
      <w:r>
        <w:rPr>
          <w:color w:val="000000"/>
          <w:spacing w:val="0"/>
          <w:w w:val="100"/>
          <w:position w:val="0"/>
        </w:rPr>
        <w:t>应收账款分类披露</w:t>
      </w:r>
      <w:bookmarkEnd w:id="853"/>
      <w:bookmarkEnd w:id="854"/>
      <w:bookmarkEnd w:id="858"/>
    </w:p>
    <w:p>
      <w:pPr>
        <w:pStyle w:val="Style15"/>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286"/>
        <w:gridCol w:w="571"/>
        <w:gridCol w:w="1123"/>
        <w:gridCol w:w="422"/>
        <w:gridCol w:w="1282"/>
        <w:gridCol w:w="1272"/>
        <w:gridCol w:w="432"/>
        <w:gridCol w:w="1138"/>
        <w:gridCol w:w="571"/>
        <w:gridCol w:w="1272"/>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left"/>
              <w:rPr>
                <w:sz w:val="12"/>
                <w:szCs w:val="12"/>
              </w:rPr>
            </w:pPr>
            <w:r>
              <w:rPr>
                <w:color w:val="000000"/>
                <w:spacing w:val="0"/>
                <w:w w:val="100"/>
                <w:position w:val="0"/>
                <w:sz w:val="12"/>
                <w:szCs w:val="12"/>
              </w:rPr>
              <w:t>单项金额重大并单独 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43,617,356.43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43,617,356.43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9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left"/>
              <w:rPr>
                <w:sz w:val="12"/>
                <w:szCs w:val="12"/>
              </w:rPr>
            </w:pPr>
            <w:r>
              <w:rPr>
                <w:color w:val="000000"/>
                <w:spacing w:val="0"/>
                <w:w w:val="100"/>
                <w:position w:val="0"/>
                <w:sz w:val="12"/>
                <w:szCs w:val="12"/>
              </w:rPr>
              <w:t>按信用风险特征组合 计提坏账准备的应收 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8, 003, 309, </w:t>
            </w:r>
            <w:r>
              <w:rPr>
                <w:rFonts w:ascii="Times New Roman" w:eastAsia="Times New Roman" w:hAnsi="Times New Roman" w:cs="Times New Roman"/>
                <w:color w:val="000000"/>
                <w:spacing w:val="0"/>
                <w:w w:val="100"/>
                <w:position w:val="0"/>
                <w:sz w:val="13"/>
                <w:szCs w:val="13"/>
              </w:rPr>
              <w:t xml:space="preserve">009. </w:t>
            </w:r>
            <w:r>
              <w:rPr>
                <w:rFonts w:ascii="Times New Roman" w:eastAsia="Times New Roman" w:hAnsi="Times New Roman" w:cs="Times New Roman"/>
                <w:color w:val="000000"/>
                <w:spacing w:val="0"/>
                <w:w w:val="100"/>
                <w:position w:val="0"/>
                <w:sz w:val="13"/>
                <w:szCs w:val="13"/>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97.40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330,109,723.87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7,673,199,286.11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8,300,436,663.94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313,167,038.94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7,987,269,625.00</w:t>
            </w:r>
          </w:p>
        </w:tc>
      </w:tr>
      <w:tr>
        <w:trPr>
          <w:trHeight w:val="59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left"/>
              <w:rPr>
                <w:sz w:val="12"/>
                <w:szCs w:val="12"/>
              </w:rPr>
            </w:pPr>
            <w:r>
              <w:rPr>
                <w:color w:val="000000"/>
                <w:spacing w:val="0"/>
                <w:w w:val="100"/>
                <w:position w:val="0"/>
                <w:sz w:val="12"/>
                <w:szCs w:val="12"/>
              </w:rPr>
              <w:t>单项金额不重大但单 独计提坏账准备的应 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213, </w:t>
            </w:r>
            <w:r>
              <w:rPr>
                <w:rFonts w:ascii="Times New Roman" w:eastAsia="Times New Roman" w:hAnsi="Times New Roman" w:cs="Times New Roman"/>
                <w:color w:val="000000"/>
                <w:spacing w:val="0"/>
                <w:w w:val="100"/>
                <w:position w:val="0"/>
                <w:sz w:val="13"/>
                <w:szCs w:val="13"/>
              </w:rPr>
              <w:t xml:space="preserve">665,133. </w:t>
            </w:r>
            <w:r>
              <w:rPr>
                <w:rFonts w:ascii="Times New Roman" w:eastAsia="Times New Roman" w:hAnsi="Times New Roman" w:cs="Times New Roman"/>
                <w:color w:val="000000"/>
                <w:spacing w:val="0"/>
                <w:w w:val="100"/>
                <w:position w:val="0"/>
                <w:sz w:val="13"/>
                <w:szCs w:val="13"/>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98,300,784.59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115,364,348.44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126,698,412.81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81, 190, </w:t>
            </w:r>
            <w:r>
              <w:rPr>
                <w:rFonts w:ascii="Times New Roman" w:eastAsia="Times New Roman" w:hAnsi="Times New Roman" w:cs="Times New Roman"/>
                <w:color w:val="000000"/>
                <w:spacing w:val="0"/>
                <w:w w:val="100"/>
                <w:position w:val="0"/>
                <w:sz w:val="13"/>
                <w:szCs w:val="13"/>
              </w:rPr>
              <w:t xml:space="preserve">867. </w:t>
            </w:r>
            <w:r>
              <w:rPr>
                <w:rFonts w:ascii="Times New Roman" w:eastAsia="Times New Roman" w:hAnsi="Times New Roman" w:cs="Times New Roman"/>
                <w:color w:val="000000"/>
                <w:spacing w:val="0"/>
                <w:w w:val="100"/>
                <w:position w:val="0"/>
                <w:sz w:val="13"/>
                <w:szCs w:val="13"/>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45,507,545.63</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8, 216, </w:t>
            </w:r>
            <w:r>
              <w:rPr>
                <w:rFonts w:ascii="Times New Roman" w:eastAsia="Times New Roman" w:hAnsi="Times New Roman" w:cs="Times New Roman"/>
                <w:color w:val="000000"/>
                <w:spacing w:val="0"/>
                <w:w w:val="100"/>
                <w:position w:val="0"/>
                <w:sz w:val="13"/>
                <w:szCs w:val="13"/>
              </w:rPr>
              <w:t xml:space="preserve">974,143.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428,410,508.46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7, 788,563, </w:t>
            </w:r>
            <w:r>
              <w:rPr>
                <w:rFonts w:ascii="Times New Roman" w:eastAsia="Times New Roman" w:hAnsi="Times New Roman" w:cs="Times New Roman"/>
                <w:color w:val="000000"/>
                <w:spacing w:val="0"/>
                <w:w w:val="100"/>
                <w:position w:val="0"/>
                <w:sz w:val="13"/>
                <w:szCs w:val="13"/>
              </w:rPr>
              <w:t xml:space="preserve">634. </w:t>
            </w:r>
            <w:r>
              <w:rPr>
                <w:rFonts w:ascii="Times New Roman" w:eastAsia="Times New Roman" w:hAnsi="Times New Roman" w:cs="Times New Roman"/>
                <w:color w:val="000000"/>
                <w:spacing w:val="0"/>
                <w:w w:val="100"/>
                <w:position w:val="0"/>
                <w:sz w:val="13"/>
                <w:szCs w:val="13"/>
              </w:rPr>
              <w:t>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8, 470, 752, </w:t>
            </w:r>
            <w:r>
              <w:rPr>
                <w:rFonts w:ascii="Times New Roman" w:eastAsia="Times New Roman" w:hAnsi="Times New Roman" w:cs="Times New Roman"/>
                <w:color w:val="000000"/>
                <w:spacing w:val="0"/>
                <w:w w:val="100"/>
                <w:position w:val="0"/>
                <w:sz w:val="13"/>
                <w:szCs w:val="13"/>
              </w:rPr>
              <w:t>433.</w:t>
            </w:r>
            <w:r>
              <w:rPr>
                <w:rFonts w:ascii="Times New Roman" w:eastAsia="Times New Roman" w:hAnsi="Times New Roman" w:cs="Times New Roman"/>
                <w:color w:val="000000"/>
                <w:spacing w:val="0"/>
                <w:w w:val="100"/>
                <w:position w:val="0"/>
                <w:sz w:val="13"/>
                <w:szCs w:val="13"/>
              </w:rPr>
              <w:t>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437, 975, </w:t>
            </w:r>
            <w:r>
              <w:rPr>
                <w:rFonts w:ascii="Times New Roman" w:eastAsia="Times New Roman" w:hAnsi="Times New Roman" w:cs="Times New Roman"/>
                <w:color w:val="000000"/>
                <w:spacing w:val="0"/>
                <w:w w:val="100"/>
                <w:position w:val="0"/>
                <w:sz w:val="13"/>
                <w:szCs w:val="13"/>
              </w:rPr>
              <w:t xml:space="preserve">262. </w:t>
            </w:r>
            <w:r>
              <w:rPr>
                <w:rFonts w:ascii="Times New Roman" w:eastAsia="Times New Roman" w:hAnsi="Times New Roman" w:cs="Times New Roman"/>
                <w:color w:val="000000"/>
                <w:spacing w:val="0"/>
                <w:w w:val="100"/>
                <w:position w:val="0"/>
                <w:sz w:val="13"/>
                <w:szCs w:val="13"/>
              </w:rPr>
              <w:t>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8, 032, 777,</w:t>
            </w:r>
            <w:r>
              <w:rPr>
                <w:rFonts w:ascii="Times New Roman" w:eastAsia="Times New Roman" w:hAnsi="Times New Roman" w:cs="Times New Roman"/>
                <w:color w:val="000000"/>
                <w:spacing w:val="0"/>
                <w:w w:val="100"/>
                <w:position w:val="0"/>
                <w:sz w:val="13"/>
                <w:szCs w:val="13"/>
              </w:rPr>
              <w:t xml:space="preserve">170. </w:t>
            </w:r>
            <w:r>
              <w:rPr>
                <w:rFonts w:ascii="Times New Roman" w:eastAsia="Times New Roman" w:hAnsi="Times New Roman" w:cs="Times New Roman"/>
                <w:color w:val="000000"/>
                <w:spacing w:val="0"/>
                <w:w w:val="100"/>
                <w:position w:val="0"/>
                <w:sz w:val="13"/>
                <w:szCs w:val="13"/>
              </w:rPr>
              <w:t>63</w:t>
            </w:r>
          </w:p>
        </w:tc>
      </w:tr>
      <w:tr>
        <w:trPr>
          <w:trHeight w:val="293" w:hRule="exact"/>
        </w:trPr>
        <w:tc>
          <w:tcPr>
            <w:gridSpan w:val="2"/>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日合计</w:t>
            </w:r>
          </w:p>
        </w:tc>
        <w:tc>
          <w:tcPr>
            <w:gridSpan w:val="8"/>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提坏账准备的应收账款明细如下：</w:t>
            </w:r>
          </w:p>
        </w:tc>
      </w:tr>
    </w:tbl>
    <w:tbl>
      <w:tblPr>
        <w:tblOverlap w:val="never"/>
        <w:jc w:val="center"/>
        <w:tblLayout w:type="fixed"/>
      </w:tblPr>
      <w:tblGrid>
        <w:gridCol w:w="1373"/>
        <w:gridCol w:w="1133"/>
        <w:gridCol w:w="600"/>
        <w:gridCol w:w="1262"/>
        <w:gridCol w:w="600"/>
        <w:gridCol w:w="1267"/>
        <w:gridCol w:w="1128"/>
        <w:gridCol w:w="706"/>
        <w:gridCol w:w="1445"/>
        <w:gridCol w:w="600"/>
        <w:gridCol w:w="1128"/>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373"/>
        <w:gridCol w:w="1133"/>
        <w:gridCol w:w="600"/>
        <w:gridCol w:w="1262"/>
        <w:gridCol w:w="600"/>
        <w:gridCol w:w="1267"/>
        <w:gridCol w:w="1128"/>
        <w:gridCol w:w="706"/>
        <w:gridCol w:w="1445"/>
        <w:gridCol w:w="600"/>
        <w:gridCol w:w="112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5" w:lineRule="exact"/>
              <w:ind w:left="0" w:right="0" w:firstLine="0"/>
              <w:jc w:val="both"/>
              <w:rPr>
                <w:sz w:val="12"/>
                <w:szCs w:val="12"/>
              </w:rPr>
            </w:pPr>
            <w:r>
              <w:rPr>
                <w:color w:val="000000"/>
                <w:spacing w:val="0"/>
                <w:w w:val="100"/>
                <w:position w:val="0"/>
                <w:sz w:val="12"/>
                <w:szCs w:val="12"/>
              </w:rPr>
              <w:t>除员工备用金借款、 投资借款、关联方往 来款项、废弃电器电 子产品</w:t>
            </w:r>
            <w:r>
              <w:rPr>
                <w:rFonts w:ascii="Times New Roman" w:eastAsia="Times New Roman" w:hAnsi="Times New Roman" w:cs="Times New Roman"/>
                <w:color w:val="000000"/>
                <w:spacing w:val="0"/>
                <w:w w:val="100"/>
                <w:position w:val="0"/>
                <w:sz w:val="15"/>
                <w:szCs w:val="15"/>
              </w:rPr>
              <w:t>WI</w:t>
            </w:r>
            <w:r>
              <w:rPr>
                <w:color w:val="000000"/>
                <w:spacing w:val="0"/>
                <w:w w:val="100"/>
                <w:position w:val="0"/>
                <w:sz w:val="12"/>
                <w:szCs w:val="12"/>
              </w:rPr>
              <w:t xml:space="preserve">贴款、 </w:t>
            </w: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2"/>
                <w:szCs w:val="12"/>
              </w:rPr>
              <w:t>分销业务、压缩机 业务、机顶盒业务款 项以外外的款项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3,923,522,219.31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233,098,583.88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3,690,423,635.43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3,805,779,628.36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215,245,055.62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3,590,534,572.74</w:t>
            </w:r>
          </w:p>
        </w:tc>
      </w:tr>
      <w:tr>
        <w:trPr>
          <w:trHeight w:val="117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8" w:lineRule="exact"/>
              <w:ind w:left="0" w:right="0" w:firstLine="0"/>
              <w:jc w:val="both"/>
              <w:rPr>
                <w:sz w:val="12"/>
                <w:szCs w:val="12"/>
              </w:rPr>
            </w:pP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2"/>
                <w:szCs w:val="12"/>
              </w:rPr>
              <w:t>分销业务中除员工 备用金借款、投资借 款、关联方往来款项、 废弃电器电子产品处 啪</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2"/>
                <w:szCs w:val="12"/>
              </w:rPr>
              <w:t>贴款项以外外的款 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1,171,696,220.42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6,687,845.95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1,165,008,374.47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1,071,259,666.36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5,296,418.36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1,065,963,248.00</w:t>
            </w:r>
          </w:p>
        </w:tc>
      </w:tr>
      <w:tr>
        <w:trPr>
          <w:trHeight w:val="118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5" w:lineRule="exact"/>
              <w:ind w:left="0" w:right="0" w:firstLine="0"/>
              <w:jc w:val="both"/>
              <w:rPr>
                <w:sz w:val="12"/>
                <w:szCs w:val="12"/>
              </w:rPr>
            </w:pPr>
            <w:r>
              <w:rPr>
                <w:color w:val="000000"/>
                <w:spacing w:val="0"/>
                <w:w w:val="100"/>
                <w:position w:val="0"/>
                <w:sz w:val="12"/>
                <w:szCs w:val="12"/>
              </w:rPr>
              <w:t>压缩机业务中除员工 备用金借款、投资借 款、关联方往来款项、 废弃电器电子产品处 瑕</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2"/>
                <w:szCs w:val="12"/>
              </w:rPr>
              <w:t>贴款款以外外的款 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1,228,090,788.34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61,752,525.94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1,166,338,262.40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1,320,586,323.58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66,476,826.37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1,254,109,497.21</w:t>
            </w:r>
          </w:p>
        </w:tc>
      </w:tr>
      <w:tr>
        <w:trPr>
          <w:trHeight w:val="117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4" w:lineRule="exact"/>
              <w:ind w:left="0" w:right="0" w:firstLine="0"/>
              <w:jc w:val="both"/>
              <w:rPr>
                <w:sz w:val="12"/>
                <w:szCs w:val="12"/>
              </w:rPr>
            </w:pPr>
            <w:r>
              <w:rPr>
                <w:color w:val="000000"/>
                <w:spacing w:val="0"/>
                <w:w w:val="100"/>
                <w:position w:val="0"/>
                <w:sz w:val="12"/>
                <w:szCs w:val="12"/>
              </w:rPr>
              <w:t>机顶盒业务中除员工 备用金借款、投资借 款、关联方往来款项、 废弃电器电子产品处 啪</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2"/>
                <w:szCs w:val="12"/>
              </w:rPr>
              <w:t>贴款往来款以外 的款项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887,256,533.57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28,570,768.10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858,685,765.47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820,360,391.88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26,148,738.59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794,211,653.29</w:t>
            </w:r>
          </w:p>
        </w:tc>
      </w:tr>
      <w:tr>
        <w:trPr>
          <w:trHeight w:val="79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both"/>
              <w:rPr>
                <w:sz w:val="12"/>
                <w:szCs w:val="12"/>
              </w:rPr>
            </w:pPr>
            <w:r>
              <w:rPr>
                <w:color w:val="000000"/>
                <w:spacing w:val="0"/>
                <w:w w:val="100"/>
                <w:position w:val="0"/>
                <w:sz w:val="12"/>
                <w:szCs w:val="12"/>
              </w:rPr>
              <w:t>员工备用金借款、投 资借款、关联方往来 款项、废弃电器电子 产品处野</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2"/>
                <w:szCs w:val="12"/>
              </w:rPr>
              <w:t>贴款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792,743,248.34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792,743,248.34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1,282,450,653.76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1,282,450,653.76</w:t>
            </w:r>
          </w:p>
        </w:tc>
      </w:tr>
    </w:tbl>
    <w:p>
      <w:pPr>
        <w:widowControl w:val="0"/>
        <w:spacing w:after="239" w:line="1" w:lineRule="exact"/>
      </w:pPr>
    </w:p>
    <w:p>
      <w:pPr>
        <w:pStyle w:val="Style15"/>
        <w:keepNext w:val="0"/>
        <w:keepLines w:val="0"/>
        <w:widowControl w:val="0"/>
        <w:shd w:val="clear" w:color="auto" w:fill="auto"/>
        <w:bidi w:val="0"/>
        <w:spacing w:before="0" w:after="0" w:line="269" w:lineRule="exact"/>
        <w:ind w:left="1380" w:right="0" w:firstLine="20"/>
        <w:jc w:val="both"/>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69" w:lineRule="exact"/>
        <w:ind w:left="1380" w:right="0" w:firstLine="20"/>
        <w:jc w:val="both"/>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2035"/>
        <w:gridCol w:w="2299"/>
        <w:gridCol w:w="2314"/>
        <w:gridCol w:w="2261"/>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6,850, 409, </w:t>
            </w:r>
            <w:r>
              <w:rPr>
                <w:color w:val="000000"/>
                <w:spacing w:val="0"/>
                <w:w w:val="100"/>
                <w:position w:val="0"/>
                <w:sz w:val="18"/>
                <w:szCs w:val="18"/>
              </w:rPr>
              <w:t xml:space="preserve">158.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247,566,729.28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269,452,727.12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35,147,459.35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38,473,896.75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13,449,307.81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34.96%</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36,683,475.09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20,174,211.20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11,560,634.73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9,786, </w:t>
            </w:r>
            <w:r>
              <w:rPr>
                <w:color w:val="000000"/>
                <w:spacing w:val="0"/>
                <w:w w:val="100"/>
                <w:position w:val="0"/>
                <w:sz w:val="18"/>
                <w:szCs w:val="18"/>
              </w:rPr>
              <w:t xml:space="preserve">147.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3,985, </w:t>
            </w:r>
            <w:r>
              <w:rPr>
                <w:color w:val="000000"/>
                <w:spacing w:val="0"/>
                <w:w w:val="100"/>
                <w:position w:val="0"/>
                <w:sz w:val="18"/>
                <w:szCs w:val="18"/>
              </w:rPr>
              <w:t xml:space="preserve">869.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3,985, </w:t>
            </w:r>
            <w:r>
              <w:rPr>
                <w:color w:val="000000"/>
                <w:spacing w:val="0"/>
                <w:w w:val="100"/>
                <w:position w:val="0"/>
                <w:sz w:val="18"/>
                <w:szCs w:val="18"/>
              </w:rPr>
              <w:t xml:space="preserve">869.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7,210, 565, </w:t>
            </w:r>
            <w:r>
              <w:rPr>
                <w:color w:val="000000"/>
                <w:spacing w:val="0"/>
                <w:w w:val="100"/>
                <w:position w:val="0"/>
                <w:sz w:val="18"/>
                <w:szCs w:val="18"/>
              </w:rPr>
              <w:t>761.64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330,109,723.87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w:t>
            </w:r>
          </w:p>
        </w:tc>
      </w:tr>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按组合计提坏账准</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圭备的应收账款明细：</w:t>
            </w:r>
          </w:p>
        </w:tc>
      </w:tr>
    </w:tbl>
    <w:p>
      <w:pPr>
        <w:widowControl w:val="0"/>
        <w:spacing w:after="79" w:line="1" w:lineRule="exact"/>
      </w:pPr>
    </w:p>
    <w:p>
      <w:pPr>
        <w:pStyle w:val="Style15"/>
        <w:keepNext w:val="0"/>
        <w:keepLines w:val="0"/>
        <w:widowControl w:val="0"/>
        <w:numPr>
          <w:ilvl w:val="0"/>
          <w:numId w:val="61"/>
        </w:numPr>
        <w:shd w:val="clear" w:color="auto" w:fill="auto"/>
        <w:bidi w:val="0"/>
        <w:spacing w:before="0" w:after="80" w:line="240" w:lineRule="auto"/>
        <w:ind w:left="1860" w:right="0" w:firstLine="0"/>
        <w:jc w:val="left"/>
        <w:rPr>
          <w:sz w:val="18"/>
          <w:szCs w:val="18"/>
        </w:rPr>
      </w:pPr>
      <w:bookmarkStart w:id="859" w:name="bookmark859"/>
      <w:bookmarkEnd w:id="859"/>
      <w:r>
        <w:rPr>
          <w:color w:val="000000"/>
          <w:spacing w:val="0"/>
          <w:w w:val="100"/>
          <w:position w:val="0"/>
          <w:sz w:val="22"/>
          <w:szCs w:val="22"/>
        </w:rPr>
        <w:t>除员工备用金借款、投资借款、关联方往来款项、废弃电器电子产品处理补贴款、</w:t>
      </w:r>
      <w:r>
        <w:rPr>
          <w:rFonts w:ascii="Courier New" w:eastAsia="Courier New" w:hAnsi="Courier New" w:cs="Courier New"/>
          <w:color w:val="000000"/>
          <w:spacing w:val="0"/>
          <w:w w:val="100"/>
          <w:position w:val="0"/>
          <w:sz w:val="18"/>
          <w:szCs w:val="18"/>
        </w:rPr>
        <w:t>IT</w:t>
      </w:r>
    </w:p>
    <w:p>
      <w:pPr>
        <w:pStyle w:val="Style15"/>
        <w:keepNext w:val="0"/>
        <w:keepLines w:val="0"/>
        <w:widowControl w:val="0"/>
        <w:shd w:val="clear" w:color="auto" w:fill="auto"/>
        <w:bidi w:val="0"/>
        <w:spacing w:before="0" w:after="140" w:line="240" w:lineRule="auto"/>
        <w:ind w:left="1380" w:right="0" w:firstLine="0"/>
        <w:jc w:val="both"/>
        <w:rPr>
          <w:sz w:val="22"/>
          <w:szCs w:val="22"/>
        </w:rPr>
      </w:pPr>
      <w:r>
        <w:rPr>
          <w:color w:val="000000"/>
          <w:spacing w:val="0"/>
          <w:w w:val="100"/>
          <w:position w:val="0"/>
          <w:sz w:val="22"/>
          <w:szCs w:val="22"/>
        </w:rPr>
        <w:t>分销业务、压缩机业务、机顶盒业务应收款外的往来款</w:t>
      </w:r>
    </w:p>
    <w:tbl>
      <w:tblPr>
        <w:tblOverlap w:val="never"/>
        <w:jc w:val="center"/>
        <w:tblLayout w:type="fixed"/>
      </w:tblPr>
      <w:tblGrid>
        <w:gridCol w:w="1037"/>
        <w:gridCol w:w="1699"/>
        <w:gridCol w:w="715"/>
        <w:gridCol w:w="1526"/>
        <w:gridCol w:w="1728"/>
        <w:gridCol w:w="634"/>
        <w:gridCol w:w="1690"/>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坏账准备</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3,724, </w:t>
            </w:r>
            <w:r>
              <w:rPr>
                <w:rFonts w:ascii="Tahoma" w:eastAsia="Tahoma" w:hAnsi="Tahoma" w:cs="Tahoma"/>
                <w:color w:val="000000"/>
                <w:spacing w:val="0"/>
                <w:w w:val="100"/>
                <w:position w:val="0"/>
                <w:sz w:val="14"/>
                <w:szCs w:val="14"/>
              </w:rPr>
              <w:t>466,532.00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186, </w:t>
            </w:r>
            <w:r>
              <w:rPr>
                <w:rFonts w:ascii="Tahoma" w:eastAsia="Tahoma" w:hAnsi="Tahoma" w:cs="Tahoma"/>
                <w:color w:val="000000"/>
                <w:spacing w:val="0"/>
                <w:w w:val="100"/>
                <w:position w:val="0"/>
                <w:sz w:val="14"/>
                <w:szCs w:val="14"/>
              </w:rPr>
              <w:t xml:space="preserve">223,326.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3,700, </w:t>
            </w:r>
            <w:r>
              <w:rPr>
                <w:rFonts w:ascii="Tahoma" w:eastAsia="Tahoma" w:hAnsi="Tahoma" w:cs="Tahoma"/>
                <w:color w:val="000000"/>
                <w:spacing w:val="0"/>
                <w:w w:val="100"/>
                <w:position w:val="0"/>
                <w:sz w:val="14"/>
                <w:szCs w:val="14"/>
              </w:rPr>
              <w:t xml:space="preserve">109,204.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185, 005, </w:t>
            </w:r>
            <w:r>
              <w:rPr>
                <w:rFonts w:ascii="Tahoma" w:eastAsia="Tahoma" w:hAnsi="Tahoma" w:cs="Tahoma"/>
                <w:color w:val="000000"/>
                <w:spacing w:val="0"/>
                <w:w w:val="100"/>
                <w:position w:val="0"/>
                <w:sz w:val="14"/>
                <w:szCs w:val="14"/>
              </w:rPr>
              <w:t xml:space="preserve">460. </w:t>
            </w:r>
            <w:r>
              <w:rPr>
                <w:rFonts w:ascii="Tahoma" w:eastAsia="Tahoma" w:hAnsi="Tahoma" w:cs="Tahoma"/>
                <w:color w:val="000000"/>
                <w:spacing w:val="0"/>
                <w:w w:val="100"/>
                <w:position w:val="0"/>
                <w:sz w:val="14"/>
                <w:szCs w:val="14"/>
              </w:rPr>
              <w:t>24</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152,729,119.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22,909,367.85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66, </w:t>
            </w:r>
            <w:r>
              <w:rPr>
                <w:rFonts w:ascii="Tahoma" w:eastAsia="Tahoma" w:hAnsi="Tahoma" w:cs="Tahoma"/>
                <w:color w:val="000000"/>
                <w:spacing w:val="0"/>
                <w:w w:val="100"/>
                <w:position w:val="0"/>
                <w:sz w:val="14"/>
                <w:szCs w:val="14"/>
              </w:rPr>
              <w:t>939,388.36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10, 040, </w:t>
            </w:r>
            <w:r>
              <w:rPr>
                <w:rFonts w:ascii="Tahoma" w:eastAsia="Tahoma" w:hAnsi="Tahoma" w:cs="Tahoma"/>
                <w:color w:val="000000"/>
                <w:spacing w:val="0"/>
                <w:w w:val="100"/>
                <w:position w:val="0"/>
                <w:sz w:val="14"/>
                <w:szCs w:val="14"/>
              </w:rPr>
              <w:t xml:space="preserve">908. </w:t>
            </w:r>
            <w:r>
              <w:rPr>
                <w:rFonts w:ascii="Tahoma" w:eastAsia="Tahoma" w:hAnsi="Tahoma" w:cs="Tahoma"/>
                <w:color w:val="000000"/>
                <w:spacing w:val="0"/>
                <w:w w:val="100"/>
                <w:position w:val="0"/>
                <w:sz w:val="14"/>
                <w:szCs w:val="14"/>
              </w:rPr>
              <w:t>25</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24, </w:t>
            </w:r>
            <w:r>
              <w:rPr>
                <w:rFonts w:ascii="Tahoma" w:eastAsia="Tahoma" w:hAnsi="Tahoma" w:cs="Tahoma"/>
                <w:color w:val="000000"/>
                <w:spacing w:val="0"/>
                <w:w w:val="100"/>
                <w:position w:val="0"/>
                <w:sz w:val="14"/>
                <w:szCs w:val="14"/>
              </w:rPr>
              <w:t>838,731.33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8, </w:t>
            </w:r>
            <w:r>
              <w:rPr>
                <w:rFonts w:ascii="Tahoma" w:eastAsia="Tahoma" w:hAnsi="Tahoma" w:cs="Tahoma"/>
                <w:color w:val="000000"/>
                <w:spacing w:val="0"/>
                <w:w w:val="100"/>
                <w:position w:val="0"/>
                <w:sz w:val="14"/>
                <w:szCs w:val="14"/>
              </w:rPr>
              <w:t>693,555.97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20,223,739.97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7,078,308. </w:t>
            </w:r>
            <w:r>
              <w:rPr>
                <w:rFonts w:ascii="Tahoma" w:eastAsia="Tahoma" w:hAnsi="Tahoma" w:cs="Tahoma"/>
                <w:color w:val="000000"/>
                <w:spacing w:val="0"/>
                <w:w w:val="100"/>
                <w:position w:val="0"/>
                <w:sz w:val="14"/>
                <w:szCs w:val="14"/>
              </w:rPr>
              <w:t>99</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11,497,065.90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323,386.25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10, 858, </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5,972, </w:t>
            </w:r>
            <w:r>
              <w:rPr>
                <w:rFonts w:ascii="Tahoma" w:eastAsia="Tahoma" w:hAnsi="Tahoma" w:cs="Tahoma"/>
                <w:color w:val="000000"/>
                <w:spacing w:val="0"/>
                <w:w w:val="100"/>
                <w:position w:val="0"/>
                <w:sz w:val="14"/>
                <w:szCs w:val="14"/>
              </w:rPr>
              <w:t xml:space="preserve">065. </w:t>
            </w:r>
            <w:r>
              <w:rPr>
                <w:rFonts w:ascii="Tahoma" w:eastAsia="Tahoma" w:hAnsi="Tahoma" w:cs="Tahoma"/>
                <w:color w:val="000000"/>
                <w:spacing w:val="0"/>
                <w:w w:val="100"/>
                <w:position w:val="0"/>
                <w:sz w:val="14"/>
                <w:szCs w:val="14"/>
              </w:rPr>
              <w:t>00</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4-5</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6, 945, </w:t>
            </w:r>
            <w:r>
              <w:rPr>
                <w:rFonts w:ascii="Tahoma" w:eastAsia="Tahoma" w:hAnsi="Tahoma" w:cs="Tahoma"/>
                <w:color w:val="000000"/>
                <w:spacing w:val="0"/>
                <w:w w:val="100"/>
                <w:position w:val="0"/>
                <w:sz w:val="14"/>
                <w:szCs w:val="14"/>
              </w:rPr>
              <w:t xml:space="preserve">492. </w:t>
            </w:r>
            <w:r>
              <w:rPr>
                <w:rFonts w:ascii="Tahoma" w:eastAsia="Tahoma" w:hAnsi="Tahoma" w:cs="Tahoma"/>
                <w:color w:val="000000"/>
                <w:spacing w:val="0"/>
                <w:w w:val="100"/>
                <w:position w:val="0"/>
                <w:sz w:val="14"/>
                <w:szCs w:val="14"/>
              </w:rPr>
              <w:t>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5, 903, </w:t>
            </w:r>
            <w:r>
              <w:rPr>
                <w:rFonts w:ascii="Tahoma" w:eastAsia="Tahoma" w:hAnsi="Tahoma" w:cs="Tahoma"/>
                <w:color w:val="000000"/>
                <w:spacing w:val="0"/>
                <w:w w:val="100"/>
                <w:position w:val="0"/>
                <w:sz w:val="14"/>
                <w:szCs w:val="14"/>
              </w:rPr>
              <w:t xml:space="preserve">668. </w:t>
            </w:r>
            <w:r>
              <w:rPr>
                <w:rFonts w:ascii="Tahoma" w:eastAsia="Tahoma" w:hAnsi="Tahoma" w:cs="Tahoma"/>
                <w:color w:val="000000"/>
                <w:spacing w:val="0"/>
                <w:w w:val="100"/>
                <w:position w:val="0"/>
                <w:sz w:val="14"/>
                <w:szCs w:val="14"/>
              </w:rPr>
              <w:t>58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3,337, </w:t>
            </w:r>
            <w:r>
              <w:rPr>
                <w:rFonts w:ascii="Tahoma" w:eastAsia="Tahoma" w:hAnsi="Tahoma" w:cs="Tahoma"/>
                <w:color w:val="000000"/>
                <w:spacing w:val="0"/>
                <w:w w:val="100"/>
                <w:position w:val="0"/>
                <w:sz w:val="14"/>
                <w:szCs w:val="14"/>
              </w:rPr>
              <w:t xml:space="preserve">880. </w:t>
            </w:r>
            <w:r>
              <w:rPr>
                <w:rFonts w:ascii="Tahoma" w:eastAsia="Tahoma" w:hAnsi="Tahoma" w:cs="Tahoma"/>
                <w:color w:val="000000"/>
                <w:spacing w:val="0"/>
                <w:w w:val="100"/>
                <w:position w:val="0"/>
                <w:sz w:val="14"/>
                <w:szCs w:val="14"/>
              </w:rPr>
              <w:t>36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2,837,198.31</w:t>
            </w:r>
          </w:p>
        </w:tc>
      </w:tr>
    </w:tbl>
    <w:p>
      <w:pPr>
        <w:spacing w:lineRule="exact" w:line="1"/>
        <w:rPr>
          <w:sz w:val="2"/>
          <w:szCs w:val="2"/>
        </w:rPr>
      </w:pPr>
      <w:r>
        <w:br w:type="page"/>
      </w:r>
    </w:p>
    <w:tbl>
      <w:tblPr>
        <w:tblOverlap w:val="never"/>
        <w:jc w:val="center"/>
        <w:tblLayout w:type="fixed"/>
      </w:tblPr>
      <w:tblGrid>
        <w:gridCol w:w="1037"/>
        <w:gridCol w:w="1699"/>
        <w:gridCol w:w="715"/>
        <w:gridCol w:w="1526"/>
        <w:gridCol w:w="1728"/>
        <w:gridCol w:w="634"/>
        <w:gridCol w:w="1690"/>
      </w:tblGrid>
      <w:tr>
        <w:trPr>
          <w:trHeight w:val="37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坏账准备</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3, 045, </w:t>
            </w:r>
            <w:r>
              <w:rPr>
                <w:rFonts w:ascii="Tahoma" w:eastAsia="Tahoma" w:hAnsi="Tahoma" w:cs="Tahoma"/>
                <w:color w:val="000000"/>
                <w:spacing w:val="0"/>
                <w:w w:val="100"/>
                <w:position w:val="0"/>
                <w:sz w:val="14"/>
                <w:szCs w:val="14"/>
              </w:rPr>
              <w:t xml:space="preserve">278.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3, 045, </w:t>
            </w:r>
            <w:r>
              <w:rPr>
                <w:rFonts w:ascii="Tahoma" w:eastAsia="Tahoma" w:hAnsi="Tahoma" w:cs="Tahoma"/>
                <w:color w:val="000000"/>
                <w:spacing w:val="0"/>
                <w:w w:val="100"/>
                <w:position w:val="0"/>
                <w:sz w:val="14"/>
                <w:szCs w:val="14"/>
              </w:rPr>
              <w:t xml:space="preserve">278.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4,311, </w:t>
            </w:r>
            <w:r>
              <w:rPr>
                <w:rFonts w:ascii="Tahoma" w:eastAsia="Tahoma" w:hAnsi="Tahoma" w:cs="Tahoma"/>
                <w:color w:val="000000"/>
                <w:spacing w:val="0"/>
                <w:w w:val="100"/>
                <w:position w:val="0"/>
                <w:sz w:val="14"/>
                <w:szCs w:val="14"/>
              </w:rPr>
              <w:t xml:space="preserve">114. </w:t>
            </w:r>
            <w:r>
              <w:rPr>
                <w:rFonts w:ascii="Tahoma" w:eastAsia="Tahoma" w:hAnsi="Tahoma" w:cs="Tahoma"/>
                <w:color w:val="000000"/>
                <w:spacing w:val="0"/>
                <w:w w:val="100"/>
                <w:position w:val="0"/>
                <w:sz w:val="14"/>
                <w:szCs w:val="14"/>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4,311, </w:t>
            </w:r>
            <w:r>
              <w:rPr>
                <w:rFonts w:ascii="Tahoma" w:eastAsia="Tahoma" w:hAnsi="Tahoma" w:cs="Tahoma"/>
                <w:color w:val="000000"/>
                <w:spacing w:val="0"/>
                <w:w w:val="100"/>
                <w:position w:val="0"/>
                <w:sz w:val="14"/>
                <w:szCs w:val="14"/>
              </w:rPr>
              <w:t xml:space="preserve">114. </w:t>
            </w:r>
            <w:r>
              <w:rPr>
                <w:rFonts w:ascii="Tahoma" w:eastAsia="Tahoma" w:hAnsi="Tahoma" w:cs="Tahoma"/>
                <w:color w:val="000000"/>
                <w:spacing w:val="0"/>
                <w:w w:val="100"/>
                <w:position w:val="0"/>
                <w:sz w:val="14"/>
                <w:szCs w:val="14"/>
              </w:rPr>
              <w:t>83</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3, 923, </w:t>
            </w:r>
            <w:r>
              <w:rPr>
                <w:rFonts w:ascii="Tahoma" w:eastAsia="Tahoma" w:hAnsi="Tahoma" w:cs="Tahoma"/>
                <w:b/>
                <w:bCs/>
                <w:color w:val="000000"/>
                <w:spacing w:val="0"/>
                <w:w w:val="100"/>
                <w:position w:val="0"/>
                <w:sz w:val="14"/>
                <w:szCs w:val="14"/>
              </w:rPr>
              <w:t>522,219.31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233, 098, </w:t>
            </w:r>
            <w:r>
              <w:rPr>
                <w:rFonts w:ascii="Tahoma" w:eastAsia="Tahoma" w:hAnsi="Tahoma" w:cs="Tahoma"/>
                <w:b/>
                <w:bCs/>
                <w:color w:val="000000"/>
                <w:spacing w:val="0"/>
                <w:w w:val="100"/>
                <w:position w:val="0"/>
                <w:sz w:val="14"/>
                <w:szCs w:val="14"/>
              </w:rPr>
              <w:t xml:space="preserve">583. </w:t>
            </w:r>
            <w:r>
              <w:rPr>
                <w:rFonts w:ascii="Tahoma" w:eastAsia="Tahoma" w:hAnsi="Tahoma" w:cs="Tahoma"/>
                <w:b/>
                <w:bCs/>
                <w:color w:val="000000"/>
                <w:spacing w:val="0"/>
                <w:w w:val="100"/>
                <w:position w:val="0"/>
                <w:sz w:val="14"/>
                <w:szCs w:val="14"/>
              </w:rPr>
              <w:t>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b/>
                <w:bCs/>
                <w:color w:val="000000"/>
                <w:spacing w:val="0"/>
                <w:w w:val="100"/>
                <w:position w:val="0"/>
                <w:sz w:val="14"/>
                <w:szCs w:val="14"/>
              </w:rPr>
              <w:t xml:space="preserve">3, 805, 779, </w:t>
            </w:r>
            <w:r>
              <w:rPr>
                <w:rFonts w:ascii="Tahoma" w:eastAsia="Tahoma" w:hAnsi="Tahoma" w:cs="Tahoma"/>
                <w:b/>
                <w:bCs/>
                <w:color w:val="000000"/>
                <w:spacing w:val="0"/>
                <w:w w:val="100"/>
                <w:position w:val="0"/>
                <w:sz w:val="14"/>
                <w:szCs w:val="14"/>
              </w:rPr>
              <w:t xml:space="preserve">628. </w:t>
            </w:r>
            <w:r>
              <w:rPr>
                <w:rFonts w:ascii="Tahoma" w:eastAsia="Tahoma" w:hAnsi="Tahoma" w:cs="Tahoma"/>
                <w:b/>
                <w:bCs/>
                <w:color w:val="000000"/>
                <w:spacing w:val="0"/>
                <w:w w:val="100"/>
                <w:position w:val="0"/>
                <w:sz w:val="14"/>
                <w:szCs w:val="14"/>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b/>
                <w:bCs/>
                <w:color w:val="000000"/>
                <w:spacing w:val="0"/>
                <w:w w:val="100"/>
                <w:position w:val="0"/>
                <w:sz w:val="14"/>
                <w:szCs w:val="14"/>
              </w:rPr>
              <w:t xml:space="preserve">215, 245, </w:t>
            </w:r>
            <w:r>
              <w:rPr>
                <w:rFonts w:ascii="Tahoma" w:eastAsia="Tahoma" w:hAnsi="Tahoma" w:cs="Tahoma"/>
                <w:b/>
                <w:bCs/>
                <w:color w:val="000000"/>
                <w:spacing w:val="0"/>
                <w:w w:val="100"/>
                <w:position w:val="0"/>
                <w:sz w:val="14"/>
                <w:szCs w:val="14"/>
              </w:rPr>
              <w:t xml:space="preserve">055. </w:t>
            </w:r>
            <w:r>
              <w:rPr>
                <w:rFonts w:ascii="Tahoma" w:eastAsia="Tahoma" w:hAnsi="Tahoma" w:cs="Tahoma"/>
                <w:b/>
                <w:bCs/>
                <w:color w:val="000000"/>
                <w:spacing w:val="0"/>
                <w:w w:val="100"/>
                <w:position w:val="0"/>
                <w:sz w:val="14"/>
                <w:szCs w:val="14"/>
              </w:rPr>
              <w:t>62</w:t>
            </w:r>
          </w:p>
        </w:tc>
      </w:tr>
    </w:tbl>
    <w:p>
      <w:pPr>
        <w:pStyle w:val="Style15"/>
        <w:keepNext w:val="0"/>
        <w:keepLines w:val="0"/>
        <w:widowControl w:val="0"/>
        <w:numPr>
          <w:ilvl w:val="0"/>
          <w:numId w:val="61"/>
        </w:numPr>
        <w:shd w:val="clear" w:color="auto" w:fill="auto"/>
        <w:bidi w:val="0"/>
        <w:spacing w:before="0" w:after="140" w:line="379" w:lineRule="exact"/>
        <w:ind w:left="1420" w:right="0" w:firstLine="440"/>
        <w:jc w:val="left"/>
        <w:rPr>
          <w:sz w:val="22"/>
          <w:szCs w:val="22"/>
        </w:rPr>
      </w:pPr>
      <w:bookmarkStart w:id="860" w:name="bookmark860"/>
      <w:bookmarkEnd w:id="860"/>
      <w:r>
        <w:rPr>
          <w:rFonts w:ascii="Courier New" w:eastAsia="Courier New" w:hAnsi="Courier New" w:cs="Courier New"/>
          <w:color w:val="000000"/>
          <w:spacing w:val="0"/>
          <w:w w:val="100"/>
          <w:position w:val="0"/>
          <w:sz w:val="18"/>
          <w:szCs w:val="18"/>
        </w:rPr>
        <w:t>IT</w:t>
      </w:r>
      <w:r>
        <w:rPr>
          <w:color w:val="000000"/>
          <w:spacing w:val="0"/>
          <w:w w:val="100"/>
          <w:position w:val="0"/>
          <w:sz w:val="22"/>
          <w:szCs w:val="22"/>
        </w:rPr>
        <w:t>分销业务中除员工备用金借款、投资借款、关联方往来款项、废弃电器电子产品处 理补贴款以外的款项</w:t>
      </w:r>
    </w:p>
    <w:tbl>
      <w:tblPr>
        <w:tblOverlap w:val="never"/>
        <w:jc w:val="center"/>
        <w:tblLayout w:type="fixed"/>
      </w:tblPr>
      <w:tblGrid>
        <w:gridCol w:w="1032"/>
        <w:gridCol w:w="1891"/>
        <w:gridCol w:w="773"/>
        <w:gridCol w:w="1339"/>
        <w:gridCol w:w="1776"/>
        <w:gridCol w:w="850"/>
        <w:gridCol w:w="1464"/>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1, 150, 744, </w:t>
            </w:r>
            <w:r>
              <w:rPr>
                <w:rFonts w:ascii="Tahoma" w:eastAsia="Tahoma" w:hAnsi="Tahoma" w:cs="Tahoma"/>
                <w:color w:val="000000"/>
                <w:spacing w:val="0"/>
                <w:w w:val="100"/>
                <w:position w:val="0"/>
                <w:sz w:val="14"/>
                <w:szCs w:val="14"/>
              </w:rPr>
              <w:t xml:space="preserve">692. </w:t>
            </w:r>
            <w:r>
              <w:rPr>
                <w:rFonts w:ascii="Tahoma" w:eastAsia="Tahoma" w:hAnsi="Tahoma" w:cs="Tahoma"/>
                <w:color w:val="000000"/>
                <w:spacing w:val="0"/>
                <w:w w:val="100"/>
                <w:position w:val="0"/>
                <w:sz w:val="14"/>
                <w:szCs w:val="14"/>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1,050, 164, </w:t>
            </w:r>
            <w:r>
              <w:rPr>
                <w:rFonts w:ascii="Tahoma" w:eastAsia="Tahoma" w:hAnsi="Tahoma" w:cs="Tahoma"/>
                <w:color w:val="000000"/>
                <w:spacing w:val="0"/>
                <w:w w:val="100"/>
                <w:position w:val="0"/>
                <w:sz w:val="14"/>
                <w:szCs w:val="14"/>
              </w:rPr>
              <w:t xml:space="preserve">832.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10,717,999.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1,607, </w:t>
            </w:r>
            <w:r>
              <w:rPr>
                <w:rFonts w:ascii="Tahoma" w:eastAsia="Tahoma" w:hAnsi="Tahoma" w:cs="Tahoma"/>
                <w:color w:val="000000"/>
                <w:spacing w:val="0"/>
                <w:w w:val="100"/>
                <w:position w:val="0"/>
                <w:sz w:val="14"/>
                <w:szCs w:val="14"/>
              </w:rPr>
              <w:t xml:space="preserve">699.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11,556,386.22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1,733,457.93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4"/>
                <w:szCs w:val="14"/>
              </w:rPr>
            </w:pPr>
            <w:r>
              <w:rPr>
                <w:rFonts w:ascii="Tahoma" w:eastAsia="Tahoma" w:hAnsi="Tahoma" w:cs="Tahoma"/>
                <w:color w:val="000000"/>
                <w:spacing w:val="0"/>
                <w:w w:val="100"/>
                <w:position w:val="0"/>
                <w:sz w:val="14"/>
                <w:szCs w:val="14"/>
              </w:rPr>
              <w:t xml:space="preserve">3, 990, </w:t>
            </w:r>
            <w:r>
              <w:rPr>
                <w:rFonts w:ascii="Tahoma" w:eastAsia="Tahoma" w:hAnsi="Tahoma" w:cs="Tahoma"/>
                <w:color w:val="000000"/>
                <w:spacing w:val="0"/>
                <w:w w:val="100"/>
                <w:position w:val="0"/>
                <w:sz w:val="14"/>
                <w:szCs w:val="14"/>
              </w:rPr>
              <w:t xml:space="preserve">347.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1,396, </w:t>
            </w:r>
            <w:r>
              <w:rPr>
                <w:rFonts w:ascii="Tahoma" w:eastAsia="Tahoma" w:hAnsi="Tahoma" w:cs="Tahoma"/>
                <w:color w:val="000000"/>
                <w:spacing w:val="0"/>
                <w:w w:val="100"/>
                <w:position w:val="0"/>
                <w:sz w:val="14"/>
                <w:szCs w:val="14"/>
              </w:rPr>
              <w:t xml:space="preserve">621.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 xml:space="preserve">8, 458, </w:t>
            </w:r>
            <w:r>
              <w:rPr>
                <w:rFonts w:ascii="Tahoma" w:eastAsia="Tahoma" w:hAnsi="Tahoma" w:cs="Tahoma"/>
                <w:color w:val="000000"/>
                <w:spacing w:val="0"/>
                <w:w w:val="100"/>
                <w:position w:val="0"/>
                <w:sz w:val="14"/>
                <w:szCs w:val="14"/>
              </w:rPr>
              <w:t xml:space="preserve">078.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2, 960, </w:t>
            </w:r>
            <w:r>
              <w:rPr>
                <w:rFonts w:ascii="Tahoma" w:eastAsia="Tahoma" w:hAnsi="Tahoma" w:cs="Tahoma"/>
                <w:color w:val="000000"/>
                <w:spacing w:val="0"/>
                <w:w w:val="100"/>
                <w:position w:val="0"/>
                <w:sz w:val="14"/>
                <w:szCs w:val="14"/>
              </w:rPr>
              <w:t xml:space="preserve">327. </w:t>
            </w:r>
            <w:r>
              <w:rPr>
                <w:rFonts w:ascii="Tahoma" w:eastAsia="Tahoma" w:hAnsi="Tahoma" w:cs="Tahoma"/>
                <w:color w:val="000000"/>
                <w:spacing w:val="0"/>
                <w:w w:val="100"/>
                <w:position w:val="0"/>
                <w:sz w:val="14"/>
                <w:szCs w:val="14"/>
              </w:rPr>
              <w:t>52</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4"/>
                <w:szCs w:val="14"/>
              </w:rPr>
            </w:pPr>
            <w:r>
              <w:rPr>
                <w:rFonts w:ascii="Tahoma" w:eastAsia="Tahoma" w:hAnsi="Tahoma" w:cs="Tahoma"/>
                <w:color w:val="000000"/>
                <w:spacing w:val="0"/>
                <w:w w:val="100"/>
                <w:position w:val="0"/>
                <w:sz w:val="14"/>
                <w:szCs w:val="14"/>
              </w:rPr>
              <w:t xml:space="preserve">5,410, </w:t>
            </w:r>
            <w:r>
              <w:rPr>
                <w:rFonts w:ascii="Tahoma" w:eastAsia="Tahoma" w:hAnsi="Tahoma" w:cs="Tahoma"/>
                <w:color w:val="000000"/>
                <w:spacing w:val="0"/>
                <w:w w:val="100"/>
                <w:position w:val="0"/>
                <w:sz w:val="14"/>
                <w:szCs w:val="14"/>
              </w:rPr>
              <w:t xml:space="preserve">598. </w:t>
            </w:r>
            <w:r>
              <w:rPr>
                <w:rFonts w:ascii="Tahoma" w:eastAsia="Tahoma" w:hAnsi="Tahoma" w:cs="Tahoma"/>
                <w:color w:val="000000"/>
                <w:spacing w:val="0"/>
                <w:w w:val="100"/>
                <w:position w:val="0"/>
                <w:sz w:val="14"/>
                <w:szCs w:val="14"/>
              </w:rPr>
              <w:t>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2,975, </w:t>
            </w:r>
            <w:r>
              <w:rPr>
                <w:rFonts w:ascii="Tahoma" w:eastAsia="Tahoma" w:hAnsi="Tahoma" w:cs="Tahoma"/>
                <w:color w:val="000000"/>
                <w:spacing w:val="0"/>
                <w:w w:val="100"/>
                <w:position w:val="0"/>
                <w:sz w:val="14"/>
                <w:szCs w:val="14"/>
              </w:rPr>
              <w:t xml:space="preserve">829.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 xml:space="preserve">1,052,268.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578, </w:t>
            </w:r>
            <w:r>
              <w:rPr>
                <w:rFonts w:ascii="Tahoma" w:eastAsia="Tahoma" w:hAnsi="Tahoma" w:cs="Tahoma"/>
                <w:color w:val="000000"/>
                <w:spacing w:val="0"/>
                <w:w w:val="100"/>
                <w:position w:val="0"/>
                <w:sz w:val="14"/>
                <w:szCs w:val="14"/>
              </w:rPr>
              <w:t xml:space="preserve">747. </w:t>
            </w:r>
            <w:r>
              <w:rPr>
                <w:rFonts w:ascii="Tahoma" w:eastAsia="Tahoma" w:hAnsi="Tahoma" w:cs="Tahoma"/>
                <w:color w:val="000000"/>
                <w:spacing w:val="0"/>
                <w:w w:val="100"/>
                <w:position w:val="0"/>
                <w:sz w:val="14"/>
                <w:szCs w:val="14"/>
              </w:rPr>
              <w:t>91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4"/>
                <w:szCs w:val="14"/>
              </w:rPr>
            </w:pPr>
            <w:r>
              <w:rPr>
                <w:rFonts w:ascii="Tahoma" w:eastAsia="Tahoma" w:hAnsi="Tahoma" w:cs="Tahoma"/>
                <w:color w:val="000000"/>
                <w:spacing w:val="0"/>
                <w:w w:val="100"/>
                <w:position w:val="0"/>
                <w:sz w:val="14"/>
                <w:szCs w:val="14"/>
              </w:rPr>
              <w:t xml:space="preserve">832, </w:t>
            </w:r>
            <w:r>
              <w:rPr>
                <w:rFonts w:ascii="Tahoma" w:eastAsia="Tahoma" w:hAnsi="Tahoma" w:cs="Tahoma"/>
                <w:color w:val="000000"/>
                <w:spacing w:val="0"/>
                <w:w w:val="100"/>
                <w:position w:val="0"/>
                <w:sz w:val="14"/>
                <w:szCs w:val="14"/>
              </w:rPr>
              <w:t xml:space="preserve">582.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707, </w:t>
            </w:r>
            <w:r>
              <w:rPr>
                <w:rFonts w:ascii="Tahoma" w:eastAsia="Tahoma" w:hAnsi="Tahoma" w:cs="Tahoma"/>
                <w:color w:val="000000"/>
                <w:spacing w:val="0"/>
                <w:w w:val="100"/>
                <w:position w:val="0"/>
                <w:sz w:val="14"/>
                <w:szCs w:val="14"/>
              </w:rPr>
              <w:t xml:space="preserve">695.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28, </w:t>
            </w: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23,885.00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b/>
                <w:bCs/>
                <w:color w:val="000000"/>
                <w:spacing w:val="0"/>
                <w:w w:val="100"/>
                <w:position w:val="0"/>
                <w:sz w:val="14"/>
                <w:szCs w:val="14"/>
              </w:rPr>
              <w:t xml:space="preserve">1,171,696, </w:t>
            </w:r>
            <w:r>
              <w:rPr>
                <w:rFonts w:ascii="Tahoma" w:eastAsia="Tahoma" w:hAnsi="Tahoma" w:cs="Tahoma"/>
                <w:b/>
                <w:bCs/>
                <w:color w:val="000000"/>
                <w:spacing w:val="0"/>
                <w:w w:val="100"/>
                <w:position w:val="0"/>
                <w:sz w:val="14"/>
                <w:szCs w:val="14"/>
              </w:rPr>
              <w:t xml:space="preserve">220. </w:t>
            </w:r>
            <w:r>
              <w:rPr>
                <w:rFonts w:ascii="Tahoma" w:eastAsia="Tahoma" w:hAnsi="Tahoma" w:cs="Tahoma"/>
                <w:b/>
                <w:bCs/>
                <w:color w:val="000000"/>
                <w:spacing w:val="0"/>
                <w:w w:val="100"/>
                <w:position w:val="0"/>
                <w:sz w:val="14"/>
                <w:szCs w:val="14"/>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6, 687, </w:t>
            </w:r>
            <w:r>
              <w:rPr>
                <w:rFonts w:ascii="Tahoma" w:eastAsia="Tahoma" w:hAnsi="Tahoma" w:cs="Tahoma"/>
                <w:b/>
                <w:bCs/>
                <w:color w:val="000000"/>
                <w:spacing w:val="0"/>
                <w:w w:val="100"/>
                <w:position w:val="0"/>
                <w:sz w:val="14"/>
                <w:szCs w:val="14"/>
              </w:rPr>
              <w:t xml:space="preserve">845. </w:t>
            </w:r>
            <w:r>
              <w:rPr>
                <w:rFonts w:ascii="Tahoma" w:eastAsia="Tahoma" w:hAnsi="Tahoma" w:cs="Tahoma"/>
                <w:b/>
                <w:bCs/>
                <w:color w:val="000000"/>
                <w:spacing w:val="0"/>
                <w:w w:val="100"/>
                <w:position w:val="0"/>
                <w:sz w:val="14"/>
                <w:szCs w:val="14"/>
              </w:rPr>
              <w:t>95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b/>
                <w:bCs/>
                <w:color w:val="000000"/>
                <w:spacing w:val="0"/>
                <w:w w:val="100"/>
                <w:position w:val="0"/>
                <w:sz w:val="14"/>
                <w:szCs w:val="14"/>
              </w:rPr>
              <w:t xml:space="preserve">1,071,259, </w:t>
            </w:r>
            <w:r>
              <w:rPr>
                <w:rFonts w:ascii="Tahoma" w:eastAsia="Tahoma" w:hAnsi="Tahoma" w:cs="Tahoma"/>
                <w:b/>
                <w:bCs/>
                <w:color w:val="000000"/>
                <w:spacing w:val="0"/>
                <w:w w:val="100"/>
                <w:position w:val="0"/>
                <w:sz w:val="14"/>
                <w:szCs w:val="14"/>
              </w:rPr>
              <w:t xml:space="preserve">666. </w:t>
            </w:r>
            <w:r>
              <w:rPr>
                <w:rFonts w:ascii="Tahoma" w:eastAsia="Tahoma" w:hAnsi="Tahoma" w:cs="Tahoma"/>
                <w:b/>
                <w:bCs/>
                <w:color w:val="000000"/>
                <w:spacing w:val="0"/>
                <w:w w:val="100"/>
                <w:position w:val="0"/>
                <w:sz w:val="14"/>
                <w:szCs w:val="14"/>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b/>
                <w:bCs/>
                <w:color w:val="000000"/>
                <w:spacing w:val="0"/>
                <w:w w:val="100"/>
                <w:position w:val="0"/>
                <w:sz w:val="14"/>
                <w:szCs w:val="14"/>
              </w:rPr>
              <w:t xml:space="preserve">5, 296, </w:t>
            </w:r>
            <w:r>
              <w:rPr>
                <w:rFonts w:ascii="Tahoma" w:eastAsia="Tahoma" w:hAnsi="Tahoma" w:cs="Tahoma"/>
                <w:b/>
                <w:bCs/>
                <w:color w:val="000000"/>
                <w:spacing w:val="0"/>
                <w:w w:val="100"/>
                <w:position w:val="0"/>
                <w:sz w:val="14"/>
                <w:szCs w:val="14"/>
              </w:rPr>
              <w:t xml:space="preserve">418. </w:t>
            </w:r>
            <w:r>
              <w:rPr>
                <w:rFonts w:ascii="Tahoma" w:eastAsia="Tahoma" w:hAnsi="Tahoma" w:cs="Tahoma"/>
                <w:b/>
                <w:bCs/>
                <w:color w:val="000000"/>
                <w:spacing w:val="0"/>
                <w:w w:val="100"/>
                <w:position w:val="0"/>
                <w:sz w:val="14"/>
                <w:szCs w:val="14"/>
              </w:rPr>
              <w:t>36</w:t>
            </w:r>
          </w:p>
        </w:tc>
      </w:tr>
    </w:tbl>
    <w:p>
      <w:pPr>
        <w:pStyle w:val="Style15"/>
        <w:keepNext w:val="0"/>
        <w:keepLines w:val="0"/>
        <w:widowControl w:val="0"/>
        <w:numPr>
          <w:ilvl w:val="0"/>
          <w:numId w:val="61"/>
        </w:numPr>
        <w:shd w:val="clear" w:color="auto" w:fill="auto"/>
        <w:bidi w:val="0"/>
        <w:spacing w:before="0" w:after="140" w:line="370" w:lineRule="exact"/>
        <w:ind w:left="1420" w:right="0" w:firstLine="440"/>
        <w:jc w:val="left"/>
        <w:rPr>
          <w:sz w:val="22"/>
          <w:szCs w:val="22"/>
        </w:rPr>
      </w:pPr>
      <w:bookmarkStart w:id="861" w:name="bookmark861"/>
      <w:bookmarkEnd w:id="861"/>
      <w:r>
        <w:rPr>
          <w:color w:val="000000"/>
          <w:spacing w:val="0"/>
          <w:w w:val="100"/>
          <w:position w:val="0"/>
          <w:sz w:val="22"/>
          <w:szCs w:val="22"/>
        </w:rPr>
        <w:t>压缩机业务中除员工备用金借款、投资借款、关联方往来款项、废弃电器电子产品处 理补贴款以外的款项</w:t>
      </w:r>
    </w:p>
    <w:tbl>
      <w:tblPr>
        <w:tblOverlap w:val="never"/>
        <w:jc w:val="center"/>
        <w:tblLayout w:type="fixed"/>
      </w:tblPr>
      <w:tblGrid>
        <w:gridCol w:w="984"/>
        <w:gridCol w:w="1901"/>
        <w:gridCol w:w="792"/>
        <w:gridCol w:w="1416"/>
        <w:gridCol w:w="1699"/>
        <w:gridCol w:w="850"/>
        <w:gridCol w:w="1445"/>
      </w:tblGrid>
      <w:tr>
        <w:trPr>
          <w:trHeight w:val="37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坏账准备</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1,226, 868, </w:t>
            </w:r>
            <w:r>
              <w:rPr>
                <w:rFonts w:ascii="Tahoma" w:eastAsia="Tahoma" w:hAnsi="Tahoma" w:cs="Tahoma"/>
                <w:color w:val="000000"/>
                <w:spacing w:val="0"/>
                <w:w w:val="100"/>
                <w:position w:val="0"/>
                <w:sz w:val="14"/>
                <w:szCs w:val="14"/>
              </w:rPr>
              <w:t xml:space="preserve">053.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61,343,402.68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4"/>
                <w:szCs w:val="14"/>
              </w:rPr>
            </w:pPr>
            <w:r>
              <w:rPr>
                <w:rFonts w:ascii="Tahoma" w:eastAsia="Tahoma" w:hAnsi="Tahoma" w:cs="Tahoma"/>
                <w:color w:val="000000"/>
                <w:spacing w:val="0"/>
                <w:w w:val="100"/>
                <w:position w:val="0"/>
                <w:sz w:val="14"/>
                <w:szCs w:val="14"/>
              </w:rPr>
              <w:t xml:space="preserve">1,317, 627, </w:t>
            </w:r>
            <w:r>
              <w:rPr>
                <w:rFonts w:ascii="Tahoma" w:eastAsia="Tahoma" w:hAnsi="Tahoma" w:cs="Tahoma"/>
                <w:color w:val="000000"/>
                <w:spacing w:val="0"/>
                <w:w w:val="100"/>
                <w:position w:val="0"/>
                <w:sz w:val="14"/>
                <w:szCs w:val="14"/>
              </w:rPr>
              <w:t xml:space="preserve">027.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65,881,351.37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4"/>
                <w:szCs w:val="14"/>
              </w:rPr>
            </w:pPr>
            <w:r>
              <w:rPr>
                <w:rFonts w:ascii="Tahoma" w:eastAsia="Tahoma" w:hAnsi="Tahoma" w:cs="Tahoma"/>
                <w:color w:val="000000"/>
                <w:spacing w:val="0"/>
                <w:w w:val="100"/>
                <w:position w:val="0"/>
                <w:sz w:val="14"/>
                <w:szCs w:val="14"/>
              </w:rPr>
              <w:t xml:space="preserve">596,614.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89,492.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2,464,359.01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369, </w:t>
            </w:r>
            <w:r>
              <w:rPr>
                <w:rFonts w:ascii="Tahoma" w:eastAsia="Tahoma" w:hAnsi="Tahoma" w:cs="Tahoma"/>
                <w:color w:val="000000"/>
                <w:spacing w:val="0"/>
                <w:w w:val="100"/>
                <w:position w:val="0"/>
                <w:sz w:val="14"/>
                <w:szCs w:val="14"/>
              </w:rPr>
              <w:t xml:space="preserve">653. </w:t>
            </w:r>
            <w:r>
              <w:rPr>
                <w:rFonts w:ascii="Tahoma" w:eastAsia="Tahoma" w:hAnsi="Tahoma" w:cs="Tahoma"/>
                <w:color w:val="000000"/>
                <w:spacing w:val="0"/>
                <w:w w:val="100"/>
                <w:position w:val="0"/>
                <w:sz w:val="14"/>
                <w:szCs w:val="14"/>
              </w:rPr>
              <w:t>85</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4"/>
                <w:szCs w:val="14"/>
              </w:rPr>
            </w:pPr>
            <w:r>
              <w:rPr>
                <w:rFonts w:ascii="Tahoma" w:eastAsia="Tahoma" w:hAnsi="Tahoma" w:cs="Tahoma"/>
                <w:color w:val="000000"/>
                <w:spacing w:val="0"/>
                <w:w w:val="100"/>
                <w:position w:val="0"/>
                <w:sz w:val="14"/>
                <w:szCs w:val="14"/>
              </w:rPr>
              <w:t xml:space="preserve">331, </w:t>
            </w:r>
            <w:r>
              <w:rPr>
                <w:rFonts w:ascii="Tahoma" w:eastAsia="Tahoma" w:hAnsi="Tahoma" w:cs="Tahoma"/>
                <w:color w:val="000000"/>
                <w:spacing w:val="0"/>
                <w:w w:val="100"/>
                <w:position w:val="0"/>
                <w:sz w:val="14"/>
                <w:szCs w:val="14"/>
              </w:rPr>
              <w:t xml:space="preserve">121. </w:t>
            </w:r>
            <w:r>
              <w:rPr>
                <w:rFonts w:ascii="Tahoma" w:eastAsia="Tahoma" w:hAnsi="Tahoma" w:cs="Tahoma"/>
                <w:color w:val="000000"/>
                <w:spacing w:val="0"/>
                <w:w w:val="100"/>
                <w:position w:val="0"/>
                <w:sz w:val="14"/>
                <w:szCs w:val="14"/>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99,336.37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114, </w:t>
            </w:r>
            <w:r>
              <w:rPr>
                <w:rFonts w:ascii="Tahoma" w:eastAsia="Tahoma" w:hAnsi="Tahoma" w:cs="Tahoma"/>
                <w:color w:val="000000"/>
                <w:spacing w:val="0"/>
                <w:w w:val="100"/>
                <w:position w:val="0"/>
                <w:sz w:val="14"/>
                <w:szCs w:val="14"/>
              </w:rPr>
              <w:t xml:space="preserve">657.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34,397. </w:t>
            </w:r>
            <w:r>
              <w:rPr>
                <w:rFonts w:ascii="Tahoma" w:eastAsia="Tahoma" w:hAnsi="Tahoma" w:cs="Tahoma"/>
                <w:color w:val="000000"/>
                <w:spacing w:val="0"/>
                <w:w w:val="100"/>
                <w:position w:val="0"/>
                <w:sz w:val="14"/>
                <w:szCs w:val="14"/>
              </w:rPr>
              <w:t>19</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rPr>
                <w:sz w:val="14"/>
                <w:szCs w:val="14"/>
              </w:rPr>
            </w:pPr>
            <w:r>
              <w:rPr>
                <w:rFonts w:ascii="Tahoma" w:eastAsia="Tahoma" w:hAnsi="Tahoma" w:cs="Tahoma"/>
                <w:color w:val="000000"/>
                <w:spacing w:val="0"/>
                <w:w w:val="100"/>
                <w:position w:val="0"/>
                <w:sz w:val="14"/>
                <w:szCs w:val="14"/>
              </w:rPr>
              <w:t xml:space="preserve">34, </w:t>
            </w:r>
            <w:r>
              <w:rPr>
                <w:rFonts w:ascii="Tahoma" w:eastAsia="Tahoma" w:hAnsi="Tahoma" w:cs="Tahoma"/>
                <w:color w:val="000000"/>
                <w:spacing w:val="0"/>
                <w:w w:val="100"/>
                <w:position w:val="0"/>
                <w:sz w:val="14"/>
                <w:szCs w:val="14"/>
              </w:rPr>
              <w:t xml:space="preserve">002.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17,001.00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216, </w:t>
            </w:r>
            <w:r>
              <w:rPr>
                <w:rFonts w:ascii="Tahoma" w:eastAsia="Tahoma" w:hAnsi="Tahoma" w:cs="Tahoma"/>
                <w:color w:val="000000"/>
                <w:spacing w:val="0"/>
                <w:w w:val="100"/>
                <w:position w:val="0"/>
                <w:sz w:val="14"/>
                <w:szCs w:val="14"/>
              </w:rPr>
              <w:t xml:space="preserve">649.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108, </w:t>
            </w:r>
            <w:r>
              <w:rPr>
                <w:rFonts w:ascii="Tahoma" w:eastAsia="Tahoma" w:hAnsi="Tahoma" w:cs="Tahoma"/>
                <w:color w:val="000000"/>
                <w:spacing w:val="0"/>
                <w:w w:val="100"/>
                <w:position w:val="0"/>
                <w:sz w:val="14"/>
                <w:szCs w:val="14"/>
              </w:rPr>
              <w:t xml:space="preserve">324. </w:t>
            </w:r>
            <w:r>
              <w:rPr>
                <w:rFonts w:ascii="Tahoma" w:eastAsia="Tahoma" w:hAnsi="Tahoma" w:cs="Tahoma"/>
                <w:color w:val="000000"/>
                <w:spacing w:val="0"/>
                <w:w w:val="100"/>
                <w:position w:val="0"/>
                <w:sz w:val="14"/>
                <w:szCs w:val="14"/>
              </w:rPr>
              <w:t>76</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4"/>
                <w:szCs w:val="14"/>
              </w:rPr>
            </w:pPr>
            <w:r>
              <w:rPr>
                <w:rFonts w:ascii="Tahoma" w:eastAsia="Tahoma" w:hAnsi="Tahoma" w:cs="Tahoma"/>
                <w:color w:val="000000"/>
                <w:spacing w:val="0"/>
                <w:w w:val="100"/>
                <w:position w:val="0"/>
                <w:sz w:val="14"/>
                <w:szCs w:val="14"/>
              </w:rPr>
              <w:t xml:space="preserve">115,406.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57,703.31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161,062.40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80,531.20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4"/>
                <w:szCs w:val="14"/>
              </w:rPr>
            </w:pPr>
            <w:r>
              <w:rPr>
                <w:rFonts w:ascii="Tahoma" w:eastAsia="Tahoma" w:hAnsi="Tahoma" w:cs="Tahoma"/>
                <w:color w:val="000000"/>
                <w:spacing w:val="0"/>
                <w:w w:val="100"/>
                <w:position w:val="0"/>
                <w:sz w:val="14"/>
                <w:szCs w:val="14"/>
              </w:rPr>
              <w:t xml:space="preserve">145,590.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145, </w:t>
            </w:r>
            <w:r>
              <w:rPr>
                <w:rFonts w:ascii="Tahoma" w:eastAsia="Tahoma" w:hAnsi="Tahoma" w:cs="Tahoma"/>
                <w:color w:val="000000"/>
                <w:spacing w:val="0"/>
                <w:w w:val="100"/>
                <w:position w:val="0"/>
                <w:sz w:val="14"/>
                <w:szCs w:val="14"/>
              </w:rPr>
              <w:t xml:space="preserve">590.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2,568.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2,568.00</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b/>
                <w:bCs/>
                <w:color w:val="000000"/>
                <w:spacing w:val="0"/>
                <w:w w:val="100"/>
                <w:position w:val="0"/>
                <w:sz w:val="14"/>
                <w:szCs w:val="14"/>
              </w:rPr>
              <w:t xml:space="preserve">1, 228, 090, </w:t>
            </w:r>
            <w:r>
              <w:rPr>
                <w:rFonts w:ascii="Tahoma" w:eastAsia="Tahoma" w:hAnsi="Tahoma" w:cs="Tahoma"/>
                <w:b/>
                <w:bCs/>
                <w:color w:val="000000"/>
                <w:spacing w:val="0"/>
                <w:w w:val="100"/>
                <w:position w:val="0"/>
                <w:sz w:val="14"/>
                <w:szCs w:val="14"/>
              </w:rPr>
              <w:t xml:space="preserve">788. </w:t>
            </w:r>
            <w:r>
              <w:rPr>
                <w:rFonts w:ascii="Tahoma" w:eastAsia="Tahoma" w:hAnsi="Tahoma" w:cs="Tahoma"/>
                <w:b/>
                <w:bCs/>
                <w:color w:val="000000"/>
                <w:spacing w:val="0"/>
                <w:w w:val="100"/>
                <w:position w:val="0"/>
                <w:sz w:val="14"/>
                <w:szCs w:val="14"/>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61,752,525.94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4"/>
                <w:szCs w:val="14"/>
              </w:rPr>
            </w:pPr>
            <w:r>
              <w:rPr>
                <w:rFonts w:ascii="Tahoma" w:eastAsia="Tahoma" w:hAnsi="Tahoma" w:cs="Tahoma"/>
                <w:b/>
                <w:bCs/>
                <w:color w:val="000000"/>
                <w:spacing w:val="0"/>
                <w:w w:val="100"/>
                <w:position w:val="0"/>
                <w:sz w:val="14"/>
                <w:szCs w:val="14"/>
              </w:rPr>
              <w:t xml:space="preserve">1, 320, 586, </w:t>
            </w:r>
            <w:r>
              <w:rPr>
                <w:rFonts w:ascii="Tahoma" w:eastAsia="Tahoma" w:hAnsi="Tahoma" w:cs="Tahoma"/>
                <w:b/>
                <w:bCs/>
                <w:color w:val="000000"/>
                <w:spacing w:val="0"/>
                <w:w w:val="100"/>
                <w:position w:val="0"/>
                <w:sz w:val="14"/>
                <w:szCs w:val="14"/>
              </w:rPr>
              <w:t xml:space="preserve">323. </w:t>
            </w:r>
            <w:r>
              <w:rPr>
                <w:rFonts w:ascii="Tahoma" w:eastAsia="Tahoma" w:hAnsi="Tahoma" w:cs="Tahoma"/>
                <w:b/>
                <w:bCs/>
                <w:color w:val="000000"/>
                <w:spacing w:val="0"/>
                <w:w w:val="100"/>
                <w:position w:val="0"/>
                <w:sz w:val="14"/>
                <w:szCs w:val="14"/>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66, 476, </w:t>
            </w:r>
            <w:r>
              <w:rPr>
                <w:rFonts w:ascii="Tahoma" w:eastAsia="Tahoma" w:hAnsi="Tahoma" w:cs="Tahoma"/>
                <w:b/>
                <w:bCs/>
                <w:color w:val="000000"/>
                <w:spacing w:val="0"/>
                <w:w w:val="100"/>
                <w:position w:val="0"/>
                <w:sz w:val="14"/>
                <w:szCs w:val="14"/>
              </w:rPr>
              <w:t xml:space="preserve">826. </w:t>
            </w:r>
            <w:r>
              <w:rPr>
                <w:rFonts w:ascii="Tahoma" w:eastAsia="Tahoma" w:hAnsi="Tahoma" w:cs="Tahoma"/>
                <w:b/>
                <w:bCs/>
                <w:color w:val="000000"/>
                <w:spacing w:val="0"/>
                <w:w w:val="100"/>
                <w:position w:val="0"/>
                <w:sz w:val="14"/>
                <w:szCs w:val="14"/>
              </w:rPr>
              <w:t>37</w:t>
            </w:r>
          </w:p>
        </w:tc>
      </w:tr>
    </w:tbl>
    <w:p>
      <w:pPr>
        <w:pStyle w:val="Style15"/>
        <w:keepNext w:val="0"/>
        <w:keepLines w:val="0"/>
        <w:widowControl w:val="0"/>
        <w:numPr>
          <w:ilvl w:val="0"/>
          <w:numId w:val="61"/>
        </w:numPr>
        <w:shd w:val="clear" w:color="auto" w:fill="auto"/>
        <w:bidi w:val="0"/>
        <w:spacing w:before="0" w:after="140" w:line="365" w:lineRule="exact"/>
        <w:ind w:left="1420" w:right="0" w:firstLine="440"/>
        <w:jc w:val="left"/>
        <w:rPr>
          <w:sz w:val="22"/>
          <w:szCs w:val="22"/>
        </w:rPr>
      </w:pPr>
      <w:bookmarkStart w:id="862" w:name="bookmark862"/>
      <w:bookmarkEnd w:id="862"/>
      <w:r>
        <w:rPr>
          <w:color w:val="000000"/>
          <w:spacing w:val="0"/>
          <w:w w:val="100"/>
          <w:position w:val="0"/>
          <w:sz w:val="22"/>
          <w:szCs w:val="22"/>
        </w:rPr>
        <w:t>机顶盒业务中除员工备用金借款、投资借款、关联方往来款项、废弃电器电子产品处 理补贴款以外的款项</w:t>
      </w:r>
    </w:p>
    <w:tbl>
      <w:tblPr>
        <w:tblOverlap w:val="never"/>
        <w:jc w:val="center"/>
        <w:tblLayout w:type="fixed"/>
      </w:tblPr>
      <w:tblGrid>
        <w:gridCol w:w="1378"/>
        <w:gridCol w:w="1493"/>
        <w:gridCol w:w="883"/>
        <w:gridCol w:w="1488"/>
        <w:gridCol w:w="1608"/>
        <w:gridCol w:w="691"/>
        <w:gridCol w:w="1618"/>
      </w:tblGrid>
      <w:tr>
        <w:trPr>
          <w:trHeight w:val="37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坏账准备</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748,329, </w:t>
            </w:r>
            <w:r>
              <w:rPr>
                <w:rFonts w:ascii="Tahoma" w:eastAsia="Tahoma" w:hAnsi="Tahoma" w:cs="Tahoma"/>
                <w:color w:val="000000"/>
                <w:spacing w:val="0"/>
                <w:w w:val="100"/>
                <w:position w:val="0"/>
                <w:sz w:val="14"/>
                <w:szCs w:val="14"/>
              </w:rPr>
              <w:t xml:space="preserve">880.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721,553,802. </w:t>
            </w:r>
            <w:r>
              <w:rPr>
                <w:rFonts w:ascii="Tahoma" w:eastAsia="Tahoma" w:hAnsi="Tahoma" w:cs="Tahoma"/>
                <w:color w:val="000000"/>
                <w:spacing w:val="0"/>
                <w:w w:val="100"/>
                <w:position w:val="0"/>
                <w:sz w:val="14"/>
                <w:szCs w:val="14"/>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105,408, </w:t>
            </w:r>
            <w:r>
              <w:rPr>
                <w:rFonts w:ascii="Tahoma" w:eastAsia="Tahoma" w:hAnsi="Tahoma" w:cs="Tahoma"/>
                <w:color w:val="000000"/>
                <w:spacing w:val="0"/>
                <w:w w:val="100"/>
                <w:position w:val="0"/>
                <w:sz w:val="14"/>
                <w:szCs w:val="14"/>
              </w:rPr>
              <w:t xml:space="preserve">994. </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10, 540, </w:t>
            </w:r>
            <w:r>
              <w:rPr>
                <w:rFonts w:ascii="Tahoma" w:eastAsia="Tahoma" w:hAnsi="Tahoma" w:cs="Tahoma"/>
                <w:color w:val="000000"/>
                <w:spacing w:val="0"/>
                <w:w w:val="100"/>
                <w:position w:val="0"/>
                <w:sz w:val="14"/>
                <w:szCs w:val="14"/>
              </w:rPr>
              <w:t xml:space="preserve">899. </w:t>
            </w:r>
            <w:r>
              <w:rPr>
                <w:rFonts w:ascii="Tahoma" w:eastAsia="Tahoma" w:hAnsi="Tahoma" w:cs="Tahoma"/>
                <w:color w:val="000000"/>
                <w:spacing w:val="0"/>
                <w:w w:val="100"/>
                <w:position w:val="0"/>
                <w:sz w:val="14"/>
                <w:szCs w:val="14"/>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52,070,723.70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5,207, </w:t>
            </w:r>
            <w:r>
              <w:rPr>
                <w:rFonts w:ascii="Tahoma" w:eastAsia="Tahoma" w:hAnsi="Tahoma" w:cs="Tahoma"/>
                <w:color w:val="000000"/>
                <w:spacing w:val="0"/>
                <w:w w:val="100"/>
                <w:position w:val="0"/>
                <w:sz w:val="14"/>
                <w:szCs w:val="14"/>
              </w:rPr>
              <w:t xml:space="preserve">072. </w:t>
            </w:r>
            <w:r>
              <w:rPr>
                <w:rFonts w:ascii="Tahoma" w:eastAsia="Tahoma" w:hAnsi="Tahoma" w:cs="Tahoma"/>
                <w:color w:val="000000"/>
                <w:spacing w:val="0"/>
                <w:w w:val="100"/>
                <w:position w:val="0"/>
                <w:sz w:val="14"/>
                <w:szCs w:val="14"/>
              </w:rPr>
              <w:t>37</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9,313, </w:t>
            </w:r>
            <w:r>
              <w:rPr>
                <w:rFonts w:ascii="Tahoma" w:eastAsia="Tahoma" w:hAnsi="Tahoma" w:cs="Tahoma"/>
                <w:color w:val="000000"/>
                <w:spacing w:val="0"/>
                <w:w w:val="100"/>
                <w:position w:val="0"/>
                <w:sz w:val="14"/>
                <w:szCs w:val="14"/>
              </w:rPr>
              <w:t xml:space="preserve">697.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3,259,793.95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34,140,913.81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11,949,319.83</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19, </w:t>
            </w:r>
            <w:r>
              <w:rPr>
                <w:rFonts w:ascii="Tahoma" w:eastAsia="Tahoma" w:hAnsi="Tahoma" w:cs="Tahoma"/>
                <w:color w:val="000000"/>
                <w:spacing w:val="0"/>
                <w:w w:val="100"/>
                <w:position w:val="0"/>
                <w:sz w:val="14"/>
                <w:szCs w:val="14"/>
              </w:rPr>
              <w:t>741,808.40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10, 857, </w:t>
            </w:r>
            <w:r>
              <w:rPr>
                <w:rFonts w:ascii="Tahoma" w:eastAsia="Tahoma" w:hAnsi="Tahoma" w:cs="Tahoma"/>
                <w:color w:val="000000"/>
                <w:spacing w:val="0"/>
                <w:w w:val="100"/>
                <w:position w:val="0"/>
                <w:sz w:val="14"/>
                <w:szCs w:val="14"/>
              </w:rPr>
              <w:t xml:space="preserve">994.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7,371,457.44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054,301.59</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3,667,153.04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3, 117, </w:t>
            </w:r>
            <w:r>
              <w:rPr>
                <w:rFonts w:ascii="Tahoma" w:eastAsia="Tahoma" w:hAnsi="Tahoma" w:cs="Tahoma"/>
                <w:color w:val="000000"/>
                <w:spacing w:val="0"/>
                <w:w w:val="100"/>
                <w:position w:val="0"/>
                <w:sz w:val="14"/>
                <w:szCs w:val="14"/>
              </w:rPr>
              <w:t xml:space="preserve">080.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1,903,000.00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1,617,550. </w:t>
            </w:r>
            <w:r>
              <w:rPr>
                <w:rFonts w:ascii="Tahoma" w:eastAsia="Tahoma" w:hAnsi="Tahoma" w:cs="Tahoma"/>
                <w:color w:val="000000"/>
                <w:spacing w:val="0"/>
                <w:w w:val="100"/>
                <w:position w:val="0"/>
                <w:sz w:val="14"/>
                <w:szCs w:val="14"/>
              </w:rPr>
              <w:t>00</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795,000.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795,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3, 320, </w:t>
            </w:r>
            <w:r>
              <w:rPr>
                <w:rFonts w:ascii="Tahoma" w:eastAsia="Tahoma" w:hAnsi="Tahoma" w:cs="Tahoma"/>
                <w:color w:val="000000"/>
                <w:spacing w:val="0"/>
                <w:w w:val="100"/>
                <w:position w:val="0"/>
                <w:sz w:val="14"/>
                <w:szCs w:val="14"/>
              </w:rPr>
              <w:t xml:space="preserve">494.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3,320, </w:t>
            </w:r>
            <w:r>
              <w:rPr>
                <w:rFonts w:ascii="Tahoma" w:eastAsia="Tahoma" w:hAnsi="Tahoma" w:cs="Tahoma"/>
                <w:color w:val="000000"/>
                <w:spacing w:val="0"/>
                <w:w w:val="100"/>
                <w:position w:val="0"/>
                <w:sz w:val="14"/>
                <w:szCs w:val="14"/>
              </w:rPr>
              <w:t xml:space="preserve">494. </w:t>
            </w:r>
            <w:r>
              <w:rPr>
                <w:rFonts w:ascii="Tahoma" w:eastAsia="Tahoma" w:hAnsi="Tahoma" w:cs="Tahoma"/>
                <w:color w:val="000000"/>
                <w:spacing w:val="0"/>
                <w:w w:val="100"/>
                <w:position w:val="0"/>
                <w:sz w:val="14"/>
                <w:szCs w:val="14"/>
              </w:rPr>
              <w:t>80</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887, 256, </w:t>
            </w:r>
            <w:r>
              <w:rPr>
                <w:rFonts w:ascii="Tahoma" w:eastAsia="Tahoma" w:hAnsi="Tahoma" w:cs="Tahoma"/>
                <w:b/>
                <w:bCs/>
                <w:color w:val="000000"/>
                <w:spacing w:val="0"/>
                <w:w w:val="100"/>
                <w:position w:val="0"/>
                <w:sz w:val="14"/>
                <w:szCs w:val="14"/>
              </w:rPr>
              <w:t>533.57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b/>
                <w:bCs/>
                <w:color w:val="000000"/>
                <w:spacing w:val="0"/>
                <w:w w:val="100"/>
                <w:position w:val="0"/>
                <w:sz w:val="14"/>
                <w:szCs w:val="14"/>
              </w:rPr>
              <w:t xml:space="preserve">28, 570, </w:t>
            </w:r>
            <w:r>
              <w:rPr>
                <w:rFonts w:ascii="Tahoma" w:eastAsia="Tahoma" w:hAnsi="Tahoma" w:cs="Tahoma"/>
                <w:b/>
                <w:bCs/>
                <w:color w:val="000000"/>
                <w:spacing w:val="0"/>
                <w:w w:val="100"/>
                <w:position w:val="0"/>
                <w:sz w:val="14"/>
                <w:szCs w:val="14"/>
              </w:rPr>
              <w:t xml:space="preserve">768. </w:t>
            </w:r>
            <w:r>
              <w:rPr>
                <w:rFonts w:ascii="Tahoma" w:eastAsia="Tahoma" w:hAnsi="Tahoma" w:cs="Tahoma"/>
                <w:b/>
                <w:bCs/>
                <w:color w:val="000000"/>
                <w:spacing w:val="0"/>
                <w:w w:val="100"/>
                <w:position w:val="0"/>
                <w:sz w:val="14"/>
                <w:szCs w:val="14"/>
              </w:rPr>
              <w:t>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b/>
                <w:bCs/>
                <w:color w:val="000000"/>
                <w:spacing w:val="0"/>
                <w:w w:val="100"/>
                <w:position w:val="0"/>
                <w:sz w:val="14"/>
                <w:szCs w:val="14"/>
              </w:rPr>
              <w:t xml:space="preserve">820, 360, </w:t>
            </w:r>
            <w:r>
              <w:rPr>
                <w:rFonts w:ascii="Tahoma" w:eastAsia="Tahoma" w:hAnsi="Tahoma" w:cs="Tahoma"/>
                <w:b/>
                <w:bCs/>
                <w:color w:val="000000"/>
                <w:spacing w:val="0"/>
                <w:w w:val="100"/>
                <w:position w:val="0"/>
                <w:sz w:val="14"/>
                <w:szCs w:val="14"/>
              </w:rPr>
              <w:t>391.88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b/>
                <w:bCs/>
                <w:color w:val="000000"/>
                <w:spacing w:val="0"/>
                <w:w w:val="100"/>
                <w:position w:val="0"/>
                <w:sz w:val="14"/>
                <w:szCs w:val="14"/>
              </w:rPr>
              <w:t xml:space="preserve">26, 148, </w:t>
            </w:r>
            <w:r>
              <w:rPr>
                <w:rFonts w:ascii="Tahoma" w:eastAsia="Tahoma" w:hAnsi="Tahoma" w:cs="Tahoma"/>
                <w:b/>
                <w:bCs/>
                <w:color w:val="000000"/>
                <w:spacing w:val="0"/>
                <w:w w:val="100"/>
                <w:position w:val="0"/>
                <w:sz w:val="14"/>
                <w:szCs w:val="14"/>
              </w:rPr>
              <w:t xml:space="preserve">738. </w:t>
            </w:r>
            <w:r>
              <w:rPr>
                <w:rFonts w:ascii="Tahoma" w:eastAsia="Tahoma" w:hAnsi="Tahoma" w:cs="Tahoma"/>
                <w:b/>
                <w:bCs/>
                <w:color w:val="000000"/>
                <w:spacing w:val="0"/>
                <w:w w:val="100"/>
                <w:position w:val="0"/>
                <w:sz w:val="14"/>
                <w:szCs w:val="14"/>
              </w:rPr>
              <w:t>59</w:t>
            </w:r>
          </w:p>
        </w:tc>
      </w:tr>
    </w:tbl>
    <w:p>
      <w:pPr>
        <w:pStyle w:val="Style15"/>
        <w:keepNext w:val="0"/>
        <w:keepLines w:val="0"/>
        <w:widowControl w:val="0"/>
        <w:shd w:val="clear" w:color="auto" w:fill="auto"/>
        <w:bidi w:val="0"/>
        <w:spacing w:before="0" w:after="40" w:line="269" w:lineRule="exact"/>
        <w:ind w:left="1420" w:right="0" w:firstLine="0"/>
        <w:jc w:val="both"/>
      </w:pPr>
      <w:r>
        <w:rPr>
          <w:color w:val="000000"/>
          <w:spacing w:val="0"/>
          <w:w w:val="100"/>
          <w:position w:val="0"/>
        </w:rPr>
        <w:t xml:space="preserve">组合中，采用余额百分比法计提坏账准备的应收账款: </w:t>
      </w: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567,149,809.34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0</w:t>
            </w: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废弃电器电子产品 处理补贴款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225,593,439.00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792,743,248.34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0</w:t>
            </w:r>
          </w:p>
        </w:tc>
      </w:tr>
    </w:tbl>
    <w:p>
      <w:pPr>
        <w:widowControl w:val="0"/>
        <w:spacing w:after="239" w:line="1" w:lineRule="exact"/>
      </w:pPr>
    </w:p>
    <w:p>
      <w:pPr>
        <w:pStyle w:val="Style15"/>
        <w:keepNext w:val="0"/>
        <w:keepLines w:val="0"/>
        <w:widowControl w:val="0"/>
        <w:shd w:val="clear" w:color="auto" w:fill="auto"/>
        <w:bidi w:val="0"/>
        <w:spacing w:before="0" w:after="300" w:line="274" w:lineRule="exact"/>
        <w:ind w:left="1420" w:right="0" w:firstLine="0"/>
        <w:jc w:val="both"/>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9"/>
        </w:numPr>
        <w:shd w:val="clear" w:color="auto" w:fill="auto"/>
        <w:tabs>
          <w:tab w:pos="1855" w:val="left"/>
        </w:tabs>
        <w:bidi w:val="0"/>
        <w:spacing w:before="0" w:after="40" w:line="278" w:lineRule="exact"/>
        <w:ind w:left="1420" w:right="0" w:firstLine="0"/>
        <w:jc w:val="both"/>
      </w:pPr>
      <w:bookmarkStart w:id="863" w:name="bookmark863"/>
      <w:bookmarkStart w:id="864" w:name="bookmark864"/>
      <w:bookmarkStart w:id="865" w:name="bookmark865"/>
      <w:bookmarkStart w:id="866" w:name="bookmark866"/>
      <w:bookmarkEnd w:id="865"/>
      <w:r>
        <w:rPr>
          <w:color w:val="000000"/>
          <w:spacing w:val="0"/>
          <w:w w:val="100"/>
          <w:position w:val="0"/>
        </w:rPr>
        <w:t>.</w:t>
      </w:r>
      <w:r>
        <w:rPr>
          <w:color w:val="000000"/>
          <w:spacing w:val="0"/>
          <w:w w:val="100"/>
          <w:position w:val="0"/>
        </w:rPr>
        <w:t>本期计提、收回或转回的坏账准备情况：</w:t>
      </w:r>
      <w:bookmarkEnd w:id="863"/>
      <w:bookmarkEnd w:id="864"/>
      <w:bookmarkEnd w:id="866"/>
    </w:p>
    <w:p>
      <w:pPr>
        <w:pStyle w:val="Style15"/>
        <w:keepNext w:val="0"/>
        <w:keepLines w:val="0"/>
        <w:widowControl w:val="0"/>
        <w:shd w:val="clear" w:color="auto" w:fill="auto"/>
        <w:bidi w:val="0"/>
        <w:spacing w:before="0" w:after="240" w:line="278" w:lineRule="exact"/>
        <w:ind w:left="1420" w:right="0" w:firstLine="0"/>
        <w:jc w:val="both"/>
      </w:pPr>
      <w:r>
        <w:rPr>
          <w:color w:val="000000"/>
          <w:spacing w:val="0"/>
          <w:w w:val="100"/>
          <w:position w:val="0"/>
        </w:rPr>
        <w:t>本期计提坏账准备金额</w:t>
      </w:r>
      <w:r>
        <w:rPr>
          <w:color w:val="000000"/>
          <w:spacing w:val="0"/>
          <w:w w:val="100"/>
          <w:position w:val="0"/>
          <w:sz w:val="18"/>
          <w:szCs w:val="18"/>
        </w:rPr>
        <w:t xml:space="preserve">7, </w:t>
      </w:r>
      <w:r>
        <w:rPr>
          <w:color w:val="000000"/>
          <w:spacing w:val="0"/>
          <w:w w:val="100"/>
          <w:position w:val="0"/>
          <w:sz w:val="18"/>
          <w:szCs w:val="18"/>
        </w:rPr>
        <w:t>443,032.06</w:t>
      </w:r>
      <w:r>
        <w:rPr>
          <w:color w:val="000000"/>
          <w:spacing w:val="0"/>
          <w:w w:val="100"/>
          <w:position w:val="0"/>
        </w:rPr>
        <w:t>元；本期收回或转回坏账准备金额</w:t>
      </w:r>
      <w:r>
        <w:rPr>
          <w:color w:val="000000"/>
          <w:spacing w:val="0"/>
          <w:w w:val="100"/>
          <w:position w:val="0"/>
          <w:sz w:val="18"/>
          <w:szCs w:val="18"/>
        </w:rPr>
        <w:t xml:space="preserve">8,809,976. </w:t>
      </w:r>
      <w:r>
        <w:rPr>
          <w:color w:val="000000"/>
          <w:spacing w:val="0"/>
          <w:w w:val="100"/>
          <w:position w:val="0"/>
          <w:sz w:val="18"/>
          <w:szCs w:val="18"/>
        </w:rPr>
        <w:t>90</w:t>
      </w:r>
      <w:r>
        <w:rPr>
          <w:color w:val="000000"/>
          <w:spacing w:val="0"/>
          <w:w w:val="100"/>
          <w:position w:val="0"/>
        </w:rPr>
        <w:t>元；本年 收回以前年度核销准备金额</w:t>
      </w:r>
      <w:r>
        <w:rPr>
          <w:color w:val="000000"/>
          <w:spacing w:val="0"/>
          <w:w w:val="100"/>
          <w:position w:val="0"/>
          <w:sz w:val="18"/>
          <w:szCs w:val="18"/>
        </w:rPr>
        <w:t>200,740.00</w:t>
      </w:r>
      <w:r>
        <w:rPr>
          <w:color w:val="000000"/>
          <w:spacing w:val="0"/>
          <w:w w:val="100"/>
          <w:position w:val="0"/>
        </w:rPr>
        <w:t>元。</w:t>
      </w:r>
    </w:p>
    <w:p>
      <w:pPr>
        <w:pStyle w:val="Style15"/>
        <w:keepNext w:val="0"/>
        <w:keepLines w:val="0"/>
        <w:widowControl w:val="0"/>
        <w:shd w:val="clear" w:color="auto" w:fill="auto"/>
        <w:bidi w:val="0"/>
        <w:spacing w:before="0" w:after="0" w:line="278" w:lineRule="exact"/>
        <w:ind w:left="1420" w:right="0" w:firstLine="0"/>
        <w:jc w:val="both"/>
      </w:pPr>
      <w:r>
        <w:rPr>
          <w:color w:val="000000"/>
          <w:spacing w:val="0"/>
          <w:w w:val="100"/>
          <w:position w:val="0"/>
        </w:rPr>
        <w:t>其中本期坏账准备收回或转回金额重要的：</w:t>
      </w:r>
    </w:p>
    <w:p>
      <w:pPr>
        <w:pStyle w:val="Style15"/>
        <w:keepNext w:val="0"/>
        <w:keepLines w:val="0"/>
        <w:widowControl w:val="0"/>
        <w:shd w:val="clear" w:color="auto" w:fill="auto"/>
        <w:bidi w:val="0"/>
        <w:spacing w:before="0" w:after="300" w:line="278"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9"/>
        </w:numPr>
        <w:shd w:val="clear" w:color="auto" w:fill="auto"/>
        <w:tabs>
          <w:tab w:pos="1855" w:val="left"/>
        </w:tabs>
        <w:bidi w:val="0"/>
        <w:spacing w:before="0" w:after="40" w:line="278" w:lineRule="exact"/>
        <w:ind w:left="1420" w:right="0" w:firstLine="0"/>
        <w:jc w:val="both"/>
      </w:pPr>
      <w:bookmarkStart w:id="867" w:name="bookmark867"/>
      <w:bookmarkStart w:id="868" w:name="bookmark868"/>
      <w:bookmarkStart w:id="869" w:name="bookmark869"/>
      <w:bookmarkStart w:id="870" w:name="bookmark870"/>
      <w:bookmarkEnd w:id="869"/>
      <w:r>
        <w:rPr>
          <w:color w:val="000000"/>
          <w:spacing w:val="0"/>
          <w:w w:val="100"/>
          <w:position w:val="0"/>
        </w:rPr>
        <w:t>.</w:t>
      </w:r>
      <w:r>
        <w:rPr>
          <w:color w:val="000000"/>
          <w:spacing w:val="0"/>
          <w:w w:val="100"/>
          <w:position w:val="0"/>
        </w:rPr>
        <w:t>本期实际核销的应收账款情况</w:t>
      </w:r>
      <w:bookmarkEnd w:id="867"/>
      <w:bookmarkEnd w:id="868"/>
      <w:bookmarkEnd w:id="870"/>
    </w:p>
    <w:p>
      <w:pPr>
        <w:pStyle w:val="Style15"/>
        <w:keepNext w:val="0"/>
        <w:keepLines w:val="0"/>
        <w:widowControl w:val="0"/>
        <w:shd w:val="clear" w:color="auto" w:fill="auto"/>
        <w:bidi w:val="0"/>
        <w:spacing w:before="0" w:after="40" w:line="278"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0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Courier New" w:eastAsia="Courier New" w:hAnsi="Courier New" w:cs="Courier New"/>
                <w:color w:val="000000"/>
                <w:spacing w:val="0"/>
                <w:w w:val="100"/>
                <w:position w:val="0"/>
                <w:sz w:val="18"/>
                <w:szCs w:val="18"/>
              </w:rPr>
              <w:t>8,398,549.25</w:t>
            </w:r>
          </w:p>
        </w:tc>
      </w:tr>
    </w:tbl>
    <w:p>
      <w:pPr>
        <w:widowControl w:val="0"/>
        <w:spacing w:after="299" w:line="1" w:lineRule="exact"/>
      </w:pPr>
    </w:p>
    <w:p>
      <w:pPr>
        <w:pStyle w:val="Style15"/>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其中重要的应收账款核销情况</w:t>
      </w:r>
    </w:p>
    <w:p>
      <w:pPr>
        <w:pStyle w:val="Style15"/>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不适用应收账款核销说明:</w:t>
      </w:r>
    </w:p>
    <w:p>
      <w:pPr>
        <w:pStyle w:val="Style15"/>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9"/>
        </w:numPr>
        <w:shd w:val="clear" w:color="auto" w:fill="auto"/>
        <w:tabs>
          <w:tab w:pos="1855" w:val="left"/>
        </w:tabs>
        <w:bidi w:val="0"/>
        <w:spacing w:before="0" w:after="40" w:line="269" w:lineRule="exact"/>
        <w:ind w:left="1420" w:right="0" w:firstLine="0"/>
        <w:jc w:val="both"/>
      </w:pPr>
      <w:bookmarkStart w:id="871" w:name="bookmark871"/>
      <w:bookmarkStart w:id="872" w:name="bookmark872"/>
      <w:bookmarkStart w:id="873" w:name="bookmark873"/>
      <w:bookmarkStart w:id="874" w:name="bookmark874"/>
      <w:bookmarkEnd w:id="873"/>
      <w:r>
        <w:rPr>
          <w:color w:val="000000"/>
          <w:spacing w:val="0"/>
          <w:w w:val="100"/>
          <w:position w:val="0"/>
        </w:rPr>
        <w:t>.</w:t>
      </w:r>
      <w:r>
        <w:rPr>
          <w:color w:val="000000"/>
          <w:spacing w:val="0"/>
          <w:w w:val="100"/>
          <w:position w:val="0"/>
        </w:rPr>
        <w:t>按欠款方归集的期末余额前五名的应收账款情况：</w:t>
      </w:r>
      <w:bookmarkEnd w:id="871"/>
      <w:bookmarkEnd w:id="872"/>
      <w:bookmarkEnd w:id="874"/>
    </w:p>
    <w:p>
      <w:pPr>
        <w:pStyle w:val="Style15"/>
        <w:keepNext w:val="0"/>
        <w:keepLines w:val="0"/>
        <w:widowControl w:val="0"/>
        <w:shd w:val="clear" w:color="auto" w:fill="auto"/>
        <w:bidi w:val="0"/>
        <w:spacing w:before="0" w:after="0" w:line="269"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69" w:lineRule="exact"/>
        <w:ind w:left="1380" w:right="960" w:firstLine="0"/>
        <w:jc w:val="right"/>
      </w:pPr>
      <w:r>
        <w:rPr>
          <w:color w:val="000000"/>
          <w:spacing w:val="0"/>
          <w:w w:val="100"/>
          <w:position w:val="0"/>
        </w:rPr>
        <w:t>按欠款方归集的年末余额前五名的应收账款金额为</w:t>
      </w:r>
      <w:r>
        <w:rPr>
          <w:color w:val="000000"/>
          <w:spacing w:val="0"/>
          <w:w w:val="100"/>
          <w:position w:val="0"/>
          <w:sz w:val="18"/>
          <w:szCs w:val="18"/>
        </w:rPr>
        <w:t xml:space="preserve">1,404, 042, </w:t>
      </w:r>
      <w:r>
        <w:rPr>
          <w:color w:val="000000"/>
          <w:spacing w:val="0"/>
          <w:w w:val="100"/>
          <w:position w:val="0"/>
          <w:sz w:val="18"/>
          <w:szCs w:val="18"/>
        </w:rPr>
        <w:t xml:space="preserve">201. </w:t>
      </w:r>
      <w:r>
        <w:rPr>
          <w:color w:val="000000"/>
          <w:spacing w:val="0"/>
          <w:w w:val="100"/>
          <w:position w:val="0"/>
          <w:sz w:val="18"/>
          <w:szCs w:val="18"/>
        </w:rPr>
        <w:t>19</w:t>
      </w:r>
      <w:r>
        <w:rPr>
          <w:color w:val="000000"/>
          <w:spacing w:val="0"/>
          <w:w w:val="100"/>
          <w:position w:val="0"/>
        </w:rPr>
        <w:t>元，占年末应收账款的 比例为</w:t>
      </w:r>
      <w:r>
        <w:rPr>
          <w:color w:val="000000"/>
          <w:spacing w:val="0"/>
          <w:w w:val="100"/>
          <w:position w:val="0"/>
          <w:sz w:val="18"/>
          <w:szCs w:val="18"/>
        </w:rPr>
        <w:t xml:space="preserve">17. </w:t>
      </w:r>
      <w:r>
        <w:rPr>
          <w:color w:val="000000"/>
          <w:spacing w:val="0"/>
          <w:w w:val="100"/>
          <w:position w:val="0"/>
          <w:sz w:val="18"/>
          <w:szCs w:val="18"/>
        </w:rPr>
        <w:t>09%</w:t>
      </w:r>
      <w:r>
        <w:rPr>
          <w:color w:val="000000"/>
          <w:spacing w:val="0"/>
          <w:w w:val="100"/>
          <w:position w:val="0"/>
        </w:rPr>
        <w:t>。</w:t>
      </w:r>
    </w:p>
    <w:p>
      <w:pPr>
        <w:pStyle w:val="Style24"/>
        <w:keepNext/>
        <w:keepLines/>
        <w:widowControl w:val="0"/>
        <w:numPr>
          <w:ilvl w:val="0"/>
          <w:numId w:val="59"/>
        </w:numPr>
        <w:shd w:val="clear" w:color="auto" w:fill="auto"/>
        <w:tabs>
          <w:tab w:pos="1855" w:val="left"/>
        </w:tabs>
        <w:bidi w:val="0"/>
        <w:spacing w:before="0" w:after="40" w:line="269" w:lineRule="exact"/>
        <w:ind w:left="1420" w:right="0" w:firstLine="0"/>
        <w:jc w:val="both"/>
      </w:pPr>
      <w:bookmarkStart w:id="875" w:name="bookmark875"/>
      <w:bookmarkStart w:id="876" w:name="bookmark876"/>
      <w:bookmarkStart w:id="877" w:name="bookmark877"/>
      <w:bookmarkStart w:id="878" w:name="bookmark878"/>
      <w:bookmarkEnd w:id="877"/>
      <w:r>
        <w:rPr>
          <w:color w:val="000000"/>
          <w:spacing w:val="0"/>
          <w:w w:val="100"/>
          <w:position w:val="0"/>
        </w:rPr>
        <w:t>.</w:t>
      </w:r>
      <w:r>
        <w:rPr>
          <w:color w:val="000000"/>
          <w:spacing w:val="0"/>
          <w:w w:val="100"/>
          <w:position w:val="0"/>
        </w:rPr>
        <w:t>因金融资产转移而终止确认的应收账款：</w:t>
      </w:r>
      <w:bookmarkEnd w:id="875"/>
      <w:bookmarkEnd w:id="876"/>
      <w:bookmarkEnd w:id="878"/>
    </w:p>
    <w:p>
      <w:pPr>
        <w:pStyle w:val="Style15"/>
        <w:keepNext w:val="0"/>
        <w:keepLines w:val="0"/>
        <w:widowControl w:val="0"/>
        <w:shd w:val="clear" w:color="auto" w:fill="auto"/>
        <w:bidi w:val="0"/>
        <w:spacing w:before="0" w:after="30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9"/>
        </w:numPr>
        <w:shd w:val="clear" w:color="auto" w:fill="auto"/>
        <w:tabs>
          <w:tab w:pos="1855" w:val="left"/>
        </w:tabs>
        <w:bidi w:val="0"/>
        <w:spacing w:before="0" w:after="40" w:line="269" w:lineRule="exact"/>
        <w:ind w:left="1420" w:right="0" w:firstLine="0"/>
        <w:jc w:val="both"/>
      </w:pPr>
      <w:bookmarkStart w:id="879" w:name="bookmark879"/>
      <w:bookmarkStart w:id="880" w:name="bookmark880"/>
      <w:bookmarkStart w:id="881" w:name="bookmark881"/>
      <w:bookmarkStart w:id="882" w:name="bookmark882"/>
      <w:bookmarkEnd w:id="881"/>
      <w:r>
        <w:rPr>
          <w:color w:val="000000"/>
          <w:spacing w:val="0"/>
          <w:w w:val="100"/>
          <w:position w:val="0"/>
        </w:rPr>
        <w:t>.</w:t>
      </w:r>
      <w:r>
        <w:rPr>
          <w:color w:val="000000"/>
          <w:spacing w:val="0"/>
          <w:w w:val="100"/>
          <w:position w:val="0"/>
        </w:rPr>
        <w:t>转移应收账款且继续涉入形成的资产、负债金额：</w:t>
      </w:r>
      <w:bookmarkEnd w:id="879"/>
      <w:bookmarkEnd w:id="880"/>
      <w:bookmarkEnd w:id="882"/>
    </w:p>
    <w:p>
      <w:pPr>
        <w:pStyle w:val="Style15"/>
        <w:keepNext w:val="0"/>
        <w:keepLines w:val="0"/>
        <w:widowControl w:val="0"/>
        <w:shd w:val="clear" w:color="auto" w:fill="auto"/>
        <w:bidi w:val="0"/>
        <w:spacing w:before="0" w:after="24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69" w:lineRule="exact"/>
        <w:ind w:left="142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14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380" w:right="0" w:firstLine="0"/>
        <w:jc w:val="both"/>
      </w:pPr>
      <w:bookmarkStart w:id="883" w:name="bookmark883"/>
      <w:bookmarkStart w:id="884" w:name="bookmark884"/>
      <w:bookmarkStart w:id="885" w:name="bookmark885"/>
      <w:bookmarkStart w:id="886" w:name="bookmark886"/>
      <w:r>
        <w:rPr>
          <w:color w:val="000000"/>
          <w:spacing w:val="0"/>
          <w:w w:val="100"/>
          <w:position w:val="0"/>
        </w:rPr>
        <w:t>5</w:t>
      </w:r>
      <w:bookmarkEnd w:id="885"/>
      <w:r>
        <w:rPr>
          <w:color w:val="000000"/>
          <w:spacing w:val="0"/>
          <w:w w:val="100"/>
          <w:position w:val="0"/>
        </w:rPr>
        <w:t>、预付款项</w:t>
      </w:r>
      <w:bookmarkEnd w:id="883"/>
      <w:bookmarkEnd w:id="884"/>
      <w:bookmarkEnd w:id="886"/>
    </w:p>
    <w:p>
      <w:pPr>
        <w:pStyle w:val="Style24"/>
        <w:keepNext/>
        <w:keepLines/>
        <w:widowControl w:val="0"/>
        <w:numPr>
          <w:ilvl w:val="0"/>
          <w:numId w:val="63"/>
        </w:numPr>
        <w:shd w:val="clear" w:color="auto" w:fill="auto"/>
        <w:bidi w:val="0"/>
        <w:spacing w:before="0" w:after="100" w:line="240" w:lineRule="auto"/>
        <w:ind w:left="1380" w:right="0" w:firstLine="0"/>
        <w:jc w:val="left"/>
      </w:pPr>
      <w:bookmarkStart w:id="883" w:name="bookmark883"/>
      <w:bookmarkStart w:id="884" w:name="bookmark884"/>
      <w:bookmarkStart w:id="887" w:name="bookmark887"/>
      <w:bookmarkStart w:id="888" w:name="bookmark888"/>
      <w:bookmarkEnd w:id="887"/>
      <w:r>
        <w:rPr>
          <w:color w:val="000000"/>
          <w:spacing w:val="0"/>
          <w:w w:val="100"/>
          <w:position w:val="0"/>
        </w:rPr>
        <w:t>.</w:t>
      </w:r>
      <w:r>
        <w:rPr>
          <w:color w:val="000000"/>
          <w:spacing w:val="0"/>
          <w:w w:val="100"/>
          <w:position w:val="0"/>
        </w:rPr>
        <w:t>预付款项按账龄列示</w:t>
      </w:r>
      <w:bookmarkEnd w:id="883"/>
      <w:bookmarkEnd w:id="884"/>
      <w:bookmarkEnd w:id="888"/>
    </w:p>
    <w:p>
      <w:pPr>
        <w:pStyle w:val="Style15"/>
        <w:keepNext w:val="0"/>
        <w:keepLines w:val="0"/>
        <w:widowControl w:val="0"/>
        <w:shd w:val="clear" w:color="auto" w:fill="auto"/>
        <w:bidi w:val="0"/>
        <w:spacing w:before="0" w:after="4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1,442, 708, </w:t>
            </w:r>
            <w:r>
              <w:rPr>
                <w:color w:val="000000"/>
                <w:spacing w:val="0"/>
                <w:w w:val="100"/>
                <w:position w:val="0"/>
                <w:sz w:val="18"/>
                <w:szCs w:val="18"/>
              </w:rPr>
              <w:t xml:space="preserve">150.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86.02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1,542, 266, </w:t>
            </w:r>
            <w:r>
              <w:rPr>
                <w:color w:val="000000"/>
                <w:spacing w:val="0"/>
                <w:w w:val="100"/>
                <w:position w:val="0"/>
                <w:sz w:val="18"/>
                <w:szCs w:val="18"/>
              </w:rPr>
              <w:t xml:space="preserve">577.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90.62</w:t>
            </w:r>
          </w:p>
        </w:tc>
      </w:tr>
      <w:tr>
        <w:trPr>
          <w:trHeight w:val="3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96,478,754.56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70,184,514.10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w:t>
            </w:r>
          </w:p>
        </w:tc>
      </w:tr>
      <w:tr>
        <w:trPr>
          <w:trHeight w:val="37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54,563,267.18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87,225,397.82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w:t>
            </w:r>
          </w:p>
        </w:tc>
      </w:tr>
      <w:tr>
        <w:trPr>
          <w:trHeight w:val="3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83,484,143.39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2,225, </w:t>
            </w:r>
            <w:r>
              <w:rPr>
                <w:color w:val="000000"/>
                <w:spacing w:val="0"/>
                <w:w w:val="100"/>
                <w:position w:val="0"/>
                <w:sz w:val="18"/>
                <w:szCs w:val="18"/>
              </w:rPr>
              <w:t>930.65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r>
      <w:tr>
        <w:trPr>
          <w:trHeight w:val="38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1,677, 234, </w:t>
            </w:r>
            <w:r>
              <w:rPr>
                <w:color w:val="000000"/>
                <w:spacing w:val="0"/>
                <w:w w:val="100"/>
                <w:position w:val="0"/>
                <w:sz w:val="18"/>
                <w:szCs w:val="18"/>
              </w:rPr>
              <w:t xml:space="preserve">316.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1,701,902,420.16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99" w:line="1" w:lineRule="exact"/>
      </w:pPr>
    </w:p>
    <w:p>
      <w:pPr>
        <w:pStyle w:val="Style24"/>
        <w:keepNext/>
        <w:keepLines/>
        <w:widowControl w:val="0"/>
        <w:numPr>
          <w:ilvl w:val="0"/>
          <w:numId w:val="63"/>
        </w:numPr>
        <w:shd w:val="clear" w:color="auto" w:fill="auto"/>
        <w:bidi w:val="0"/>
        <w:spacing w:before="0" w:after="100" w:line="259" w:lineRule="exact"/>
        <w:ind w:left="138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w:t>
      </w:r>
      <w:r>
        <w:rPr>
          <w:color w:val="000000"/>
          <w:spacing w:val="0"/>
          <w:w w:val="100"/>
          <w:position w:val="0"/>
        </w:rPr>
        <w:t>按预付对象归集的期末余额前五名的预付款情况：</w:t>
      </w:r>
      <w:bookmarkEnd w:id="889"/>
      <w:bookmarkEnd w:id="890"/>
      <w:bookmarkEnd w:id="892"/>
    </w:p>
    <w:p>
      <w:pPr>
        <w:pStyle w:val="Style15"/>
        <w:keepNext w:val="0"/>
        <w:keepLines w:val="0"/>
        <w:widowControl w:val="0"/>
        <w:shd w:val="clear" w:color="auto" w:fill="auto"/>
        <w:bidi w:val="0"/>
        <w:spacing w:before="0" w:after="40" w:line="259"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00" w:line="259" w:lineRule="exact"/>
        <w:ind w:left="1380" w:right="0" w:firstLine="340"/>
        <w:jc w:val="left"/>
      </w:pPr>
      <w:r>
        <w:rPr>
          <w:color w:val="000000"/>
          <w:spacing w:val="0"/>
          <w:w w:val="100"/>
          <w:position w:val="0"/>
        </w:rPr>
        <w:t>预付款项本年末账面余额中预付金额前</w:t>
      </w:r>
      <w:r>
        <w:rPr>
          <w:color w:val="000000"/>
          <w:spacing w:val="0"/>
          <w:w w:val="100"/>
          <w:position w:val="0"/>
          <w:sz w:val="18"/>
          <w:szCs w:val="18"/>
        </w:rPr>
        <w:t>5</w:t>
      </w:r>
      <w:r>
        <w:rPr>
          <w:color w:val="000000"/>
          <w:spacing w:val="0"/>
          <w:w w:val="100"/>
          <w:position w:val="0"/>
        </w:rPr>
        <w:t>名的金额合计为</w:t>
      </w:r>
      <w:r>
        <w:rPr>
          <w:color w:val="000000"/>
          <w:spacing w:val="0"/>
          <w:w w:val="100"/>
          <w:position w:val="0"/>
          <w:sz w:val="18"/>
          <w:szCs w:val="18"/>
        </w:rPr>
        <w:t>717,402,683.33</w:t>
      </w:r>
      <w:r>
        <w:rPr>
          <w:color w:val="000000"/>
          <w:spacing w:val="0"/>
          <w:w w:val="100"/>
          <w:position w:val="0"/>
        </w:rPr>
        <w:t xml:space="preserve">元，占预付款项余 额的 </w:t>
      </w:r>
      <w:r>
        <w:rPr>
          <w:color w:val="000000"/>
          <w:spacing w:val="0"/>
          <w:w w:val="100"/>
          <w:position w:val="0"/>
          <w:sz w:val="18"/>
          <w:szCs w:val="18"/>
        </w:rPr>
        <w:t xml:space="preserve">42.77 </w:t>
      </w:r>
      <w:r>
        <w:rPr>
          <w:color w:val="000000"/>
          <w:spacing w:val="0"/>
          <w:w w:val="100"/>
          <w:position w:val="0"/>
        </w:rPr>
        <w:t>%。</w:t>
      </w:r>
    </w:p>
    <w:p>
      <w:pPr>
        <w:pStyle w:val="Style15"/>
        <w:keepNext w:val="0"/>
        <w:keepLines w:val="0"/>
        <w:widowControl w:val="0"/>
        <w:shd w:val="clear" w:color="auto" w:fill="auto"/>
        <w:bidi w:val="0"/>
        <w:spacing w:before="0" w:after="40" w:line="259" w:lineRule="exact"/>
        <w:ind w:left="138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00" w:line="259"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59" w:lineRule="exact"/>
        <w:ind w:left="1380" w:right="0" w:firstLine="0"/>
        <w:jc w:val="both"/>
      </w:pPr>
      <w:bookmarkStart w:id="893" w:name="bookmark893"/>
      <w:bookmarkStart w:id="894" w:name="bookmark894"/>
      <w:bookmarkStart w:id="895" w:name="bookmark895"/>
      <w:bookmarkStart w:id="896" w:name="bookmark896"/>
      <w:r>
        <w:rPr>
          <w:color w:val="000000"/>
          <w:spacing w:val="0"/>
          <w:w w:val="100"/>
          <w:position w:val="0"/>
        </w:rPr>
        <w:t>6</w:t>
      </w:r>
      <w:bookmarkEnd w:id="895"/>
      <w:r>
        <w:rPr>
          <w:color w:val="000000"/>
          <w:spacing w:val="0"/>
          <w:w w:val="100"/>
          <w:position w:val="0"/>
        </w:rPr>
        <w:t>、应收利息</w:t>
      </w:r>
      <w:bookmarkEnd w:id="893"/>
      <w:bookmarkEnd w:id="894"/>
      <w:bookmarkEnd w:id="896"/>
    </w:p>
    <w:p>
      <w:pPr>
        <w:pStyle w:val="Style24"/>
        <w:keepNext/>
        <w:keepLines/>
        <w:widowControl w:val="0"/>
        <w:numPr>
          <w:ilvl w:val="0"/>
          <w:numId w:val="65"/>
        </w:numPr>
        <w:shd w:val="clear" w:color="auto" w:fill="auto"/>
        <w:bidi w:val="0"/>
        <w:spacing w:before="0" w:after="40" w:line="259" w:lineRule="exact"/>
        <w:ind w:left="1380" w:right="0" w:firstLine="0"/>
        <w:jc w:val="both"/>
      </w:pPr>
      <w:bookmarkStart w:id="893" w:name="bookmark893"/>
      <w:bookmarkStart w:id="894" w:name="bookmark894"/>
      <w:bookmarkStart w:id="897" w:name="bookmark897"/>
      <w:bookmarkStart w:id="898" w:name="bookmark898"/>
      <w:bookmarkEnd w:id="897"/>
      <w:r>
        <w:rPr>
          <w:color w:val="000000"/>
          <w:spacing w:val="0"/>
          <w:w w:val="100"/>
          <w:position w:val="0"/>
        </w:rPr>
        <w:t>.</w:t>
      </w:r>
      <w:r>
        <w:rPr>
          <w:color w:val="000000"/>
          <w:spacing w:val="0"/>
          <w:w w:val="100"/>
          <w:position w:val="0"/>
        </w:rPr>
        <w:t>应收利息分类</w:t>
      </w:r>
      <w:bookmarkEnd w:id="893"/>
      <w:bookmarkEnd w:id="894"/>
      <w:bookmarkEnd w:id="898"/>
    </w:p>
    <w:p>
      <w:pPr>
        <w:pStyle w:val="Style15"/>
        <w:keepNext w:val="0"/>
        <w:keepLines w:val="0"/>
        <w:widowControl w:val="0"/>
        <w:shd w:val="clear" w:color="auto" w:fill="auto"/>
        <w:bidi w:val="0"/>
        <w:spacing w:before="0" w:after="40" w:line="259"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9"/>
        <w:gridCol w:w="3048"/>
        <w:gridCol w:w="307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27,194,064.67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71,482,450.52</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27,194,064.67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71,482,450.52</w:t>
            </w:r>
          </w:p>
        </w:tc>
      </w:tr>
    </w:tbl>
    <w:p>
      <w:pPr>
        <w:widowControl w:val="0"/>
        <w:spacing w:after="299" w:line="1" w:lineRule="exact"/>
      </w:pPr>
    </w:p>
    <w:p>
      <w:pPr>
        <w:pStyle w:val="Style24"/>
        <w:keepNext/>
        <w:keepLines/>
        <w:widowControl w:val="0"/>
        <w:numPr>
          <w:ilvl w:val="0"/>
          <w:numId w:val="65"/>
        </w:numPr>
        <w:shd w:val="clear" w:color="auto" w:fill="auto"/>
        <w:bidi w:val="0"/>
        <w:spacing w:before="0" w:after="100" w:line="281" w:lineRule="exact"/>
        <w:ind w:left="1380" w:right="0" w:firstLine="0"/>
        <w:jc w:val="both"/>
      </w:pPr>
      <w:bookmarkStart w:id="899" w:name="bookmark899"/>
      <w:bookmarkStart w:id="900" w:name="bookmark900"/>
      <w:bookmarkStart w:id="901" w:name="bookmark901"/>
      <w:bookmarkStart w:id="902" w:name="bookmark902"/>
      <w:bookmarkEnd w:id="901"/>
      <w:r>
        <w:rPr>
          <w:color w:val="000000"/>
          <w:spacing w:val="0"/>
          <w:w w:val="100"/>
          <w:position w:val="0"/>
        </w:rPr>
        <w:t>.</w:t>
      </w:r>
      <w:r>
        <w:rPr>
          <w:color w:val="000000"/>
          <w:spacing w:val="0"/>
          <w:w w:val="100"/>
          <w:position w:val="0"/>
        </w:rPr>
        <w:t>重要逾期利息</w:t>
      </w:r>
      <w:bookmarkEnd w:id="899"/>
      <w:bookmarkEnd w:id="900"/>
      <w:bookmarkEnd w:id="902"/>
    </w:p>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300" w:line="288" w:lineRule="exact"/>
        <w:ind w:left="138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81" w:lineRule="exact"/>
        <w:ind w:left="1380" w:right="0" w:firstLine="0"/>
        <w:jc w:val="left"/>
      </w:pPr>
      <w:bookmarkStart w:id="903" w:name="bookmark903"/>
      <w:bookmarkStart w:id="904" w:name="bookmark904"/>
      <w:bookmarkStart w:id="905" w:name="bookmark905"/>
      <w:bookmarkStart w:id="906" w:name="bookmark906"/>
      <w:r>
        <w:rPr>
          <w:color w:val="000000"/>
          <w:spacing w:val="0"/>
          <w:w w:val="100"/>
          <w:position w:val="0"/>
        </w:rPr>
        <w:t>7</w:t>
      </w:r>
      <w:bookmarkEnd w:id="905"/>
      <w:r>
        <w:rPr>
          <w:color w:val="000000"/>
          <w:spacing w:val="0"/>
          <w:w w:val="100"/>
          <w:position w:val="0"/>
        </w:rPr>
        <w:t>、应收股利</w:t>
      </w:r>
      <w:bookmarkEnd w:id="903"/>
      <w:bookmarkEnd w:id="904"/>
      <w:bookmarkEnd w:id="906"/>
    </w:p>
    <w:p>
      <w:pPr>
        <w:pStyle w:val="Style24"/>
        <w:keepNext/>
        <w:keepLines/>
        <w:widowControl w:val="0"/>
        <w:numPr>
          <w:ilvl w:val="0"/>
          <w:numId w:val="67"/>
        </w:numPr>
        <w:shd w:val="clear" w:color="auto" w:fill="auto"/>
        <w:tabs>
          <w:tab w:pos="1815" w:val="left"/>
        </w:tabs>
        <w:bidi w:val="0"/>
        <w:spacing w:before="0" w:after="40" w:line="281" w:lineRule="exact"/>
        <w:ind w:left="1380" w:right="0" w:firstLine="0"/>
        <w:jc w:val="left"/>
      </w:pPr>
      <w:bookmarkStart w:id="903" w:name="bookmark903"/>
      <w:bookmarkStart w:id="904" w:name="bookmark904"/>
      <w:bookmarkStart w:id="907" w:name="bookmark907"/>
      <w:bookmarkStart w:id="908" w:name="bookmark908"/>
      <w:bookmarkEnd w:id="907"/>
      <w:r>
        <w:rPr>
          <w:color w:val="000000"/>
          <w:spacing w:val="0"/>
          <w:w w:val="100"/>
          <w:position w:val="0"/>
        </w:rPr>
        <w:t>.</w:t>
      </w:r>
      <w:r>
        <w:rPr>
          <w:color w:val="000000"/>
          <w:spacing w:val="0"/>
          <w:w w:val="100"/>
          <w:position w:val="0"/>
        </w:rPr>
        <w:t>应收股利</w:t>
      </w:r>
      <w:bookmarkEnd w:id="903"/>
      <w:bookmarkEnd w:id="904"/>
      <w:bookmarkEnd w:id="908"/>
    </w:p>
    <w:p>
      <w:pPr>
        <w:pStyle w:val="Style15"/>
        <w:keepNext w:val="0"/>
        <w:keepLines w:val="0"/>
        <w:widowControl w:val="0"/>
        <w:shd w:val="clear" w:color="auto" w:fill="auto"/>
        <w:bidi w:val="0"/>
        <w:spacing w:before="0" w:after="40" w:line="281" w:lineRule="exact"/>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67"/>
        </w:numPr>
        <w:shd w:val="clear" w:color="auto" w:fill="auto"/>
        <w:tabs>
          <w:tab w:pos="1815" w:val="left"/>
        </w:tabs>
        <w:bidi w:val="0"/>
        <w:spacing w:before="0" w:after="40" w:line="281" w:lineRule="exact"/>
        <w:ind w:left="1380" w:right="0" w:firstLine="0"/>
        <w:jc w:val="left"/>
      </w:pPr>
      <w:bookmarkStart w:id="909" w:name="bookmark909"/>
      <w:bookmarkEnd w:id="909"/>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15"/>
        <w:keepNext w:val="0"/>
        <w:keepLines w:val="0"/>
        <w:widowControl w:val="0"/>
        <w:shd w:val="clear" w:color="auto" w:fill="auto"/>
        <w:bidi w:val="0"/>
        <w:spacing w:before="0" w:after="360" w:line="274" w:lineRule="exact"/>
        <w:ind w:left="13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380" w:right="0" w:firstLine="0"/>
        <w:jc w:val="both"/>
      </w:pPr>
      <w:bookmarkStart w:id="910" w:name="bookmark910"/>
      <w:bookmarkStart w:id="911" w:name="bookmark911"/>
      <w:bookmarkStart w:id="912" w:name="bookmark912"/>
      <w:bookmarkStart w:id="913" w:name="bookmark913"/>
      <w:r>
        <w:rPr>
          <w:color w:val="000000"/>
          <w:spacing w:val="0"/>
          <w:w w:val="100"/>
          <w:position w:val="0"/>
        </w:rPr>
        <w:t>8</w:t>
      </w:r>
      <w:bookmarkEnd w:id="912"/>
      <w:r>
        <w:rPr>
          <w:color w:val="000000"/>
          <w:spacing w:val="0"/>
          <w:w w:val="100"/>
          <w:position w:val="0"/>
        </w:rPr>
        <w:t>、其他应收款</w:t>
      </w:r>
      <w:bookmarkEnd w:id="910"/>
      <w:bookmarkEnd w:id="911"/>
      <w:bookmarkEnd w:id="913"/>
    </w:p>
    <w:p>
      <w:pPr>
        <w:pStyle w:val="Style24"/>
        <w:keepNext/>
        <w:keepLines/>
        <w:widowControl w:val="0"/>
        <w:numPr>
          <w:ilvl w:val="0"/>
          <w:numId w:val="69"/>
        </w:numPr>
        <w:shd w:val="clear" w:color="auto" w:fill="auto"/>
        <w:bidi w:val="0"/>
        <w:spacing w:before="0" w:after="100" w:line="240" w:lineRule="auto"/>
        <w:ind w:left="1380" w:right="0" w:firstLine="0"/>
        <w:jc w:val="left"/>
      </w:pPr>
      <w:bookmarkStart w:id="910" w:name="bookmark910"/>
      <w:bookmarkStart w:id="911" w:name="bookmark911"/>
      <w:bookmarkStart w:id="914" w:name="bookmark914"/>
      <w:bookmarkStart w:id="915" w:name="bookmark915"/>
      <w:bookmarkEnd w:id="914"/>
      <w:r>
        <w:rPr>
          <w:color w:val="000000"/>
          <w:spacing w:val="0"/>
          <w:w w:val="100"/>
          <w:position w:val="0"/>
        </w:rPr>
        <w:t>.</w:t>
      </w:r>
      <w:r>
        <w:rPr>
          <w:color w:val="000000"/>
          <w:spacing w:val="0"/>
          <w:w w:val="100"/>
          <w:position w:val="0"/>
        </w:rPr>
        <w:t>其他应收款分类披露</w:t>
      </w:r>
      <w:bookmarkEnd w:id="910"/>
      <w:bookmarkEnd w:id="911"/>
      <w:bookmarkEnd w:id="915"/>
    </w:p>
    <w:p>
      <w:pPr>
        <w:pStyle w:val="Style15"/>
        <w:keepNext w:val="0"/>
        <w:keepLines w:val="0"/>
        <w:widowControl w:val="0"/>
        <w:shd w:val="clear" w:color="auto" w:fill="auto"/>
        <w:bidi w:val="0"/>
        <w:spacing w:before="0" w:after="10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15"/>
        <w:keepNext w:val="0"/>
        <w:keepLines w:val="0"/>
        <w:widowControl w:val="0"/>
        <w:shd w:val="clear" w:color="auto" w:fill="auto"/>
        <w:bidi w:val="0"/>
        <w:spacing w:before="0" w:after="0" w:line="240" w:lineRule="auto"/>
        <w:ind w:left="7840" w:right="0" w:firstLine="0"/>
        <w:jc w:val="left"/>
      </w:pPr>
      <w:r>
        <w:rPr>
          <w:color w:val="000000"/>
          <w:spacing w:val="0"/>
          <w:w w:val="100"/>
          <w:position w:val="0"/>
        </w:rPr>
        <w:t>单位：元币种：人民币</w:t>
      </w:r>
    </w:p>
    <w:tbl>
      <w:tblPr>
        <w:tblOverlap w:val="never"/>
        <w:jc w:val="center"/>
        <w:tblLayout w:type="fixed"/>
      </w:tblPr>
      <w:tblGrid>
        <w:gridCol w:w="1325"/>
        <w:gridCol w:w="269"/>
        <w:gridCol w:w="874"/>
        <w:gridCol w:w="235"/>
        <w:gridCol w:w="211"/>
        <w:gridCol w:w="235"/>
        <w:gridCol w:w="830"/>
        <w:gridCol w:w="202"/>
        <w:gridCol w:w="413"/>
        <w:gridCol w:w="1128"/>
        <w:gridCol w:w="1133"/>
        <w:gridCol w:w="442"/>
        <w:gridCol w:w="1051"/>
        <w:gridCol w:w="437"/>
        <w:gridCol w:w="1334"/>
      </w:tblGrid>
      <w:tr>
        <w:trPr>
          <w:trHeight w:val="298" w:hRule="exact"/>
        </w:trPr>
        <w:tc>
          <w:tcPr>
            <w:gridSpan w:val="2"/>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8"/>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期初余额</w:t>
            </w:r>
          </w:p>
        </w:tc>
      </w:tr>
      <w:tr>
        <w:trPr>
          <w:trHeight w:val="283" w:hRule="exact"/>
        </w:trPr>
        <w:tc>
          <w:tcPr>
            <w:gridSpan w:val="2"/>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440" w:firstLine="0"/>
              <w:jc w:val="right"/>
            </w:pPr>
            <w:r>
              <w:rPr>
                <w:color w:val="000000"/>
                <w:spacing w:val="0"/>
                <w:w w:val="100"/>
                <w:position w:val="0"/>
              </w:rPr>
              <w:t>账面</w:t>
            </w:r>
          </w:p>
          <w:p>
            <w:pPr>
              <w:pStyle w:val="Style34"/>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价值</w:t>
            </w:r>
          </w:p>
        </w:tc>
      </w:tr>
      <w:tr>
        <w:trPr>
          <w:trHeight w:val="137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比 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590"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both"/>
              <w:rPr>
                <w:sz w:val="12"/>
                <w:szCs w:val="12"/>
              </w:rPr>
            </w:pPr>
            <w:r>
              <w:rPr>
                <w:color w:val="000000"/>
                <w:spacing w:val="0"/>
                <w:w w:val="100"/>
                <w:position w:val="0"/>
                <w:sz w:val="12"/>
                <w:szCs w:val="12"/>
              </w:rPr>
              <w:t>单项金额重大并单独计 提坏账准备的其他应收 款</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1 0, 068, </w:t>
            </w:r>
            <w:r>
              <w:rPr>
                <w:rFonts w:ascii="Times New Roman" w:eastAsia="Times New Roman" w:hAnsi="Times New Roman" w:cs="Times New Roman"/>
                <w:color w:val="000000"/>
                <w:spacing w:val="0"/>
                <w:w w:val="100"/>
                <w:position w:val="0"/>
                <w:sz w:val="13"/>
                <w:szCs w:val="13"/>
              </w:rPr>
              <w:t>859.41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79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10, 068, </w:t>
            </w:r>
            <w:r>
              <w:rPr>
                <w:rFonts w:ascii="Times New Roman" w:eastAsia="Times New Roman" w:hAnsi="Times New Roman" w:cs="Times New Roman"/>
                <w:color w:val="000000"/>
                <w:spacing w:val="0"/>
                <w:w w:val="100"/>
                <w:position w:val="0"/>
                <w:sz w:val="13"/>
                <w:szCs w:val="13"/>
              </w:rPr>
              <w:t>859.41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95"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both"/>
              <w:rPr>
                <w:sz w:val="12"/>
                <w:szCs w:val="12"/>
              </w:rPr>
            </w:pPr>
            <w:r>
              <w:rPr>
                <w:color w:val="000000"/>
                <w:spacing w:val="0"/>
                <w:w w:val="100"/>
                <w:position w:val="0"/>
                <w:sz w:val="12"/>
                <w:szCs w:val="12"/>
              </w:rPr>
              <w:t>按信用风险特征组合计 提坏账准备的其他应收 款</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512, 420, </w:t>
            </w:r>
            <w:r>
              <w:rPr>
                <w:rFonts w:ascii="Times New Roman" w:eastAsia="Times New Roman" w:hAnsi="Times New Roman" w:cs="Times New Roman"/>
                <w:color w:val="000000"/>
                <w:spacing w:val="0"/>
                <w:w w:val="100"/>
                <w:position w:val="0"/>
                <w:sz w:val="13"/>
                <w:szCs w:val="13"/>
              </w:rPr>
              <w:t>650.81</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95.44</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19,556,684.79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492, 863, </w:t>
            </w:r>
            <w:r>
              <w:rPr>
                <w:rFonts w:ascii="Times New Roman" w:eastAsia="Times New Roman" w:hAnsi="Times New Roman" w:cs="Times New Roman"/>
                <w:color w:val="000000"/>
                <w:spacing w:val="0"/>
                <w:w w:val="100"/>
                <w:position w:val="0"/>
                <w:sz w:val="13"/>
                <w:szCs w:val="13"/>
              </w:rPr>
              <w:t xml:space="preserve">966. </w:t>
            </w:r>
            <w:r>
              <w:rPr>
                <w:rFonts w:ascii="Times New Roman" w:eastAsia="Times New Roman" w:hAnsi="Times New Roman" w:cs="Times New Roman"/>
                <w:color w:val="000000"/>
                <w:spacing w:val="0"/>
                <w:w w:val="100"/>
                <w:position w:val="0"/>
                <w:sz w:val="13"/>
                <w:szCs w:val="13"/>
              </w:rPr>
              <w:t>02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527, 970, </w:t>
            </w:r>
            <w:r>
              <w:rPr>
                <w:rFonts w:ascii="Times New Roman" w:eastAsia="Times New Roman" w:hAnsi="Times New Roman" w:cs="Times New Roman"/>
                <w:color w:val="000000"/>
                <w:spacing w:val="0"/>
                <w:w w:val="100"/>
                <w:position w:val="0"/>
                <w:sz w:val="13"/>
                <w:szCs w:val="13"/>
              </w:rPr>
              <w:t xml:space="preserve">506. </w:t>
            </w:r>
            <w:r>
              <w:rPr>
                <w:rFonts w:ascii="Times New Roman" w:eastAsia="Times New Roman" w:hAnsi="Times New Roman" w:cs="Times New Roman"/>
                <w:color w:val="000000"/>
                <w:spacing w:val="0"/>
                <w:w w:val="100"/>
                <w:position w:val="0"/>
                <w:sz w:val="13"/>
                <w:szCs w:val="13"/>
              </w:rPr>
              <w:t>19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93. </w:t>
            </w:r>
            <w:r>
              <w:rPr>
                <w:rFonts w:ascii="Times New Roman" w:eastAsia="Times New Roman" w:hAnsi="Times New Roman" w:cs="Times New Roman"/>
                <w:color w:val="000000"/>
                <w:spacing w:val="0"/>
                <w:w w:val="100"/>
                <w:position w:val="0"/>
                <w:sz w:val="13"/>
                <w:szCs w:val="13"/>
              </w:rPr>
              <w:t>79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23, 284, </w:t>
            </w:r>
            <w:r>
              <w:rPr>
                <w:rFonts w:ascii="Times New Roman" w:eastAsia="Times New Roman" w:hAnsi="Times New Roman" w:cs="Times New Roman"/>
                <w:color w:val="000000"/>
                <w:spacing w:val="0"/>
                <w:w w:val="100"/>
                <w:position w:val="0"/>
                <w:sz w:val="13"/>
                <w:szCs w:val="13"/>
              </w:rPr>
              <w:t xml:space="preserve">420. </w:t>
            </w:r>
            <w:r>
              <w:rPr>
                <w:rFonts w:ascii="Times New Roman" w:eastAsia="Times New Roman" w:hAnsi="Times New Roman" w:cs="Times New Roman"/>
                <w:color w:val="000000"/>
                <w:spacing w:val="0"/>
                <w:w w:val="100"/>
                <w:position w:val="0"/>
                <w:sz w:val="13"/>
                <w:szCs w:val="13"/>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 xml:space="preserve">504, 686, </w:t>
            </w:r>
            <w:r>
              <w:rPr>
                <w:rFonts w:ascii="Times New Roman" w:eastAsia="Times New Roman" w:hAnsi="Times New Roman" w:cs="Times New Roman"/>
                <w:color w:val="000000"/>
                <w:spacing w:val="0"/>
                <w:w w:val="100"/>
                <w:position w:val="0"/>
                <w:sz w:val="13"/>
                <w:szCs w:val="13"/>
              </w:rPr>
              <w:t>085.71</w:t>
            </w:r>
          </w:p>
        </w:tc>
      </w:tr>
      <w:tr>
        <w:trPr>
          <w:trHeight w:val="595"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both"/>
              <w:rPr>
                <w:sz w:val="12"/>
                <w:szCs w:val="12"/>
              </w:rPr>
            </w:pPr>
            <w:r>
              <w:rPr>
                <w:color w:val="000000"/>
                <w:spacing w:val="0"/>
                <w:w w:val="100"/>
                <w:position w:val="0"/>
                <w:sz w:val="12"/>
                <w:szCs w:val="12"/>
              </w:rPr>
              <w:t>单项金额不重大但单独 计提坏账准备的其他应 收款</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24, 500, </w:t>
            </w:r>
            <w:r>
              <w:rPr>
                <w:rFonts w:ascii="Times New Roman" w:eastAsia="Times New Roman" w:hAnsi="Times New Roman" w:cs="Times New Roman"/>
                <w:color w:val="000000"/>
                <w:spacing w:val="0"/>
                <w:w w:val="100"/>
                <w:position w:val="0"/>
                <w:sz w:val="13"/>
                <w:szCs w:val="13"/>
              </w:rPr>
              <w:t>703.47</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4.56</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11,198,903.68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45.71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13,301, </w:t>
            </w:r>
            <w:r>
              <w:rPr>
                <w:rFonts w:ascii="Times New Roman" w:eastAsia="Times New Roman" w:hAnsi="Times New Roman" w:cs="Times New Roman"/>
                <w:color w:val="000000"/>
                <w:spacing w:val="0"/>
                <w:w w:val="100"/>
                <w:position w:val="0"/>
                <w:sz w:val="13"/>
                <w:szCs w:val="13"/>
              </w:rPr>
              <w:t xml:space="preserve">799. </w:t>
            </w:r>
            <w:r>
              <w:rPr>
                <w:rFonts w:ascii="Times New Roman" w:eastAsia="Times New Roman" w:hAnsi="Times New Roman" w:cs="Times New Roman"/>
                <w:color w:val="000000"/>
                <w:spacing w:val="0"/>
                <w:w w:val="100"/>
                <w:position w:val="0"/>
                <w:sz w:val="13"/>
                <w:szCs w:val="13"/>
              </w:rPr>
              <w:t>79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24, 865, </w:t>
            </w:r>
            <w:r>
              <w:rPr>
                <w:rFonts w:ascii="Times New Roman" w:eastAsia="Times New Roman" w:hAnsi="Times New Roman" w:cs="Times New Roman"/>
                <w:color w:val="000000"/>
                <w:spacing w:val="0"/>
                <w:w w:val="100"/>
                <w:position w:val="0"/>
                <w:sz w:val="13"/>
                <w:szCs w:val="13"/>
              </w:rPr>
              <w:t xml:space="preserve">278. </w:t>
            </w:r>
            <w:r>
              <w:rPr>
                <w:rFonts w:ascii="Times New Roman" w:eastAsia="Times New Roman" w:hAnsi="Times New Roman" w:cs="Times New Roman"/>
                <w:color w:val="000000"/>
                <w:spacing w:val="0"/>
                <w:w w:val="100"/>
                <w:position w:val="0"/>
                <w:sz w:val="13"/>
                <w:szCs w:val="13"/>
              </w:rPr>
              <w:t>69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4.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14, 365, </w:t>
            </w:r>
            <w:r>
              <w:rPr>
                <w:rFonts w:ascii="Times New Roman" w:eastAsia="Times New Roman" w:hAnsi="Times New Roman" w:cs="Times New Roman"/>
                <w:color w:val="000000"/>
                <w:spacing w:val="0"/>
                <w:w w:val="100"/>
                <w:position w:val="0"/>
                <w:sz w:val="13"/>
                <w:szCs w:val="13"/>
              </w:rPr>
              <w:t xml:space="preserve">278. </w:t>
            </w:r>
            <w:r>
              <w:rPr>
                <w:rFonts w:ascii="Times New Roman" w:eastAsia="Times New Roman" w:hAnsi="Times New Roman" w:cs="Times New Roman"/>
                <w:color w:val="000000"/>
                <w:spacing w:val="0"/>
                <w:w w:val="100"/>
                <w:position w:val="0"/>
                <w:sz w:val="13"/>
                <w:szCs w:val="13"/>
              </w:rPr>
              <w:t>77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57.77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10, 499, </w:t>
            </w:r>
            <w:r>
              <w:rPr>
                <w:rFonts w:ascii="Times New Roman" w:eastAsia="Times New Roman" w:hAnsi="Times New Roman" w:cs="Times New Roman"/>
                <w:color w:val="000000"/>
                <w:spacing w:val="0"/>
                <w:w w:val="100"/>
                <w:position w:val="0"/>
                <w:sz w:val="13"/>
                <w:szCs w:val="13"/>
              </w:rPr>
              <w:t xml:space="preserve">999. </w:t>
            </w:r>
            <w:r>
              <w:rPr>
                <w:rFonts w:ascii="Times New Roman" w:eastAsia="Times New Roman" w:hAnsi="Times New Roman" w:cs="Times New Roman"/>
                <w:color w:val="000000"/>
                <w:spacing w:val="0"/>
                <w:w w:val="100"/>
                <w:position w:val="0"/>
                <w:sz w:val="13"/>
                <w:szCs w:val="13"/>
              </w:rPr>
              <w:t>92</w:t>
            </w:r>
          </w:p>
        </w:tc>
      </w:tr>
      <w:tr>
        <w:trPr>
          <w:trHeight w:val="206"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536,921, </w:t>
            </w:r>
            <w:r>
              <w:rPr>
                <w:rFonts w:ascii="Times New Roman" w:eastAsia="Times New Roman" w:hAnsi="Times New Roman" w:cs="Times New Roman"/>
                <w:color w:val="000000"/>
                <w:spacing w:val="0"/>
                <w:w w:val="100"/>
                <w:position w:val="0"/>
                <w:sz w:val="13"/>
                <w:szCs w:val="13"/>
              </w:rPr>
              <w:t xml:space="preserve">354. </w:t>
            </w:r>
            <w:r>
              <w:rPr>
                <w:rFonts w:ascii="Times New Roman" w:eastAsia="Times New Roman" w:hAnsi="Times New Roman" w:cs="Times New Roman"/>
                <w:color w:val="000000"/>
                <w:spacing w:val="0"/>
                <w:w w:val="100"/>
                <w:position w:val="0"/>
                <w:sz w:val="13"/>
                <w:szCs w:val="13"/>
              </w:rPr>
              <w:t>28</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30,755,588.47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506, </w:t>
            </w:r>
            <w:r>
              <w:rPr>
                <w:rFonts w:ascii="Times New Roman" w:eastAsia="Times New Roman" w:hAnsi="Times New Roman" w:cs="Times New Roman"/>
                <w:color w:val="000000"/>
                <w:spacing w:val="0"/>
                <w:w w:val="100"/>
                <w:position w:val="0"/>
                <w:sz w:val="13"/>
                <w:szCs w:val="13"/>
              </w:rPr>
              <w:t>165,765.81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562, 904, </w:t>
            </w:r>
            <w:r>
              <w:rPr>
                <w:rFonts w:ascii="Times New Roman" w:eastAsia="Times New Roman" w:hAnsi="Times New Roman" w:cs="Times New Roman"/>
                <w:color w:val="000000"/>
                <w:spacing w:val="0"/>
                <w:w w:val="100"/>
                <w:position w:val="0"/>
                <w:sz w:val="13"/>
                <w:szCs w:val="13"/>
              </w:rPr>
              <w:t xml:space="preserve">644. </w:t>
            </w:r>
            <w:r>
              <w:rPr>
                <w:rFonts w:ascii="Times New Roman" w:eastAsia="Times New Roman" w:hAnsi="Times New Roman" w:cs="Times New Roman"/>
                <w:color w:val="000000"/>
                <w:spacing w:val="0"/>
                <w:w w:val="100"/>
                <w:position w:val="0"/>
                <w:sz w:val="13"/>
                <w:szCs w:val="13"/>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47,718, </w:t>
            </w:r>
            <w:r>
              <w:rPr>
                <w:rFonts w:ascii="Times New Roman" w:eastAsia="Times New Roman" w:hAnsi="Times New Roman" w:cs="Times New Roman"/>
                <w:color w:val="000000"/>
                <w:spacing w:val="0"/>
                <w:w w:val="100"/>
                <w:position w:val="0"/>
                <w:sz w:val="13"/>
                <w:szCs w:val="13"/>
              </w:rPr>
              <w:t xml:space="preserve">558.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 xml:space="preserve">515, 186, </w:t>
            </w:r>
            <w:r>
              <w:rPr>
                <w:rFonts w:ascii="Times New Roman" w:eastAsia="Times New Roman" w:hAnsi="Times New Roman" w:cs="Times New Roman"/>
                <w:color w:val="000000"/>
                <w:spacing w:val="0"/>
                <w:w w:val="100"/>
                <w:position w:val="0"/>
                <w:sz w:val="13"/>
                <w:szCs w:val="13"/>
              </w:rPr>
              <w:t xml:space="preserve">085. </w:t>
            </w:r>
            <w:r>
              <w:rPr>
                <w:rFonts w:ascii="Times New Roman" w:eastAsia="Times New Roman" w:hAnsi="Times New Roman" w:cs="Times New Roman"/>
                <w:color w:val="000000"/>
                <w:spacing w:val="0"/>
                <w:w w:val="100"/>
                <w:position w:val="0"/>
                <w:sz w:val="13"/>
                <w:szCs w:val="13"/>
              </w:rPr>
              <w:t>63</w:t>
            </w:r>
          </w:p>
        </w:tc>
      </w:tr>
      <w:tr>
        <w:trPr>
          <w:trHeight w:val="278"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按信用</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风险特征组合计:</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尾坏账准备的其</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他应收款明细</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田如下：</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9"/>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3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比 例</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比 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54" w:lineRule="exact"/>
              <w:ind w:left="0" w:right="0" w:firstLine="0"/>
              <w:jc w:val="left"/>
            </w:pPr>
            <w:r>
              <w:rPr>
                <w:color w:val="000000"/>
                <w:spacing w:val="0"/>
                <w:w w:val="100"/>
                <w:position w:val="0"/>
              </w:rPr>
              <w:t>计提 比例</w:t>
            </w:r>
          </w:p>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156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4" w:lineRule="exact"/>
              <w:ind w:left="0" w:right="0" w:firstLine="0"/>
              <w:jc w:val="left"/>
              <w:rPr>
                <w:sz w:val="12"/>
                <w:szCs w:val="12"/>
              </w:rPr>
            </w:pPr>
            <w:r>
              <w:rPr>
                <w:color w:val="000000"/>
                <w:spacing w:val="0"/>
                <w:w w:val="100"/>
                <w:position w:val="0"/>
                <w:sz w:val="12"/>
                <w:szCs w:val="12"/>
              </w:rPr>
              <w:t>除员工备用金借 款、投资借款、关 联方往来款项、废 弃电器电子产品处 理补贴款、</w:t>
            </w:r>
            <w:r>
              <w:rPr>
                <w:rFonts w:ascii="Times New Roman" w:eastAsia="Times New Roman" w:hAnsi="Times New Roman" w:cs="Times New Roman"/>
                <w:color w:val="000000"/>
                <w:spacing w:val="0"/>
                <w:w w:val="100"/>
                <w:position w:val="0"/>
                <w:sz w:val="13"/>
                <w:szCs w:val="13"/>
              </w:rPr>
              <w:t>IT</w:t>
            </w:r>
            <w:r>
              <w:rPr>
                <w:color w:val="000000"/>
                <w:spacing w:val="0"/>
                <w:w w:val="100"/>
                <w:position w:val="0"/>
                <w:sz w:val="12"/>
                <w:szCs w:val="12"/>
              </w:rPr>
              <w:t>分销 业务、压缩机业务、 机顶盒业务款项以 外的款项</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193, 468, </w:t>
            </w:r>
            <w:r>
              <w:rPr>
                <w:rFonts w:ascii="Times New Roman" w:eastAsia="Times New Roman" w:hAnsi="Times New Roman" w:cs="Times New Roman"/>
                <w:color w:val="000000"/>
                <w:spacing w:val="0"/>
                <w:w w:val="100"/>
                <w:position w:val="0"/>
                <w:sz w:val="13"/>
                <w:szCs w:val="13"/>
              </w:rPr>
              <w:t xml:space="preserve">314. </w:t>
            </w:r>
            <w:r>
              <w:rPr>
                <w:rFonts w:ascii="Times New Roman" w:eastAsia="Times New Roman" w:hAnsi="Times New Roman" w:cs="Times New Roman"/>
                <w:color w:val="000000"/>
                <w:spacing w:val="0"/>
                <w:w w:val="100"/>
                <w:position w:val="0"/>
                <w:sz w:val="13"/>
                <w:szCs w:val="13"/>
              </w:rPr>
              <w:t>66</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36.03</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17,077,090.44</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176,391,224.22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239,693,728.50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19,979,634.94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219,714,093.56</w:t>
            </w:r>
          </w:p>
        </w:tc>
      </w:tr>
      <w:tr>
        <w:trPr>
          <w:trHeight w:val="117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IT</w:t>
            </w:r>
            <w:r>
              <w:rPr>
                <w:color w:val="000000"/>
                <w:spacing w:val="0"/>
                <w:w w:val="100"/>
                <w:position w:val="0"/>
                <w:sz w:val="12"/>
                <w:szCs w:val="12"/>
              </w:rPr>
              <w:t>分销业务中除员 工备用金借款、投 资借款、关联方往 来款项、废弃电器 电子产品处理补贴 款项以外的款项</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20, 865, </w:t>
            </w:r>
            <w:r>
              <w:rPr>
                <w:rFonts w:ascii="Times New Roman" w:eastAsia="Times New Roman" w:hAnsi="Times New Roman" w:cs="Times New Roman"/>
                <w:color w:val="000000"/>
                <w:spacing w:val="0"/>
                <w:w w:val="100"/>
                <w:position w:val="0"/>
                <w:sz w:val="13"/>
                <w:szCs w:val="13"/>
              </w:rPr>
              <w:t xml:space="preserve">686. </w:t>
            </w:r>
            <w:r>
              <w:rPr>
                <w:rFonts w:ascii="Times New Roman" w:eastAsia="Times New Roman" w:hAnsi="Times New Roman" w:cs="Times New Roman"/>
                <w:color w:val="000000"/>
                <w:spacing w:val="0"/>
                <w:w w:val="100"/>
                <w:position w:val="0"/>
                <w:sz w:val="13"/>
                <w:szCs w:val="13"/>
              </w:rPr>
              <w:t>93</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3.89</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101,124.26</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20,764,562.67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10, 824, </w:t>
            </w:r>
            <w:r>
              <w:rPr>
                <w:rFonts w:ascii="Times New Roman" w:eastAsia="Times New Roman" w:hAnsi="Times New Roman" w:cs="Times New Roman"/>
                <w:color w:val="000000"/>
                <w:spacing w:val="0"/>
                <w:w w:val="100"/>
                <w:position w:val="0"/>
                <w:sz w:val="13"/>
                <w:szCs w:val="13"/>
              </w:rPr>
              <w:t xml:space="preserve">923. </w:t>
            </w:r>
            <w:r>
              <w:rPr>
                <w:rFonts w:ascii="Times New Roman" w:eastAsia="Times New Roman" w:hAnsi="Times New Roman" w:cs="Times New Roman"/>
                <w:color w:val="000000"/>
                <w:spacing w:val="0"/>
                <w:w w:val="100"/>
                <w:position w:val="0"/>
                <w:sz w:val="13"/>
                <w:szCs w:val="13"/>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10,824,923.96</w:t>
            </w:r>
          </w:p>
        </w:tc>
      </w:tr>
      <w:tr>
        <w:trPr>
          <w:trHeight w:val="117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left"/>
              <w:rPr>
                <w:sz w:val="12"/>
                <w:szCs w:val="12"/>
              </w:rPr>
            </w:pPr>
            <w:r>
              <w:rPr>
                <w:color w:val="000000"/>
                <w:spacing w:val="0"/>
                <w:w w:val="100"/>
                <w:position w:val="0"/>
                <w:sz w:val="12"/>
                <w:szCs w:val="12"/>
              </w:rPr>
              <w:t>压缩机业务中除员 工备用金借款、投 资借款、关联方往 来款项、废弃电器 电子产品处理补贴 款款以外的款项</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24, </w:t>
            </w:r>
            <w:r>
              <w:rPr>
                <w:rFonts w:ascii="Times New Roman" w:eastAsia="Times New Roman" w:hAnsi="Times New Roman" w:cs="Times New Roman"/>
                <w:color w:val="000000"/>
                <w:spacing w:val="0"/>
                <w:w w:val="100"/>
                <w:position w:val="0"/>
                <w:sz w:val="13"/>
                <w:szCs w:val="13"/>
              </w:rPr>
              <w:t>547,228.91</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4.57</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2,378,470.09</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22,168,758.82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11,369,256.85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3,304,785.54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29.0</w:t>
            </w:r>
          </w:p>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8,064,471.31</w:t>
            </w:r>
          </w:p>
        </w:tc>
      </w:tr>
      <w:tr>
        <w:trPr>
          <w:trHeight w:val="137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2"/>
                <w:szCs w:val="12"/>
              </w:rPr>
            </w:pPr>
            <w:r>
              <w:rPr>
                <w:color w:val="000000"/>
                <w:spacing w:val="0"/>
                <w:w w:val="100"/>
                <w:position w:val="0"/>
                <w:sz w:val="12"/>
                <w:szCs w:val="12"/>
              </w:rPr>
              <w:t>机顶盒业务中除员 工备用金借款、投 资借款、关联方往 来款项、废弃电器 电子产品处理补贴 款往来款以外的款 项</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13,349,144.02</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13,349,144.02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3,695,194.39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3,695,194.39</w:t>
            </w:r>
          </w:p>
        </w:tc>
      </w:tr>
      <w:tr>
        <w:trPr>
          <w:trHeight w:val="994"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194" w:lineRule="exact"/>
              <w:ind w:left="0" w:right="0" w:firstLine="0"/>
              <w:jc w:val="left"/>
              <w:rPr>
                <w:sz w:val="12"/>
                <w:szCs w:val="12"/>
              </w:rPr>
            </w:pPr>
            <w:r>
              <w:rPr>
                <w:color w:val="000000"/>
                <w:spacing w:val="0"/>
                <w:w w:val="100"/>
                <w:position w:val="0"/>
                <w:sz w:val="12"/>
                <w:szCs w:val="12"/>
              </w:rPr>
              <w:t>员工备用金借款、 投资借款、关联方 往来款项、废弃电 器电子产品处理补 贴款</w:t>
            </w:r>
          </w:p>
        </w:tc>
        <w:tc>
          <w:tcPr>
            <w:gridSpan w:val="2"/>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260,190,276.29</w:t>
            </w:r>
          </w:p>
        </w:tc>
        <w:tc>
          <w:tcPr>
            <w:gridSpan w:val="2"/>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48.46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260,190,276.29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262,387,402.49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262,387,402.49</w:t>
            </w:r>
          </w:p>
        </w:tc>
      </w:tr>
    </w:tbl>
    <w:p>
      <w:pPr>
        <w:widowControl w:val="0"/>
        <w:spacing w:after="519" w:line="1" w:lineRule="exact"/>
      </w:pPr>
    </w:p>
    <w:p>
      <w:pPr>
        <w:pStyle w:val="Style15"/>
        <w:keepNext w:val="0"/>
        <w:keepLines w:val="0"/>
        <w:widowControl w:val="0"/>
        <w:shd w:val="clear" w:color="auto" w:fill="auto"/>
        <w:bidi w:val="0"/>
        <w:spacing w:before="0" w:after="0" w:line="269" w:lineRule="exact"/>
        <w:ind w:left="1420" w:right="0" w:firstLine="0"/>
        <w:jc w:val="both"/>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260" w:line="269" w:lineRule="exact"/>
        <w:ind w:left="1420" w:right="0" w:firstLine="0"/>
        <w:jc w:val="both"/>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225,548,526.63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9,600, </w:t>
            </w:r>
            <w:r>
              <w:rPr>
                <w:color w:val="000000"/>
                <w:spacing w:val="0"/>
                <w:w w:val="100"/>
                <w:position w:val="0"/>
                <w:sz w:val="18"/>
                <w:szCs w:val="18"/>
              </w:rPr>
              <w:t xml:space="preserve">392.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8,810, </w:t>
            </w:r>
            <w:r>
              <w:rPr>
                <w:color w:val="000000"/>
                <w:spacing w:val="0"/>
                <w:w w:val="100"/>
                <w:position w:val="0"/>
                <w:sz w:val="18"/>
                <w:szCs w:val="18"/>
              </w:rPr>
              <w:t xml:space="preserve">422.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1,321, </w:t>
            </w:r>
            <w:r>
              <w:rPr>
                <w:color w:val="000000"/>
                <w:spacing w:val="0"/>
                <w:w w:val="100"/>
                <w:position w:val="0"/>
                <w:sz w:val="18"/>
                <w:szCs w:val="18"/>
              </w:rPr>
              <w:t xml:space="preserve">563.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12,298,602.24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4,279, </w:t>
            </w:r>
            <w:r>
              <w:rPr>
                <w:color w:val="000000"/>
                <w:spacing w:val="0"/>
                <w:w w:val="100"/>
                <w:position w:val="0"/>
                <w:sz w:val="18"/>
                <w:szCs w:val="18"/>
              </w:rPr>
              <w:t xml:space="preserve">510.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2,295, </w:t>
            </w:r>
            <w:r>
              <w:rPr>
                <w:color w:val="000000"/>
                <w:spacing w:val="0"/>
                <w:w w:val="100"/>
                <w:position w:val="0"/>
                <w:sz w:val="18"/>
                <w:szCs w:val="18"/>
              </w:rPr>
              <w:t xml:space="preserve">157.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1,209, </w:t>
            </w:r>
            <w:r>
              <w:rPr>
                <w:color w:val="000000"/>
                <w:spacing w:val="0"/>
                <w:w w:val="100"/>
                <w:position w:val="0"/>
                <w:sz w:val="18"/>
                <w:szCs w:val="18"/>
              </w:rPr>
              <w:t xml:space="preserve">814.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741,745.74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609,483.88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2,535,919.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2,535, </w:t>
            </w:r>
            <w:r>
              <w:rPr>
                <w:color w:val="000000"/>
                <w:spacing w:val="0"/>
                <w:w w:val="100"/>
                <w:position w:val="0"/>
                <w:sz w:val="18"/>
                <w:szCs w:val="18"/>
              </w:rPr>
              <w:t xml:space="preserve">919.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252,230,374.52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19,556,684.79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w:t>
            </w:r>
          </w:p>
        </w:tc>
      </w:tr>
    </w:tbl>
    <w:p>
      <w:pPr>
        <w:widowControl w:val="0"/>
        <w:spacing w:after="279" w:line="1" w:lineRule="exact"/>
      </w:pPr>
    </w:p>
    <w:p>
      <w:pPr>
        <w:pStyle w:val="Style15"/>
        <w:keepNext w:val="0"/>
        <w:keepLines w:val="0"/>
        <w:widowControl w:val="0"/>
        <w:shd w:val="clear" w:color="auto" w:fill="auto"/>
        <w:bidi w:val="0"/>
        <w:spacing w:before="0" w:after="100" w:line="240" w:lineRule="auto"/>
        <w:ind w:left="1380" w:right="0" w:firstLine="0"/>
        <w:jc w:val="left"/>
        <w:rPr>
          <w:sz w:val="22"/>
          <w:szCs w:val="22"/>
        </w:rPr>
      </w:pPr>
      <w:r>
        <w:rPr>
          <w:color w:val="000000"/>
          <w:spacing w:val="0"/>
          <w:w w:val="100"/>
          <w:position w:val="0"/>
          <w:sz w:val="22"/>
          <w:szCs w:val="22"/>
        </w:rPr>
        <w:t>按组合，按账龄法计提坏账准备的其他应收款明细：</w:t>
      </w:r>
    </w:p>
    <w:p>
      <w:pPr>
        <w:pStyle w:val="Style15"/>
        <w:keepNext w:val="0"/>
        <w:keepLines w:val="0"/>
        <w:widowControl w:val="0"/>
        <w:shd w:val="clear" w:color="auto" w:fill="auto"/>
        <w:bidi w:val="0"/>
        <w:spacing w:before="0" w:after="100" w:line="240" w:lineRule="auto"/>
        <w:ind w:left="1860" w:right="0" w:firstLine="0"/>
        <w:jc w:val="left"/>
        <w:rPr>
          <w:sz w:val="22"/>
          <w:szCs w:val="22"/>
        </w:rPr>
      </w:pPr>
      <w:r>
        <w:rPr>
          <w:color w:val="000000"/>
          <w:spacing w:val="0"/>
          <w:w w:val="100"/>
          <w:position w:val="0"/>
          <w:sz w:val="22"/>
          <w:szCs w:val="22"/>
        </w:rPr>
        <w:t>①除员工备用金借款、投资借款、关联方往来款项、废弃电器电子产品处理补贴款以外</w:t>
      </w:r>
    </w:p>
    <w:p>
      <w:pPr>
        <w:pStyle w:val="Style15"/>
        <w:keepNext w:val="0"/>
        <w:keepLines w:val="0"/>
        <w:widowControl w:val="0"/>
        <w:shd w:val="clear" w:color="auto" w:fill="auto"/>
        <w:bidi w:val="0"/>
        <w:spacing w:before="0" w:after="140" w:line="240" w:lineRule="auto"/>
        <w:ind w:left="1380" w:right="0" w:firstLine="0"/>
        <w:jc w:val="left"/>
        <w:rPr>
          <w:sz w:val="22"/>
          <w:szCs w:val="22"/>
        </w:rPr>
      </w:pPr>
      <w:r>
        <w:rPr>
          <w:color w:val="000000"/>
          <w:spacing w:val="0"/>
          <w:w w:val="100"/>
          <w:position w:val="0"/>
          <w:sz w:val="22"/>
          <w:szCs w:val="22"/>
        </w:rPr>
        <w:t>的款项</w:t>
      </w:r>
      <w:r>
        <w:rPr>
          <w:color w:val="000000"/>
          <w:spacing w:val="0"/>
          <w:w w:val="100"/>
          <w:position w:val="0"/>
          <w:sz w:val="17"/>
          <w:szCs w:val="17"/>
        </w:rPr>
        <w:t>（</w:t>
      </w:r>
      <w:r>
        <w:rPr>
          <w:rFonts w:ascii="Courier New" w:eastAsia="Courier New" w:hAnsi="Courier New" w:cs="Courier New"/>
          <w:color w:val="000000"/>
          <w:spacing w:val="0"/>
          <w:w w:val="100"/>
          <w:position w:val="0"/>
          <w:sz w:val="18"/>
          <w:szCs w:val="18"/>
        </w:rPr>
        <w:t>IT</w:t>
      </w:r>
      <w:r>
        <w:rPr>
          <w:color w:val="000000"/>
          <w:spacing w:val="0"/>
          <w:w w:val="100"/>
          <w:position w:val="0"/>
          <w:sz w:val="22"/>
          <w:szCs w:val="22"/>
        </w:rPr>
        <w:t>分销业务、压缩机业务、机顶盒业务除外）</w:t>
      </w:r>
    </w:p>
    <w:tbl>
      <w:tblPr>
        <w:tblOverlap w:val="never"/>
        <w:jc w:val="center"/>
        <w:tblLayout w:type="fixed"/>
      </w:tblPr>
      <w:tblGrid>
        <w:gridCol w:w="1056"/>
        <w:gridCol w:w="1709"/>
        <w:gridCol w:w="518"/>
        <w:gridCol w:w="1594"/>
        <w:gridCol w:w="1483"/>
        <w:gridCol w:w="787"/>
        <w:gridCol w:w="1430"/>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169,714,661.02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8,485, </w:t>
            </w:r>
            <w:r>
              <w:rPr>
                <w:color w:val="000000"/>
                <w:spacing w:val="0"/>
                <w:w w:val="100"/>
                <w:position w:val="0"/>
                <w:sz w:val="18"/>
                <w:szCs w:val="18"/>
              </w:rPr>
              <w:t xml:space="preserve">733.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205,518, </w:t>
            </w:r>
            <w:r>
              <w:rPr>
                <w:rFonts w:ascii="Tahoma" w:eastAsia="Tahoma" w:hAnsi="Tahoma" w:cs="Tahoma"/>
                <w:color w:val="000000"/>
                <w:spacing w:val="0"/>
                <w:w w:val="100"/>
                <w:position w:val="0"/>
                <w:sz w:val="14"/>
                <w:szCs w:val="14"/>
              </w:rPr>
              <w:t xml:space="preserve">726.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10,275,936.31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 xml:space="preserve">261.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439.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22,802,597.23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3,420, </w:t>
            </w:r>
            <w:r>
              <w:rPr>
                <w:rFonts w:ascii="Tahoma" w:eastAsia="Tahoma" w:hAnsi="Tahoma" w:cs="Tahoma"/>
                <w:color w:val="000000"/>
                <w:spacing w:val="0"/>
                <w:w w:val="100"/>
                <w:position w:val="0"/>
                <w:sz w:val="14"/>
                <w:szCs w:val="14"/>
              </w:rPr>
              <w:t xml:space="preserve">389. </w:t>
            </w:r>
            <w:r>
              <w:rPr>
                <w:rFonts w:ascii="Tahoma" w:eastAsia="Tahoma" w:hAnsi="Tahoma" w:cs="Tahoma"/>
                <w:color w:val="000000"/>
                <w:spacing w:val="0"/>
                <w:w w:val="100"/>
                <w:position w:val="0"/>
                <w:sz w:val="14"/>
                <w:szCs w:val="14"/>
              </w:rPr>
              <w:t>58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11,798,602.24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4,129, </w:t>
            </w:r>
            <w:r>
              <w:rPr>
                <w:color w:val="000000"/>
                <w:spacing w:val="0"/>
                <w:w w:val="100"/>
                <w:position w:val="0"/>
                <w:sz w:val="18"/>
                <w:szCs w:val="18"/>
              </w:rPr>
              <w:t xml:space="preserve">510.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454,915.69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1,559, </w:t>
            </w:r>
            <w:r>
              <w:rPr>
                <w:rFonts w:ascii="Tahoma" w:eastAsia="Tahoma" w:hAnsi="Tahoma" w:cs="Tahoma"/>
                <w:color w:val="000000"/>
                <w:spacing w:val="0"/>
                <w:w w:val="100"/>
                <w:position w:val="0"/>
                <w:sz w:val="14"/>
                <w:szCs w:val="14"/>
              </w:rPr>
              <w:t xml:space="preserve">220. </w:t>
            </w:r>
            <w:r>
              <w:rPr>
                <w:rFonts w:ascii="Tahoma" w:eastAsia="Tahoma" w:hAnsi="Tahoma" w:cs="Tahoma"/>
                <w:color w:val="000000"/>
                <w:spacing w:val="0"/>
                <w:w w:val="100"/>
                <w:position w:val="0"/>
                <w:sz w:val="14"/>
                <w:szCs w:val="14"/>
              </w:rPr>
              <w:t>49</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1,244, </w:t>
            </w:r>
            <w:r>
              <w:rPr>
                <w:color w:val="000000"/>
                <w:spacing w:val="0"/>
                <w:w w:val="100"/>
                <w:position w:val="0"/>
                <w:sz w:val="18"/>
                <w:szCs w:val="18"/>
              </w:rPr>
              <w:t xml:space="preserve">713.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684,592.23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4, 656, </w:t>
            </w:r>
            <w:r>
              <w:rPr>
                <w:rFonts w:ascii="Tahoma" w:eastAsia="Tahoma" w:hAnsi="Tahoma" w:cs="Tahoma"/>
                <w:color w:val="000000"/>
                <w:spacing w:val="0"/>
                <w:w w:val="100"/>
                <w:position w:val="0"/>
                <w:sz w:val="14"/>
                <w:szCs w:val="14"/>
              </w:rPr>
              <w:t xml:space="preserve">533.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2,561,093.52</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681,745.74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579,483.88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653,071.26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555, </w:t>
            </w:r>
            <w:r>
              <w:rPr>
                <w:rFonts w:ascii="Tahoma" w:eastAsia="Tahoma" w:hAnsi="Tahoma" w:cs="Tahoma"/>
                <w:color w:val="000000"/>
                <w:spacing w:val="0"/>
                <w:w w:val="100"/>
                <w:position w:val="0"/>
                <w:sz w:val="14"/>
                <w:szCs w:val="14"/>
              </w:rPr>
              <w:t xml:space="preserve">110. </w:t>
            </w:r>
            <w:r>
              <w:rPr>
                <w:rFonts w:ascii="Tahoma" w:eastAsia="Tahoma" w:hAnsi="Tahoma" w:cs="Tahoma"/>
                <w:color w:val="000000"/>
                <w:spacing w:val="0"/>
                <w:w w:val="100"/>
                <w:position w:val="0"/>
                <w:sz w:val="14"/>
                <w:szCs w:val="14"/>
              </w:rPr>
              <w:t>57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1,992, </w:t>
            </w:r>
            <w:r>
              <w:rPr>
                <w:color w:val="000000"/>
                <w:spacing w:val="0"/>
                <w:w w:val="100"/>
                <w:position w:val="0"/>
                <w:sz w:val="18"/>
                <w:szCs w:val="18"/>
              </w:rPr>
              <w:t xml:space="preserve">331.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1,992, </w:t>
            </w:r>
            <w:r>
              <w:rPr>
                <w:color w:val="000000"/>
                <w:spacing w:val="0"/>
                <w:w w:val="100"/>
                <w:position w:val="0"/>
                <w:sz w:val="18"/>
                <w:szCs w:val="18"/>
              </w:rPr>
              <w:t xml:space="preserve">331.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1,607,884.47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1,607,884. </w:t>
            </w:r>
            <w:r>
              <w:rPr>
                <w:rFonts w:ascii="Tahoma" w:eastAsia="Tahoma" w:hAnsi="Tahoma" w:cs="Tahoma"/>
                <w:color w:val="000000"/>
                <w:spacing w:val="0"/>
                <w:w w:val="100"/>
                <w:position w:val="0"/>
                <w:sz w:val="14"/>
                <w:szCs w:val="14"/>
              </w:rPr>
              <w:t>47</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193,468,314.66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17,077,090.44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239, 693, </w:t>
            </w:r>
            <w:r>
              <w:rPr>
                <w:rFonts w:ascii="Tahoma" w:eastAsia="Tahoma" w:hAnsi="Tahoma" w:cs="Tahoma"/>
                <w:b/>
                <w:bCs/>
                <w:color w:val="000000"/>
                <w:spacing w:val="0"/>
                <w:w w:val="100"/>
                <w:position w:val="0"/>
                <w:sz w:val="14"/>
                <w:szCs w:val="14"/>
              </w:rPr>
              <w:t xml:space="preserve">728. </w:t>
            </w:r>
            <w:r>
              <w:rPr>
                <w:rFonts w:ascii="Tahoma" w:eastAsia="Tahoma" w:hAnsi="Tahoma" w:cs="Tahoma"/>
                <w:b/>
                <w:bCs/>
                <w:color w:val="000000"/>
                <w:spacing w:val="0"/>
                <w:w w:val="100"/>
                <w:position w:val="0"/>
                <w:sz w:val="14"/>
                <w:szCs w:val="14"/>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19, 979, </w:t>
            </w:r>
            <w:r>
              <w:rPr>
                <w:rFonts w:ascii="Tahoma" w:eastAsia="Tahoma" w:hAnsi="Tahoma" w:cs="Tahoma"/>
                <w:b/>
                <w:bCs/>
                <w:color w:val="000000"/>
                <w:spacing w:val="0"/>
                <w:w w:val="100"/>
                <w:position w:val="0"/>
                <w:sz w:val="14"/>
                <w:szCs w:val="14"/>
              </w:rPr>
              <w:t xml:space="preserve">634. </w:t>
            </w:r>
            <w:r>
              <w:rPr>
                <w:rFonts w:ascii="Tahoma" w:eastAsia="Tahoma" w:hAnsi="Tahoma" w:cs="Tahoma"/>
                <w:b/>
                <w:bCs/>
                <w:color w:val="000000"/>
                <w:spacing w:val="0"/>
                <w:w w:val="100"/>
                <w:position w:val="0"/>
                <w:sz w:val="14"/>
                <w:szCs w:val="14"/>
              </w:rPr>
              <w:t>94</w:t>
            </w:r>
          </w:p>
        </w:tc>
      </w:tr>
    </w:tbl>
    <w:p>
      <w:pPr>
        <w:pStyle w:val="Style31"/>
        <w:keepNext w:val="0"/>
        <w:keepLines w:val="0"/>
        <w:widowControl w:val="0"/>
        <w:shd w:val="clear" w:color="auto" w:fill="auto"/>
        <w:bidi w:val="0"/>
        <w:spacing w:before="0" w:after="0" w:line="360" w:lineRule="exact"/>
        <w:ind w:left="0" w:right="0" w:firstLine="0"/>
        <w:jc w:val="left"/>
        <w:rPr>
          <w:sz w:val="22"/>
          <w:szCs w:val="22"/>
        </w:rPr>
      </w:pPr>
      <w:r>
        <w:rPr>
          <w:color w:val="000000"/>
          <w:spacing w:val="0"/>
          <w:w w:val="100"/>
          <w:position w:val="0"/>
          <w:sz w:val="22"/>
          <w:szCs w:val="22"/>
        </w:rPr>
        <w:t>②</w:t>
      </w:r>
      <w:r>
        <w:rPr>
          <w:rFonts w:ascii="Courier New" w:eastAsia="Courier New" w:hAnsi="Courier New" w:cs="Courier New"/>
          <w:color w:val="000000"/>
          <w:spacing w:val="0"/>
          <w:w w:val="100"/>
          <w:position w:val="0"/>
          <w:sz w:val="18"/>
          <w:szCs w:val="18"/>
        </w:rPr>
        <w:t>IT</w:t>
      </w:r>
      <w:r>
        <w:rPr>
          <w:color w:val="000000"/>
          <w:spacing w:val="0"/>
          <w:w w:val="100"/>
          <w:position w:val="0"/>
          <w:sz w:val="22"/>
          <w:szCs w:val="22"/>
        </w:rPr>
        <w:t>分销业务中除员工备用金借款、投资借款、关联方往来款项、废弃电器电子产品处 理补贴款以外的款项</w:t>
      </w:r>
    </w:p>
    <w:p>
      <w:pPr>
        <w:widowControl w:val="0"/>
        <w:spacing w:after="99" w:line="1" w:lineRule="exact"/>
      </w:pPr>
    </w:p>
    <w:tbl>
      <w:tblPr>
        <w:tblOverlap w:val="never"/>
        <w:jc w:val="center"/>
        <w:tblLayout w:type="fixed"/>
      </w:tblPr>
      <w:tblGrid>
        <w:gridCol w:w="994"/>
        <w:gridCol w:w="1594"/>
        <w:gridCol w:w="797"/>
        <w:gridCol w:w="1272"/>
        <w:gridCol w:w="1594"/>
        <w:gridCol w:w="1152"/>
        <w:gridCol w:w="1248"/>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552"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140" w:right="0" w:firstLine="0"/>
              <w:jc w:val="left"/>
            </w:pPr>
            <w:r>
              <w:rPr>
                <w:color w:val="000000"/>
                <w:spacing w:val="0"/>
                <w:w w:val="100"/>
                <w:position w:val="0"/>
                <w:sz w:val="18"/>
                <w:szCs w:val="18"/>
              </w:rPr>
              <w:t xml:space="preserve">1 </w:t>
            </w:r>
            <w:r>
              <w:rPr>
                <w:color w:val="000000"/>
                <w:spacing w:val="0"/>
                <w:w w:val="100"/>
                <w:position w:val="0"/>
              </w:rPr>
              <w:t>年以 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20,191,525.22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10,824,923.96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674,161.71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101,124.26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20,865,686.93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101,124.26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10,824,923.96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40" w:line="278" w:lineRule="exact"/>
        <w:ind w:left="1380" w:right="0" w:firstLine="480"/>
        <w:jc w:val="left"/>
        <w:rPr>
          <w:sz w:val="22"/>
          <w:szCs w:val="22"/>
        </w:rPr>
      </w:pPr>
      <w:r>
        <w:rPr>
          <w:color w:val="000000"/>
          <w:spacing w:val="0"/>
          <w:w w:val="100"/>
          <w:position w:val="0"/>
          <w:sz w:val="22"/>
          <w:szCs w:val="22"/>
        </w:rPr>
        <w:t>③压缩机业务中除员工备用金借款、投资借款、关联方往来款项、废弃电器电子产品处 理补贴款以外的款项</w:t>
      </w:r>
    </w:p>
    <w:tbl>
      <w:tblPr>
        <w:tblOverlap w:val="never"/>
        <w:jc w:val="center"/>
        <w:tblLayout w:type="fixed"/>
      </w:tblPr>
      <w:tblGrid>
        <w:gridCol w:w="1181"/>
        <w:gridCol w:w="1622"/>
        <w:gridCol w:w="744"/>
        <w:gridCol w:w="1306"/>
        <w:gridCol w:w="1397"/>
        <w:gridCol w:w="979"/>
        <w:gridCol w:w="1339"/>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坏账准备</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22,293, </w:t>
            </w:r>
            <w:r>
              <w:rPr>
                <w:rFonts w:ascii="Tahoma" w:eastAsia="Tahoma" w:hAnsi="Tahoma" w:cs="Tahoma"/>
                <w:color w:val="000000"/>
                <w:spacing w:val="0"/>
                <w:w w:val="100"/>
                <w:position w:val="0"/>
                <w:sz w:val="14"/>
                <w:szCs w:val="14"/>
              </w:rPr>
              <w:t xml:space="preserve">196.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1,114, </w:t>
            </w:r>
            <w:r>
              <w:rPr>
                <w:rFonts w:ascii="Tahoma" w:eastAsia="Tahoma" w:hAnsi="Tahoma" w:cs="Tahoma"/>
                <w:color w:val="000000"/>
                <w:spacing w:val="0"/>
                <w:w w:val="100"/>
                <w:position w:val="0"/>
                <w:sz w:val="14"/>
                <w:szCs w:val="14"/>
              </w:rPr>
              <w:t xml:space="preserve">659. </w:t>
            </w:r>
            <w:r>
              <w:rPr>
                <w:rFonts w:ascii="Tahoma" w:eastAsia="Tahoma" w:hAnsi="Tahoma" w:cs="Tahoma"/>
                <w:color w:val="000000"/>
                <w:spacing w:val="0"/>
                <w:w w:val="100"/>
                <w:position w:val="0"/>
                <w:sz w:val="14"/>
                <w:szCs w:val="14"/>
              </w:rPr>
              <w:t>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4, 740, </w:t>
            </w:r>
            <w:r>
              <w:rPr>
                <w:rFonts w:ascii="Tahoma" w:eastAsia="Tahoma" w:hAnsi="Tahoma" w:cs="Tahoma"/>
                <w:color w:val="000000"/>
                <w:spacing w:val="0"/>
                <w:w w:val="100"/>
                <w:position w:val="0"/>
                <w:sz w:val="14"/>
                <w:szCs w:val="14"/>
              </w:rPr>
              <w:t xml:space="preserve">008.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237,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43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15,000.00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776,115.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116,417. </w:t>
            </w:r>
            <w:r>
              <w:rPr>
                <w:rFonts w:ascii="Tahoma" w:eastAsia="Tahoma" w:hAnsi="Tahoma" w:cs="Tahoma"/>
                <w:color w:val="000000"/>
                <w:spacing w:val="0"/>
                <w:w w:val="100"/>
                <w:position w:val="0"/>
                <w:sz w:val="14"/>
                <w:szCs w:val="14"/>
              </w:rPr>
              <w:t>28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1,079, </w:t>
            </w:r>
            <w:r>
              <w:rPr>
                <w:rFonts w:ascii="Tahoma" w:eastAsia="Tahoma" w:hAnsi="Tahoma" w:cs="Tahoma"/>
                <w:color w:val="000000"/>
                <w:spacing w:val="0"/>
                <w:w w:val="100"/>
                <w:position w:val="0"/>
                <w:sz w:val="14"/>
                <w:szCs w:val="14"/>
              </w:rPr>
              <w:t xml:space="preserve">963.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323, </w:t>
            </w:r>
            <w:r>
              <w:rPr>
                <w:rFonts w:ascii="Tahoma" w:eastAsia="Tahoma" w:hAnsi="Tahoma" w:cs="Tahoma"/>
                <w:color w:val="000000"/>
                <w:spacing w:val="0"/>
                <w:w w:val="100"/>
                <w:position w:val="0"/>
                <w:sz w:val="14"/>
                <w:szCs w:val="14"/>
              </w:rPr>
              <w:t xml:space="preserve">989. </w:t>
            </w:r>
            <w:r>
              <w:rPr>
                <w:rFonts w:ascii="Tahoma" w:eastAsia="Tahoma" w:hAnsi="Tahoma" w:cs="Tahoma"/>
                <w:color w:val="000000"/>
                <w:spacing w:val="0"/>
                <w:w w:val="100"/>
                <w:position w:val="0"/>
                <w:sz w:val="14"/>
                <w:szCs w:val="14"/>
              </w:rPr>
              <w:t>07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1,050, </w:t>
            </w:r>
            <w:r>
              <w:rPr>
                <w:rFonts w:ascii="Tahoma" w:eastAsia="Tahoma" w:hAnsi="Tahoma" w:cs="Tahoma"/>
                <w:color w:val="000000"/>
                <w:spacing w:val="0"/>
                <w:w w:val="100"/>
                <w:position w:val="0"/>
                <w:sz w:val="14"/>
                <w:szCs w:val="14"/>
              </w:rPr>
              <w:t xml:space="preserve">444. </w:t>
            </w:r>
            <w:r>
              <w:rPr>
                <w:rFonts w:ascii="Tahoma" w:eastAsia="Tahoma" w:hAnsi="Tahoma" w:cs="Tahoma"/>
                <w:color w:val="000000"/>
                <w:spacing w:val="0"/>
                <w:w w:val="100"/>
                <w:position w:val="0"/>
                <w:sz w:val="14"/>
                <w:szCs w:val="14"/>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525,222.27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4, 070,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2,035,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4-5</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4"/>
                <w:szCs w:val="14"/>
              </w:rPr>
            </w:pPr>
            <w:r>
              <w:rPr>
                <w:rFonts w:ascii="Tahoma" w:eastAsia="Tahoma" w:hAnsi="Tahoma" w:cs="Tahoma"/>
                <w:color w:val="000000"/>
                <w:spacing w:val="0"/>
                <w:w w:val="100"/>
                <w:position w:val="0"/>
                <w:sz w:val="14"/>
                <w:szCs w:val="14"/>
              </w:rPr>
              <w:t xml:space="preserve">60, </w:t>
            </w:r>
            <w:r>
              <w:rPr>
                <w:rFonts w:ascii="Tahoma" w:eastAsia="Tahoma" w:hAnsi="Tahoma" w:cs="Tahoma"/>
                <w:color w:val="000000"/>
                <w:spacing w:val="0"/>
                <w:w w:val="100"/>
                <w:position w:val="0"/>
                <w:sz w:val="14"/>
                <w:szCs w:val="14"/>
              </w:rPr>
              <w:t>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30,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221,581.51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110,790.76</w:t>
            </w:r>
          </w:p>
        </w:tc>
      </w:tr>
    </w:tbl>
    <w:p>
      <w:pPr>
        <w:spacing w:lineRule="exact" w:line="1"/>
        <w:rPr>
          <w:sz w:val="2"/>
          <w:szCs w:val="2"/>
        </w:rPr>
      </w:pPr>
      <w:r>
        <w:br w:type="page"/>
      </w:r>
    </w:p>
    <w:tbl>
      <w:tblPr>
        <w:tblOverlap w:val="never"/>
        <w:jc w:val="center"/>
        <w:tblLayout w:type="fixed"/>
      </w:tblPr>
      <w:tblGrid>
        <w:gridCol w:w="1181"/>
        <w:gridCol w:w="1622"/>
        <w:gridCol w:w="744"/>
        <w:gridCol w:w="1306"/>
        <w:gridCol w:w="1397"/>
        <w:gridCol w:w="979"/>
        <w:gridCol w:w="1339"/>
      </w:tblGrid>
      <w:tr>
        <w:trPr>
          <w:trHeight w:val="37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543,588.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543, </w:t>
            </w:r>
            <w:r>
              <w:rPr>
                <w:rFonts w:ascii="Tahoma" w:eastAsia="Tahoma" w:hAnsi="Tahoma" w:cs="Tahoma"/>
                <w:color w:val="000000"/>
                <w:spacing w:val="0"/>
                <w:w w:val="100"/>
                <w:position w:val="0"/>
                <w:sz w:val="14"/>
                <w:szCs w:val="14"/>
              </w:rPr>
              <w:t xml:space="preserve">588.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481,588.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481,588. </w:t>
            </w:r>
            <w:r>
              <w:rPr>
                <w:rFonts w:ascii="Tahoma" w:eastAsia="Tahoma" w:hAnsi="Tahoma" w:cs="Tahoma"/>
                <w:color w:val="000000"/>
                <w:spacing w:val="0"/>
                <w:w w:val="100"/>
                <w:position w:val="0"/>
                <w:sz w:val="14"/>
                <w:szCs w:val="14"/>
              </w:rPr>
              <w:t>00</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b/>
                <w:bCs/>
                <w:color w:val="000000"/>
                <w:spacing w:val="0"/>
                <w:w w:val="100"/>
                <w:position w:val="0"/>
                <w:sz w:val="14"/>
                <w:szCs w:val="14"/>
              </w:rPr>
              <w:t xml:space="preserve">24, 547, </w:t>
            </w:r>
            <w:r>
              <w:rPr>
                <w:rFonts w:ascii="Tahoma" w:eastAsia="Tahoma" w:hAnsi="Tahoma" w:cs="Tahoma"/>
                <w:b/>
                <w:bCs/>
                <w:color w:val="000000"/>
                <w:spacing w:val="0"/>
                <w:w w:val="100"/>
                <w:position w:val="0"/>
                <w:sz w:val="14"/>
                <w:szCs w:val="14"/>
              </w:rPr>
              <w:t xml:space="preserve">228. </w:t>
            </w:r>
            <w:r>
              <w:rPr>
                <w:rFonts w:ascii="Tahoma" w:eastAsia="Tahoma" w:hAnsi="Tahoma" w:cs="Tahoma"/>
                <w:b/>
                <w:bCs/>
                <w:color w:val="000000"/>
                <w:spacing w:val="0"/>
                <w:w w:val="100"/>
                <w:position w:val="0"/>
                <w:sz w:val="14"/>
                <w:szCs w:val="14"/>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000000"/>
                <w:spacing w:val="0"/>
                <w:w w:val="100"/>
                <w:position w:val="0"/>
                <w:sz w:val="14"/>
                <w:szCs w:val="14"/>
              </w:rPr>
              <w:t xml:space="preserve">2, 378, </w:t>
            </w:r>
            <w:r>
              <w:rPr>
                <w:rFonts w:ascii="Tahoma" w:eastAsia="Tahoma" w:hAnsi="Tahoma" w:cs="Tahoma"/>
                <w:b/>
                <w:bCs/>
                <w:color w:val="000000"/>
                <w:spacing w:val="0"/>
                <w:w w:val="100"/>
                <w:position w:val="0"/>
                <w:sz w:val="14"/>
                <w:szCs w:val="14"/>
              </w:rPr>
              <w:t xml:space="preserve">470. </w:t>
            </w:r>
            <w:r>
              <w:rPr>
                <w:rFonts w:ascii="Tahoma" w:eastAsia="Tahoma" w:hAnsi="Tahoma" w:cs="Tahoma"/>
                <w:b/>
                <w:bCs/>
                <w:color w:val="000000"/>
                <w:spacing w:val="0"/>
                <w:w w:val="100"/>
                <w:position w:val="0"/>
                <w:sz w:val="14"/>
                <w:szCs w:val="14"/>
              </w:rPr>
              <w:t>09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b/>
                <w:bCs/>
                <w:color w:val="000000"/>
                <w:spacing w:val="0"/>
                <w:w w:val="100"/>
                <w:position w:val="0"/>
                <w:sz w:val="14"/>
                <w:szCs w:val="14"/>
              </w:rPr>
              <w:t xml:space="preserve">11,369, </w:t>
            </w:r>
            <w:r>
              <w:rPr>
                <w:rFonts w:ascii="Tahoma" w:eastAsia="Tahoma" w:hAnsi="Tahoma" w:cs="Tahoma"/>
                <w:b/>
                <w:bCs/>
                <w:color w:val="000000"/>
                <w:spacing w:val="0"/>
                <w:w w:val="100"/>
                <w:position w:val="0"/>
                <w:sz w:val="14"/>
                <w:szCs w:val="14"/>
              </w:rPr>
              <w:t xml:space="preserve">256. </w:t>
            </w:r>
            <w:r>
              <w:rPr>
                <w:rFonts w:ascii="Tahoma" w:eastAsia="Tahoma" w:hAnsi="Tahoma" w:cs="Tahoma"/>
                <w:b/>
                <w:bCs/>
                <w:color w:val="000000"/>
                <w:spacing w:val="0"/>
                <w:w w:val="100"/>
                <w:position w:val="0"/>
                <w:sz w:val="14"/>
                <w:szCs w:val="14"/>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3, 304, </w:t>
            </w:r>
            <w:r>
              <w:rPr>
                <w:rFonts w:ascii="Tahoma" w:eastAsia="Tahoma" w:hAnsi="Tahoma" w:cs="Tahoma"/>
                <w:b/>
                <w:bCs/>
                <w:color w:val="000000"/>
                <w:spacing w:val="0"/>
                <w:w w:val="100"/>
                <w:position w:val="0"/>
                <w:sz w:val="14"/>
                <w:szCs w:val="14"/>
              </w:rPr>
              <w:t xml:space="preserve">785. </w:t>
            </w:r>
            <w:r>
              <w:rPr>
                <w:rFonts w:ascii="Tahoma" w:eastAsia="Tahoma" w:hAnsi="Tahoma" w:cs="Tahoma"/>
                <w:b/>
                <w:bCs/>
                <w:color w:val="000000"/>
                <w:spacing w:val="0"/>
                <w:w w:val="100"/>
                <w:position w:val="0"/>
                <w:sz w:val="14"/>
                <w:szCs w:val="14"/>
              </w:rPr>
              <w:t>54</w:t>
            </w:r>
          </w:p>
        </w:tc>
      </w:tr>
    </w:tbl>
    <w:p>
      <w:pPr>
        <w:widowControl w:val="0"/>
        <w:spacing w:after="79" w:line="1" w:lineRule="exact"/>
      </w:pPr>
    </w:p>
    <w:p>
      <w:pPr>
        <w:pStyle w:val="Style15"/>
        <w:keepNext w:val="0"/>
        <w:keepLines w:val="0"/>
        <w:widowControl w:val="0"/>
        <w:shd w:val="clear" w:color="auto" w:fill="auto"/>
        <w:bidi w:val="0"/>
        <w:spacing w:before="0" w:after="120" w:line="288" w:lineRule="exact"/>
        <w:ind w:left="1380" w:right="0" w:firstLine="480"/>
        <w:jc w:val="left"/>
        <w:rPr>
          <w:sz w:val="22"/>
          <w:szCs w:val="22"/>
        </w:rPr>
      </w:pPr>
      <w:r>
        <w:rPr>
          <w:color w:val="000000"/>
          <w:spacing w:val="0"/>
          <w:w w:val="100"/>
          <w:position w:val="0"/>
          <w:sz w:val="22"/>
          <w:szCs w:val="22"/>
        </w:rPr>
        <w:t>④机顶盒业务中除员工备用金借款、投资借款、关联方往来款项、废弃电器电子产品处 理补贴款以外的款项</w:t>
      </w:r>
    </w:p>
    <w:tbl>
      <w:tblPr>
        <w:tblOverlap w:val="never"/>
        <w:jc w:val="center"/>
        <w:tblLayout w:type="fixed"/>
      </w:tblPr>
      <w:tblGrid>
        <w:gridCol w:w="989"/>
        <w:gridCol w:w="1589"/>
        <w:gridCol w:w="998"/>
        <w:gridCol w:w="1186"/>
        <w:gridCol w:w="1483"/>
        <w:gridCol w:w="1104"/>
        <w:gridCol w:w="1258"/>
      </w:tblGrid>
      <w:tr>
        <w:trPr>
          <w:trHeight w:val="37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13,349,144.02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3,695, </w:t>
            </w:r>
            <w:r>
              <w:rPr>
                <w:color w:val="000000"/>
                <w:spacing w:val="0"/>
                <w:w w:val="100"/>
                <w:position w:val="0"/>
                <w:sz w:val="18"/>
                <w:szCs w:val="18"/>
              </w:rPr>
              <w:t xml:space="preserve">194.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13,349,144.02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3,695,194.39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1380" w:right="0" w:firstLine="40"/>
        <w:jc w:val="both"/>
      </w:pPr>
      <w:r>
        <w:rPr>
          <w:color w:val="000000"/>
          <w:spacing w:val="0"/>
          <w:w w:val="100"/>
          <w:position w:val="0"/>
        </w:rPr>
        <w:t>组合中，采用余额百分比法计提坏账准备的其他应收款：</w:t>
      </w:r>
    </w:p>
    <w:p>
      <w:pPr>
        <w:pStyle w:val="Style15"/>
        <w:keepNext w:val="0"/>
        <w:keepLines w:val="0"/>
        <w:widowControl w:val="0"/>
        <w:shd w:val="clear" w:color="auto" w:fill="auto"/>
        <w:bidi w:val="0"/>
        <w:spacing w:before="0" w:after="0" w:line="240" w:lineRule="auto"/>
        <w:ind w:left="1380" w:right="0" w:firstLine="4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29"/>
        <w:gridCol w:w="2237"/>
        <w:gridCol w:w="2165"/>
        <w:gridCol w:w="2232"/>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15,268,527.52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244,921,748.77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260,190,276.29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0</w:t>
            </w:r>
          </w:p>
        </w:tc>
      </w:tr>
    </w:tbl>
    <w:p>
      <w:pPr>
        <w:pStyle w:val="Style31"/>
        <w:keepNext w:val="0"/>
        <w:keepLines w:val="0"/>
        <w:widowControl w:val="0"/>
        <w:shd w:val="clear" w:color="auto" w:fill="auto"/>
        <w:bidi w:val="0"/>
        <w:spacing w:before="0" w:after="0" w:line="269" w:lineRule="exact"/>
        <w:ind w:left="96" w:right="0" w:firstLine="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24"/>
        <w:keepNext/>
        <w:keepLines/>
        <w:widowControl w:val="0"/>
        <w:numPr>
          <w:ilvl w:val="0"/>
          <w:numId w:val="69"/>
        </w:numPr>
        <w:shd w:val="clear" w:color="auto" w:fill="auto"/>
        <w:tabs>
          <w:tab w:pos="1855" w:val="left"/>
        </w:tabs>
        <w:bidi w:val="0"/>
        <w:spacing w:before="0" w:after="0" w:line="288" w:lineRule="exact"/>
        <w:ind w:left="1380" w:right="0" w:firstLine="40"/>
        <w:jc w:val="both"/>
      </w:pPr>
      <w:bookmarkStart w:id="916" w:name="bookmark916"/>
      <w:bookmarkStart w:id="917" w:name="bookmark917"/>
      <w:bookmarkStart w:id="918" w:name="bookmark918"/>
      <w:bookmarkStart w:id="919" w:name="bookmark919"/>
      <w:bookmarkEnd w:id="918"/>
      <w:r>
        <w:rPr>
          <w:color w:val="000000"/>
          <w:spacing w:val="0"/>
          <w:w w:val="100"/>
          <w:position w:val="0"/>
        </w:rPr>
        <w:t>.</w:t>
      </w:r>
      <w:r>
        <w:rPr>
          <w:color w:val="000000"/>
          <w:spacing w:val="0"/>
          <w:w w:val="100"/>
          <w:position w:val="0"/>
        </w:rPr>
        <w:t>本期计提、收回或转回的坏账准备情况：</w:t>
      </w:r>
      <w:bookmarkEnd w:id="916"/>
      <w:bookmarkEnd w:id="917"/>
      <w:bookmarkEnd w:id="919"/>
    </w:p>
    <w:p>
      <w:pPr>
        <w:pStyle w:val="Style15"/>
        <w:keepNext w:val="0"/>
        <w:keepLines w:val="0"/>
        <w:widowControl w:val="0"/>
        <w:shd w:val="clear" w:color="auto" w:fill="auto"/>
        <w:bidi w:val="0"/>
        <w:spacing w:before="0" w:after="0" w:line="288" w:lineRule="exact"/>
        <w:ind w:left="1380" w:right="0" w:firstLine="40"/>
        <w:jc w:val="both"/>
      </w:pPr>
      <w:r>
        <w:rPr>
          <w:color w:val="000000"/>
          <w:spacing w:val="0"/>
          <w:w w:val="100"/>
          <w:position w:val="0"/>
        </w:rPr>
        <w:t>本期计提坏账准备金额</w:t>
      </w:r>
      <w:r>
        <w:rPr>
          <w:color w:val="000000"/>
          <w:spacing w:val="0"/>
          <w:w w:val="100"/>
          <w:position w:val="0"/>
          <w:sz w:val="18"/>
          <w:szCs w:val="18"/>
        </w:rPr>
        <w:t xml:space="preserve">4, </w:t>
      </w:r>
      <w:r>
        <w:rPr>
          <w:color w:val="000000"/>
          <w:spacing w:val="0"/>
          <w:w w:val="100"/>
          <w:position w:val="0"/>
          <w:sz w:val="18"/>
          <w:szCs w:val="18"/>
        </w:rPr>
        <w:t>884,351.85</w:t>
      </w:r>
      <w:r>
        <w:rPr>
          <w:color w:val="000000"/>
          <w:spacing w:val="0"/>
          <w:w w:val="100"/>
          <w:position w:val="0"/>
        </w:rPr>
        <w:t>元；本期收回或转回坏账准备金额</w:t>
      </w:r>
      <w:r>
        <w:rPr>
          <w:color w:val="000000"/>
          <w:spacing w:val="0"/>
          <w:w w:val="100"/>
          <w:position w:val="0"/>
          <w:sz w:val="18"/>
          <w:szCs w:val="18"/>
        </w:rPr>
        <w:t xml:space="preserve">10, </w:t>
      </w:r>
      <w:r>
        <w:rPr>
          <w:color w:val="000000"/>
          <w:spacing w:val="0"/>
          <w:w w:val="100"/>
          <w:position w:val="0"/>
          <w:sz w:val="18"/>
          <w:szCs w:val="18"/>
        </w:rPr>
        <w:t>074,859.41</w:t>
      </w:r>
      <w:r>
        <w:rPr>
          <w:color w:val="000000"/>
          <w:spacing w:val="0"/>
          <w:w w:val="100"/>
          <w:position w:val="0"/>
        </w:rPr>
        <w:t>元。 其中本期坏账准备转回或收回金额重要的：</w:t>
      </w:r>
    </w:p>
    <w:p>
      <w:pPr>
        <w:pStyle w:val="Style15"/>
        <w:keepNext w:val="0"/>
        <w:keepLines w:val="0"/>
        <w:widowControl w:val="0"/>
        <w:shd w:val="clear" w:color="auto" w:fill="auto"/>
        <w:bidi w:val="0"/>
        <w:spacing w:before="0" w:after="0" w:line="288" w:lineRule="exact"/>
        <w:ind w:left="13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69"/>
        </w:numPr>
        <w:shd w:val="clear" w:color="auto" w:fill="auto"/>
        <w:tabs>
          <w:tab w:pos="1855" w:val="left"/>
        </w:tabs>
        <w:bidi w:val="0"/>
        <w:spacing w:before="0" w:after="0" w:line="288" w:lineRule="exact"/>
        <w:ind w:left="1380" w:right="0" w:firstLine="40"/>
        <w:jc w:val="both"/>
      </w:pPr>
      <w:bookmarkStart w:id="920" w:name="bookmark920"/>
      <w:bookmarkEnd w:id="920"/>
      <w:r>
        <w:rPr>
          <w:b/>
          <w:bCs/>
          <w:color w:val="000000"/>
          <w:spacing w:val="0"/>
          <w:w w:val="100"/>
          <w:position w:val="0"/>
        </w:rPr>
        <w:t>.</w:t>
      </w:r>
      <w:r>
        <w:rPr>
          <w:b/>
          <w:bCs/>
          <w:color w:val="000000"/>
          <w:spacing w:val="0"/>
          <w:w w:val="100"/>
          <w:position w:val="0"/>
        </w:rPr>
        <w:t>本期实际核销的其他应收款情况</w:t>
      </w:r>
    </w:p>
    <w:p>
      <w:pPr>
        <w:pStyle w:val="Style15"/>
        <w:keepNext w:val="0"/>
        <w:keepLines w:val="0"/>
        <w:widowControl w:val="0"/>
        <w:shd w:val="clear" w:color="auto" w:fill="auto"/>
        <w:bidi w:val="0"/>
        <w:spacing w:before="0" w:after="0" w:line="288" w:lineRule="exact"/>
        <w:ind w:left="1380" w:right="0" w:firstLine="4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Courier New" w:eastAsia="Courier New" w:hAnsi="Courier New" w:cs="Courier New"/>
                <w:color w:val="000000"/>
                <w:spacing w:val="0"/>
                <w:w w:val="100"/>
                <w:position w:val="0"/>
                <w:sz w:val="18"/>
                <w:szCs w:val="18"/>
              </w:rPr>
              <w:t>2,015,758.93</w:t>
            </w:r>
          </w:p>
        </w:tc>
      </w:tr>
    </w:tbl>
    <w:p>
      <w:pPr>
        <w:widowControl w:val="0"/>
        <w:spacing w:after="259" w:line="1" w:lineRule="exact"/>
      </w:pPr>
    </w:p>
    <w:p>
      <w:pPr>
        <w:pStyle w:val="Style15"/>
        <w:keepNext w:val="0"/>
        <w:keepLines w:val="0"/>
        <w:widowControl w:val="0"/>
        <w:shd w:val="clear" w:color="auto" w:fill="auto"/>
        <w:bidi w:val="0"/>
        <w:spacing w:before="0" w:after="0" w:line="269" w:lineRule="exact"/>
        <w:ind w:left="1380" w:right="0" w:firstLine="40"/>
        <w:jc w:val="both"/>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69" w:lineRule="exact"/>
        <w:ind w:left="1380" w:right="0" w:firstLine="40"/>
        <w:jc w:val="both"/>
      </w:pPr>
      <w:r>
        <w:rPr>
          <w:color w:val="000000"/>
          <w:spacing w:val="0"/>
          <w:w w:val="100"/>
          <w:position w:val="0"/>
        </w:rPr>
        <w:t>其他应收款核销说明：</w:t>
      </w:r>
    </w:p>
    <w:p>
      <w:pPr>
        <w:pStyle w:val="Style15"/>
        <w:keepNext w:val="0"/>
        <w:keepLines w:val="0"/>
        <w:widowControl w:val="0"/>
        <w:shd w:val="clear" w:color="auto" w:fill="auto"/>
        <w:bidi w:val="0"/>
        <w:spacing w:before="0" w:after="320" w:line="269" w:lineRule="exact"/>
        <w:ind w:left="13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69"/>
        </w:numPr>
        <w:shd w:val="clear" w:color="auto" w:fill="auto"/>
        <w:bidi w:val="0"/>
        <w:spacing w:before="0" w:line="269" w:lineRule="exact"/>
        <w:ind w:left="1380" w:right="0" w:firstLine="40"/>
        <w:jc w:val="both"/>
      </w:pPr>
      <w:bookmarkStart w:id="921" w:name="bookmark921"/>
      <w:bookmarkStart w:id="922" w:name="bookmark922"/>
      <w:bookmarkStart w:id="923" w:name="bookmark923"/>
      <w:bookmarkStart w:id="924" w:name="bookmark924"/>
      <w:bookmarkEnd w:id="923"/>
      <w:r>
        <w:rPr>
          <w:color w:val="000000"/>
          <w:spacing w:val="0"/>
          <w:w w:val="100"/>
          <w:position w:val="0"/>
        </w:rPr>
        <w:t>.</w:t>
      </w:r>
      <w:r>
        <w:rPr>
          <w:color w:val="000000"/>
          <w:spacing w:val="0"/>
          <w:w w:val="100"/>
          <w:position w:val="0"/>
        </w:rPr>
        <w:t>其他应收款按款项性质分类情况</w:t>
      </w:r>
      <w:bookmarkEnd w:id="921"/>
      <w:bookmarkEnd w:id="922"/>
      <w:bookmarkEnd w:id="924"/>
    </w:p>
    <w:p>
      <w:pPr>
        <w:pStyle w:val="Style15"/>
        <w:keepNext w:val="0"/>
        <w:keepLines w:val="0"/>
        <w:widowControl w:val="0"/>
        <w:shd w:val="clear" w:color="auto" w:fill="auto"/>
        <w:bidi w:val="0"/>
        <w:spacing w:before="0" w:after="0" w:line="269" w:lineRule="exact"/>
        <w:ind w:left="1380" w:right="0" w:firstLine="4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148,505,130.00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71,366,977.09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64,649,146.27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194,364,100.90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83,105,578.24</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11,000,000.00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26,975,364.41</w:t>
            </w:r>
          </w:p>
        </w:tc>
      </w:tr>
    </w:tbl>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投资类借款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20,060,760.41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244,921,748.77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209,623,546.03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15,268,527.52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9,985, </w:t>
            </w:r>
            <w:r>
              <w:rPr>
                <w:color w:val="000000"/>
                <w:spacing w:val="0"/>
                <w:w w:val="100"/>
                <w:position w:val="0"/>
                <w:sz w:val="18"/>
                <w:szCs w:val="18"/>
              </w:rPr>
              <w:t xml:space="preserve">118. </w:t>
            </w:r>
            <w:r>
              <w:rPr>
                <w:color w:val="000000"/>
                <w:spacing w:val="0"/>
                <w:w w:val="100"/>
                <w:position w:val="0"/>
                <w:sz w:val="18"/>
                <w:szCs w:val="18"/>
              </w:rPr>
              <w:t>93</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536,921,354.28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562,904,644.29</w:t>
            </w:r>
          </w:p>
        </w:tc>
      </w:tr>
    </w:tbl>
    <w:p>
      <w:pPr>
        <w:widowControl w:val="0"/>
        <w:spacing w:after="299" w:line="1" w:lineRule="exact"/>
      </w:pPr>
    </w:p>
    <w:p>
      <w:pPr>
        <w:pStyle w:val="Style15"/>
        <w:keepNext w:val="0"/>
        <w:keepLines w:val="0"/>
        <w:widowControl w:val="0"/>
        <w:shd w:val="clear" w:color="auto" w:fill="auto"/>
        <w:bidi w:val="0"/>
        <w:spacing w:before="0" w:after="360" w:line="240" w:lineRule="auto"/>
        <w:ind w:left="1380" w:right="0" w:firstLine="0"/>
        <w:jc w:val="both"/>
        <w:rPr>
          <w:sz w:val="22"/>
          <w:szCs w:val="22"/>
        </w:rPr>
      </w:pPr>
      <w:r>
        <w:rPr>
          <w:color w:val="000000"/>
          <w:spacing w:val="0"/>
          <w:w w:val="100"/>
          <w:position w:val="0"/>
          <w:sz w:val="22"/>
          <w:szCs w:val="22"/>
        </w:rPr>
        <w:t>*</w:t>
      </w:r>
      <w:r>
        <w:rPr>
          <w:color w:val="000000"/>
          <w:spacing w:val="0"/>
          <w:w w:val="100"/>
          <w:position w:val="0"/>
          <w:sz w:val="22"/>
          <w:szCs w:val="22"/>
        </w:rPr>
        <w:t>为应收国家废弃电器电子产品处理补贴款，年末在应收账款科目列报。</w:t>
      </w:r>
    </w:p>
    <w:p>
      <w:pPr>
        <w:pStyle w:val="Style24"/>
        <w:keepNext/>
        <w:keepLines/>
        <w:widowControl w:val="0"/>
        <w:numPr>
          <w:ilvl w:val="0"/>
          <w:numId w:val="69"/>
        </w:numPr>
        <w:shd w:val="clear" w:color="auto" w:fill="auto"/>
        <w:bidi w:val="0"/>
        <w:spacing w:before="0" w:after="100" w:line="240" w:lineRule="auto"/>
        <w:ind w:left="1380" w:right="0" w:firstLine="0"/>
        <w:jc w:val="both"/>
      </w:pPr>
      <w:bookmarkStart w:id="925" w:name="bookmark925"/>
      <w:bookmarkStart w:id="926" w:name="bookmark926"/>
      <w:bookmarkStart w:id="927" w:name="bookmark927"/>
      <w:bookmarkStart w:id="928" w:name="bookmark928"/>
      <w:bookmarkEnd w:id="927"/>
      <w:r>
        <w:rPr>
          <w:color w:val="000000"/>
          <w:spacing w:val="0"/>
          <w:w w:val="100"/>
          <w:position w:val="0"/>
        </w:rPr>
        <w:t>.</w:t>
      </w:r>
      <w:r>
        <w:rPr>
          <w:color w:val="000000"/>
          <w:spacing w:val="0"/>
          <w:w w:val="100"/>
          <w:position w:val="0"/>
        </w:rPr>
        <w:t>按欠款方归集的期末余额前五名的其他应收款情况:</w:t>
      </w:r>
      <w:bookmarkEnd w:id="925"/>
      <w:bookmarkEnd w:id="926"/>
      <w:bookmarkEnd w:id="928"/>
    </w:p>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108,408,902.49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Courier New" w:eastAsia="Courier New" w:hAnsi="Courier New" w:cs="Courier New"/>
                <w:color w:val="000000"/>
                <w:spacing w:val="0"/>
                <w:w w:val="100"/>
                <w:position w:val="0"/>
                <w:sz w:val="18"/>
                <w:szCs w:val="18"/>
              </w:rPr>
              <w:t>20.19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numPr>
          <w:ilvl w:val="0"/>
          <w:numId w:val="69"/>
        </w:numPr>
        <w:shd w:val="clear" w:color="auto" w:fill="auto"/>
        <w:tabs>
          <w:tab w:pos="1815" w:val="left"/>
        </w:tabs>
        <w:bidi w:val="0"/>
        <w:spacing w:before="0" w:after="100" w:line="240" w:lineRule="auto"/>
        <w:ind w:left="1380" w:right="0" w:firstLine="0"/>
        <w:jc w:val="both"/>
      </w:pPr>
      <w:bookmarkStart w:id="929" w:name="bookmark929"/>
      <w:bookmarkStart w:id="930" w:name="bookmark930"/>
      <w:bookmarkStart w:id="931" w:name="bookmark931"/>
      <w:bookmarkStart w:id="932" w:name="bookmark932"/>
      <w:bookmarkEnd w:id="931"/>
      <w:r>
        <w:rPr>
          <w:color w:val="000000"/>
          <w:spacing w:val="0"/>
          <w:w w:val="100"/>
          <w:position w:val="0"/>
        </w:rPr>
        <w:t>.</w:t>
      </w:r>
      <w:r>
        <w:rPr>
          <w:color w:val="000000"/>
          <w:spacing w:val="0"/>
          <w:w w:val="100"/>
          <w:position w:val="0"/>
        </w:rPr>
        <w:t>涉及政府补助的应收款项</w:t>
      </w:r>
      <w:bookmarkEnd w:id="929"/>
      <w:bookmarkEnd w:id="930"/>
      <w:bookmarkEnd w:id="932"/>
    </w:p>
    <w:p>
      <w:pPr>
        <w:pStyle w:val="Style15"/>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69"/>
        </w:numPr>
        <w:shd w:val="clear" w:color="auto" w:fill="auto"/>
        <w:tabs>
          <w:tab w:pos="1815" w:val="left"/>
        </w:tabs>
        <w:bidi w:val="0"/>
        <w:spacing w:before="0" w:after="100" w:line="240" w:lineRule="auto"/>
        <w:ind w:left="1380" w:right="0" w:firstLine="0"/>
        <w:jc w:val="both"/>
      </w:pPr>
      <w:bookmarkStart w:id="933" w:name="bookmark933"/>
      <w:bookmarkStart w:id="934" w:name="bookmark934"/>
      <w:bookmarkStart w:id="935" w:name="bookmark935"/>
      <w:bookmarkStart w:id="936" w:name="bookmark936"/>
      <w:bookmarkEnd w:id="935"/>
      <w:r>
        <w:rPr>
          <w:color w:val="000000"/>
          <w:spacing w:val="0"/>
          <w:w w:val="100"/>
          <w:position w:val="0"/>
        </w:rPr>
        <w:t>.</w:t>
      </w:r>
      <w:r>
        <w:rPr>
          <w:color w:val="000000"/>
          <w:spacing w:val="0"/>
          <w:w w:val="100"/>
          <w:position w:val="0"/>
        </w:rPr>
        <w:t>因金融资产转移而终止确认的其他应收款：</w:t>
      </w:r>
      <w:bookmarkEnd w:id="933"/>
      <w:bookmarkEnd w:id="934"/>
      <w:bookmarkEnd w:id="936"/>
    </w:p>
    <w:p>
      <w:pPr>
        <w:pStyle w:val="Style15"/>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69"/>
        </w:numPr>
        <w:shd w:val="clear" w:color="auto" w:fill="auto"/>
        <w:tabs>
          <w:tab w:pos="1815" w:val="left"/>
        </w:tabs>
        <w:bidi w:val="0"/>
        <w:spacing w:before="0" w:after="100" w:line="240" w:lineRule="auto"/>
        <w:ind w:left="138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w:t>
      </w:r>
      <w:r>
        <w:rPr>
          <w:color w:val="000000"/>
          <w:spacing w:val="0"/>
          <w:w w:val="100"/>
          <w:position w:val="0"/>
        </w:rPr>
        <w:t>转移其他应收款且继续涉入形成的资产、负债的金额:</w:t>
      </w:r>
      <w:bookmarkEnd w:id="937"/>
      <w:bookmarkEnd w:id="938"/>
      <w:bookmarkEnd w:id="940"/>
    </w:p>
    <w:p>
      <w:pPr>
        <w:pStyle w:val="Style15"/>
        <w:keepNext w:val="0"/>
        <w:keepLines w:val="0"/>
        <w:widowControl w:val="0"/>
        <w:shd w:val="clear" w:color="auto" w:fill="auto"/>
        <w:bidi w:val="0"/>
        <w:spacing w:before="0" w:after="3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380" w:right="0" w:firstLine="0"/>
        <w:jc w:val="both"/>
      </w:pPr>
      <w:bookmarkStart w:id="941" w:name="bookmark941"/>
      <w:bookmarkStart w:id="942" w:name="bookmark942"/>
      <w:bookmarkStart w:id="943" w:name="bookmark943"/>
      <w:bookmarkStart w:id="944" w:name="bookmark944"/>
      <w:r>
        <w:rPr>
          <w:color w:val="000000"/>
          <w:spacing w:val="0"/>
          <w:w w:val="100"/>
          <w:position w:val="0"/>
        </w:rPr>
        <w:t>9</w:t>
      </w:r>
      <w:bookmarkEnd w:id="943"/>
      <w:r>
        <w:rPr>
          <w:color w:val="000000"/>
          <w:spacing w:val="0"/>
          <w:w w:val="100"/>
          <w:position w:val="0"/>
        </w:rPr>
        <w:t>、存货</w:t>
      </w:r>
      <w:bookmarkEnd w:id="941"/>
      <w:bookmarkEnd w:id="942"/>
      <w:bookmarkEnd w:id="944"/>
    </w:p>
    <w:p>
      <w:pPr>
        <w:pStyle w:val="Style24"/>
        <w:keepNext/>
        <w:keepLines/>
        <w:widowControl w:val="0"/>
        <w:numPr>
          <w:ilvl w:val="0"/>
          <w:numId w:val="71"/>
        </w:numPr>
        <w:shd w:val="clear" w:color="auto" w:fill="auto"/>
        <w:bidi w:val="0"/>
        <w:spacing w:before="0" w:after="100" w:line="240" w:lineRule="auto"/>
        <w:ind w:left="1380" w:right="0" w:firstLine="0"/>
        <w:jc w:val="both"/>
      </w:pPr>
      <w:bookmarkStart w:id="941" w:name="bookmark941"/>
      <w:bookmarkStart w:id="942" w:name="bookmark942"/>
      <w:bookmarkStart w:id="945" w:name="bookmark945"/>
      <w:bookmarkStart w:id="946" w:name="bookmark946"/>
      <w:bookmarkEnd w:id="945"/>
      <w:r>
        <w:rPr>
          <w:color w:val="000000"/>
          <w:spacing w:val="0"/>
          <w:w w:val="100"/>
          <w:position w:val="0"/>
        </w:rPr>
        <w:t>.</w:t>
      </w:r>
      <w:r>
        <w:rPr>
          <w:color w:val="000000"/>
          <w:spacing w:val="0"/>
          <w:w w:val="100"/>
          <w:position w:val="0"/>
        </w:rPr>
        <w:t>存货分类</w:t>
      </w:r>
      <w:bookmarkEnd w:id="941"/>
      <w:bookmarkEnd w:id="942"/>
      <w:bookmarkEnd w:id="946"/>
    </w:p>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1253"/>
        <w:gridCol w:w="1594"/>
        <w:gridCol w:w="1416"/>
        <w:gridCol w:w="1666"/>
        <w:gridCol w:w="1598"/>
        <w:gridCol w:w="1378"/>
        <w:gridCol w:w="1608"/>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跌价准备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1,357, </w:t>
            </w:r>
            <w:r>
              <w:rPr>
                <w:rFonts w:ascii="Tahoma" w:eastAsia="Tahoma" w:hAnsi="Tahoma" w:cs="Tahoma"/>
                <w:color w:val="000000"/>
                <w:spacing w:val="0"/>
                <w:w w:val="100"/>
                <w:position w:val="0"/>
                <w:sz w:val="14"/>
                <w:szCs w:val="14"/>
              </w:rPr>
              <w:t>695,267.06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42,817, </w:t>
            </w:r>
            <w:r>
              <w:rPr>
                <w:rFonts w:ascii="Tahoma" w:eastAsia="Tahoma" w:hAnsi="Tahoma" w:cs="Tahoma"/>
                <w:color w:val="000000"/>
                <w:spacing w:val="0"/>
                <w:w w:val="100"/>
                <w:position w:val="0"/>
                <w:sz w:val="14"/>
                <w:szCs w:val="14"/>
              </w:rPr>
              <w:t>146.47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1,314, 878, </w:t>
            </w:r>
            <w:r>
              <w:rPr>
                <w:rFonts w:ascii="Tahoma" w:eastAsia="Tahoma" w:hAnsi="Tahoma" w:cs="Tahoma"/>
                <w:color w:val="000000"/>
                <w:spacing w:val="0"/>
                <w:w w:val="100"/>
                <w:position w:val="0"/>
                <w:sz w:val="14"/>
                <w:szCs w:val="14"/>
              </w:rPr>
              <w:t xml:space="preserve">120.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1,200,721,217.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43,344,576.15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1, 157,376, </w:t>
            </w:r>
            <w:r>
              <w:rPr>
                <w:rFonts w:ascii="Tahoma" w:eastAsia="Tahoma" w:hAnsi="Tahoma" w:cs="Tahoma"/>
                <w:color w:val="000000"/>
                <w:spacing w:val="0"/>
                <w:w w:val="100"/>
                <w:position w:val="0"/>
                <w:sz w:val="14"/>
                <w:szCs w:val="14"/>
              </w:rPr>
              <w:t xml:space="preserve">640. </w:t>
            </w:r>
            <w:r>
              <w:rPr>
                <w:rFonts w:ascii="Tahoma" w:eastAsia="Tahoma" w:hAnsi="Tahoma" w:cs="Tahoma"/>
                <w:color w:val="000000"/>
                <w:spacing w:val="0"/>
                <w:w w:val="100"/>
                <w:position w:val="0"/>
                <w:sz w:val="14"/>
                <w:szCs w:val="14"/>
              </w:rPr>
              <w:t>96</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13,345,804.49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162,859.31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13, </w:t>
            </w:r>
            <w:r>
              <w:rPr>
                <w:rFonts w:ascii="Tahoma" w:eastAsia="Tahoma" w:hAnsi="Tahoma" w:cs="Tahoma"/>
                <w:color w:val="000000"/>
                <w:spacing w:val="0"/>
                <w:w w:val="100"/>
                <w:position w:val="0"/>
                <w:sz w:val="14"/>
                <w:szCs w:val="14"/>
              </w:rPr>
              <w:t xml:space="preserve">182,945.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13,280,580.56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7,450,676.52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5, 829, </w:t>
            </w:r>
            <w:r>
              <w:rPr>
                <w:rFonts w:ascii="Tahoma" w:eastAsia="Tahoma" w:hAnsi="Tahoma" w:cs="Tahoma"/>
                <w:color w:val="000000"/>
                <w:spacing w:val="0"/>
                <w:w w:val="100"/>
                <w:position w:val="0"/>
                <w:sz w:val="14"/>
                <w:szCs w:val="14"/>
              </w:rPr>
              <w:t xml:space="preserve">904. </w:t>
            </w:r>
            <w:r>
              <w:rPr>
                <w:rFonts w:ascii="Tahoma" w:eastAsia="Tahoma" w:hAnsi="Tahoma" w:cs="Tahoma"/>
                <w:color w:val="000000"/>
                <w:spacing w:val="0"/>
                <w:w w:val="100"/>
                <w:position w:val="0"/>
                <w:sz w:val="14"/>
                <w:szCs w:val="14"/>
              </w:rPr>
              <w:t>04</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292,370,439.69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1,467, </w:t>
            </w:r>
            <w:r>
              <w:rPr>
                <w:rFonts w:ascii="Tahoma" w:eastAsia="Tahoma" w:hAnsi="Tahoma" w:cs="Tahoma"/>
                <w:color w:val="000000"/>
                <w:spacing w:val="0"/>
                <w:w w:val="100"/>
                <w:position w:val="0"/>
                <w:sz w:val="14"/>
                <w:szCs w:val="14"/>
              </w:rPr>
              <w:t xml:space="preserve">985.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290, 902, </w:t>
            </w:r>
            <w:r>
              <w:rPr>
                <w:rFonts w:ascii="Tahoma" w:eastAsia="Tahoma" w:hAnsi="Tahoma" w:cs="Tahoma"/>
                <w:color w:val="000000"/>
                <w:spacing w:val="0"/>
                <w:w w:val="100"/>
                <w:position w:val="0"/>
                <w:sz w:val="14"/>
                <w:szCs w:val="14"/>
              </w:rPr>
              <w:t xml:space="preserve">453.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274,735, </w:t>
            </w:r>
            <w:r>
              <w:rPr>
                <w:rFonts w:ascii="Tahoma" w:eastAsia="Tahoma" w:hAnsi="Tahoma" w:cs="Tahoma"/>
                <w:color w:val="000000"/>
                <w:spacing w:val="0"/>
                <w:w w:val="100"/>
                <w:position w:val="0"/>
                <w:sz w:val="14"/>
                <w:szCs w:val="14"/>
              </w:rPr>
              <w:t xml:space="preserve">497. </w:t>
            </w:r>
            <w:r>
              <w:rPr>
                <w:rFonts w:ascii="Tahoma" w:eastAsia="Tahoma" w:hAnsi="Tahoma" w:cs="Tahoma"/>
                <w:color w:val="000000"/>
                <w:spacing w:val="0"/>
                <w:w w:val="100"/>
                <w:position w:val="0"/>
                <w:sz w:val="14"/>
                <w:szCs w:val="14"/>
              </w:rPr>
              <w:t>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2,669,808.00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272,065,689.77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10,757,500.77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10,757,500.77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11,017,360.85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11,017,360.85</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5,611,044,549.32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189, 838, </w:t>
            </w:r>
            <w:r>
              <w:rPr>
                <w:rFonts w:ascii="Tahoma" w:eastAsia="Tahoma" w:hAnsi="Tahoma" w:cs="Tahoma"/>
                <w:color w:val="000000"/>
                <w:spacing w:val="0"/>
                <w:w w:val="100"/>
                <w:position w:val="0"/>
                <w:sz w:val="14"/>
                <w:szCs w:val="14"/>
              </w:rPr>
              <w:t xml:space="preserve">124.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5,421,206, </w:t>
            </w:r>
            <w:r>
              <w:rPr>
                <w:rFonts w:ascii="Tahoma" w:eastAsia="Tahoma" w:hAnsi="Tahoma" w:cs="Tahoma"/>
                <w:color w:val="000000"/>
                <w:spacing w:val="0"/>
                <w:w w:val="100"/>
                <w:position w:val="0"/>
                <w:sz w:val="14"/>
                <w:szCs w:val="14"/>
              </w:rPr>
              <w:t xml:space="preserve">424.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5,484, 083, </w:t>
            </w:r>
            <w:r>
              <w:rPr>
                <w:rFonts w:ascii="Tahoma" w:eastAsia="Tahoma" w:hAnsi="Tahoma" w:cs="Tahoma"/>
                <w:color w:val="000000"/>
                <w:spacing w:val="0"/>
                <w:w w:val="100"/>
                <w:position w:val="0"/>
                <w:sz w:val="14"/>
                <w:szCs w:val="14"/>
              </w:rPr>
              <w:t xml:space="preserve">111.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274,496,957.93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5,209, 586, </w:t>
            </w:r>
            <w:r>
              <w:rPr>
                <w:rFonts w:ascii="Tahoma" w:eastAsia="Tahoma" w:hAnsi="Tahoma" w:cs="Tahoma"/>
                <w:color w:val="000000"/>
                <w:spacing w:val="0"/>
                <w:w w:val="100"/>
                <w:position w:val="0"/>
                <w:sz w:val="14"/>
                <w:szCs w:val="14"/>
              </w:rPr>
              <w:t xml:space="preserve">153. </w:t>
            </w:r>
            <w:r>
              <w:rPr>
                <w:rFonts w:ascii="Tahoma" w:eastAsia="Tahoma" w:hAnsi="Tahoma" w:cs="Tahoma"/>
                <w:color w:val="000000"/>
                <w:spacing w:val="0"/>
                <w:w w:val="100"/>
                <w:position w:val="0"/>
                <w:sz w:val="14"/>
                <w:szCs w:val="14"/>
              </w:rPr>
              <w:t>18</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973,776,201.41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40, 648, </w:t>
            </w:r>
            <w:r>
              <w:rPr>
                <w:rFonts w:ascii="Tahoma" w:eastAsia="Tahoma" w:hAnsi="Tahoma" w:cs="Tahoma"/>
                <w:color w:val="000000"/>
                <w:spacing w:val="0"/>
                <w:w w:val="100"/>
                <w:position w:val="0"/>
                <w:sz w:val="14"/>
                <w:szCs w:val="14"/>
              </w:rPr>
              <w:t xml:space="preserve">990. </w:t>
            </w:r>
            <w:r>
              <w:rPr>
                <w:rFonts w:ascii="Tahoma" w:eastAsia="Tahoma" w:hAnsi="Tahoma" w:cs="Tahoma"/>
                <w:color w:val="000000"/>
                <w:spacing w:val="0"/>
                <w:w w:val="100"/>
                <w:position w:val="0"/>
                <w:sz w:val="14"/>
                <w:szCs w:val="14"/>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 xml:space="preserve">127,211. </w:t>
            </w:r>
            <w:r>
              <w:rPr>
                <w:rFonts w:ascii="Tahoma" w:eastAsia="Tahoma" w:hAnsi="Tahoma" w:cs="Tahoma"/>
                <w:color w:val="000000"/>
                <w:spacing w:val="0"/>
                <w:w w:val="100"/>
                <w:position w:val="0"/>
                <w:sz w:val="14"/>
                <w:szCs w:val="14"/>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1,134,574,582.82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49,046,537.38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1,085,528, </w:t>
            </w:r>
            <w:r>
              <w:rPr>
                <w:rFonts w:ascii="Tahoma" w:eastAsia="Tahoma" w:hAnsi="Tahoma" w:cs="Tahoma"/>
                <w:color w:val="000000"/>
                <w:spacing w:val="0"/>
                <w:w w:val="100"/>
                <w:position w:val="0"/>
                <w:sz w:val="14"/>
                <w:szCs w:val="14"/>
              </w:rPr>
              <w:t xml:space="preserve">045. </w:t>
            </w:r>
            <w:r>
              <w:rPr>
                <w:rFonts w:ascii="Tahoma" w:eastAsia="Tahoma" w:hAnsi="Tahoma" w:cs="Tahoma"/>
                <w:color w:val="000000"/>
                <w:spacing w:val="0"/>
                <w:w w:val="100"/>
                <w:position w:val="0"/>
                <w:sz w:val="14"/>
                <w:szCs w:val="14"/>
              </w:rPr>
              <w:t>44</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4,001,405,620.71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17,842,237. </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3,983,563, </w:t>
            </w:r>
            <w:r>
              <w:rPr>
                <w:rFonts w:ascii="Tahoma" w:eastAsia="Tahoma" w:hAnsi="Tahoma" w:cs="Tahoma"/>
                <w:color w:val="000000"/>
                <w:spacing w:val="0"/>
                <w:w w:val="100"/>
                <w:position w:val="0"/>
                <w:sz w:val="14"/>
                <w:szCs w:val="14"/>
              </w:rPr>
              <w:t xml:space="preserve">383.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3, 864, 980, </w:t>
            </w:r>
            <w:r>
              <w:rPr>
                <w:rFonts w:ascii="Tahoma" w:eastAsia="Tahoma" w:hAnsi="Tahoma" w:cs="Tahoma"/>
                <w:color w:val="000000"/>
                <w:spacing w:val="0"/>
                <w:w w:val="100"/>
                <w:position w:val="0"/>
                <w:sz w:val="14"/>
                <w:szCs w:val="14"/>
              </w:rPr>
              <w:t xml:space="preserve">739.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3, 864, 980, </w:t>
            </w:r>
            <w:r>
              <w:rPr>
                <w:rFonts w:ascii="Tahoma" w:eastAsia="Tahoma" w:hAnsi="Tahoma" w:cs="Tahoma"/>
                <w:color w:val="000000"/>
                <w:spacing w:val="0"/>
                <w:w w:val="100"/>
                <w:position w:val="0"/>
                <w:sz w:val="14"/>
                <w:szCs w:val="14"/>
              </w:rPr>
              <w:t xml:space="preserve">739. </w:t>
            </w:r>
            <w:r>
              <w:rPr>
                <w:rFonts w:ascii="Tahoma" w:eastAsia="Tahoma" w:hAnsi="Tahoma" w:cs="Tahoma"/>
                <w:color w:val="000000"/>
                <w:spacing w:val="0"/>
                <w:w w:val="100"/>
                <w:position w:val="0"/>
                <w:sz w:val="14"/>
                <w:szCs w:val="14"/>
              </w:rPr>
              <w:t>08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77,020,366.53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77,020,366.53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138, </w:t>
            </w:r>
            <w:r>
              <w:rPr>
                <w:rFonts w:ascii="Tahoma" w:eastAsia="Tahoma" w:hAnsi="Tahoma" w:cs="Tahoma"/>
                <w:color w:val="000000"/>
                <w:spacing w:val="0"/>
                <w:w w:val="100"/>
                <w:position w:val="0"/>
                <w:sz w:val="14"/>
                <w:szCs w:val="14"/>
              </w:rPr>
              <w:t>933,506.32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45,156.70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138, 888, </w:t>
            </w:r>
            <w:r>
              <w:rPr>
                <w:rFonts w:ascii="Tahoma" w:eastAsia="Tahoma" w:hAnsi="Tahoma" w:cs="Tahoma"/>
                <w:color w:val="000000"/>
                <w:spacing w:val="0"/>
                <w:w w:val="100"/>
                <w:position w:val="0"/>
                <w:sz w:val="14"/>
                <w:szCs w:val="14"/>
              </w:rPr>
              <w:t xml:space="preserve">349. </w:t>
            </w:r>
            <w:r>
              <w:rPr>
                <w:rFonts w:ascii="Tahoma" w:eastAsia="Tahoma" w:hAnsi="Tahoma" w:cs="Tahoma"/>
                <w:color w:val="000000"/>
                <w:spacing w:val="0"/>
                <w:w w:val="100"/>
                <w:position w:val="0"/>
                <w:sz w:val="14"/>
                <w:szCs w:val="14"/>
              </w:rPr>
              <w:t>62</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12,337,415,749.98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292,777, </w:t>
            </w:r>
            <w:r>
              <w:rPr>
                <w:rFonts w:ascii="Tahoma" w:eastAsia="Tahoma" w:hAnsi="Tahoma" w:cs="Tahoma"/>
                <w:color w:val="000000"/>
                <w:spacing w:val="0"/>
                <w:w w:val="100"/>
                <w:position w:val="0"/>
                <w:sz w:val="14"/>
                <w:szCs w:val="14"/>
              </w:rPr>
              <w:t xml:space="preserve">343. </w:t>
            </w:r>
            <w:r>
              <w:rPr>
                <w:rFonts w:ascii="Tahoma" w:eastAsia="Tahoma" w:hAnsi="Tahoma" w:cs="Tahoma"/>
                <w:color w:val="000000"/>
                <w:spacing w:val="0"/>
                <w:w w:val="100"/>
                <w:position w:val="0"/>
                <w:sz w:val="14"/>
                <w:szCs w:val="14"/>
              </w:rPr>
              <w:t>74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12,044, </w:t>
            </w:r>
            <w:r>
              <w:rPr>
                <w:rFonts w:ascii="Tahoma" w:eastAsia="Tahoma" w:hAnsi="Tahoma" w:cs="Tahoma"/>
                <w:color w:val="000000"/>
                <w:spacing w:val="0"/>
                <w:w w:val="100"/>
                <w:position w:val="0"/>
                <w:sz w:val="14"/>
                <w:szCs w:val="14"/>
              </w:rPr>
              <w:t>638,406.24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12,122,326,595.62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377,053,712.68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11,745,272,882.94</w:t>
            </w:r>
          </w:p>
        </w:tc>
      </w:tr>
    </w:tbl>
    <w:p>
      <w:pPr>
        <w:spacing w:lineRule="exact" w:line="1"/>
        <w:rPr>
          <w:sz w:val="2"/>
          <w:szCs w:val="2"/>
        </w:rPr>
      </w:pPr>
      <w:r>
        <w:br w:type="page"/>
      </w:r>
    </w:p>
    <w:p>
      <w:pPr>
        <w:pStyle w:val="Style24"/>
        <w:keepNext/>
        <w:keepLines/>
        <w:widowControl w:val="0"/>
        <w:numPr>
          <w:ilvl w:val="0"/>
          <w:numId w:val="71"/>
        </w:numPr>
        <w:shd w:val="clear" w:color="auto" w:fill="auto"/>
        <w:bidi w:val="0"/>
        <w:spacing w:before="0" w:after="100" w:line="240" w:lineRule="auto"/>
        <w:ind w:left="142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w:t>
      </w:r>
      <w:r>
        <w:rPr>
          <w:color w:val="000000"/>
          <w:spacing w:val="0"/>
          <w:w w:val="100"/>
          <w:position w:val="0"/>
        </w:rPr>
        <w:t>存货跌价准备</w:t>
      </w:r>
      <w:bookmarkEnd w:id="947"/>
      <w:bookmarkEnd w:id="948"/>
      <w:bookmarkEnd w:id="950"/>
    </w:p>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960" w:firstLine="0"/>
        <w:jc w:val="right"/>
      </w:pPr>
      <w:r>
        <w:rPr>
          <w:color w:val="000000"/>
          <w:spacing w:val="0"/>
          <w:w w:val="100"/>
          <w:position w:val="0"/>
        </w:rPr>
        <w:t>单位：元币种：人民币</w:t>
      </w:r>
    </w:p>
    <w:tbl>
      <w:tblPr>
        <w:tblOverlap w:val="never"/>
        <w:jc w:val="center"/>
        <w:tblLayout w:type="fixed"/>
      </w:tblPr>
      <w:tblGrid>
        <w:gridCol w:w="1426"/>
        <w:gridCol w:w="1699"/>
        <w:gridCol w:w="1565"/>
        <w:gridCol w:w="706"/>
        <w:gridCol w:w="1608"/>
        <w:gridCol w:w="806"/>
        <w:gridCol w:w="1574"/>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43,</w:t>
            </w:r>
            <w:r>
              <w:rPr>
                <w:rFonts w:ascii="Tahoma" w:eastAsia="Tahoma" w:hAnsi="Tahoma" w:cs="Tahoma"/>
                <w:color w:val="000000"/>
                <w:spacing w:val="0"/>
                <w:w w:val="100"/>
                <w:position w:val="0"/>
                <w:sz w:val="14"/>
                <w:szCs w:val="14"/>
              </w:rPr>
              <w:t>344,576.</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4"/>
                <w:szCs w:val="14"/>
              </w:rPr>
            </w:pPr>
            <w:r>
              <w:rPr>
                <w:rFonts w:ascii="Tahoma" w:eastAsia="Tahoma" w:hAnsi="Tahoma" w:cs="Tahoma"/>
                <w:color w:val="000000"/>
                <w:spacing w:val="0"/>
                <w:w w:val="100"/>
                <w:position w:val="0"/>
                <w:sz w:val="14"/>
                <w:szCs w:val="14"/>
              </w:rPr>
              <w:t>3,070,</w:t>
            </w:r>
            <w:r>
              <w:rPr>
                <w:rFonts w:ascii="Tahoma" w:eastAsia="Tahoma" w:hAnsi="Tahoma" w:cs="Tahoma"/>
                <w:color w:val="000000"/>
                <w:spacing w:val="0"/>
                <w:w w:val="100"/>
                <w:position w:val="0"/>
                <w:sz w:val="14"/>
                <w:szCs w:val="14"/>
              </w:rPr>
              <w:t xml:space="preserve">663.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3,598,</w:t>
            </w:r>
            <w:r>
              <w:rPr>
                <w:rFonts w:ascii="Tahoma" w:eastAsia="Tahoma" w:hAnsi="Tahoma" w:cs="Tahoma"/>
                <w:color w:val="000000"/>
                <w:spacing w:val="0"/>
                <w:w w:val="100"/>
                <w:position w:val="0"/>
                <w:sz w:val="14"/>
                <w:szCs w:val="14"/>
              </w:rPr>
              <w:t>093.</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42,817,</w:t>
            </w:r>
            <w:r>
              <w:rPr>
                <w:rFonts w:ascii="Tahoma" w:eastAsia="Tahoma" w:hAnsi="Tahoma" w:cs="Tahoma"/>
                <w:color w:val="000000"/>
                <w:spacing w:val="0"/>
                <w:w w:val="100"/>
                <w:position w:val="0"/>
                <w:sz w:val="14"/>
                <w:szCs w:val="14"/>
              </w:rPr>
              <w:t>146.</w:t>
            </w:r>
            <w:r>
              <w:rPr>
                <w:rFonts w:ascii="Tahoma" w:eastAsia="Tahoma" w:hAnsi="Tahoma" w:cs="Tahoma"/>
                <w:color w:val="000000"/>
                <w:spacing w:val="0"/>
                <w:w w:val="100"/>
                <w:position w:val="0"/>
                <w:sz w:val="14"/>
                <w:szCs w:val="14"/>
              </w:rPr>
              <w:t>47</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低值易耗品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7,</w:t>
            </w:r>
            <w:r>
              <w:rPr>
                <w:rFonts w:ascii="Tahoma" w:eastAsia="Tahoma" w:hAnsi="Tahoma" w:cs="Tahoma"/>
                <w:color w:val="000000"/>
                <w:spacing w:val="0"/>
                <w:w w:val="100"/>
                <w:position w:val="0"/>
                <w:sz w:val="14"/>
                <w:szCs w:val="14"/>
              </w:rPr>
              <w:t xml:space="preserve">450,676.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7,287,</w:t>
            </w:r>
            <w:r>
              <w:rPr>
                <w:rFonts w:ascii="Tahoma" w:eastAsia="Tahoma" w:hAnsi="Tahoma" w:cs="Tahoma"/>
                <w:color w:val="000000"/>
                <w:spacing w:val="0"/>
                <w:w w:val="100"/>
                <w:position w:val="0"/>
                <w:sz w:val="14"/>
                <w:szCs w:val="14"/>
              </w:rPr>
              <w:t>817.</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162,</w:t>
            </w:r>
            <w:r>
              <w:rPr>
                <w:rFonts w:ascii="Tahoma" w:eastAsia="Tahoma" w:hAnsi="Tahoma" w:cs="Tahoma"/>
                <w:color w:val="000000"/>
                <w:spacing w:val="0"/>
                <w:w w:val="100"/>
                <w:position w:val="0"/>
                <w:sz w:val="14"/>
                <w:szCs w:val="14"/>
              </w:rPr>
              <w:t xml:space="preserve">859. </w:t>
            </w:r>
            <w:r>
              <w:rPr>
                <w:rFonts w:ascii="Tahoma" w:eastAsia="Tahoma" w:hAnsi="Tahoma" w:cs="Tahoma"/>
                <w:color w:val="000000"/>
                <w:spacing w:val="0"/>
                <w:w w:val="100"/>
                <w:position w:val="0"/>
                <w:sz w:val="14"/>
                <w:szCs w:val="14"/>
              </w:rPr>
              <w:t>31</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2,669,</w:t>
            </w:r>
            <w:r>
              <w:rPr>
                <w:rFonts w:ascii="Tahoma" w:eastAsia="Tahoma" w:hAnsi="Tahoma" w:cs="Tahoma"/>
                <w:color w:val="000000"/>
                <w:spacing w:val="0"/>
                <w:w w:val="100"/>
                <w:position w:val="0"/>
                <w:sz w:val="14"/>
                <w:szCs w:val="14"/>
              </w:rPr>
              <w:t xml:space="preserve">808.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497,</w:t>
            </w:r>
            <w:r>
              <w:rPr>
                <w:rFonts w:ascii="Tahoma" w:eastAsia="Tahoma" w:hAnsi="Tahoma" w:cs="Tahoma"/>
                <w:color w:val="000000"/>
                <w:spacing w:val="0"/>
                <w:w w:val="100"/>
                <w:position w:val="0"/>
                <w:sz w:val="14"/>
                <w:szCs w:val="14"/>
              </w:rPr>
              <w:t xml:space="preserve">578.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1,699,</w:t>
            </w:r>
            <w:r>
              <w:rPr>
                <w:rFonts w:ascii="Tahoma" w:eastAsia="Tahoma" w:hAnsi="Tahoma" w:cs="Tahoma"/>
                <w:color w:val="000000"/>
                <w:spacing w:val="0"/>
                <w:w w:val="100"/>
                <w:position w:val="0"/>
                <w:sz w:val="14"/>
                <w:szCs w:val="14"/>
              </w:rPr>
              <w:t>400.</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1,467,</w:t>
            </w:r>
            <w:r>
              <w:rPr>
                <w:rFonts w:ascii="Tahoma" w:eastAsia="Tahoma" w:hAnsi="Tahoma" w:cs="Tahoma"/>
                <w:color w:val="000000"/>
                <w:spacing w:val="0"/>
                <w:w w:val="100"/>
                <w:position w:val="0"/>
                <w:sz w:val="14"/>
                <w:szCs w:val="14"/>
              </w:rPr>
              <w:t xml:space="preserve">985. </w:t>
            </w:r>
            <w:r>
              <w:rPr>
                <w:rFonts w:ascii="Tahoma" w:eastAsia="Tahoma" w:hAnsi="Tahoma" w:cs="Tahoma"/>
                <w:color w:val="000000"/>
                <w:spacing w:val="0"/>
                <w:w w:val="100"/>
                <w:position w:val="0"/>
                <w:sz w:val="14"/>
                <w:szCs w:val="14"/>
              </w:rPr>
              <w:t>91</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274,496,</w:t>
            </w:r>
            <w:r>
              <w:rPr>
                <w:rFonts w:ascii="Tahoma" w:eastAsia="Tahoma" w:hAnsi="Tahoma" w:cs="Tahoma"/>
                <w:color w:val="000000"/>
                <w:spacing w:val="0"/>
                <w:w w:val="100"/>
                <w:position w:val="0"/>
                <w:sz w:val="14"/>
                <w:szCs w:val="14"/>
              </w:rPr>
              <w:t xml:space="preserve">957. </w:t>
            </w:r>
            <w:r>
              <w:rPr>
                <w:rFonts w:ascii="Tahoma" w:eastAsia="Tahoma" w:hAnsi="Tahoma" w:cs="Tahoma"/>
                <w:color w:val="000000"/>
                <w:spacing w:val="0"/>
                <w:w w:val="100"/>
                <w:position w:val="0"/>
                <w:sz w:val="14"/>
                <w:szCs w:val="14"/>
              </w:rPr>
              <w:t>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114,273,</w:t>
            </w:r>
            <w:r>
              <w:rPr>
                <w:rFonts w:ascii="Tahoma" w:eastAsia="Tahoma" w:hAnsi="Tahoma" w:cs="Tahoma"/>
                <w:color w:val="000000"/>
                <w:spacing w:val="0"/>
                <w:w w:val="100"/>
                <w:position w:val="0"/>
                <w:sz w:val="14"/>
                <w:szCs w:val="14"/>
              </w:rPr>
              <w:t>891.</w:t>
            </w:r>
            <w:r>
              <w:rPr>
                <w:rFonts w:ascii="Tahoma" w:eastAsia="Tahoma" w:hAnsi="Tahoma" w:cs="Tahoma"/>
                <w:color w:val="000000"/>
                <w:spacing w:val="0"/>
                <w:w w:val="100"/>
                <w:position w:val="0"/>
                <w:sz w:val="14"/>
                <w:szCs w:val="14"/>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198,932,</w:t>
            </w:r>
            <w:r>
              <w:rPr>
                <w:rFonts w:ascii="Tahoma" w:eastAsia="Tahoma" w:hAnsi="Tahoma" w:cs="Tahoma"/>
                <w:color w:val="000000"/>
                <w:spacing w:val="0"/>
                <w:w w:val="100"/>
                <w:position w:val="0"/>
                <w:sz w:val="14"/>
                <w:szCs w:val="14"/>
              </w:rPr>
              <w:t xml:space="preserve">724.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189,838,</w:t>
            </w:r>
            <w:r>
              <w:rPr>
                <w:rFonts w:ascii="Tahoma" w:eastAsia="Tahoma" w:hAnsi="Tahoma" w:cs="Tahoma"/>
                <w:color w:val="000000"/>
                <w:spacing w:val="0"/>
                <w:w w:val="100"/>
                <w:position w:val="0"/>
                <w:sz w:val="14"/>
                <w:szCs w:val="14"/>
              </w:rPr>
              <w:t xml:space="preserve">124. </w:t>
            </w:r>
            <w:r>
              <w:rPr>
                <w:rFonts w:ascii="Tahoma" w:eastAsia="Tahoma" w:hAnsi="Tahoma" w:cs="Tahoma"/>
                <w:color w:val="000000"/>
                <w:spacing w:val="0"/>
                <w:w w:val="100"/>
                <w:position w:val="0"/>
                <w:sz w:val="14"/>
                <w:szCs w:val="14"/>
              </w:rPr>
              <w:t>68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49,046,</w:t>
            </w:r>
            <w:r>
              <w:rPr>
                <w:rFonts w:ascii="Tahoma" w:eastAsia="Tahoma" w:hAnsi="Tahoma" w:cs="Tahoma"/>
                <w:color w:val="000000"/>
                <w:spacing w:val="0"/>
                <w:w w:val="100"/>
                <w:position w:val="0"/>
                <w:sz w:val="14"/>
                <w:szCs w:val="14"/>
              </w:rPr>
              <w:t xml:space="preserve">537. </w:t>
            </w:r>
            <w:r>
              <w:rPr>
                <w:rFonts w:ascii="Tahoma" w:eastAsia="Tahoma" w:hAnsi="Tahoma" w:cs="Tahoma"/>
                <w:color w:val="000000"/>
                <w:spacing w:val="0"/>
                <w:w w:val="100"/>
                <w:position w:val="0"/>
                <w:sz w:val="14"/>
                <w:szCs w:val="14"/>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96,762,</w:t>
            </w:r>
            <w:r>
              <w:rPr>
                <w:rFonts w:ascii="Tahoma" w:eastAsia="Tahoma" w:hAnsi="Tahoma" w:cs="Tahoma"/>
                <w:color w:val="000000"/>
                <w:spacing w:val="0"/>
                <w:w w:val="100"/>
                <w:position w:val="0"/>
                <w:sz w:val="14"/>
                <w:szCs w:val="14"/>
              </w:rPr>
              <w:t xml:space="preserve">320.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105,159,</w:t>
            </w:r>
            <w:r>
              <w:rPr>
                <w:rFonts w:ascii="Tahoma" w:eastAsia="Tahoma" w:hAnsi="Tahoma" w:cs="Tahoma"/>
                <w:color w:val="000000"/>
                <w:spacing w:val="0"/>
                <w:w w:val="100"/>
                <w:position w:val="0"/>
                <w:sz w:val="14"/>
                <w:szCs w:val="14"/>
              </w:rPr>
              <w:t xml:space="preserve">867. </w:t>
            </w:r>
            <w:r>
              <w:rPr>
                <w:rFonts w:ascii="Tahoma" w:eastAsia="Tahoma" w:hAnsi="Tahoma" w:cs="Tahoma"/>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40,648,</w:t>
            </w:r>
            <w:r>
              <w:rPr>
                <w:rFonts w:ascii="Tahoma" w:eastAsia="Tahoma" w:hAnsi="Tahoma" w:cs="Tahoma"/>
                <w:color w:val="000000"/>
                <w:spacing w:val="0"/>
                <w:w w:val="100"/>
                <w:position w:val="0"/>
                <w:sz w:val="14"/>
                <w:szCs w:val="14"/>
              </w:rPr>
              <w:t xml:space="preserve">990. </w:t>
            </w:r>
            <w:r>
              <w:rPr>
                <w:rFonts w:ascii="Tahoma" w:eastAsia="Tahoma" w:hAnsi="Tahoma" w:cs="Tahoma"/>
                <w:color w:val="000000"/>
                <w:spacing w:val="0"/>
                <w:w w:val="100"/>
                <w:position w:val="0"/>
                <w:sz w:val="14"/>
                <w:szCs w:val="14"/>
              </w:rPr>
              <w:t>22</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17,842,</w:t>
            </w:r>
            <w:r>
              <w:rPr>
                <w:rFonts w:ascii="Tahoma" w:eastAsia="Tahoma" w:hAnsi="Tahoma" w:cs="Tahoma"/>
                <w:color w:val="000000"/>
                <w:spacing w:val="0"/>
                <w:w w:val="100"/>
                <w:position w:val="0"/>
                <w:sz w:val="14"/>
                <w:szCs w:val="14"/>
              </w:rPr>
              <w:t>237.</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17,842,</w:t>
            </w:r>
            <w:r>
              <w:rPr>
                <w:rFonts w:ascii="Tahoma" w:eastAsia="Tahoma" w:hAnsi="Tahoma" w:cs="Tahoma"/>
                <w:color w:val="000000"/>
                <w:spacing w:val="0"/>
                <w:w w:val="100"/>
                <w:position w:val="0"/>
                <w:sz w:val="14"/>
                <w:szCs w:val="14"/>
              </w:rPr>
              <w:t>237.</w:t>
            </w:r>
            <w:r>
              <w:rPr>
                <w:rFonts w:ascii="Tahoma" w:eastAsia="Tahoma" w:hAnsi="Tahoma" w:cs="Tahoma"/>
                <w:color w:val="000000"/>
                <w:spacing w:val="0"/>
                <w:w w:val="100"/>
                <w:position w:val="0"/>
                <w:sz w:val="14"/>
                <w:szCs w:val="14"/>
              </w:rPr>
              <w:t>15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45,156.70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377,053,712.68</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232,446,691.23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316,723,060.17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292,777,343.74</w:t>
            </w:r>
          </w:p>
        </w:tc>
      </w:tr>
    </w:tbl>
    <w:p>
      <w:pPr>
        <w:widowControl w:val="0"/>
        <w:spacing w:after="339" w:line="1" w:lineRule="exact"/>
      </w:pPr>
    </w:p>
    <w:p>
      <w:pPr>
        <w:pStyle w:val="Style24"/>
        <w:keepNext/>
        <w:keepLines/>
        <w:widowControl w:val="0"/>
        <w:numPr>
          <w:ilvl w:val="0"/>
          <w:numId w:val="71"/>
        </w:numPr>
        <w:shd w:val="clear" w:color="auto" w:fill="auto"/>
        <w:bidi w:val="0"/>
        <w:spacing w:before="0" w:after="100" w:line="240" w:lineRule="auto"/>
        <w:ind w:left="142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w:t>
      </w:r>
      <w:r>
        <w:rPr>
          <w:color w:val="000000"/>
          <w:spacing w:val="0"/>
          <w:w w:val="100"/>
          <w:position w:val="0"/>
        </w:rPr>
        <w:t>存货期末余额含有借款费用资本化金额的说明：</w:t>
      </w:r>
      <w:bookmarkEnd w:id="951"/>
      <w:bookmarkEnd w:id="952"/>
      <w:bookmarkEnd w:id="954"/>
    </w:p>
    <w:p>
      <w:pPr>
        <w:pStyle w:val="Style15"/>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40" w:line="240" w:lineRule="auto"/>
        <w:ind w:left="1840" w:right="0" w:firstLine="0"/>
        <w:jc w:val="left"/>
        <w:rPr>
          <w:sz w:val="22"/>
          <w:szCs w:val="22"/>
        </w:rPr>
      </w:pPr>
      <w:r>
        <w:rPr>
          <w:color w:val="000000"/>
          <w:spacing w:val="0"/>
          <w:w w:val="100"/>
          <w:position w:val="0"/>
          <w:sz w:val="22"/>
          <w:szCs w:val="22"/>
        </w:rPr>
        <w:t>本年末房地产项目存货余额中包含的借款费用资本化金额如下</w:t>
      </w:r>
    </w:p>
    <w:tbl>
      <w:tblPr>
        <w:tblOverlap w:val="never"/>
        <w:jc w:val="center"/>
        <w:tblLayout w:type="fixed"/>
      </w:tblPr>
      <w:tblGrid>
        <w:gridCol w:w="1834"/>
        <w:gridCol w:w="1685"/>
        <w:gridCol w:w="1685"/>
        <w:gridCol w:w="1685"/>
        <w:gridCol w:w="1718"/>
      </w:tblGrid>
      <w:tr>
        <w:trPr>
          <w:trHeight w:val="38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年末余额</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景德镇置业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71,040,281.28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25,459, </w:t>
            </w:r>
            <w:r>
              <w:rPr>
                <w:rFonts w:ascii="Tahoma" w:eastAsia="Tahoma" w:hAnsi="Tahoma" w:cs="Tahoma"/>
                <w:color w:val="000000"/>
                <w:spacing w:val="0"/>
                <w:w w:val="100"/>
                <w:position w:val="0"/>
                <w:sz w:val="14"/>
                <w:szCs w:val="14"/>
              </w:rPr>
              <w:t>931.83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6, 465, </w:t>
            </w:r>
            <w:r>
              <w:rPr>
                <w:rFonts w:ascii="Tahoma" w:eastAsia="Tahoma" w:hAnsi="Tahoma" w:cs="Tahoma"/>
                <w:color w:val="000000"/>
                <w:spacing w:val="0"/>
                <w:w w:val="100"/>
                <w:position w:val="0"/>
                <w:sz w:val="14"/>
                <w:szCs w:val="14"/>
              </w:rPr>
              <w:t xml:space="preserve">879.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034,333.20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东莞置业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30, </w:t>
            </w:r>
            <w:r>
              <w:rPr>
                <w:rFonts w:ascii="Tahoma" w:eastAsia="Tahoma" w:hAnsi="Tahoma" w:cs="Tahoma"/>
                <w:color w:val="000000"/>
                <w:spacing w:val="0"/>
                <w:w w:val="100"/>
                <w:position w:val="0"/>
                <w:sz w:val="14"/>
                <w:szCs w:val="14"/>
              </w:rPr>
              <w:t>485,420.82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4"/>
                <w:szCs w:val="14"/>
              </w:rPr>
            </w:pPr>
            <w:r>
              <w:rPr>
                <w:rFonts w:ascii="Tahoma" w:eastAsia="Tahoma" w:hAnsi="Tahoma" w:cs="Tahoma"/>
                <w:color w:val="000000"/>
                <w:spacing w:val="0"/>
                <w:w w:val="100"/>
                <w:position w:val="0"/>
                <w:sz w:val="14"/>
                <w:szCs w:val="14"/>
              </w:rPr>
              <w:t xml:space="preserve">767,433.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2, 038, </w:t>
            </w:r>
            <w:r>
              <w:rPr>
                <w:rFonts w:ascii="Tahoma" w:eastAsia="Tahoma" w:hAnsi="Tahoma" w:cs="Tahoma"/>
                <w:color w:val="000000"/>
                <w:spacing w:val="0"/>
                <w:w w:val="100"/>
                <w:position w:val="0"/>
                <w:sz w:val="14"/>
                <w:szCs w:val="14"/>
              </w:rPr>
              <w:t xml:space="preserve">246. </w:t>
            </w:r>
            <w:r>
              <w:rPr>
                <w:rFonts w:ascii="Tahoma" w:eastAsia="Tahoma" w:hAnsi="Tahoma" w:cs="Tahoma"/>
                <w:color w:val="000000"/>
                <w:spacing w:val="0"/>
                <w:w w:val="100"/>
                <w:position w:val="0"/>
                <w:sz w:val="14"/>
                <w:szCs w:val="14"/>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29,214, </w:t>
            </w:r>
            <w:r>
              <w:rPr>
                <w:rFonts w:ascii="Tahoma" w:eastAsia="Tahoma" w:hAnsi="Tahoma" w:cs="Tahoma"/>
                <w:color w:val="000000"/>
                <w:spacing w:val="0"/>
                <w:w w:val="100"/>
                <w:position w:val="0"/>
                <w:sz w:val="14"/>
                <w:szCs w:val="14"/>
              </w:rPr>
              <w:t xml:space="preserve">607. </w:t>
            </w:r>
            <w:r>
              <w:rPr>
                <w:rFonts w:ascii="Tahoma" w:eastAsia="Tahoma" w:hAnsi="Tahoma" w:cs="Tahoma"/>
                <w:color w:val="000000"/>
                <w:spacing w:val="0"/>
                <w:w w:val="100"/>
                <w:position w:val="0"/>
                <w:sz w:val="14"/>
                <w:szCs w:val="14"/>
              </w:rPr>
              <w:t>57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安州置业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159, 495, </w:t>
            </w:r>
            <w:r>
              <w:rPr>
                <w:rFonts w:ascii="Tahoma" w:eastAsia="Tahoma" w:hAnsi="Tahoma" w:cs="Tahoma"/>
                <w:color w:val="000000"/>
                <w:spacing w:val="0"/>
                <w:w w:val="100"/>
                <w:position w:val="0"/>
                <w:sz w:val="14"/>
                <w:szCs w:val="14"/>
              </w:rPr>
              <w:t xml:space="preserve">826. </w:t>
            </w:r>
            <w:r>
              <w:rPr>
                <w:rFonts w:ascii="Tahoma" w:eastAsia="Tahoma" w:hAnsi="Tahoma" w:cs="Tahoma"/>
                <w:color w:val="000000"/>
                <w:spacing w:val="0"/>
                <w:w w:val="100"/>
                <w:position w:val="0"/>
                <w:sz w:val="14"/>
                <w:szCs w:val="14"/>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25,704, </w:t>
            </w:r>
            <w:r>
              <w:rPr>
                <w:rFonts w:ascii="Tahoma" w:eastAsia="Tahoma" w:hAnsi="Tahoma" w:cs="Tahoma"/>
                <w:color w:val="000000"/>
                <w:spacing w:val="0"/>
                <w:w w:val="100"/>
                <w:position w:val="0"/>
                <w:sz w:val="14"/>
                <w:szCs w:val="14"/>
              </w:rPr>
              <w:t>676.68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16,365,382.94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168, 835, </w:t>
            </w:r>
            <w:r>
              <w:rPr>
                <w:rFonts w:ascii="Tahoma" w:eastAsia="Tahoma" w:hAnsi="Tahoma" w:cs="Tahoma"/>
                <w:color w:val="000000"/>
                <w:spacing w:val="0"/>
                <w:w w:val="100"/>
                <w:position w:val="0"/>
                <w:sz w:val="14"/>
                <w:szCs w:val="14"/>
              </w:rPr>
              <w:t xml:space="preserve">119. </w:t>
            </w:r>
            <w:r>
              <w:rPr>
                <w:rFonts w:ascii="Tahoma" w:eastAsia="Tahoma" w:hAnsi="Tahoma" w:cs="Tahoma"/>
                <w:color w:val="000000"/>
                <w:spacing w:val="0"/>
                <w:w w:val="100"/>
                <w:position w:val="0"/>
                <w:sz w:val="14"/>
                <w:szCs w:val="14"/>
              </w:rPr>
              <w:t>81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19, </w:t>
            </w:r>
            <w:r>
              <w:rPr>
                <w:rFonts w:ascii="Tahoma" w:eastAsia="Tahoma" w:hAnsi="Tahoma" w:cs="Tahoma"/>
                <w:color w:val="000000"/>
                <w:spacing w:val="0"/>
                <w:w w:val="100"/>
                <w:position w:val="0"/>
                <w:sz w:val="14"/>
                <w:szCs w:val="14"/>
              </w:rPr>
              <w:t xml:space="preserve">153,524. </w:t>
            </w:r>
            <w:r>
              <w:rPr>
                <w:rFonts w:ascii="Tahoma" w:eastAsia="Tahoma" w:hAnsi="Tahoma" w:cs="Tahoma"/>
                <w:color w:val="000000"/>
                <w:spacing w:val="0"/>
                <w:w w:val="100"/>
                <w:position w:val="0"/>
                <w:sz w:val="14"/>
                <w:szCs w:val="14"/>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4"/>
                <w:szCs w:val="14"/>
              </w:rPr>
            </w:pPr>
            <w:r>
              <w:rPr>
                <w:rFonts w:ascii="Tahoma" w:eastAsia="Tahoma" w:hAnsi="Tahoma" w:cs="Tahoma"/>
                <w:color w:val="000000"/>
                <w:spacing w:val="0"/>
                <w:w w:val="100"/>
                <w:position w:val="0"/>
                <w:sz w:val="14"/>
                <w:szCs w:val="14"/>
              </w:rPr>
              <w:t xml:space="preserve">320, </w:t>
            </w:r>
            <w:r>
              <w:rPr>
                <w:rFonts w:ascii="Tahoma" w:eastAsia="Tahoma" w:hAnsi="Tahoma" w:cs="Tahoma"/>
                <w:color w:val="000000"/>
                <w:spacing w:val="0"/>
                <w:w w:val="100"/>
                <w:position w:val="0"/>
                <w:sz w:val="14"/>
                <w:szCs w:val="14"/>
              </w:rPr>
              <w:t xml:space="preserve">231.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451,750.81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13,022,005.23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母公司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131,167,765.31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6, 743, </w:t>
            </w:r>
            <w:r>
              <w:rPr>
                <w:rFonts w:ascii="Tahoma" w:eastAsia="Tahoma" w:hAnsi="Tahoma" w:cs="Tahoma"/>
                <w:color w:val="000000"/>
                <w:spacing w:val="0"/>
                <w:w w:val="100"/>
                <w:position w:val="0"/>
                <w:sz w:val="14"/>
                <w:szCs w:val="14"/>
              </w:rPr>
              <w:t xml:space="preserve">786. </w:t>
            </w:r>
            <w:r>
              <w:rPr>
                <w:rFonts w:ascii="Tahoma" w:eastAsia="Tahoma" w:hAnsi="Tahoma" w:cs="Tahoma"/>
                <w:color w:val="000000"/>
                <w:spacing w:val="0"/>
                <w:w w:val="100"/>
                <w:position w:val="0"/>
                <w:sz w:val="14"/>
                <w:szCs w:val="14"/>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124, 423, </w:t>
            </w:r>
            <w:r>
              <w:rPr>
                <w:rFonts w:ascii="Tahoma" w:eastAsia="Tahoma" w:hAnsi="Tahoma" w:cs="Tahoma"/>
                <w:color w:val="000000"/>
                <w:spacing w:val="0"/>
                <w:w w:val="100"/>
                <w:position w:val="0"/>
                <w:sz w:val="14"/>
                <w:szCs w:val="14"/>
              </w:rPr>
              <w:t xml:space="preserve">978. </w:t>
            </w:r>
            <w:r>
              <w:rPr>
                <w:rFonts w:ascii="Tahoma" w:eastAsia="Tahoma" w:hAnsi="Tahoma" w:cs="Tahoma"/>
                <w:color w:val="000000"/>
                <w:spacing w:val="0"/>
                <w:w w:val="100"/>
                <w:position w:val="0"/>
                <w:sz w:val="14"/>
                <w:szCs w:val="14"/>
              </w:rPr>
              <w:t>65</w:t>
            </w: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b/>
                <w:bCs/>
                <w:color w:val="000000"/>
                <w:spacing w:val="0"/>
                <w:w w:val="100"/>
                <w:position w:val="0"/>
                <w:sz w:val="14"/>
                <w:szCs w:val="14"/>
              </w:rPr>
              <w:t xml:space="preserve">411,342, </w:t>
            </w:r>
            <w:r>
              <w:rPr>
                <w:rFonts w:ascii="Tahoma" w:eastAsia="Tahoma" w:hAnsi="Tahoma" w:cs="Tahoma"/>
                <w:b/>
                <w:bCs/>
                <w:color w:val="000000"/>
                <w:spacing w:val="0"/>
                <w:w w:val="100"/>
                <w:position w:val="0"/>
                <w:sz w:val="14"/>
                <w:szCs w:val="14"/>
              </w:rPr>
              <w:t>817.53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b/>
                <w:bCs/>
                <w:color w:val="000000"/>
                <w:spacing w:val="0"/>
                <w:w w:val="100"/>
                <w:position w:val="0"/>
                <w:sz w:val="14"/>
                <w:szCs w:val="14"/>
              </w:rPr>
              <w:t xml:space="preserve">52, </w:t>
            </w:r>
            <w:r>
              <w:rPr>
                <w:rFonts w:ascii="Tahoma" w:eastAsia="Tahoma" w:hAnsi="Tahoma" w:cs="Tahoma"/>
                <w:b/>
                <w:bCs/>
                <w:color w:val="000000"/>
                <w:spacing w:val="0"/>
                <w:w w:val="100"/>
                <w:position w:val="0"/>
                <w:sz w:val="14"/>
                <w:szCs w:val="14"/>
              </w:rPr>
              <w:t>252,273.82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b/>
                <w:bCs/>
                <w:color w:val="000000"/>
                <w:spacing w:val="0"/>
                <w:w w:val="100"/>
                <w:position w:val="0"/>
                <w:sz w:val="14"/>
                <w:szCs w:val="14"/>
              </w:rPr>
              <w:t xml:space="preserve">38, 065, </w:t>
            </w:r>
            <w:r>
              <w:rPr>
                <w:rFonts w:ascii="Tahoma" w:eastAsia="Tahoma" w:hAnsi="Tahoma" w:cs="Tahoma"/>
                <w:b/>
                <w:bCs/>
                <w:color w:val="000000"/>
                <w:spacing w:val="0"/>
                <w:w w:val="100"/>
                <w:position w:val="0"/>
                <w:sz w:val="14"/>
                <w:szCs w:val="14"/>
              </w:rPr>
              <w:t xml:space="preserve">046. </w:t>
            </w:r>
            <w:r>
              <w:rPr>
                <w:rFonts w:ascii="Tahoma" w:eastAsia="Tahoma" w:hAnsi="Tahoma" w:cs="Tahoma"/>
                <w:b/>
                <w:bCs/>
                <w:color w:val="000000"/>
                <w:spacing w:val="0"/>
                <w:w w:val="100"/>
                <w:position w:val="0"/>
                <w:sz w:val="14"/>
                <w:szCs w:val="14"/>
              </w:rPr>
              <w:t>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b/>
                <w:bCs/>
                <w:color w:val="000000"/>
                <w:spacing w:val="0"/>
                <w:w w:val="100"/>
                <w:position w:val="0"/>
                <w:sz w:val="14"/>
                <w:szCs w:val="14"/>
              </w:rPr>
              <w:t xml:space="preserve">425, 530, </w:t>
            </w:r>
            <w:r>
              <w:rPr>
                <w:rFonts w:ascii="Tahoma" w:eastAsia="Tahoma" w:hAnsi="Tahoma" w:cs="Tahoma"/>
                <w:b/>
                <w:bCs/>
                <w:color w:val="000000"/>
                <w:spacing w:val="0"/>
                <w:w w:val="100"/>
                <w:position w:val="0"/>
                <w:sz w:val="14"/>
                <w:szCs w:val="14"/>
              </w:rPr>
              <w:t xml:space="preserve">044. </w:t>
            </w:r>
            <w:r>
              <w:rPr>
                <w:rFonts w:ascii="Tahoma" w:eastAsia="Tahoma" w:hAnsi="Tahoma" w:cs="Tahoma"/>
                <w:b/>
                <w:bCs/>
                <w:color w:val="000000"/>
                <w:spacing w:val="0"/>
                <w:w w:val="100"/>
                <w:position w:val="0"/>
                <w:sz w:val="14"/>
                <w:szCs w:val="14"/>
              </w:rPr>
              <w:t>46</w:t>
            </w:r>
          </w:p>
        </w:tc>
      </w:tr>
    </w:tbl>
    <w:p>
      <w:pPr>
        <w:pStyle w:val="Style15"/>
        <w:keepNext w:val="0"/>
        <w:keepLines w:val="0"/>
        <w:widowControl w:val="0"/>
        <w:shd w:val="clear" w:color="auto" w:fill="auto"/>
        <w:bidi w:val="0"/>
        <w:spacing w:before="0" w:after="620" w:line="360" w:lineRule="exact"/>
        <w:ind w:left="1420" w:right="0" w:firstLine="420"/>
        <w:jc w:val="both"/>
      </w:pPr>
      <w:r>
        <w:rPr>
          <w:color w:val="000000"/>
          <w:spacing w:val="0"/>
          <w:w w:val="100"/>
          <w:position w:val="0"/>
        </w:rPr>
        <w:t>借款费用资本化计算的依据是根据《企业会计准则第</w:t>
      </w:r>
      <w:r>
        <w:rPr>
          <w:color w:val="000000"/>
          <w:spacing w:val="0"/>
          <w:w w:val="100"/>
          <w:position w:val="0"/>
          <w:sz w:val="18"/>
          <w:szCs w:val="18"/>
        </w:rPr>
        <w:t>17</w:t>
      </w:r>
      <w:r>
        <w:rPr>
          <w:color w:val="000000"/>
          <w:spacing w:val="0"/>
          <w:w w:val="100"/>
          <w:position w:val="0"/>
        </w:rPr>
        <w:t>号</w:t>
      </w:r>
      <w:r>
        <w:rPr>
          <w:rFonts w:ascii="Courier New" w:eastAsia="Courier New" w:hAnsi="Courier New" w:cs="Courier New"/>
          <w:color w:val="000000"/>
          <w:spacing w:val="0"/>
          <w:w w:val="100"/>
          <w:position w:val="0"/>
        </w:rPr>
        <w:t>-</w:t>
      </w:r>
      <w:r>
        <w:rPr>
          <w:color w:val="000000"/>
          <w:spacing w:val="0"/>
          <w:w w:val="100"/>
          <w:position w:val="0"/>
        </w:rPr>
        <w:t>借款费用》的规定，资本化率是 根据各资产占有方的一般借款加权平均利率计算确定。资本化减少金额为结转房地产成本时按成 本比例结转减少。</w:t>
      </w:r>
    </w:p>
    <w:p>
      <w:pPr>
        <w:pStyle w:val="Style24"/>
        <w:keepNext/>
        <w:keepLines/>
        <w:widowControl w:val="0"/>
        <w:numPr>
          <w:ilvl w:val="0"/>
          <w:numId w:val="71"/>
        </w:numPr>
        <w:shd w:val="clear" w:color="auto" w:fill="auto"/>
        <w:bidi w:val="0"/>
        <w:spacing w:before="0" w:after="0" w:line="274" w:lineRule="exact"/>
        <w:ind w:left="142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w:t>
      </w:r>
      <w:r>
        <w:rPr>
          <w:color w:val="000000"/>
          <w:spacing w:val="0"/>
          <w:w w:val="100"/>
          <w:position w:val="0"/>
        </w:rPr>
        <w:t>期末建造合同形成的已完工未结算资产情况：</w:t>
      </w:r>
      <w:bookmarkEnd w:id="955"/>
      <w:bookmarkEnd w:id="956"/>
      <w:bookmarkEnd w:id="958"/>
    </w:p>
    <w:p>
      <w:pPr>
        <w:pStyle w:val="Style15"/>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5"/>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74" w:lineRule="exact"/>
        <w:ind w:left="1420" w:right="0" w:firstLine="0"/>
        <w:jc w:val="left"/>
        <w:rPr>
          <w:sz w:val="22"/>
          <w:szCs w:val="22"/>
        </w:rPr>
      </w:pPr>
      <w:r>
        <w:rPr>
          <w:color w:val="000000"/>
          <w:spacing w:val="0"/>
          <w:w w:val="100"/>
          <w:position w:val="0"/>
          <w:sz w:val="22"/>
          <w:szCs w:val="22"/>
        </w:rPr>
        <w:t>存货中所有权受到限制的资产，详见本附注六、</w:t>
      </w:r>
      <w:r>
        <w:rPr>
          <w:rFonts w:ascii="Courier New" w:eastAsia="Courier New" w:hAnsi="Courier New" w:cs="Courier New"/>
          <w:color w:val="000000"/>
          <w:spacing w:val="0"/>
          <w:w w:val="100"/>
          <w:position w:val="0"/>
          <w:sz w:val="18"/>
          <w:szCs w:val="18"/>
        </w:rPr>
        <w:t>36</w:t>
      </w:r>
      <w:r>
        <w:rPr>
          <w:color w:val="000000"/>
          <w:spacing w:val="0"/>
          <w:w w:val="100"/>
          <w:position w:val="0"/>
          <w:sz w:val="22"/>
          <w:szCs w:val="22"/>
        </w:rPr>
        <w:t>长期借款。</w:t>
      </w:r>
    </w:p>
    <w:p>
      <w:pPr>
        <w:pStyle w:val="Style24"/>
        <w:keepNext/>
        <w:keepLines/>
        <w:widowControl w:val="0"/>
        <w:shd w:val="clear" w:color="auto" w:fill="auto"/>
        <w:bidi w:val="0"/>
        <w:spacing w:before="0" w:after="0" w:line="274" w:lineRule="exact"/>
        <w:ind w:left="1420" w:right="0" w:firstLine="0"/>
        <w:jc w:val="left"/>
      </w:pPr>
      <w:bookmarkStart w:id="959" w:name="bookmark959"/>
      <w:bookmarkStart w:id="960" w:name="bookmark960"/>
      <w:bookmarkStart w:id="961" w:name="bookmark961"/>
      <w:bookmarkStart w:id="962" w:name="bookmark962"/>
      <w:r>
        <w:rPr>
          <w:color w:val="000000"/>
          <w:spacing w:val="0"/>
          <w:w w:val="100"/>
          <w:position w:val="0"/>
        </w:rPr>
        <w:t>1</w:t>
      </w:r>
      <w:bookmarkEnd w:id="961"/>
      <w:r>
        <w:rPr>
          <w:color w:val="000000"/>
          <w:spacing w:val="0"/>
          <w:w w:val="100"/>
          <w:position w:val="0"/>
        </w:rPr>
        <w:t>0、划分为持有待售的资产</w:t>
      </w:r>
      <w:bookmarkEnd w:id="959"/>
      <w:bookmarkEnd w:id="960"/>
      <w:bookmarkEnd w:id="962"/>
    </w:p>
    <w:p>
      <w:pPr>
        <w:pStyle w:val="Style15"/>
        <w:keepNext w:val="0"/>
        <w:keepLines w:val="0"/>
        <w:widowControl w:val="0"/>
        <w:shd w:val="clear" w:color="auto" w:fill="auto"/>
        <w:bidi w:val="0"/>
        <w:spacing w:before="0" w:after="62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420" w:right="0" w:firstLine="0"/>
        <w:jc w:val="left"/>
      </w:pPr>
      <w:bookmarkStart w:id="963" w:name="bookmark963"/>
      <w:bookmarkStart w:id="964" w:name="bookmark964"/>
      <w:bookmarkStart w:id="965" w:name="bookmark965"/>
      <w:bookmarkStart w:id="966" w:name="bookmark966"/>
      <w:r>
        <w:rPr>
          <w:color w:val="000000"/>
          <w:spacing w:val="0"/>
          <w:w w:val="100"/>
          <w:position w:val="0"/>
        </w:rPr>
        <w:t>1</w:t>
      </w:r>
      <w:bookmarkEnd w:id="965"/>
      <w:r>
        <w:rPr>
          <w:color w:val="000000"/>
          <w:spacing w:val="0"/>
          <w:w w:val="100"/>
          <w:position w:val="0"/>
        </w:rPr>
        <w:t>1、一年内到期的非流动资产</w:t>
      </w:r>
      <w:bookmarkEnd w:id="963"/>
      <w:bookmarkEnd w:id="964"/>
      <w:bookmarkEnd w:id="966"/>
    </w:p>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单位：元币种：人民币</w:t>
      </w:r>
    </w:p>
    <w:tbl>
      <w:tblPr>
        <w:tblOverlap w:val="never"/>
        <w:jc w:val="center"/>
        <w:tblLayout w:type="fixed"/>
      </w:tblPr>
      <w:tblGrid>
        <w:gridCol w:w="2726"/>
        <w:gridCol w:w="2333"/>
        <w:gridCol w:w="2299"/>
        <w:gridCol w:w="170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一年内到期的定期存款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12,625,340.00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定期存款重分类</w:t>
            </w:r>
          </w:p>
        </w:tc>
      </w:tr>
      <w:tr>
        <w:trPr>
          <w:trHeight w:val="28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12,625,340.00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5"/>
        <w:keepNext w:val="0"/>
        <w:keepLines w:val="0"/>
        <w:widowControl w:val="0"/>
        <w:shd w:val="clear" w:color="auto" w:fill="auto"/>
        <w:bidi w:val="0"/>
        <w:spacing w:before="0" w:after="360" w:line="269" w:lineRule="exact"/>
        <w:ind w:left="1380" w:right="0" w:firstLine="560"/>
        <w:jc w:val="left"/>
        <w:rPr>
          <w:sz w:val="18"/>
          <w:szCs w:val="18"/>
        </w:rPr>
      </w:pPr>
      <w:r>
        <w:rPr>
          <w:color w:val="000000"/>
          <w:spacing w:val="0"/>
          <w:w w:val="100"/>
          <w:position w:val="0"/>
          <w:sz w:val="20"/>
          <w:szCs w:val="20"/>
        </w:rPr>
        <w:t>本项目系美菱电器子公司中山长虹为取得银行长期借款存放在广发银行中山分行的三年期 定期存款。存款金额为</w:t>
      </w:r>
      <w:r>
        <w:rPr>
          <w:color w:val="000000"/>
          <w:spacing w:val="0"/>
          <w:w w:val="100"/>
          <w:position w:val="0"/>
          <w:sz w:val="18"/>
          <w:szCs w:val="18"/>
        </w:rPr>
        <w:t xml:space="preserve">6, </w:t>
      </w:r>
      <w:r>
        <w:rPr>
          <w:color w:val="000000"/>
          <w:spacing w:val="0"/>
          <w:w w:val="100"/>
          <w:position w:val="0"/>
          <w:sz w:val="18"/>
          <w:szCs w:val="18"/>
        </w:rPr>
        <w:t>810,000.00</w:t>
      </w:r>
      <w:r>
        <w:rPr>
          <w:color w:val="000000"/>
          <w:spacing w:val="0"/>
          <w:w w:val="100"/>
          <w:position w:val="0"/>
          <w:sz w:val="20"/>
          <w:szCs w:val="20"/>
        </w:rPr>
        <w:t>美元，折合人民币</w:t>
      </w:r>
      <w:r>
        <w:rPr>
          <w:color w:val="000000"/>
          <w:spacing w:val="0"/>
          <w:w w:val="100"/>
          <w:position w:val="0"/>
          <w:sz w:val="18"/>
          <w:szCs w:val="18"/>
        </w:rPr>
        <w:t>47,240,970.00</w:t>
      </w:r>
      <w:r>
        <w:rPr>
          <w:color w:val="000000"/>
          <w:spacing w:val="0"/>
          <w:w w:val="100"/>
          <w:position w:val="0"/>
          <w:sz w:val="20"/>
          <w:szCs w:val="20"/>
        </w:rPr>
        <w:t>元，其中</w:t>
      </w:r>
      <w:r>
        <w:rPr>
          <w:color w:val="000000"/>
          <w:spacing w:val="0"/>
          <w:w w:val="100"/>
          <w:position w:val="0"/>
          <w:sz w:val="18"/>
          <w:szCs w:val="18"/>
        </w:rPr>
        <w:t xml:space="preserve">1,820,000.00 </w:t>
      </w:r>
      <w:r>
        <w:rPr>
          <w:color w:val="000000"/>
          <w:spacing w:val="0"/>
          <w:w w:val="100"/>
          <w:position w:val="0"/>
          <w:sz w:val="20"/>
          <w:szCs w:val="20"/>
        </w:rPr>
        <w:t>美元，折合人民币</w:t>
      </w:r>
      <w:r>
        <w:rPr>
          <w:color w:val="000000"/>
          <w:spacing w:val="0"/>
          <w:w w:val="100"/>
          <w:position w:val="0"/>
          <w:sz w:val="18"/>
          <w:szCs w:val="18"/>
        </w:rPr>
        <w:t xml:space="preserve">12,625, </w:t>
      </w:r>
      <w:r>
        <w:rPr>
          <w:color w:val="000000"/>
          <w:spacing w:val="0"/>
          <w:w w:val="100"/>
          <w:position w:val="0"/>
          <w:sz w:val="18"/>
          <w:szCs w:val="18"/>
        </w:rPr>
        <w:t>340.00</w:t>
      </w:r>
      <w:r>
        <w:rPr>
          <w:color w:val="000000"/>
          <w:spacing w:val="0"/>
          <w:w w:val="100"/>
          <w:position w:val="0"/>
          <w:sz w:val="20"/>
          <w:szCs w:val="20"/>
        </w:rPr>
        <w:t>元将于</w:t>
      </w:r>
      <w:r>
        <w:rPr>
          <w:color w:val="000000"/>
          <w:spacing w:val="0"/>
          <w:w w:val="100"/>
          <w:position w:val="0"/>
          <w:sz w:val="18"/>
          <w:szCs w:val="18"/>
        </w:rPr>
        <w:t>2017</w:t>
      </w:r>
      <w:r>
        <w:rPr>
          <w:color w:val="000000"/>
          <w:spacing w:val="0"/>
          <w:w w:val="100"/>
          <w:position w:val="0"/>
          <w:sz w:val="20"/>
          <w:szCs w:val="20"/>
        </w:rPr>
        <w:t>年到期，重分类至本科目。具体详见美菱电器</w:t>
      </w:r>
      <w:r>
        <w:rPr>
          <w:color w:val="000000"/>
          <w:spacing w:val="0"/>
          <w:w w:val="100"/>
          <w:position w:val="0"/>
          <w:sz w:val="18"/>
          <w:szCs w:val="18"/>
        </w:rPr>
        <w:t xml:space="preserve">2016 </w:t>
      </w:r>
      <w:r>
        <w:rPr>
          <w:color w:val="000000"/>
          <w:spacing w:val="0"/>
          <w:w w:val="100"/>
          <w:position w:val="0"/>
          <w:sz w:val="20"/>
          <w:szCs w:val="20"/>
        </w:rPr>
        <w:t>年财务报表附注六、</w:t>
      </w:r>
      <w:r>
        <w:rPr>
          <w:color w:val="000000"/>
          <w:spacing w:val="0"/>
          <w:w w:val="100"/>
          <w:position w:val="0"/>
          <w:sz w:val="18"/>
          <w:szCs w:val="18"/>
        </w:rPr>
        <w:t>9</w:t>
      </w:r>
    </w:p>
    <w:p>
      <w:pPr>
        <w:pStyle w:val="Style24"/>
        <w:keepNext/>
        <w:keepLines/>
        <w:widowControl w:val="0"/>
        <w:shd w:val="clear" w:color="auto" w:fill="auto"/>
        <w:bidi w:val="0"/>
        <w:spacing w:before="0" w:after="100" w:line="240" w:lineRule="auto"/>
        <w:ind w:left="1380" w:right="0" w:firstLine="0"/>
        <w:jc w:val="left"/>
      </w:pPr>
      <w:bookmarkStart w:id="967" w:name="bookmark967"/>
      <w:bookmarkStart w:id="968" w:name="bookmark968"/>
      <w:bookmarkStart w:id="969" w:name="bookmark969"/>
      <w:bookmarkStart w:id="970" w:name="bookmark970"/>
      <w:r>
        <w:rPr>
          <w:color w:val="000000"/>
          <w:spacing w:val="0"/>
          <w:w w:val="100"/>
          <w:position w:val="0"/>
        </w:rPr>
        <w:t>1</w:t>
      </w:r>
      <w:bookmarkEnd w:id="969"/>
      <w:r>
        <w:rPr>
          <w:color w:val="000000"/>
          <w:spacing w:val="0"/>
          <w:w w:val="100"/>
          <w:position w:val="0"/>
        </w:rPr>
        <w:t>2、其他流动资产</w:t>
      </w:r>
      <w:bookmarkEnd w:id="967"/>
      <w:bookmarkEnd w:id="968"/>
      <w:bookmarkEnd w:id="970"/>
    </w:p>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2904"/>
        <w:gridCol w:w="285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预缴税费</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236,458,491.80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5,043, </w:t>
            </w:r>
            <w:r>
              <w:rPr>
                <w:color w:val="000000"/>
                <w:spacing w:val="0"/>
                <w:w w:val="100"/>
                <w:position w:val="0"/>
                <w:sz w:val="18"/>
                <w:szCs w:val="18"/>
              </w:rPr>
              <w:t xml:space="preserve">874.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理财产品</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2,517, </w:t>
            </w:r>
            <w:r>
              <w:rPr>
                <w:color w:val="000000"/>
                <w:spacing w:val="0"/>
                <w:w w:val="100"/>
                <w:position w:val="0"/>
                <w:sz w:val="18"/>
                <w:szCs w:val="18"/>
              </w:rPr>
              <w:t>968,811.00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1,834, 109, </w:t>
            </w:r>
            <w:r>
              <w:rPr>
                <w:color w:val="000000"/>
                <w:spacing w:val="0"/>
                <w:w w:val="100"/>
                <w:position w:val="0"/>
                <w:sz w:val="18"/>
                <w:szCs w:val="18"/>
              </w:rPr>
              <w:t xml:space="preserve">426. </w:t>
            </w:r>
            <w:r>
              <w:rPr>
                <w:color w:val="000000"/>
                <w:spacing w:val="0"/>
                <w:w w:val="100"/>
                <w:position w:val="0"/>
                <w:sz w:val="18"/>
                <w:szCs w:val="18"/>
              </w:rPr>
              <w:t>34</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预付保险费等</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2,754,569.79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64,925.86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2,757,181,872.59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1,839,218, </w:t>
            </w:r>
            <w:r>
              <w:rPr>
                <w:color w:val="000000"/>
                <w:spacing w:val="0"/>
                <w:w w:val="100"/>
                <w:position w:val="0"/>
                <w:sz w:val="18"/>
                <w:szCs w:val="18"/>
              </w:rPr>
              <w:t xml:space="preserve">227. </w:t>
            </w:r>
            <w:r>
              <w:rPr>
                <w:color w:val="000000"/>
                <w:spacing w:val="0"/>
                <w:w w:val="100"/>
                <w:position w:val="0"/>
                <w:sz w:val="18"/>
                <w:szCs w:val="18"/>
              </w:rPr>
              <w:t>16</w:t>
            </w:r>
          </w:p>
        </w:tc>
      </w:tr>
      <w:tr>
        <w:trPr>
          <w:trHeight w:val="2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主要是:①公司房地产项目按合</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同预收客户销售款时按规定向当地税务机关预缴的各项税费；</w:t>
            </w:r>
          </w:p>
        </w:tc>
      </w:tr>
    </w:tbl>
    <w:p>
      <w:pPr>
        <w:pStyle w:val="Style31"/>
        <w:keepNext w:val="0"/>
        <w:keepLines w:val="0"/>
        <w:widowControl w:val="0"/>
        <w:shd w:val="clear" w:color="auto" w:fill="auto"/>
        <w:tabs>
          <w:tab w:pos="3259" w:val="left"/>
          <w:tab w:pos="6048" w:val="left"/>
        </w:tabs>
        <w:bidi w:val="0"/>
        <w:spacing w:before="0" w:after="0" w:line="283" w:lineRule="exact"/>
        <w:ind w:left="91" w:right="0" w:firstLine="0"/>
        <w:jc w:val="left"/>
      </w:pPr>
      <w:r>
        <w:rPr>
          <w:color w:val="000000"/>
          <w:spacing w:val="0"/>
          <w:w w:val="100"/>
          <w:position w:val="0"/>
        </w:rPr>
        <w:t>②本年根据财政部关于印发《增值税会计处理规定》的通知(财会【</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22</w:t>
      </w:r>
      <w:r>
        <w:rPr>
          <w:color w:val="000000"/>
          <w:spacing w:val="0"/>
          <w:w w:val="100"/>
          <w:position w:val="0"/>
        </w:rPr>
        <w:t>号)文件，将待抵 扣的增值税金在本科目列示。</w:t>
        <w:tab/>
        <w:t>_</w:t>
        <w:tab/>
        <w:t>_</w:t>
      </w:r>
    </w:p>
    <w:p>
      <w:pPr>
        <w:pStyle w:val="Style31"/>
        <w:keepNext w:val="0"/>
        <w:keepLines w:val="0"/>
        <w:widowControl w:val="0"/>
        <w:shd w:val="clear" w:color="auto" w:fill="auto"/>
        <w:bidi w:val="0"/>
        <w:spacing w:before="0" w:after="0" w:line="274" w:lineRule="exact"/>
        <w:ind w:left="91" w:right="0" w:firstLine="0"/>
        <w:jc w:val="left"/>
      </w:pPr>
      <w:r>
        <w:rPr>
          <w:color w:val="000000"/>
          <w:spacing w:val="0"/>
          <w:w w:val="100"/>
          <w:position w:val="0"/>
          <w:sz w:val="18"/>
          <w:szCs w:val="18"/>
        </w:rPr>
        <w:t>*2：</w:t>
      </w:r>
      <w:r>
        <w:rPr>
          <w:color w:val="000000"/>
          <w:spacing w:val="0"/>
          <w:w w:val="100"/>
          <w:position w:val="0"/>
        </w:rPr>
        <w:t xml:space="preserve">主要为本公司 </w:t>
      </w:r>
      <w:r>
        <w:rPr>
          <w:color w:val="000000"/>
          <w:spacing w:val="0"/>
          <w:w w:val="100"/>
          <w:position w:val="0"/>
          <w:sz w:val="18"/>
          <w:szCs w:val="18"/>
        </w:rPr>
        <w:t xml:space="preserve">150,000,000.00 </w:t>
      </w:r>
      <w:r>
        <w:rPr>
          <w:color w:val="000000"/>
          <w:spacing w:val="0"/>
          <w:w w:val="100"/>
          <w:position w:val="0"/>
        </w:rPr>
        <w:t xml:space="preserve">元，华意压缩 </w:t>
      </w:r>
      <w:r>
        <w:rPr>
          <w:color w:val="000000"/>
          <w:spacing w:val="0"/>
          <w:w w:val="100"/>
          <w:position w:val="0"/>
          <w:sz w:val="18"/>
          <w:szCs w:val="18"/>
        </w:rPr>
        <w:t xml:space="preserve">982, </w:t>
      </w:r>
      <w:r>
        <w:rPr>
          <w:color w:val="000000"/>
          <w:spacing w:val="0"/>
          <w:w w:val="100"/>
          <w:position w:val="0"/>
          <w:sz w:val="18"/>
          <w:szCs w:val="18"/>
        </w:rPr>
        <w:t xml:space="preserve">768,811.00 </w:t>
      </w:r>
      <w:r>
        <w:rPr>
          <w:color w:val="000000"/>
          <w:spacing w:val="0"/>
          <w:w w:val="100"/>
          <w:position w:val="0"/>
        </w:rPr>
        <w:t xml:space="preserve">元，美菱电器 </w:t>
      </w:r>
      <w:r>
        <w:rPr>
          <w:color w:val="000000"/>
          <w:spacing w:val="0"/>
          <w:w w:val="100"/>
          <w:position w:val="0"/>
          <w:sz w:val="18"/>
          <w:szCs w:val="18"/>
        </w:rPr>
        <w:t xml:space="preserve">1,385,200,000.00 </w:t>
      </w:r>
      <w:r>
        <w:rPr>
          <w:color w:val="000000"/>
          <w:spacing w:val="0"/>
          <w:w w:val="100"/>
          <w:position w:val="0"/>
        </w:rPr>
        <w:t>元。详见华意压缩</w:t>
      </w:r>
      <w:r>
        <w:rPr>
          <w:color w:val="000000"/>
          <w:spacing w:val="0"/>
          <w:w w:val="100"/>
          <w:position w:val="0"/>
          <w:sz w:val="18"/>
          <w:szCs w:val="18"/>
        </w:rPr>
        <w:t>2016</w:t>
      </w:r>
      <w:r>
        <w:rPr>
          <w:color w:val="000000"/>
          <w:spacing w:val="0"/>
          <w:w w:val="100"/>
          <w:position w:val="0"/>
        </w:rPr>
        <w:t>年财务报表附注六</w:t>
      </w:r>
      <w:r>
        <w:rPr>
          <w:color w:val="000000"/>
          <w:spacing w:val="0"/>
          <w:w w:val="100"/>
          <w:position w:val="0"/>
          <w:sz w:val="18"/>
          <w:szCs w:val="18"/>
        </w:rPr>
        <w:t>.8</w:t>
      </w:r>
      <w:r>
        <w:rPr>
          <w:color w:val="000000"/>
          <w:spacing w:val="0"/>
          <w:w w:val="100"/>
          <w:position w:val="0"/>
        </w:rPr>
        <w:t>和美菱电器</w:t>
      </w:r>
      <w:r>
        <w:rPr>
          <w:color w:val="000000"/>
          <w:spacing w:val="0"/>
          <w:w w:val="100"/>
          <w:position w:val="0"/>
          <w:sz w:val="18"/>
          <w:szCs w:val="18"/>
        </w:rPr>
        <w:t>2016</w:t>
      </w:r>
      <w:r>
        <w:rPr>
          <w:color w:val="000000"/>
          <w:spacing w:val="0"/>
          <w:w w:val="100"/>
          <w:position w:val="0"/>
        </w:rPr>
        <w:t>年财务报表附注六</w:t>
      </w:r>
      <w:r>
        <w:rPr>
          <w:color w:val="000000"/>
          <w:spacing w:val="0"/>
          <w:w w:val="100"/>
          <w:position w:val="0"/>
          <w:sz w:val="18"/>
          <w:szCs w:val="18"/>
        </w:rPr>
        <w:t>.10</w:t>
      </w:r>
      <w:r>
        <w:rPr>
          <w:color w:val="000000"/>
          <w:spacing w:val="0"/>
          <w:w w:val="100"/>
          <w:position w:val="0"/>
        </w:rPr>
        <w:t>。</w:t>
      </w:r>
    </w:p>
    <w:p>
      <w:pPr>
        <w:pStyle w:val="Style31"/>
        <w:keepNext w:val="0"/>
        <w:keepLines w:val="0"/>
        <w:widowControl w:val="0"/>
        <w:shd w:val="clear" w:color="auto" w:fill="auto"/>
        <w:bidi w:val="0"/>
        <w:spacing w:before="0" w:after="0" w:line="274" w:lineRule="exact"/>
        <w:ind w:left="91" w:right="0" w:firstLine="0"/>
        <w:jc w:val="left"/>
      </w:pPr>
      <w:r>
        <w:rPr>
          <w:color w:val="000000"/>
          <w:spacing w:val="0"/>
          <w:w w:val="100"/>
          <w:position w:val="0"/>
          <w:sz w:val="18"/>
          <w:szCs w:val="18"/>
        </w:rPr>
        <w:t>*3：</w:t>
      </w:r>
      <w:r>
        <w:rPr>
          <w:color w:val="000000"/>
          <w:spacing w:val="0"/>
          <w:w w:val="100"/>
          <w:position w:val="0"/>
        </w:rPr>
        <w:t>主要是华意压缩本年新增的待摊的保险费。详见华意压缩</w:t>
      </w:r>
      <w:r>
        <w:rPr>
          <w:color w:val="000000"/>
          <w:spacing w:val="0"/>
          <w:w w:val="100"/>
          <w:position w:val="0"/>
          <w:sz w:val="18"/>
          <w:szCs w:val="18"/>
        </w:rPr>
        <w:t>2016</w:t>
      </w:r>
      <w:r>
        <w:rPr>
          <w:color w:val="000000"/>
          <w:spacing w:val="0"/>
          <w:w w:val="100"/>
          <w:position w:val="0"/>
        </w:rPr>
        <w:t>年财务报表附注六</w:t>
      </w:r>
      <w:r>
        <w:rPr>
          <w:color w:val="000000"/>
          <w:spacing w:val="0"/>
          <w:w w:val="100"/>
          <w:position w:val="0"/>
          <w:sz w:val="18"/>
          <w:szCs w:val="18"/>
        </w:rPr>
        <w:t>.8</w:t>
      </w:r>
      <w:r>
        <w:rPr>
          <w:color w:val="000000"/>
          <w:spacing w:val="0"/>
          <w:w w:val="100"/>
          <w:position w:val="0"/>
        </w:rPr>
        <w:t>。</w:t>
      </w:r>
    </w:p>
    <w:p>
      <w:pPr>
        <w:widowControl w:val="0"/>
        <w:spacing w:after="579" w:line="1" w:lineRule="exact"/>
      </w:pPr>
    </w:p>
    <w:p>
      <w:pPr>
        <w:pStyle w:val="Style24"/>
        <w:keepNext/>
        <w:keepLines/>
        <w:widowControl w:val="0"/>
        <w:shd w:val="clear" w:color="auto" w:fill="auto"/>
        <w:bidi w:val="0"/>
        <w:spacing w:before="0" w:after="100" w:line="240" w:lineRule="auto"/>
        <w:ind w:left="1380" w:right="0" w:firstLine="0"/>
        <w:jc w:val="left"/>
      </w:pPr>
      <w:bookmarkStart w:id="971" w:name="bookmark971"/>
      <w:bookmarkStart w:id="972" w:name="bookmark972"/>
      <w:bookmarkStart w:id="973" w:name="bookmark973"/>
      <w:bookmarkStart w:id="974" w:name="bookmark974"/>
      <w:r>
        <w:rPr>
          <w:color w:val="000000"/>
          <w:spacing w:val="0"/>
          <w:w w:val="100"/>
          <w:position w:val="0"/>
        </w:rPr>
        <w:t>1</w:t>
      </w:r>
      <w:bookmarkEnd w:id="973"/>
      <w:r>
        <w:rPr>
          <w:color w:val="000000"/>
          <w:spacing w:val="0"/>
          <w:w w:val="100"/>
          <w:position w:val="0"/>
        </w:rPr>
        <w:t>3、可供出售金融资产</w:t>
      </w:r>
      <w:bookmarkEnd w:id="971"/>
      <w:bookmarkEnd w:id="972"/>
      <w:bookmarkEnd w:id="974"/>
    </w:p>
    <w:p>
      <w:pPr>
        <w:pStyle w:val="Style24"/>
        <w:keepNext/>
        <w:keepLines/>
        <w:widowControl w:val="0"/>
        <w:numPr>
          <w:ilvl w:val="0"/>
          <w:numId w:val="73"/>
        </w:numPr>
        <w:shd w:val="clear" w:color="auto" w:fill="auto"/>
        <w:bidi w:val="0"/>
        <w:spacing w:before="0" w:after="100" w:line="240" w:lineRule="auto"/>
        <w:ind w:left="1380" w:right="0" w:firstLine="0"/>
        <w:jc w:val="left"/>
      </w:pPr>
      <w:bookmarkStart w:id="971" w:name="bookmark971"/>
      <w:bookmarkStart w:id="972" w:name="bookmark972"/>
      <w:bookmarkStart w:id="975" w:name="bookmark975"/>
      <w:bookmarkStart w:id="976" w:name="bookmark976"/>
      <w:bookmarkEnd w:id="975"/>
      <w:r>
        <w:rPr>
          <w:color w:val="000000"/>
          <w:spacing w:val="0"/>
          <w:w w:val="100"/>
          <w:position w:val="0"/>
        </w:rPr>
        <w:t>.</w:t>
      </w:r>
      <w:r>
        <w:rPr>
          <w:color w:val="000000"/>
          <w:spacing w:val="0"/>
          <w:w w:val="100"/>
          <w:position w:val="0"/>
        </w:rPr>
        <w:t>可供出售金融资产情况</w:t>
      </w:r>
      <w:bookmarkEnd w:id="971"/>
      <w:bookmarkEnd w:id="972"/>
      <w:bookmarkEnd w:id="976"/>
    </w:p>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325"/>
        <w:gridCol w:w="1234"/>
        <w:gridCol w:w="1320"/>
        <w:gridCol w:w="1320"/>
        <w:gridCol w:w="1234"/>
        <w:gridCol w:w="1330"/>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8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可供出售权益 工具：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332,512,436.53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70,814,125.61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261,698,310.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329,286,214.53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67,295,118.98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261,991,095.55</w:t>
            </w: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320"/>
              <w:jc w:val="both"/>
              <w:rPr>
                <w:sz w:val="16"/>
                <w:szCs w:val="16"/>
              </w:rPr>
            </w:pPr>
            <w:r>
              <w:rPr>
                <w:color w:val="000000"/>
                <w:spacing w:val="0"/>
                <w:w w:val="100"/>
                <w:position w:val="0"/>
                <w:sz w:val="16"/>
                <w:szCs w:val="16"/>
              </w:rPr>
              <w:t>按公允价 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320"/>
              <w:jc w:val="both"/>
              <w:rPr>
                <w:sz w:val="16"/>
                <w:szCs w:val="16"/>
              </w:rPr>
            </w:pPr>
            <w:r>
              <w:rPr>
                <w:color w:val="000000"/>
                <w:spacing w:val="0"/>
                <w:w w:val="100"/>
                <w:position w:val="0"/>
                <w:sz w:val="16"/>
                <w:szCs w:val="16"/>
              </w:rPr>
              <w:t>按成本计 量的</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332,512,436.53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70,814,125.61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261,698,310.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329,286,214.53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67,295,118.98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261,991,095.55</w:t>
            </w: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332,512,436.53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70,814,125.61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261,698,310. </w:t>
            </w:r>
            <w:r>
              <w:rPr>
                <w:rFonts w:ascii="Tahoma" w:eastAsia="Tahoma" w:hAnsi="Tahoma" w:cs="Tahoma"/>
                <w:color w:val="000000"/>
                <w:spacing w:val="0"/>
                <w:w w:val="100"/>
                <w:position w:val="0"/>
                <w:sz w:val="14"/>
                <w:szCs w:val="14"/>
              </w:rPr>
              <w:t>92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329,286,214.53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67,295,118.98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261,991,095.55</w:t>
            </w:r>
          </w:p>
        </w:tc>
      </w:tr>
    </w:tbl>
    <w:p>
      <w:pPr>
        <w:widowControl w:val="0"/>
        <w:spacing w:after="459" w:line="1" w:lineRule="exact"/>
      </w:pPr>
    </w:p>
    <w:p>
      <w:pPr>
        <w:pStyle w:val="Style15"/>
        <w:keepNext w:val="0"/>
        <w:keepLines w:val="0"/>
        <w:widowControl w:val="0"/>
        <w:numPr>
          <w:ilvl w:val="0"/>
          <w:numId w:val="73"/>
        </w:numPr>
        <w:shd w:val="clear" w:color="auto" w:fill="auto"/>
        <w:bidi w:val="0"/>
        <w:spacing w:before="0" w:after="100" w:line="336" w:lineRule="exact"/>
        <w:ind w:left="1380" w:right="0" w:firstLine="40"/>
        <w:jc w:val="left"/>
        <w:sectPr>
          <w:footnotePr>
            <w:pos w:val="pageBottom"/>
            <w:numFmt w:val="decimal"/>
            <w:numRestart w:val="continuous"/>
          </w:footnotePr>
          <w:pgSz w:w="11900" w:h="16840"/>
          <w:pgMar w:top="1522" w:right="289" w:bottom="1493" w:left="369" w:header="0" w:footer="3" w:gutter="0"/>
          <w:cols w:space="720"/>
          <w:noEndnote/>
          <w:rtlGutter w:val="0"/>
          <w:docGrid w:linePitch="360"/>
        </w:sectPr>
      </w:pPr>
      <w:bookmarkStart w:id="977" w:name="bookmark977"/>
      <w:bookmarkEnd w:id="977"/>
      <w:r>
        <w:rPr>
          <w:b/>
          <w:bCs/>
          <w:color w:val="000000"/>
          <w:spacing w:val="0"/>
          <w:w w:val="100"/>
          <w:position w:val="0"/>
        </w:rPr>
        <w:t>.</w:t>
      </w:r>
      <w:r>
        <w:rPr>
          <w:b/>
          <w:bCs/>
          <w:color w:val="000000"/>
          <w:spacing w:val="0"/>
          <w:w w:val="100"/>
          <w:position w:val="0"/>
        </w:rPr>
        <w:t xml:space="preserve">期末按公允价值计量的可供出售金融资产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73"/>
        </w:numPr>
        <w:shd w:val="clear" w:color="auto" w:fill="auto"/>
        <w:bidi w:val="0"/>
        <w:spacing w:before="340" w:after="100" w:line="240" w:lineRule="auto"/>
        <w:ind w:left="0" w:right="0" w:firstLine="560"/>
        <w:jc w:val="left"/>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期末按成本计量的可供出售金融资产</w:t>
      </w:r>
      <w:bookmarkEnd w:id="978"/>
      <w:bookmarkEnd w:id="979"/>
      <w:bookmarkEnd w:id="981"/>
    </w:p>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73"/>
        <w:gridCol w:w="1306"/>
        <w:gridCol w:w="1214"/>
        <w:gridCol w:w="1214"/>
        <w:gridCol w:w="1306"/>
        <w:gridCol w:w="1234"/>
        <w:gridCol w:w="1219"/>
        <w:gridCol w:w="1190"/>
        <w:gridCol w:w="1229"/>
        <w:gridCol w:w="1373"/>
        <w:gridCol w:w="1306"/>
      </w:tblGrid>
      <w:tr>
        <w:trPr>
          <w:trHeight w:val="72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在被投资单 位持股比例</w:t>
            </w:r>
          </w:p>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本期现金红 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380" w:right="0" w:firstLine="20"/>
              <w:jc w:val="left"/>
            </w:pPr>
            <w:r>
              <w:rPr>
                <w:color w:val="000000"/>
                <w:spacing w:val="0"/>
                <w:w w:val="100"/>
                <w:position w:val="0"/>
              </w:rPr>
              <w:t>本期 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华夏证券有限责任公司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深圳市中彩联科技有限公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1,150,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1,150,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11.50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上海数字电视国家工程研 究中心有限公司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3,000,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3,000,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 </w:t>
            </w:r>
            <w:r>
              <w:rPr>
                <w:rFonts w:ascii="Tahoma" w:eastAsia="Tahoma" w:hAnsi="Tahoma" w:cs="Tahoma"/>
                <w:color w:val="000000"/>
                <w:spacing w:val="0"/>
                <w:w w:val="100"/>
                <w:position w:val="0"/>
                <w:sz w:val="14"/>
                <w:szCs w:val="14"/>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闪联信息技术工呈中心有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4,194,</w:t>
            </w:r>
            <w:r>
              <w:rPr>
                <w:rFonts w:ascii="Tahoma" w:eastAsia="Tahoma" w:hAnsi="Tahoma" w:cs="Tahoma"/>
                <w:color w:val="000000"/>
                <w:spacing w:val="0"/>
                <w:w w:val="100"/>
                <w:position w:val="0"/>
                <w:sz w:val="14"/>
                <w:szCs w:val="14"/>
              </w:rPr>
              <w:t xml:space="preserve">929.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4,194,</w:t>
            </w:r>
            <w:r>
              <w:rPr>
                <w:rFonts w:ascii="Tahoma" w:eastAsia="Tahoma" w:hAnsi="Tahoma" w:cs="Tahoma"/>
                <w:color w:val="000000"/>
                <w:spacing w:val="0"/>
                <w:w w:val="100"/>
                <w:position w:val="0"/>
                <w:sz w:val="14"/>
                <w:szCs w:val="14"/>
              </w:rPr>
              <w:t xml:space="preserve">929.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797,</w:t>
            </w:r>
            <w:r>
              <w:rPr>
                <w:rFonts w:ascii="Tahoma" w:eastAsia="Tahoma" w:hAnsi="Tahoma" w:cs="Tahoma"/>
                <w:color w:val="000000"/>
                <w:spacing w:val="0"/>
                <w:w w:val="100"/>
                <w:position w:val="0"/>
                <w:sz w:val="14"/>
                <w:szCs w:val="14"/>
              </w:rPr>
              <w:t xml:space="preserve">099.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1,412, </w:t>
            </w:r>
            <w:r>
              <w:rPr>
                <w:rFonts w:ascii="Tahoma" w:eastAsia="Tahoma" w:hAnsi="Tahoma" w:cs="Tahoma"/>
                <w:color w:val="000000"/>
                <w:spacing w:val="0"/>
                <w:w w:val="100"/>
                <w:position w:val="0"/>
                <w:sz w:val="14"/>
                <w:szCs w:val="14"/>
              </w:rPr>
              <w:t xml:space="preserve">609. </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2,209,</w:t>
            </w:r>
            <w:r>
              <w:rPr>
                <w:rFonts w:ascii="Tahoma" w:eastAsia="Tahoma" w:hAnsi="Tahoma" w:cs="Tahoma"/>
                <w:color w:val="000000"/>
                <w:spacing w:val="0"/>
                <w:w w:val="100"/>
                <w:position w:val="0"/>
                <w:sz w:val="14"/>
                <w:szCs w:val="14"/>
              </w:rPr>
              <w:t xml:space="preserve">709. </w:t>
            </w:r>
            <w:r>
              <w:rPr>
                <w:rFonts w:ascii="Tahoma" w:eastAsia="Tahoma" w:hAnsi="Tahoma" w:cs="Tahoma"/>
                <w:color w:val="000000"/>
                <w:spacing w:val="0"/>
                <w:w w:val="100"/>
                <w:position w:val="0"/>
                <w:sz w:val="14"/>
                <w:szCs w:val="14"/>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 </w:t>
            </w:r>
            <w:r>
              <w:rPr>
                <w:rFonts w:ascii="Tahoma" w:eastAsia="Tahoma" w:hAnsi="Tahoma" w:cs="Tahoma"/>
                <w:color w:val="000000"/>
                <w:spacing w:val="0"/>
                <w:w w:val="100"/>
                <w:position w:val="0"/>
                <w:sz w:val="14"/>
                <w:szCs w:val="14"/>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四川虹欣电子科技有限公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1,714,700.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1,714,</w:t>
            </w:r>
            <w:r>
              <w:rPr>
                <w:rFonts w:ascii="Tahoma" w:eastAsia="Tahoma" w:hAnsi="Tahoma" w:cs="Tahoma"/>
                <w:color w:val="000000"/>
                <w:spacing w:val="0"/>
                <w:w w:val="100"/>
                <w:position w:val="0"/>
                <w:sz w:val="14"/>
                <w:szCs w:val="14"/>
              </w:rPr>
              <w:t xml:space="preserve">700.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1,696,</w:t>
            </w:r>
            <w:r>
              <w:rPr>
                <w:rFonts w:ascii="Tahoma" w:eastAsia="Tahoma" w:hAnsi="Tahoma" w:cs="Tahoma"/>
                <w:color w:val="000000"/>
                <w:spacing w:val="0"/>
                <w:w w:val="100"/>
                <w:position w:val="0"/>
                <w:sz w:val="14"/>
                <w:szCs w:val="14"/>
              </w:rPr>
              <w:t>414.</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18,</w:t>
            </w:r>
            <w:r>
              <w:rPr>
                <w:rFonts w:ascii="Tahoma" w:eastAsia="Tahoma" w:hAnsi="Tahoma" w:cs="Tahoma"/>
                <w:color w:val="000000"/>
                <w:spacing w:val="0"/>
                <w:w w:val="100"/>
                <w:position w:val="0"/>
                <w:sz w:val="14"/>
                <w:szCs w:val="14"/>
              </w:rPr>
              <w:t xml:space="preserve">285. </w:t>
            </w: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1,714,</w:t>
            </w:r>
            <w:r>
              <w:rPr>
                <w:rFonts w:ascii="Tahoma" w:eastAsia="Tahoma" w:hAnsi="Tahoma" w:cs="Tahoma"/>
                <w:color w:val="000000"/>
                <w:spacing w:val="0"/>
                <w:w w:val="100"/>
                <w:position w:val="0"/>
                <w:sz w:val="14"/>
                <w:szCs w:val="14"/>
              </w:rPr>
              <w:t xml:space="preserve">700.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w:t>
            </w:r>
            <w:r>
              <w:rPr>
                <w:rFonts w:ascii="Tahoma" w:eastAsia="Tahoma" w:hAnsi="Tahoma" w:cs="Tahoma"/>
                <w:color w:val="000000"/>
                <w:spacing w:val="0"/>
                <w:w w:val="100"/>
                <w:position w:val="0"/>
                <w:sz w:val="14"/>
                <w:szCs w:val="14"/>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陕西彩虹电子玻璃有限公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94,160,</w:t>
            </w:r>
            <w:r>
              <w:rPr>
                <w:rFonts w:ascii="Tahoma" w:eastAsia="Tahoma" w:hAnsi="Tahoma" w:cs="Tahoma"/>
                <w:color w:val="000000"/>
                <w:spacing w:val="0"/>
                <w:w w:val="100"/>
                <w:position w:val="0"/>
                <w:sz w:val="14"/>
                <w:szCs w:val="14"/>
              </w:rPr>
              <w:t xml:space="preserve">338.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94,160,</w:t>
            </w:r>
            <w:r>
              <w:rPr>
                <w:rFonts w:ascii="Tahoma" w:eastAsia="Tahoma" w:hAnsi="Tahoma" w:cs="Tahoma"/>
                <w:color w:val="000000"/>
                <w:spacing w:val="0"/>
                <w:w w:val="100"/>
                <w:position w:val="0"/>
                <w:sz w:val="14"/>
                <w:szCs w:val="14"/>
              </w:rPr>
              <w:t xml:space="preserve">338.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54,965,</w:t>
            </w:r>
            <w:r>
              <w:rPr>
                <w:rFonts w:ascii="Tahoma" w:eastAsia="Tahoma" w:hAnsi="Tahoma" w:cs="Tahoma"/>
                <w:color w:val="000000"/>
                <w:spacing w:val="0"/>
                <w:w w:val="100"/>
                <w:position w:val="0"/>
                <w:sz w:val="14"/>
                <w:szCs w:val="14"/>
              </w:rPr>
              <w:t xml:space="preserve">138.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54,965,</w:t>
            </w:r>
            <w:r>
              <w:rPr>
                <w:rFonts w:ascii="Tahoma" w:eastAsia="Tahoma" w:hAnsi="Tahoma" w:cs="Tahoma"/>
                <w:color w:val="000000"/>
                <w:spacing w:val="0"/>
                <w:w w:val="100"/>
                <w:position w:val="0"/>
                <w:sz w:val="14"/>
                <w:szCs w:val="14"/>
              </w:rPr>
              <w:t xml:space="preserve">138.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国开精诚(」惊)投资基 金有限公司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w:t>
            </w:r>
            <w:r>
              <w:rPr>
                <w:rFonts w:ascii="Tahoma" w:eastAsia="Tahoma" w:hAnsi="Tahoma" w:cs="Tahoma"/>
                <w:color w:val="000000"/>
                <w:spacing w:val="0"/>
                <w:w w:val="100"/>
                <w:position w:val="0"/>
                <w:sz w:val="14"/>
                <w:szCs w:val="14"/>
              </w:rPr>
              <w:t>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7,516,</w:t>
            </w:r>
            <w:r>
              <w:rPr>
                <w:rFonts w:ascii="Tahoma" w:eastAsia="Tahoma" w:hAnsi="Tahoma" w:cs="Tahoma"/>
                <w:color w:val="000000"/>
                <w:spacing w:val="0"/>
                <w:w w:val="100"/>
                <w:position w:val="0"/>
                <w:sz w:val="14"/>
                <w:szCs w:val="14"/>
              </w:rPr>
              <w:t xml:space="preserve">327. </w:t>
            </w:r>
            <w:r>
              <w:rPr>
                <w:rFonts w:ascii="Tahoma" w:eastAsia="Tahoma" w:hAnsi="Tahoma" w:cs="Tahoma"/>
                <w:color w:val="000000"/>
                <w:spacing w:val="0"/>
                <w:w w:val="100"/>
                <w:position w:val="0"/>
                <w:sz w:val="14"/>
                <w:szCs w:val="14"/>
              </w:rPr>
              <w:t>01</w:t>
            </w: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四川长和科技有限公司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2,383,</w:t>
            </w:r>
            <w:r>
              <w:rPr>
                <w:rFonts w:ascii="Tahoma" w:eastAsia="Tahoma" w:hAnsi="Tahoma" w:cs="Tahoma"/>
                <w:color w:val="000000"/>
                <w:spacing w:val="0"/>
                <w:w w:val="100"/>
                <w:position w:val="0"/>
                <w:sz w:val="14"/>
                <w:szCs w:val="14"/>
              </w:rPr>
              <w:t xml:space="preserve">687. </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2,383,</w:t>
            </w:r>
            <w:r>
              <w:rPr>
                <w:rFonts w:ascii="Tahoma" w:eastAsia="Tahoma" w:hAnsi="Tahoma" w:cs="Tahoma"/>
                <w:color w:val="000000"/>
                <w:spacing w:val="0"/>
                <w:w w:val="100"/>
                <w:position w:val="0"/>
                <w:sz w:val="14"/>
                <w:szCs w:val="14"/>
              </w:rPr>
              <w:t xml:space="preserve">687. </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168,</w:t>
            </w:r>
            <w:r>
              <w:rPr>
                <w:rFonts w:ascii="Tahoma" w:eastAsia="Tahoma" w:hAnsi="Tahoma" w:cs="Tahoma"/>
                <w:color w:val="000000"/>
                <w:spacing w:val="0"/>
                <w:w w:val="100"/>
                <w:position w:val="0"/>
                <w:sz w:val="14"/>
                <w:szCs w:val="14"/>
              </w:rPr>
              <w:t xml:space="preserve">315. </w:t>
            </w:r>
            <w:r>
              <w:rPr>
                <w:rFonts w:ascii="Tahoma" w:eastAsia="Tahoma" w:hAnsi="Tahoma" w:cs="Tahoma"/>
                <w:color w:val="000000"/>
                <w:spacing w:val="0"/>
                <w:w w:val="100"/>
                <w:position w:val="0"/>
                <w:sz w:val="14"/>
                <w:szCs w:val="14"/>
              </w:rPr>
              <w:t>00</w:t>
            </w: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四川百库科技有限公司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306,</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306,</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四川艾客思科技有限责任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250,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成都零点六一八科技有限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25.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成都旗客科技有限公司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54,</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54,</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3"/>
        <w:gridCol w:w="1306"/>
        <w:gridCol w:w="1214"/>
        <w:gridCol w:w="1214"/>
        <w:gridCol w:w="1306"/>
        <w:gridCol w:w="1234"/>
        <w:gridCol w:w="1219"/>
        <w:gridCol w:w="1190"/>
        <w:gridCol w:w="1229"/>
        <w:gridCol w:w="1373"/>
        <w:gridCol w:w="1306"/>
      </w:tblGrid>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徽商银亍股份有限公司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1,707,</w:t>
            </w:r>
            <w:r>
              <w:rPr>
                <w:rFonts w:ascii="Tahoma" w:eastAsia="Tahoma" w:hAnsi="Tahoma" w:cs="Tahoma"/>
                <w:color w:val="000000"/>
                <w:spacing w:val="0"/>
                <w:w w:val="100"/>
                <w:position w:val="0"/>
                <w:sz w:val="14"/>
                <w:szCs w:val="14"/>
              </w:rPr>
              <w:t>274.</w:t>
            </w:r>
            <w:r>
              <w:rPr>
                <w:rFonts w:ascii="Tahoma" w:eastAsia="Tahoma" w:hAnsi="Tahoma" w:cs="Tahoma"/>
                <w:color w:val="000000"/>
                <w:spacing w:val="0"/>
                <w:w w:val="100"/>
                <w:position w:val="0"/>
                <w:sz w:val="14"/>
                <w:szCs w:val="14"/>
              </w:rPr>
              <w:t>11</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北京家维亿佳科技有限公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4.47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上海五洲电源科技公司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240,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240,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240,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四川倒［实业有限公司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20,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深圳市虹鹏育瓣科技郁艮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400,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400,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rPr>
                <w:sz w:val="16"/>
                <w:szCs w:val="16"/>
              </w:rPr>
            </w:pPr>
            <w:r>
              <w:rPr>
                <w:color w:val="000000"/>
                <w:spacing w:val="0"/>
                <w:w w:val="100"/>
                <w:position w:val="0"/>
                <w:sz w:val="16"/>
                <w:szCs w:val="16"/>
              </w:rPr>
              <w:t>海信容声（营口）冰箱有限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3,928,</w:t>
            </w:r>
            <w:r>
              <w:rPr>
                <w:rFonts w:ascii="Tahoma" w:eastAsia="Tahoma" w:hAnsi="Tahoma" w:cs="Tahoma"/>
                <w:color w:val="000000"/>
                <w:spacing w:val="0"/>
                <w:w w:val="100"/>
                <w:position w:val="0"/>
                <w:sz w:val="14"/>
                <w:szCs w:val="14"/>
              </w:rPr>
              <w:t xml:space="preserve">928.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3,928,</w:t>
            </w:r>
            <w:r>
              <w:rPr>
                <w:rFonts w:ascii="Tahoma" w:eastAsia="Tahoma" w:hAnsi="Tahoma" w:cs="Tahoma"/>
                <w:color w:val="000000"/>
                <w:spacing w:val="0"/>
                <w:w w:val="100"/>
                <w:position w:val="0"/>
                <w:sz w:val="14"/>
                <w:szCs w:val="14"/>
              </w:rPr>
              <w:t xml:space="preserve">928.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2,663,</w:t>
            </w:r>
            <w:r>
              <w:rPr>
                <w:rFonts w:ascii="Tahoma" w:eastAsia="Tahoma" w:hAnsi="Tahoma" w:cs="Tahoma"/>
                <w:color w:val="000000"/>
                <w:spacing w:val="0"/>
                <w:w w:val="100"/>
                <w:position w:val="0"/>
                <w:sz w:val="14"/>
                <w:szCs w:val="14"/>
              </w:rPr>
              <w:t xml:space="preserve">336.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2,663,</w:t>
            </w:r>
            <w:r>
              <w:rPr>
                <w:rFonts w:ascii="Tahoma" w:eastAsia="Tahoma" w:hAnsi="Tahoma" w:cs="Tahoma"/>
                <w:color w:val="000000"/>
                <w:spacing w:val="0"/>
                <w:w w:val="100"/>
                <w:position w:val="0"/>
                <w:sz w:val="14"/>
                <w:szCs w:val="14"/>
              </w:rPr>
              <w:t xml:space="preserve">336.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 </w:t>
            </w:r>
            <w:r>
              <w:rPr>
                <w:rFonts w:ascii="Tahoma" w:eastAsia="Tahoma" w:hAnsi="Tahoma" w:cs="Tahoma"/>
                <w:color w:val="000000"/>
                <w:spacing w:val="0"/>
                <w:w w:val="100"/>
                <w:position w:val="0"/>
                <w:sz w:val="14"/>
                <w:szCs w:val="14"/>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江西银亍股份有限公司 （原名景德航商业银 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3,950,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3,950,000.00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109,923.65</w:t>
            </w: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韩国经济新闻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1,933,</w:t>
            </w:r>
            <w:r>
              <w:rPr>
                <w:rFonts w:ascii="Tahoma" w:eastAsia="Tahoma" w:hAnsi="Tahoma" w:cs="Tahoma"/>
                <w:color w:val="000000"/>
                <w:spacing w:val="0"/>
                <w:w w:val="100"/>
                <w:position w:val="0"/>
                <w:sz w:val="14"/>
                <w:szCs w:val="14"/>
              </w:rPr>
              <w:t xml:space="preserve">130.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1,933,</w:t>
            </w:r>
            <w:r>
              <w:rPr>
                <w:rFonts w:ascii="Tahoma" w:eastAsia="Tahoma" w:hAnsi="Tahoma" w:cs="Tahoma"/>
                <w:color w:val="000000"/>
                <w:spacing w:val="0"/>
                <w:w w:val="100"/>
                <w:position w:val="0"/>
                <w:sz w:val="14"/>
                <w:szCs w:val="14"/>
              </w:rPr>
              <w:t xml:space="preserve">130.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1,933,</w:t>
            </w:r>
            <w:r>
              <w:rPr>
                <w:rFonts w:ascii="Tahoma" w:eastAsia="Tahoma" w:hAnsi="Tahoma" w:cs="Tahoma"/>
                <w:color w:val="000000"/>
                <w:spacing w:val="0"/>
                <w:w w:val="100"/>
                <w:position w:val="0"/>
                <w:sz w:val="14"/>
                <w:szCs w:val="14"/>
              </w:rPr>
              <w:t xml:space="preserve">130.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1,933,</w:t>
            </w:r>
            <w:r>
              <w:rPr>
                <w:rFonts w:ascii="Tahoma" w:eastAsia="Tahoma" w:hAnsi="Tahoma" w:cs="Tahoma"/>
                <w:color w:val="000000"/>
                <w:spacing w:val="0"/>
                <w:w w:val="100"/>
                <w:position w:val="0"/>
                <w:sz w:val="14"/>
                <w:szCs w:val="14"/>
              </w:rPr>
              <w:t xml:space="preserve">130.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w:t>
            </w:r>
            <w:r>
              <w:rPr>
                <w:rFonts w:ascii="Tahoma" w:eastAsia="Tahoma" w:hAnsi="Tahoma" w:cs="Tahoma"/>
                <w:color w:val="000000"/>
                <w:spacing w:val="0"/>
                <w:w w:val="100"/>
                <w:position w:val="0"/>
                <w:sz w:val="14"/>
                <w:szCs w:val="14"/>
              </w:rPr>
              <w:t xml:space="preserve">027. </w:t>
            </w:r>
            <w:r>
              <w:rPr>
                <w:rFonts w:ascii="Tahoma" w:eastAsia="Tahoma" w:hAnsi="Tahoma" w:cs="Tahoma"/>
                <w:color w:val="000000"/>
                <w:spacing w:val="0"/>
                <w:w w:val="100"/>
                <w:position w:val="0"/>
                <w:sz w:val="14"/>
                <w:szCs w:val="14"/>
              </w:rPr>
              <w:t>50</w:t>
            </w:r>
          </w:p>
        </w:tc>
      </w:tr>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四川云点科技有限公司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300,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300,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成都云点智联科技有限公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600,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600,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南充云点科技有限公司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海南点点帮科技有限公司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25,</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25,</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陕西云点电子科技有限公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武汉点点帮科技有限公司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3, 000,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3,000,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四川虹点帮科技有限公司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126, </w:t>
            </w:r>
            <w:r>
              <w:rPr>
                <w:rFonts w:ascii="Tahoma" w:eastAsia="Tahoma" w:hAnsi="Tahoma" w:cs="Tahoma"/>
                <w:color w:val="000000"/>
                <w:spacing w:val="0"/>
                <w:w w:val="100"/>
                <w:position w:val="0"/>
                <w:sz w:val="14"/>
                <w:szCs w:val="14"/>
              </w:rPr>
              <w:t xml:space="preserve">222.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126,</w:t>
            </w:r>
            <w:r>
              <w:rPr>
                <w:rFonts w:ascii="Tahoma" w:eastAsia="Tahoma" w:hAnsi="Tahoma" w:cs="Tahoma"/>
                <w:color w:val="000000"/>
                <w:spacing w:val="0"/>
                <w:w w:val="100"/>
                <w:position w:val="0"/>
                <w:sz w:val="14"/>
                <w:szCs w:val="14"/>
              </w:rPr>
              <w:t xml:space="preserve">222.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63,111.00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63,111.00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329,286,</w:t>
            </w:r>
            <w:r>
              <w:rPr>
                <w:rFonts w:ascii="Tahoma" w:eastAsia="Tahoma" w:hAnsi="Tahoma" w:cs="Tahoma"/>
                <w:color w:val="000000"/>
                <w:spacing w:val="0"/>
                <w:w w:val="100"/>
                <w:position w:val="0"/>
                <w:sz w:val="14"/>
                <w:szCs w:val="14"/>
              </w:rPr>
              <w:t xml:space="preserve">214. </w:t>
            </w:r>
            <w:r>
              <w:rPr>
                <w:rFonts w:ascii="Tahoma" w:eastAsia="Tahoma" w:hAnsi="Tahoma" w:cs="Tahoma"/>
                <w:color w:val="000000"/>
                <w:spacing w:val="0"/>
                <w:w w:val="100"/>
                <w:position w:val="0"/>
                <w:sz w:val="14"/>
                <w:szCs w:val="14"/>
              </w:rPr>
              <w:t>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3, 276, </w:t>
            </w:r>
            <w:r>
              <w:rPr>
                <w:rFonts w:ascii="Tahoma" w:eastAsia="Tahoma" w:hAnsi="Tahoma" w:cs="Tahoma"/>
                <w:color w:val="000000"/>
                <w:spacing w:val="0"/>
                <w:w w:val="100"/>
                <w:position w:val="0"/>
                <w:sz w:val="14"/>
                <w:szCs w:val="14"/>
              </w:rPr>
              <w:t xml:space="preserve">222.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332,512,436. </w:t>
            </w:r>
            <w:r>
              <w:rPr>
                <w:rFonts w:ascii="Tahoma" w:eastAsia="Tahoma" w:hAnsi="Tahoma" w:cs="Tahoma"/>
                <w:color w:val="000000"/>
                <w:spacing w:val="0"/>
                <w:w w:val="100"/>
                <w:position w:val="0"/>
                <w:sz w:val="14"/>
                <w:szCs w:val="14"/>
              </w:rPr>
              <w:t>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67,295,</w:t>
            </w:r>
            <w:r>
              <w:rPr>
                <w:rFonts w:ascii="Tahoma" w:eastAsia="Tahoma" w:hAnsi="Tahoma" w:cs="Tahoma"/>
                <w:color w:val="000000"/>
                <w:spacing w:val="0"/>
                <w:w w:val="100"/>
                <w:position w:val="0"/>
                <w:sz w:val="14"/>
                <w:szCs w:val="14"/>
              </w:rPr>
              <w:t xml:space="preserve">118. </w:t>
            </w:r>
            <w:r>
              <w:rPr>
                <w:rFonts w:ascii="Tahoma" w:eastAsia="Tahoma" w:hAnsi="Tahoma" w:cs="Tahoma"/>
                <w:color w:val="000000"/>
                <w:spacing w:val="0"/>
                <w:w w:val="100"/>
                <w:position w:val="0"/>
                <w:sz w:val="14"/>
                <w:szCs w:val="14"/>
              </w:rPr>
              <w:t>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3, 519, </w:t>
            </w:r>
            <w:r>
              <w:rPr>
                <w:rFonts w:ascii="Tahoma" w:eastAsia="Tahoma" w:hAnsi="Tahoma" w:cs="Tahoma"/>
                <w:color w:val="000000"/>
                <w:spacing w:val="0"/>
                <w:w w:val="100"/>
                <w:position w:val="0"/>
                <w:sz w:val="14"/>
                <w:szCs w:val="14"/>
              </w:rPr>
              <w:t xml:space="preserve">006. </w:t>
            </w:r>
            <w:r>
              <w:rPr>
                <w:rFonts w:ascii="Tahoma" w:eastAsia="Tahoma" w:hAnsi="Tahoma" w:cs="Tahoma"/>
                <w:color w:val="000000"/>
                <w:spacing w:val="0"/>
                <w:w w:val="100"/>
                <w:position w:val="0"/>
                <w:sz w:val="14"/>
                <w:szCs w:val="14"/>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70,814,</w:t>
            </w:r>
            <w:r>
              <w:rPr>
                <w:rFonts w:ascii="Tahoma" w:eastAsia="Tahoma" w:hAnsi="Tahoma" w:cs="Tahoma"/>
                <w:color w:val="000000"/>
                <w:spacing w:val="0"/>
                <w:w w:val="100"/>
                <w:position w:val="0"/>
                <w:sz w:val="14"/>
                <w:szCs w:val="14"/>
              </w:rPr>
              <w:t xml:space="preserve">125. </w:t>
            </w:r>
            <w:r>
              <w:rPr>
                <w:rFonts w:ascii="Tahoma" w:eastAsia="Tahoma" w:hAnsi="Tahoma" w:cs="Tahoma"/>
                <w:color w:val="000000"/>
                <w:spacing w:val="0"/>
                <w:w w:val="100"/>
                <w:position w:val="0"/>
                <w:sz w:val="14"/>
                <w:szCs w:val="14"/>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9,511,</w:t>
            </w:r>
            <w:r>
              <w:rPr>
                <w:rFonts w:ascii="Tahoma" w:eastAsia="Tahoma" w:hAnsi="Tahoma" w:cs="Tahoma"/>
                <w:color w:val="000000"/>
                <w:spacing w:val="0"/>
                <w:w w:val="100"/>
                <w:position w:val="0"/>
                <w:sz w:val="14"/>
                <w:szCs w:val="14"/>
              </w:rPr>
              <w:t xml:space="preserve">867. </w:t>
            </w:r>
            <w:r>
              <w:rPr>
                <w:rFonts w:ascii="Tahoma" w:eastAsia="Tahoma" w:hAnsi="Tahoma" w:cs="Tahoma"/>
                <w:color w:val="000000"/>
                <w:spacing w:val="0"/>
                <w:w w:val="100"/>
                <w:position w:val="0"/>
                <w:sz w:val="14"/>
                <w:szCs w:val="14"/>
              </w:rPr>
              <w:t>27</w:t>
            </w:r>
          </w:p>
        </w:tc>
      </w:tr>
    </w:tbl>
    <w:p>
      <w:pPr>
        <w:sectPr>
          <w:headerReference w:type="default" r:id="rId31"/>
          <w:footerReference w:type="default" r:id="rId32"/>
          <w:footnotePr>
            <w:pos w:val="pageBottom"/>
            <w:numFmt w:val="decimal"/>
            <w:numRestart w:val="continuous"/>
          </w:footnotePr>
          <w:pgSz w:w="16840" w:h="11900" w:orient="landscape"/>
          <w:pgMar w:top="1273" w:right="1325" w:bottom="2207" w:left="951" w:header="0" w:footer="3" w:gutter="0"/>
          <w:cols w:space="720"/>
          <w:noEndnote/>
          <w:rtlGutter w:val="0"/>
          <w:docGrid w:linePitch="360"/>
        </w:sectPr>
      </w:pPr>
    </w:p>
    <w:p>
      <w:pPr>
        <w:pStyle w:val="Style24"/>
        <w:keepNext/>
        <w:keepLines/>
        <w:widowControl w:val="0"/>
        <w:numPr>
          <w:ilvl w:val="0"/>
          <w:numId w:val="73"/>
        </w:numPr>
        <w:shd w:val="clear" w:color="auto" w:fill="auto"/>
        <w:bidi w:val="0"/>
        <w:spacing w:before="0" w:after="100" w:line="240" w:lineRule="auto"/>
        <w:ind w:left="0" w:right="0" w:firstLine="72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报告期内可供出售金融资产减值的变动情况</w:t>
      </w:r>
      <w:bookmarkEnd w:id="982"/>
      <w:bookmarkEnd w:id="983"/>
      <w:bookmarkEnd w:id="985"/>
    </w:p>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2453"/>
        <w:gridCol w:w="1690"/>
        <w:gridCol w:w="1723"/>
        <w:gridCol w:w="1584"/>
        <w:gridCol w:w="1613"/>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67,295,118.98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67,295,118.98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3,519, </w:t>
            </w:r>
            <w:r>
              <w:rPr>
                <w:color w:val="000000"/>
                <w:spacing w:val="0"/>
                <w:w w:val="100"/>
                <w:position w:val="0"/>
                <w:sz w:val="18"/>
                <w:szCs w:val="18"/>
              </w:rPr>
              <w:t xml:space="preserve">006.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3,519, </w:t>
            </w:r>
            <w:r>
              <w:rPr>
                <w:color w:val="000000"/>
                <w:spacing w:val="0"/>
                <w:w w:val="100"/>
                <w:position w:val="0"/>
                <w:sz w:val="18"/>
                <w:szCs w:val="18"/>
              </w:rPr>
              <w:t>006.63</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其中：从其他综合收益转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其中：期后公允价值回升 转回</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期末已计提减值金余额</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70,814,125.61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70,814,125.61</w:t>
            </w:r>
          </w:p>
        </w:tc>
      </w:tr>
    </w:tbl>
    <w:p>
      <w:pPr>
        <w:widowControl w:val="0"/>
        <w:spacing w:after="879" w:line="1" w:lineRule="exact"/>
      </w:pPr>
    </w:p>
    <w:p>
      <w:pPr>
        <w:pStyle w:val="Style24"/>
        <w:keepNext/>
        <w:keepLines/>
        <w:widowControl w:val="0"/>
        <w:numPr>
          <w:ilvl w:val="0"/>
          <w:numId w:val="73"/>
        </w:numPr>
        <w:shd w:val="clear" w:color="auto" w:fill="auto"/>
        <w:bidi w:val="0"/>
        <w:spacing w:before="0" w:after="100" w:line="240" w:lineRule="auto"/>
        <w:ind w:left="0" w:right="0" w:firstLine="720"/>
        <w:jc w:val="left"/>
      </w:pPr>
      <w:bookmarkStart w:id="986" w:name="bookmark986"/>
      <w:bookmarkStart w:id="987" w:name="bookmark987"/>
      <w:bookmarkStart w:id="988" w:name="bookmark988"/>
      <w:bookmarkStart w:id="989" w:name="bookmark989"/>
      <w:bookmarkEnd w:id="988"/>
      <w:r>
        <w:rPr>
          <w:color w:val="000000"/>
          <w:spacing w:val="0"/>
          <w:w w:val="100"/>
          <w:position w:val="0"/>
        </w:rPr>
        <w:t>.</w:t>
      </w:r>
      <w:r>
        <w:rPr>
          <w:color w:val="000000"/>
          <w:spacing w:val="0"/>
          <w:w w:val="100"/>
          <w:position w:val="0"/>
        </w:rPr>
        <w:t>可供出售权益工具期末公允价值严重下跌或非暂时性下跌但未计提减值准备的相关说明:</w:t>
      </w:r>
      <w:bookmarkEnd w:id="986"/>
      <w:bookmarkEnd w:id="987"/>
      <w:bookmarkEnd w:id="989"/>
    </w:p>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10" w:val="left"/>
        </w:tabs>
        <w:bidi w:val="0"/>
        <w:spacing w:before="0" w:after="100" w:line="240" w:lineRule="auto"/>
        <w:ind w:left="0" w:right="0" w:firstLine="720"/>
        <w:jc w:val="left"/>
      </w:pPr>
      <w:bookmarkStart w:id="990" w:name="bookmark990"/>
      <w:bookmarkStart w:id="991" w:name="bookmark991"/>
      <w:bookmarkStart w:id="992" w:name="bookmark992"/>
      <w:bookmarkStart w:id="993" w:name="bookmark993"/>
      <w:r>
        <w:rPr>
          <w:color w:val="000000"/>
          <w:spacing w:val="0"/>
          <w:w w:val="100"/>
          <w:position w:val="0"/>
        </w:rPr>
        <w:t>1</w:t>
      </w:r>
      <w:bookmarkEnd w:id="992"/>
      <w:r>
        <w:rPr>
          <w:color w:val="000000"/>
          <w:spacing w:val="0"/>
          <w:w w:val="100"/>
          <w:position w:val="0"/>
        </w:rPr>
        <w:t>4、</w:t>
        <w:tab/>
        <w:t>持有至到期投资</w:t>
      </w:r>
      <w:bookmarkEnd w:id="990"/>
      <w:bookmarkEnd w:id="991"/>
      <w:bookmarkEnd w:id="993"/>
    </w:p>
    <w:p>
      <w:pPr>
        <w:pStyle w:val="Style24"/>
        <w:keepNext/>
        <w:keepLines/>
        <w:widowControl w:val="0"/>
        <w:numPr>
          <w:ilvl w:val="0"/>
          <w:numId w:val="75"/>
        </w:numPr>
        <w:shd w:val="clear" w:color="auto" w:fill="auto"/>
        <w:tabs>
          <w:tab w:pos="1155" w:val="left"/>
        </w:tabs>
        <w:bidi w:val="0"/>
        <w:spacing w:before="0" w:after="0" w:line="240" w:lineRule="auto"/>
        <w:ind w:left="0" w:right="0" w:firstLine="720"/>
        <w:jc w:val="left"/>
      </w:pPr>
      <w:bookmarkStart w:id="990" w:name="bookmark990"/>
      <w:bookmarkStart w:id="991" w:name="bookmark991"/>
      <w:bookmarkStart w:id="994" w:name="bookmark994"/>
      <w:bookmarkStart w:id="995" w:name="bookmark995"/>
      <w:bookmarkEnd w:id="994"/>
      <w:r>
        <w:rPr>
          <w:color w:val="000000"/>
          <w:spacing w:val="0"/>
          <w:w w:val="100"/>
          <w:position w:val="0"/>
        </w:rPr>
        <w:t>.</w:t>
      </w:r>
      <w:r>
        <w:rPr>
          <w:color w:val="000000"/>
          <w:spacing w:val="0"/>
          <w:w w:val="100"/>
          <w:position w:val="0"/>
        </w:rPr>
        <w:t>持有至到期投资情况：</w:t>
      </w:r>
      <w:bookmarkEnd w:id="990"/>
      <w:bookmarkEnd w:id="991"/>
      <w:bookmarkEnd w:id="995"/>
    </w:p>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75"/>
        </w:numPr>
        <w:shd w:val="clear" w:color="auto" w:fill="auto"/>
        <w:tabs>
          <w:tab w:pos="1155" w:val="left"/>
        </w:tabs>
        <w:bidi w:val="0"/>
        <w:spacing w:before="0" w:after="0" w:line="240" w:lineRule="auto"/>
        <w:ind w:left="0" w:right="0" w:firstLine="720"/>
        <w:jc w:val="left"/>
      </w:pPr>
      <w:bookmarkStart w:id="996" w:name="bookmark996"/>
      <w:bookmarkEnd w:id="996"/>
      <w:r>
        <w:rPr>
          <w:b/>
          <w:bCs/>
          <w:color w:val="000000"/>
          <w:spacing w:val="0"/>
          <w:w w:val="100"/>
          <w:position w:val="0"/>
        </w:rPr>
        <w:t>.</w:t>
      </w:r>
      <w:r>
        <w:rPr>
          <w:b/>
          <w:bCs/>
          <w:color w:val="000000"/>
          <w:spacing w:val="0"/>
          <w:w w:val="100"/>
          <w:position w:val="0"/>
        </w:rPr>
        <w:t>期末重要的持有至到期投资：</w:t>
      </w:r>
    </w:p>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75"/>
        </w:numPr>
        <w:shd w:val="clear" w:color="auto" w:fill="auto"/>
        <w:tabs>
          <w:tab w:pos="1155" w:val="left"/>
        </w:tabs>
        <w:bidi w:val="0"/>
        <w:spacing w:before="0" w:after="0" w:line="240" w:lineRule="auto"/>
        <w:ind w:left="0" w:right="0" w:firstLine="720"/>
        <w:jc w:val="left"/>
      </w:pPr>
      <w:bookmarkStart w:id="997" w:name="bookmark997"/>
      <w:bookmarkEnd w:id="997"/>
      <w:r>
        <w:rPr>
          <w:b/>
          <w:bCs/>
          <w:color w:val="000000"/>
          <w:spacing w:val="0"/>
          <w:w w:val="100"/>
          <w:position w:val="0"/>
        </w:rPr>
        <w:t>.</w:t>
      </w:r>
      <w:r>
        <w:rPr>
          <w:b/>
          <w:bCs/>
          <w:color w:val="000000"/>
          <w:spacing w:val="0"/>
          <w:w w:val="100"/>
          <w:position w:val="0"/>
        </w:rPr>
        <w:t>本期重分类的持有至到期投资：</w:t>
      </w:r>
    </w:p>
    <w:p>
      <w:pPr>
        <w:pStyle w:val="Style1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10" w:val="left"/>
        </w:tabs>
        <w:bidi w:val="0"/>
        <w:spacing w:before="0" w:after="100" w:line="240" w:lineRule="auto"/>
        <w:ind w:left="0" w:right="0" w:firstLine="720"/>
        <w:jc w:val="both"/>
      </w:pPr>
      <w:bookmarkStart w:id="1000" w:name="bookmark1000"/>
      <w:bookmarkStart w:id="1001" w:name="bookmark1001"/>
      <w:bookmarkStart w:id="998" w:name="bookmark998"/>
      <w:bookmarkStart w:id="999" w:name="bookmark999"/>
      <w:r>
        <w:rPr>
          <w:color w:val="000000"/>
          <w:spacing w:val="0"/>
          <w:w w:val="100"/>
          <w:position w:val="0"/>
        </w:rPr>
        <w:t>1</w:t>
      </w:r>
      <w:bookmarkEnd w:id="1000"/>
      <w:r>
        <w:rPr>
          <w:color w:val="000000"/>
          <w:spacing w:val="0"/>
          <w:w w:val="100"/>
          <w:position w:val="0"/>
        </w:rPr>
        <w:t>5、</w:t>
        <w:tab/>
        <w:t>长期应收款</w:t>
      </w:r>
      <w:bookmarkEnd w:id="1001"/>
      <w:bookmarkEnd w:id="998"/>
      <w:bookmarkEnd w:id="999"/>
    </w:p>
    <w:p>
      <w:pPr>
        <w:pStyle w:val="Style24"/>
        <w:keepNext/>
        <w:keepLines/>
        <w:widowControl w:val="0"/>
        <w:numPr>
          <w:ilvl w:val="0"/>
          <w:numId w:val="77"/>
        </w:numPr>
        <w:shd w:val="clear" w:color="auto" w:fill="auto"/>
        <w:bidi w:val="0"/>
        <w:spacing w:before="0" w:after="100" w:line="240" w:lineRule="auto"/>
        <w:ind w:left="0" w:right="0" w:firstLine="720"/>
        <w:jc w:val="left"/>
      </w:pPr>
      <w:bookmarkStart w:id="1002" w:name="bookmark1002"/>
      <w:bookmarkStart w:id="1003" w:name="bookmark1003"/>
      <w:bookmarkStart w:id="998" w:name="bookmark998"/>
      <w:bookmarkStart w:id="999" w:name="bookmark999"/>
      <w:bookmarkEnd w:id="1002"/>
      <w:r>
        <w:rPr>
          <w:color w:val="000000"/>
          <w:spacing w:val="0"/>
          <w:w w:val="100"/>
          <w:position w:val="0"/>
        </w:rPr>
        <w:t>长期应收款情况：</w:t>
      </w:r>
      <w:bookmarkEnd w:id="1003"/>
      <w:bookmarkEnd w:id="998"/>
      <w:bookmarkEnd w:id="999"/>
    </w:p>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1286"/>
        <w:gridCol w:w="1560"/>
        <w:gridCol w:w="566"/>
        <w:gridCol w:w="1699"/>
        <w:gridCol w:w="1560"/>
        <w:gridCol w:w="571"/>
        <w:gridCol w:w="1565"/>
        <w:gridCol w:w="1133"/>
      </w:tblGrid>
      <w:tr>
        <w:trPr>
          <w:trHeight w:val="29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折现率区 间</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坏账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融资租赁款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2,974, 924, </w:t>
            </w:r>
            <w:r>
              <w:rPr>
                <w:rFonts w:ascii="Tahoma" w:eastAsia="Tahoma" w:hAnsi="Tahoma" w:cs="Tahoma"/>
                <w:color w:val="000000"/>
                <w:spacing w:val="0"/>
                <w:w w:val="100"/>
                <w:position w:val="0"/>
                <w:sz w:val="14"/>
                <w:szCs w:val="14"/>
              </w:rPr>
              <w:t xml:space="preserve">825.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2, 974, 924, </w:t>
            </w:r>
            <w:r>
              <w:rPr>
                <w:rFonts w:ascii="Tahoma" w:eastAsia="Tahoma" w:hAnsi="Tahoma" w:cs="Tahoma"/>
                <w:color w:val="000000"/>
                <w:spacing w:val="0"/>
                <w:w w:val="100"/>
                <w:position w:val="0"/>
                <w:sz w:val="14"/>
                <w:szCs w:val="14"/>
              </w:rPr>
              <w:t xml:space="preserve">825.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1,484, 999, </w:t>
            </w:r>
            <w:r>
              <w:rPr>
                <w:rFonts w:ascii="Tahoma" w:eastAsia="Tahoma" w:hAnsi="Tahoma" w:cs="Tahoma"/>
                <w:color w:val="000000"/>
                <w:spacing w:val="0"/>
                <w:w w:val="100"/>
                <w:position w:val="0"/>
                <w:sz w:val="14"/>
                <w:szCs w:val="14"/>
              </w:rPr>
              <w:t xml:space="preserve">345.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1,484, 999, </w:t>
            </w:r>
            <w:r>
              <w:rPr>
                <w:rFonts w:ascii="Tahoma" w:eastAsia="Tahoma" w:hAnsi="Tahoma" w:cs="Tahoma"/>
                <w:color w:val="000000"/>
                <w:spacing w:val="0"/>
                <w:w w:val="100"/>
                <w:position w:val="0"/>
                <w:sz w:val="14"/>
                <w:szCs w:val="14"/>
              </w:rPr>
              <w:t xml:space="preserve">345. </w:t>
            </w:r>
            <w:r>
              <w:rPr>
                <w:rFonts w:ascii="Tahoma" w:eastAsia="Tahoma" w:hAnsi="Tahoma" w:cs="Tahoma"/>
                <w:color w:val="000000"/>
                <w:spacing w:val="0"/>
                <w:w w:val="100"/>
                <w:position w:val="0"/>
                <w:sz w:val="14"/>
                <w:szCs w:val="14"/>
              </w:rPr>
              <w:t>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5.227-10.00</w:t>
            </w:r>
          </w:p>
        </w:tc>
      </w:tr>
      <w:tr>
        <w:trPr>
          <w:trHeight w:val="48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其中：未实</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现融资收益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149, </w:t>
            </w:r>
            <w:r>
              <w:rPr>
                <w:rFonts w:ascii="Tahoma" w:eastAsia="Tahoma" w:hAnsi="Tahoma" w:cs="Tahoma"/>
                <w:color w:val="000000"/>
                <w:spacing w:val="0"/>
                <w:w w:val="100"/>
                <w:position w:val="0"/>
                <w:sz w:val="14"/>
                <w:szCs w:val="14"/>
              </w:rPr>
              <w:t>575,761.07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149, </w:t>
            </w:r>
            <w:r>
              <w:rPr>
                <w:rFonts w:ascii="Tahoma" w:eastAsia="Tahoma" w:hAnsi="Tahoma" w:cs="Tahoma"/>
                <w:color w:val="000000"/>
                <w:spacing w:val="0"/>
                <w:w w:val="100"/>
                <w:position w:val="0"/>
                <w:sz w:val="14"/>
                <w:szCs w:val="14"/>
              </w:rPr>
              <w:t>575,761.07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120, 086, </w:t>
            </w:r>
            <w:r>
              <w:rPr>
                <w:rFonts w:ascii="Tahoma" w:eastAsia="Tahoma" w:hAnsi="Tahoma" w:cs="Tahoma"/>
                <w:color w:val="000000"/>
                <w:spacing w:val="0"/>
                <w:w w:val="100"/>
                <w:position w:val="0"/>
                <w:sz w:val="14"/>
                <w:szCs w:val="14"/>
              </w:rPr>
              <w:t xml:space="preserve">581. </w:t>
            </w:r>
            <w:r>
              <w:rPr>
                <w:rFonts w:ascii="Tahoma" w:eastAsia="Tahoma" w:hAnsi="Tahoma" w:cs="Tahoma"/>
                <w:color w:val="000000"/>
                <w:spacing w:val="0"/>
                <w:w w:val="100"/>
                <w:position w:val="0"/>
                <w:sz w:val="14"/>
                <w:szCs w:val="14"/>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120, </w:t>
            </w:r>
            <w:r>
              <w:rPr>
                <w:rFonts w:ascii="Tahoma" w:eastAsia="Tahoma" w:hAnsi="Tahoma" w:cs="Tahoma"/>
                <w:color w:val="000000"/>
                <w:spacing w:val="0"/>
                <w:w w:val="100"/>
                <w:position w:val="0"/>
                <w:sz w:val="14"/>
                <w:szCs w:val="14"/>
              </w:rPr>
              <w:t>086,581.93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分期收款销售 商品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180, </w:t>
            </w:r>
            <w:r>
              <w:rPr>
                <w:rFonts w:ascii="Tahoma" w:eastAsia="Tahoma" w:hAnsi="Tahoma" w:cs="Tahoma"/>
                <w:color w:val="000000"/>
                <w:spacing w:val="0"/>
                <w:w w:val="100"/>
                <w:position w:val="0"/>
                <w:sz w:val="14"/>
                <w:szCs w:val="14"/>
              </w:rPr>
              <w:t>411,626.28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180, </w:t>
            </w:r>
            <w:r>
              <w:rPr>
                <w:rFonts w:ascii="Tahoma" w:eastAsia="Tahoma" w:hAnsi="Tahoma" w:cs="Tahoma"/>
                <w:color w:val="000000"/>
                <w:spacing w:val="0"/>
                <w:w w:val="100"/>
                <w:position w:val="0"/>
                <w:sz w:val="14"/>
                <w:szCs w:val="14"/>
              </w:rPr>
              <w:t>411,626.28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124, </w:t>
            </w:r>
            <w:r>
              <w:rPr>
                <w:rFonts w:ascii="Tahoma" w:eastAsia="Tahoma" w:hAnsi="Tahoma" w:cs="Tahoma"/>
                <w:color w:val="000000"/>
                <w:spacing w:val="0"/>
                <w:w w:val="100"/>
                <w:position w:val="0"/>
                <w:sz w:val="14"/>
                <w:szCs w:val="14"/>
              </w:rPr>
              <w:t>301,303.62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124,301,303.62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62-4. </w:t>
            </w:r>
            <w:r>
              <w:rPr>
                <w:rFonts w:ascii="Tahoma" w:eastAsia="Tahoma" w:hAnsi="Tahoma" w:cs="Tahoma"/>
                <w:color w:val="000000"/>
                <w:spacing w:val="0"/>
                <w:w w:val="100"/>
                <w:position w:val="0"/>
                <w:sz w:val="14"/>
                <w:szCs w:val="14"/>
              </w:rPr>
              <w:t>75</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分期收款提供 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w:t>
            </w:r>
            <w:r>
              <w:rPr>
                <w:rFonts w:ascii="Calibri" w:eastAsia="Calibri" w:hAnsi="Calibri" w:cs="Calibri"/>
                <w:color w:val="000000"/>
                <w:spacing w:val="0"/>
                <w:w w:val="100"/>
                <w:position w:val="0"/>
                <w:sz w:val="18"/>
                <w:szCs w:val="18"/>
              </w:rPr>
              <w:t>PK</w:t>
            </w:r>
            <w:r>
              <w:rPr>
                <w:color w:val="000000"/>
                <w:spacing w:val="0"/>
                <w:w w:val="100"/>
                <w:position w:val="0"/>
                <w:sz w:val="16"/>
                <w:szCs w:val="16"/>
              </w:rPr>
              <w:t>［欧显示器件 有</w:t>
            </w:r>
            <w:r>
              <w:rPr>
                <w:rFonts w:ascii="Calibri" w:eastAsia="Calibri" w:hAnsi="Calibri" w:cs="Calibri"/>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1,551,615,005.33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1,551,615,005.33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1,839, 006, </w:t>
            </w:r>
            <w:r>
              <w:rPr>
                <w:rFonts w:ascii="Tahoma" w:eastAsia="Tahoma" w:hAnsi="Tahoma" w:cs="Tahoma"/>
                <w:color w:val="000000"/>
                <w:spacing w:val="0"/>
                <w:w w:val="100"/>
                <w:position w:val="0"/>
                <w:sz w:val="14"/>
                <w:szCs w:val="14"/>
              </w:rPr>
              <w:t xml:space="preserve">982.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1,839, 006, </w:t>
            </w:r>
            <w:r>
              <w:rPr>
                <w:rFonts w:ascii="Tahoma" w:eastAsia="Tahoma" w:hAnsi="Tahoma" w:cs="Tahoma"/>
                <w:color w:val="000000"/>
                <w:spacing w:val="0"/>
                <w:w w:val="100"/>
                <w:position w:val="0"/>
                <w:sz w:val="14"/>
                <w:szCs w:val="14"/>
              </w:rPr>
              <w:t xml:space="preserve">982.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75</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420"/>
              <w:jc w:val="left"/>
              <w:rPr>
                <w:sz w:val="16"/>
                <w:szCs w:val="16"/>
              </w:rPr>
            </w:pPr>
            <w:r>
              <w:rPr>
                <w:color w:val="000000"/>
                <w:spacing w:val="0"/>
                <w:w w:val="100"/>
                <w:position w:val="0"/>
                <w:sz w:val="16"/>
                <w:szCs w:val="16"/>
              </w:rPr>
              <w:t>其中：未实 现融资收益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253, 336, </w:t>
            </w:r>
            <w:r>
              <w:rPr>
                <w:rFonts w:ascii="Tahoma" w:eastAsia="Tahoma" w:hAnsi="Tahoma" w:cs="Tahoma"/>
                <w:color w:val="000000"/>
                <w:spacing w:val="0"/>
                <w:w w:val="100"/>
                <w:position w:val="0"/>
                <w:sz w:val="14"/>
                <w:szCs w:val="14"/>
              </w:rPr>
              <w:t xml:space="preserve">469. </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253,336, </w:t>
            </w:r>
            <w:r>
              <w:rPr>
                <w:rFonts w:ascii="Tahoma" w:eastAsia="Tahoma" w:hAnsi="Tahoma" w:cs="Tahoma"/>
                <w:color w:val="000000"/>
                <w:spacing w:val="0"/>
                <w:w w:val="100"/>
                <w:position w:val="0"/>
                <w:sz w:val="14"/>
                <w:szCs w:val="14"/>
              </w:rPr>
              <w:t xml:space="preserve">469. </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267,712,969.93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267,712, </w:t>
            </w:r>
            <w:r>
              <w:rPr>
                <w:rFonts w:ascii="Tahoma" w:eastAsia="Tahoma" w:hAnsi="Tahoma" w:cs="Tahoma"/>
                <w:color w:val="000000"/>
                <w:spacing w:val="0"/>
                <w:w w:val="100"/>
                <w:position w:val="0"/>
                <w:sz w:val="14"/>
                <w:szCs w:val="14"/>
              </w:rPr>
              <w:t xml:space="preserve">969. </w:t>
            </w:r>
            <w:r>
              <w:rPr>
                <w:rFonts w:ascii="Tahoma" w:eastAsia="Tahoma" w:hAnsi="Tahoma" w:cs="Tahoma"/>
                <w:color w:val="000000"/>
                <w:spacing w:val="0"/>
                <w:w w:val="100"/>
                <w:position w:val="0"/>
                <w:sz w:val="14"/>
                <w:szCs w:val="14"/>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4, 706, </w:t>
            </w:r>
            <w:r>
              <w:rPr>
                <w:rFonts w:ascii="Tahoma" w:eastAsia="Tahoma" w:hAnsi="Tahoma" w:cs="Tahoma"/>
                <w:color w:val="000000"/>
                <w:spacing w:val="0"/>
                <w:w w:val="100"/>
                <w:position w:val="0"/>
                <w:sz w:val="14"/>
                <w:szCs w:val="14"/>
              </w:rPr>
              <w:t xml:space="preserve">951,456. </w:t>
            </w:r>
            <w:r>
              <w:rPr>
                <w:rFonts w:ascii="Tahoma" w:eastAsia="Tahoma" w:hAnsi="Tahoma" w:cs="Tahoma"/>
                <w:color w:val="000000"/>
                <w:spacing w:val="0"/>
                <w:w w:val="100"/>
                <w:position w:val="0"/>
                <w:sz w:val="14"/>
                <w:szCs w:val="14"/>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4, 706, </w:t>
            </w:r>
            <w:r>
              <w:rPr>
                <w:rFonts w:ascii="Tahoma" w:eastAsia="Tahoma" w:hAnsi="Tahoma" w:cs="Tahoma"/>
                <w:color w:val="000000"/>
                <w:spacing w:val="0"/>
                <w:w w:val="100"/>
                <w:position w:val="0"/>
                <w:sz w:val="14"/>
                <w:szCs w:val="14"/>
              </w:rPr>
              <w:t xml:space="preserve">951,456. </w:t>
            </w:r>
            <w:r>
              <w:rPr>
                <w:rFonts w:ascii="Tahoma" w:eastAsia="Tahoma" w:hAnsi="Tahoma" w:cs="Tahoma"/>
                <w:color w:val="000000"/>
                <w:spacing w:val="0"/>
                <w:w w:val="100"/>
                <w:position w:val="0"/>
                <w:sz w:val="14"/>
                <w:szCs w:val="14"/>
              </w:rPr>
              <w:t>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3, 448, </w:t>
            </w:r>
            <w:r>
              <w:rPr>
                <w:rFonts w:ascii="Tahoma" w:eastAsia="Tahoma" w:hAnsi="Tahoma" w:cs="Tahoma"/>
                <w:color w:val="000000"/>
                <w:spacing w:val="0"/>
                <w:w w:val="100"/>
                <w:position w:val="0"/>
                <w:sz w:val="14"/>
                <w:szCs w:val="14"/>
              </w:rPr>
              <w:t>307,631.53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3, 448, 307, </w:t>
            </w:r>
            <w:r>
              <w:rPr>
                <w:rFonts w:ascii="Tahoma" w:eastAsia="Tahoma" w:hAnsi="Tahoma" w:cs="Tahoma"/>
                <w:color w:val="000000"/>
                <w:spacing w:val="0"/>
                <w:w w:val="100"/>
                <w:position w:val="0"/>
                <w:sz w:val="14"/>
                <w:szCs w:val="14"/>
              </w:rPr>
              <w:t xml:space="preserve">631. </w:t>
            </w:r>
            <w:r>
              <w:rPr>
                <w:rFonts w:ascii="Tahoma" w:eastAsia="Tahoma" w:hAnsi="Tahoma" w:cs="Tahoma"/>
                <w:color w:val="000000"/>
                <w:spacing w:val="0"/>
                <w:w w:val="100"/>
                <w:position w:val="0"/>
                <w:sz w:val="14"/>
                <w:szCs w:val="14"/>
              </w:rPr>
              <w:t>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r>
    </w:tbl>
    <w:p>
      <w:pPr>
        <w:pStyle w:val="Style15"/>
        <w:keepNext w:val="0"/>
        <w:keepLines w:val="0"/>
        <w:widowControl w:val="0"/>
        <w:numPr>
          <w:ilvl w:val="0"/>
          <w:numId w:val="79"/>
        </w:numPr>
        <w:shd w:val="clear" w:color="auto" w:fill="auto"/>
        <w:tabs>
          <w:tab w:pos="1155" w:val="left"/>
        </w:tabs>
        <w:bidi w:val="0"/>
        <w:spacing w:before="0" w:after="100" w:line="240" w:lineRule="auto"/>
        <w:ind w:left="0" w:right="0" w:firstLine="720"/>
        <w:jc w:val="both"/>
      </w:pPr>
      <w:bookmarkStart w:id="1004" w:name="bookmark1004"/>
      <w:bookmarkEnd w:id="1004"/>
      <w:r>
        <w:rPr>
          <w:b/>
          <w:bCs/>
          <w:color w:val="000000"/>
          <w:spacing w:val="0"/>
          <w:w w:val="100"/>
          <w:position w:val="0"/>
        </w:rPr>
        <w:t>因金融资产转移而终止确认的长期应收款</w:t>
      </w:r>
    </w:p>
    <w:p>
      <w:pPr>
        <w:pStyle w:val="Style1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79"/>
        </w:numPr>
        <w:shd w:val="clear" w:color="auto" w:fill="auto"/>
        <w:tabs>
          <w:tab w:pos="1155" w:val="left"/>
        </w:tabs>
        <w:bidi w:val="0"/>
        <w:spacing w:before="0" w:after="100" w:line="240" w:lineRule="auto"/>
        <w:ind w:left="0" w:right="0" w:firstLine="720"/>
        <w:jc w:val="both"/>
      </w:pPr>
      <w:bookmarkStart w:id="1005" w:name="bookmark1005"/>
      <w:bookmarkEnd w:id="1005"/>
      <w:r>
        <w:rPr>
          <w:b/>
          <w:bCs/>
          <w:color w:val="000000"/>
          <w:spacing w:val="0"/>
          <w:w w:val="100"/>
          <w:position w:val="0"/>
        </w:rPr>
        <w:t>转移长期应收款且继续涉入形成的资产、负债金额</w:t>
      </w:r>
    </w:p>
    <w:p>
      <w:pPr>
        <w:pStyle w:val="Style15"/>
        <w:keepNext w:val="0"/>
        <w:keepLines w:val="0"/>
        <w:widowControl w:val="0"/>
        <w:shd w:val="clear" w:color="auto" w:fill="auto"/>
        <w:bidi w:val="0"/>
        <w:spacing w:before="0" w:after="220" w:line="240" w:lineRule="auto"/>
        <w:ind w:left="0" w:right="0" w:firstLine="720"/>
        <w:jc w:val="both"/>
        <w:sectPr>
          <w:headerReference w:type="default" r:id="rId33"/>
          <w:footerReference w:type="default" r:id="rId34"/>
          <w:footnotePr>
            <w:pos w:val="pageBottom"/>
            <w:numFmt w:val="decimal"/>
            <w:numRestart w:val="continuous"/>
          </w:footnotePr>
          <w:pgSz w:w="11900" w:h="16840"/>
          <w:pgMar w:top="1863" w:right="884" w:bottom="1940" w:left="107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340" w:after="100" w:line="240" w:lineRule="auto"/>
        <w:ind w:left="0" w:right="0" w:firstLine="720"/>
        <w:jc w:val="left"/>
      </w:pPr>
      <w:bookmarkStart w:id="1006" w:name="bookmark1006"/>
      <w:bookmarkStart w:id="1007" w:name="bookmark1007"/>
      <w:bookmarkStart w:id="1008" w:name="bookmark1008"/>
      <w:bookmarkStart w:id="1009" w:name="bookmark1009"/>
      <w:r>
        <w:rPr>
          <w:color w:val="000000"/>
          <w:spacing w:val="0"/>
          <w:w w:val="100"/>
          <w:position w:val="0"/>
        </w:rPr>
        <w:t>1</w:t>
      </w:r>
      <w:bookmarkEnd w:id="1008"/>
      <w:r>
        <w:rPr>
          <w:color w:val="000000"/>
          <w:spacing w:val="0"/>
          <w:w w:val="100"/>
          <w:position w:val="0"/>
        </w:rPr>
        <w:t>6、长期股权投资</w:t>
      </w:r>
      <w:bookmarkEnd w:id="1006"/>
      <w:bookmarkEnd w:id="1007"/>
      <w:bookmarkEnd w:id="1009"/>
    </w:p>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1891"/>
        <w:gridCol w:w="1522"/>
        <w:gridCol w:w="1555"/>
        <w:gridCol w:w="1277"/>
        <w:gridCol w:w="1272"/>
        <w:gridCol w:w="1133"/>
        <w:gridCol w:w="710"/>
        <w:gridCol w:w="706"/>
        <w:gridCol w:w="1085"/>
        <w:gridCol w:w="1339"/>
        <w:gridCol w:w="1555"/>
        <w:gridCol w:w="998"/>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减值准 备期末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股或 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四川感虹科技有限公司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6,720,</w:t>
            </w:r>
            <w:r>
              <w:rPr>
                <w:rFonts w:ascii="Tahoma" w:eastAsia="Tahoma" w:hAnsi="Tahoma" w:cs="Tahoma"/>
                <w:color w:val="000000"/>
                <w:spacing w:val="0"/>
                <w:w w:val="100"/>
                <w:position w:val="0"/>
                <w:sz w:val="14"/>
                <w:szCs w:val="14"/>
              </w:rPr>
              <w:t>823.</w:t>
            </w:r>
            <w:r>
              <w:rPr>
                <w:rFonts w:ascii="Tahoma" w:eastAsia="Tahoma" w:hAnsi="Tahoma" w:cs="Tahoma"/>
                <w:color w:val="000000"/>
                <w:spacing w:val="0"/>
                <w:w w:val="100"/>
                <w:position w:val="0"/>
                <w:sz w:val="14"/>
                <w:szCs w:val="14"/>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-351,204.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6,369,</w:t>
            </w:r>
            <w:r>
              <w:rPr>
                <w:rFonts w:ascii="Tahoma" w:eastAsia="Tahoma" w:hAnsi="Tahoma" w:cs="Tahoma"/>
                <w:color w:val="000000"/>
                <w:spacing w:val="0"/>
                <w:w w:val="100"/>
                <w:position w:val="0"/>
                <w:sz w:val="14"/>
                <w:szCs w:val="14"/>
              </w:rPr>
              <w:t>619.</w:t>
            </w:r>
            <w:r>
              <w:rPr>
                <w:rFonts w:ascii="Tahoma" w:eastAsia="Tahoma" w:hAnsi="Tahoma" w:cs="Tahoma"/>
                <w:color w:val="000000"/>
                <w:spacing w:val="0"/>
                <w:w w:val="100"/>
                <w:position w:val="0"/>
                <w:sz w:val="14"/>
                <w:szCs w:val="14"/>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6,720,</w:t>
            </w:r>
            <w:r>
              <w:rPr>
                <w:rFonts w:ascii="Tahoma" w:eastAsia="Tahoma" w:hAnsi="Tahoma" w:cs="Tahoma"/>
                <w:color w:val="000000"/>
                <w:spacing w:val="0"/>
                <w:w w:val="100"/>
                <w:position w:val="0"/>
                <w:sz w:val="14"/>
                <w:szCs w:val="14"/>
              </w:rPr>
              <w:t>823.</w:t>
            </w:r>
            <w:r>
              <w:rPr>
                <w:rFonts w:ascii="Tahoma" w:eastAsia="Tahoma" w:hAnsi="Tahoma" w:cs="Tahoma"/>
                <w:color w:val="000000"/>
                <w:spacing w:val="0"/>
                <w:w w:val="100"/>
                <w:position w:val="0"/>
                <w:sz w:val="14"/>
                <w:szCs w:val="14"/>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-351,204.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6,369,</w:t>
            </w:r>
            <w:r>
              <w:rPr>
                <w:rFonts w:ascii="Tahoma" w:eastAsia="Tahoma" w:hAnsi="Tahoma" w:cs="Tahoma"/>
                <w:color w:val="000000"/>
                <w:spacing w:val="0"/>
                <w:w w:val="100"/>
                <w:position w:val="0"/>
                <w:sz w:val="14"/>
                <w:szCs w:val="14"/>
              </w:rPr>
              <w:t>619.</w:t>
            </w:r>
            <w:r>
              <w:rPr>
                <w:rFonts w:ascii="Tahoma" w:eastAsia="Tahoma" w:hAnsi="Tahoma" w:cs="Tahoma"/>
                <w:color w:val="000000"/>
                <w:spacing w:val="0"/>
                <w:w w:val="100"/>
                <w:position w:val="0"/>
                <w:sz w:val="14"/>
                <w:szCs w:val="14"/>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四川旭虹光电科技有限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46,097,</w:t>
            </w:r>
            <w:r>
              <w:rPr>
                <w:rFonts w:ascii="Tahoma" w:eastAsia="Tahoma" w:hAnsi="Tahoma" w:cs="Tahoma"/>
                <w:color w:val="000000"/>
                <w:spacing w:val="0"/>
                <w:w w:val="100"/>
                <w:position w:val="0"/>
                <w:sz w:val="14"/>
                <w:szCs w:val="14"/>
              </w:rPr>
              <w:t xml:space="preserve">848. </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2,136,</w:t>
            </w:r>
            <w:r>
              <w:rPr>
                <w:rFonts w:ascii="Tahoma" w:eastAsia="Tahoma" w:hAnsi="Tahoma" w:cs="Tahoma"/>
                <w:color w:val="000000"/>
                <w:spacing w:val="0"/>
                <w:w w:val="100"/>
                <w:position w:val="0"/>
                <w:sz w:val="14"/>
                <w:szCs w:val="14"/>
              </w:rPr>
              <w:t>119.</w:t>
            </w:r>
            <w:r>
              <w:rPr>
                <w:rFonts w:ascii="Tahoma" w:eastAsia="Tahoma" w:hAnsi="Tahoma" w:cs="Tahoma"/>
                <w:color w:val="000000"/>
                <w:spacing w:val="0"/>
                <w:w w:val="100"/>
                <w:position w:val="0"/>
                <w:sz w:val="14"/>
                <w:szCs w:val="14"/>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48,233,</w:t>
            </w:r>
            <w:r>
              <w:rPr>
                <w:rFonts w:ascii="Tahoma" w:eastAsia="Tahoma" w:hAnsi="Tahoma" w:cs="Tahoma"/>
                <w:color w:val="000000"/>
                <w:spacing w:val="0"/>
                <w:w w:val="100"/>
                <w:position w:val="0"/>
                <w:sz w:val="14"/>
                <w:szCs w:val="14"/>
              </w:rPr>
              <w:t xml:space="preserve">968.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绵海立电器有限公司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10,390,</w:t>
            </w:r>
            <w:r>
              <w:rPr>
                <w:rFonts w:ascii="Tahoma" w:eastAsia="Tahoma" w:hAnsi="Tahoma" w:cs="Tahoma"/>
                <w:color w:val="000000"/>
                <w:spacing w:val="0"/>
                <w:w w:val="100"/>
                <w:position w:val="0"/>
                <w:sz w:val="14"/>
                <w:szCs w:val="14"/>
              </w:rPr>
              <w:t xml:space="preserve">244. </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4,510,479.</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14,900,</w:t>
            </w:r>
            <w:r>
              <w:rPr>
                <w:rFonts w:ascii="Tahoma" w:eastAsia="Tahoma" w:hAnsi="Tahoma" w:cs="Tahoma"/>
                <w:color w:val="000000"/>
                <w:spacing w:val="0"/>
                <w:w w:val="100"/>
                <w:position w:val="0"/>
                <w:sz w:val="14"/>
                <w:szCs w:val="14"/>
              </w:rPr>
              <w:t xml:space="preserve">723. </w:t>
            </w:r>
            <w:r>
              <w:rPr>
                <w:rFonts w:ascii="Tahoma" w:eastAsia="Tahoma" w:hAnsi="Tahoma" w:cs="Tahoma"/>
                <w:color w:val="000000"/>
                <w:spacing w:val="0"/>
                <w:w w:val="100"/>
                <w:position w:val="0"/>
                <w:sz w:val="14"/>
                <w:szCs w:val="14"/>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四川虫骡绿色能源都艮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31,761,</w:t>
            </w:r>
            <w:r>
              <w:rPr>
                <w:rFonts w:ascii="Tahoma" w:eastAsia="Tahoma" w:hAnsi="Tahoma" w:cs="Tahoma"/>
                <w:color w:val="000000"/>
                <w:spacing w:val="0"/>
                <w:w w:val="100"/>
                <w:position w:val="0"/>
                <w:sz w:val="14"/>
                <w:szCs w:val="14"/>
              </w:rPr>
              <w:t>512.</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both"/>
              <w:rPr>
                <w:sz w:val="14"/>
                <w:szCs w:val="14"/>
              </w:rPr>
            </w:pPr>
            <w:r>
              <w:rPr>
                <w:rFonts w:ascii="Tahoma" w:eastAsia="Tahoma" w:hAnsi="Tahoma" w:cs="Tahoma"/>
                <w:color w:val="000000"/>
                <w:spacing w:val="0"/>
                <w:w w:val="100"/>
                <w:position w:val="0"/>
                <w:sz w:val="14"/>
                <w:szCs w:val="14"/>
              </w:rPr>
              <w:t>388,</w:t>
            </w:r>
            <w:r>
              <w:rPr>
                <w:rFonts w:ascii="Tahoma" w:eastAsia="Tahoma" w:hAnsi="Tahoma" w:cs="Tahoma"/>
                <w:color w:val="000000"/>
                <w:spacing w:val="0"/>
                <w:w w:val="100"/>
                <w:position w:val="0"/>
                <w:sz w:val="14"/>
                <w:szCs w:val="14"/>
              </w:rPr>
              <w:t xml:space="preserve">677.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 xml:space="preserve">32,150,189. </w:t>
            </w:r>
            <w:r>
              <w:rPr>
                <w:rFonts w:ascii="Tahoma" w:eastAsia="Tahoma" w:hAnsi="Tahoma" w:cs="Tahoma"/>
                <w:color w:val="000000"/>
                <w:spacing w:val="0"/>
                <w:w w:val="100"/>
                <w:position w:val="0"/>
                <w:sz w:val="14"/>
                <w:szCs w:val="14"/>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四川长虹集团财务有限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563,097,</w:t>
            </w:r>
            <w:r>
              <w:rPr>
                <w:rFonts w:ascii="Tahoma" w:eastAsia="Tahoma" w:hAnsi="Tahoma" w:cs="Tahoma"/>
                <w:color w:val="000000"/>
                <w:spacing w:val="0"/>
                <w:w w:val="100"/>
                <w:position w:val="0"/>
                <w:sz w:val="14"/>
                <w:szCs w:val="14"/>
              </w:rPr>
              <w:t>481.58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500,000,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33,565,</w:t>
            </w:r>
            <w:r>
              <w:rPr>
                <w:rFonts w:ascii="Tahoma" w:eastAsia="Tahoma" w:hAnsi="Tahoma" w:cs="Tahoma"/>
                <w:color w:val="000000"/>
                <w:spacing w:val="0"/>
                <w:w w:val="100"/>
                <w:position w:val="0"/>
                <w:sz w:val="14"/>
                <w:szCs w:val="14"/>
              </w:rPr>
              <w:t xml:space="preserve">835.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1,096,663,</w:t>
            </w:r>
            <w:r>
              <w:rPr>
                <w:rFonts w:ascii="Tahoma" w:eastAsia="Tahoma" w:hAnsi="Tahoma" w:cs="Tahoma"/>
                <w:color w:val="000000"/>
                <w:spacing w:val="0"/>
                <w:w w:val="100"/>
                <w:position w:val="0"/>
                <w:sz w:val="14"/>
                <w:szCs w:val="14"/>
              </w:rPr>
              <w:t>317.</w:t>
            </w:r>
            <w:r>
              <w:rPr>
                <w:rFonts w:ascii="Tahoma" w:eastAsia="Tahoma" w:hAnsi="Tahoma" w:cs="Tahoma"/>
                <w:color w:val="000000"/>
                <w:spacing w:val="0"/>
                <w:w w:val="100"/>
                <w:position w:val="0"/>
                <w:sz w:val="14"/>
                <w:szCs w:val="14"/>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四川虹云创业股权投资 管理公司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399,</w:t>
            </w:r>
            <w:r>
              <w:rPr>
                <w:rFonts w:ascii="Tahoma" w:eastAsia="Tahoma" w:hAnsi="Tahoma" w:cs="Tahoma"/>
                <w:color w:val="000000"/>
                <w:spacing w:val="0"/>
                <w:w w:val="100"/>
                <w:position w:val="0"/>
                <w:sz w:val="14"/>
                <w:szCs w:val="14"/>
              </w:rPr>
              <w:t xml:space="preserve">743. </w:t>
            </w: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-399,743. </w:t>
            </w: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绵阳工云孵化器管理有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301,</w:t>
            </w:r>
            <w:r>
              <w:rPr>
                <w:rFonts w:ascii="Tahoma" w:eastAsia="Tahoma" w:hAnsi="Tahoma" w:cs="Tahoma"/>
                <w:color w:val="000000"/>
                <w:spacing w:val="0"/>
                <w:w w:val="100"/>
                <w:position w:val="0"/>
                <w:sz w:val="14"/>
                <w:szCs w:val="14"/>
              </w:rPr>
              <w:t xml:space="preserve">195.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-1,379.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815. </w:t>
            </w:r>
            <w:r>
              <w:rPr>
                <w:rFonts w:ascii="Tahoma" w:eastAsia="Tahoma" w:hAnsi="Tahoma" w:cs="Tahoma"/>
                <w:color w:val="000000"/>
                <w:spacing w:val="0"/>
                <w:w w:val="100"/>
                <w:position w:val="0"/>
                <w:sz w:val="14"/>
                <w:szCs w:val="14"/>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成都厚朴倒技术有限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732,</w:t>
            </w:r>
            <w:r>
              <w:rPr>
                <w:rFonts w:ascii="Tahoma" w:eastAsia="Tahoma" w:hAnsi="Tahoma" w:cs="Tahoma"/>
                <w:color w:val="000000"/>
                <w:spacing w:val="0"/>
                <w:w w:val="100"/>
                <w:position w:val="0"/>
                <w:sz w:val="14"/>
                <w:szCs w:val="14"/>
              </w:rPr>
              <w:t>948.99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214,751.62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947,700. </w:t>
            </w:r>
            <w:r>
              <w:rPr>
                <w:rFonts w:ascii="Tahoma" w:eastAsia="Tahoma" w:hAnsi="Tahoma" w:cs="Tahoma"/>
                <w:color w:val="000000"/>
                <w:spacing w:val="0"/>
                <w:w w:val="100"/>
                <w:position w:val="0"/>
                <w:sz w:val="14"/>
                <w:szCs w:val="14"/>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四川虹云新一代信息技 术创业投资基金合伙企 业（有限合伙）</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35,253,</w:t>
            </w:r>
            <w:r>
              <w:rPr>
                <w:rFonts w:ascii="Tahoma" w:eastAsia="Tahoma" w:hAnsi="Tahoma" w:cs="Tahoma"/>
                <w:color w:val="000000"/>
                <w:spacing w:val="0"/>
                <w:w w:val="100"/>
                <w:position w:val="0"/>
                <w:sz w:val="14"/>
                <w:szCs w:val="14"/>
              </w:rPr>
              <w:t xml:space="preserve">679. </w:t>
            </w:r>
            <w:r>
              <w:rPr>
                <w:rFonts w:ascii="Tahoma" w:eastAsia="Tahoma" w:hAnsi="Tahoma" w:cs="Tahoma"/>
                <w:color w:val="000000"/>
                <w:spacing w:val="0"/>
                <w:w w:val="100"/>
                <w:position w:val="0"/>
                <w:sz w:val="14"/>
                <w:szCs w:val="1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both"/>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910,</w:t>
            </w:r>
            <w:r>
              <w:rPr>
                <w:rFonts w:ascii="Tahoma" w:eastAsia="Tahoma" w:hAnsi="Tahoma" w:cs="Tahoma"/>
                <w:color w:val="000000"/>
                <w:spacing w:val="0"/>
                <w:w w:val="100"/>
                <w:position w:val="0"/>
                <w:sz w:val="14"/>
                <w:szCs w:val="14"/>
              </w:rPr>
              <w:t xml:space="preserve">699. </w:t>
            </w: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33,342,</w:t>
            </w:r>
            <w:r>
              <w:rPr>
                <w:rFonts w:ascii="Tahoma" w:eastAsia="Tahoma" w:hAnsi="Tahoma" w:cs="Tahoma"/>
                <w:color w:val="000000"/>
                <w:spacing w:val="0"/>
                <w:w w:val="100"/>
                <w:position w:val="0"/>
                <w:sz w:val="14"/>
                <w:szCs w:val="14"/>
              </w:rPr>
              <w:t xml:space="preserve">979. </w:t>
            </w:r>
            <w:r>
              <w:rPr>
                <w:rFonts w:ascii="Tahoma" w:eastAsia="Tahoma" w:hAnsi="Tahoma" w:cs="Tahoma"/>
                <w:color w:val="000000"/>
                <w:spacing w:val="0"/>
                <w:w w:val="100"/>
                <w:position w:val="0"/>
                <w:sz w:val="14"/>
                <w:szCs w:val="14"/>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四川申万宏源长虹股权 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8,000,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both"/>
              <w:rPr>
                <w:sz w:val="14"/>
                <w:szCs w:val="14"/>
              </w:rPr>
            </w:pPr>
            <w:r>
              <w:rPr>
                <w:rFonts w:ascii="Tahoma" w:eastAsia="Tahoma" w:hAnsi="Tahoma" w:cs="Tahoma"/>
                <w:color w:val="000000"/>
                <w:spacing w:val="0"/>
                <w:w w:val="100"/>
                <w:position w:val="0"/>
                <w:sz w:val="14"/>
                <w:szCs w:val="14"/>
              </w:rPr>
              <w:t>552,</w:t>
            </w:r>
            <w:r>
              <w:rPr>
                <w:rFonts w:ascii="Tahoma" w:eastAsia="Tahoma" w:hAnsi="Tahoma" w:cs="Tahoma"/>
                <w:color w:val="000000"/>
                <w:spacing w:val="0"/>
                <w:w w:val="100"/>
                <w:position w:val="0"/>
                <w:sz w:val="14"/>
                <w:szCs w:val="14"/>
              </w:rPr>
              <w:t xml:space="preserve">502. </w:t>
            </w:r>
            <w:r>
              <w:rPr>
                <w:rFonts w:ascii="Tahoma" w:eastAsia="Tahoma" w:hAnsi="Tahoma" w:cs="Tahoma"/>
                <w:color w:val="000000"/>
                <w:spacing w:val="0"/>
                <w:w w:val="100"/>
                <w:position w:val="0"/>
                <w:sz w:val="14"/>
                <w:szCs w:val="1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8,552,</w:t>
            </w:r>
            <w:r>
              <w:rPr>
                <w:rFonts w:ascii="Tahoma" w:eastAsia="Tahoma" w:hAnsi="Tahoma" w:cs="Tahoma"/>
                <w:color w:val="000000"/>
                <w:spacing w:val="0"/>
                <w:w w:val="100"/>
                <w:position w:val="0"/>
                <w:sz w:val="14"/>
                <w:szCs w:val="14"/>
              </w:rPr>
              <w:t>502.</w:t>
            </w:r>
            <w:r>
              <w:rPr>
                <w:rFonts w:ascii="Tahoma" w:eastAsia="Tahoma" w:hAnsi="Tahoma" w:cs="Tahoma"/>
                <w:color w:val="000000"/>
                <w:spacing w:val="0"/>
                <w:w w:val="100"/>
                <w:position w:val="0"/>
                <w:sz w:val="14"/>
                <w:szCs w:val="14"/>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rPr>
                <w:sz w:val="16"/>
                <w:szCs w:val="16"/>
              </w:rPr>
            </w:pPr>
            <w:r>
              <w:rPr>
                <w:color w:val="000000"/>
                <w:spacing w:val="0"/>
                <w:w w:val="100"/>
                <w:position w:val="0"/>
                <w:sz w:val="16"/>
                <w:szCs w:val="16"/>
              </w:rPr>
              <w:t>绵阳嘉创孵化器管理有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543,829,</w:t>
            </w: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-942,544.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542,886,</w:t>
            </w:r>
            <w:r>
              <w:rPr>
                <w:rFonts w:ascii="Tahoma" w:eastAsia="Tahoma" w:hAnsi="Tahoma" w:cs="Tahoma"/>
                <w:color w:val="000000"/>
                <w:spacing w:val="0"/>
                <w:w w:val="100"/>
                <w:position w:val="0"/>
                <w:sz w:val="14"/>
                <w:szCs w:val="14"/>
              </w:rPr>
              <w:t xml:space="preserve">855. </w:t>
            </w:r>
            <w:r>
              <w:rPr>
                <w:rFonts w:ascii="Tahoma" w:eastAsia="Tahoma" w:hAnsi="Tahoma" w:cs="Tahoma"/>
                <w:color w:val="000000"/>
                <w:spacing w:val="0"/>
                <w:w w:val="100"/>
                <w:position w:val="0"/>
                <w:sz w:val="14"/>
                <w:szCs w:val="14"/>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四川申万宏源长虹股权 投资基金合伙企业（有限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150,000,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150,000,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91"/>
        <w:gridCol w:w="1522"/>
        <w:gridCol w:w="1555"/>
        <w:gridCol w:w="1277"/>
        <w:gridCol w:w="1272"/>
        <w:gridCol w:w="1133"/>
        <w:gridCol w:w="710"/>
        <w:gridCol w:w="706"/>
        <w:gridCol w:w="1085"/>
        <w:gridCol w:w="1339"/>
        <w:gridCol w:w="1555"/>
        <w:gridCol w:w="998"/>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4"/>
                <w:szCs w:val="14"/>
              </w:rPr>
            </w:pPr>
            <w:r>
              <w:rPr>
                <w:color w:val="000000"/>
                <w:spacing w:val="0"/>
                <w:w w:val="100"/>
                <w:position w:val="0"/>
                <w:sz w:val="16"/>
                <w:szCs w:val="16"/>
              </w:rPr>
              <w:t>」北京新虹网络科技有限 责任公司</w:t>
            </w:r>
            <w:r>
              <w:rPr>
                <w:rFonts w:ascii="Tahoma" w:eastAsia="Tahoma" w:hAnsi="Tahoma" w:cs="Tahoma"/>
                <w:color w:val="000000"/>
                <w:spacing w:val="0"/>
                <w:w w:val="100"/>
                <w:position w:val="0"/>
                <w:sz w:val="14"/>
                <w:szCs w:val="14"/>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17,211,</w:t>
            </w:r>
            <w:r>
              <w:rPr>
                <w:rFonts w:ascii="Tahoma" w:eastAsia="Tahoma" w:hAnsi="Tahoma" w:cs="Tahoma"/>
                <w:color w:val="000000"/>
                <w:spacing w:val="0"/>
                <w:w w:val="100"/>
                <w:position w:val="0"/>
                <w:sz w:val="14"/>
                <w:szCs w:val="14"/>
              </w:rPr>
              <w:t>891.40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-241,641.</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w:t>
            </w:r>
            <w:r>
              <w:rPr>
                <w:rFonts w:ascii="Tahoma" w:eastAsia="Tahoma" w:hAnsi="Tahoma" w:cs="Tahoma"/>
                <w:color w:val="000000"/>
                <w:spacing w:val="0"/>
                <w:w w:val="100"/>
                <w:position w:val="0"/>
                <w:sz w:val="14"/>
                <w:szCs w:val="14"/>
              </w:rPr>
              <w:t>970,</w:t>
            </w:r>
            <w:r>
              <w:rPr>
                <w:rFonts w:ascii="Tahoma" w:eastAsia="Tahoma" w:hAnsi="Tahoma" w:cs="Tahoma"/>
                <w:color w:val="000000"/>
                <w:spacing w:val="0"/>
                <w:w w:val="100"/>
                <w:position w:val="0"/>
                <w:sz w:val="14"/>
                <w:szCs w:val="14"/>
              </w:rPr>
              <w:t xml:space="preserve">250. </w:t>
            </w:r>
            <w:r>
              <w:rPr>
                <w:rFonts w:ascii="Tahoma" w:eastAsia="Tahoma" w:hAnsi="Tahoma" w:cs="Tahoma"/>
                <w:color w:val="000000"/>
                <w:spacing w:val="0"/>
                <w:w w:val="100"/>
                <w:position w:val="0"/>
                <w:sz w:val="14"/>
                <w:szCs w:val="1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四川豪咻器制造都艮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3,793,</w:t>
            </w:r>
            <w:r>
              <w:rPr>
                <w:rFonts w:ascii="Tahoma" w:eastAsia="Tahoma" w:hAnsi="Tahoma" w:cs="Tahoma"/>
                <w:color w:val="000000"/>
                <w:spacing w:val="0"/>
                <w:w w:val="100"/>
                <w:position w:val="0"/>
                <w:sz w:val="14"/>
                <w:szCs w:val="14"/>
              </w:rPr>
              <w:t>232.</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37,</w:t>
            </w:r>
            <w:r>
              <w:rPr>
                <w:rFonts w:ascii="Tahoma" w:eastAsia="Tahoma" w:hAnsi="Tahoma" w:cs="Tahoma"/>
                <w:color w:val="000000"/>
                <w:spacing w:val="0"/>
                <w:w w:val="100"/>
                <w:position w:val="0"/>
                <w:sz w:val="14"/>
                <w:szCs w:val="14"/>
              </w:rPr>
              <w:t xml:space="preserve">231.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3,830,</w:t>
            </w:r>
            <w:r>
              <w:rPr>
                <w:rFonts w:ascii="Tahoma" w:eastAsia="Tahoma" w:hAnsi="Tahoma" w:cs="Tahoma"/>
                <w:color w:val="000000"/>
                <w:spacing w:val="0"/>
                <w:w w:val="100"/>
                <w:position w:val="0"/>
                <w:sz w:val="14"/>
                <w:szCs w:val="14"/>
              </w:rPr>
              <w:t>463.84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北川虹源科技发展都艮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四川桑立德精密配牛制 造有限公司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12,646,</w:t>
            </w:r>
            <w:r>
              <w:rPr>
                <w:rFonts w:ascii="Tahoma" w:eastAsia="Tahoma" w:hAnsi="Tahoma" w:cs="Tahoma"/>
                <w:color w:val="000000"/>
                <w:spacing w:val="0"/>
                <w:w w:val="100"/>
                <w:position w:val="0"/>
                <w:sz w:val="14"/>
                <w:szCs w:val="14"/>
              </w:rPr>
              <w:t xml:space="preserve">980.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2,099,</w:t>
            </w:r>
            <w:r>
              <w:rPr>
                <w:rFonts w:ascii="Tahoma" w:eastAsia="Tahoma" w:hAnsi="Tahoma" w:cs="Tahoma"/>
                <w:color w:val="000000"/>
                <w:spacing w:val="0"/>
                <w:w w:val="100"/>
                <w:position w:val="0"/>
                <w:sz w:val="14"/>
                <w:szCs w:val="14"/>
              </w:rPr>
              <w:t xml:space="preserve">531. </w:t>
            </w:r>
            <w:r>
              <w:rPr>
                <w:rFonts w:ascii="Tahoma" w:eastAsia="Tahoma" w:hAnsi="Tahoma" w:cs="Tahoma"/>
                <w:color w:val="000000"/>
                <w:spacing w:val="0"/>
                <w:w w:val="100"/>
                <w:position w:val="0"/>
                <w:sz w:val="14"/>
                <w:szCs w:val="1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14,746,</w:t>
            </w:r>
            <w:r>
              <w:rPr>
                <w:rFonts w:ascii="Tahoma" w:eastAsia="Tahoma" w:hAnsi="Tahoma" w:cs="Tahoma"/>
                <w:color w:val="000000"/>
                <w:spacing w:val="0"/>
                <w:w w:val="100"/>
                <w:position w:val="0"/>
                <w:sz w:val="14"/>
                <w:szCs w:val="14"/>
              </w:rPr>
              <w:t xml:space="preserve">511. </w:t>
            </w:r>
            <w:r>
              <w:rPr>
                <w:rFonts w:ascii="Tahoma" w:eastAsia="Tahoma" w:hAnsi="Tahoma" w:cs="Tahoma"/>
                <w:color w:val="000000"/>
                <w:spacing w:val="0"/>
                <w:w w:val="100"/>
                <w:position w:val="0"/>
                <w:sz w:val="14"/>
                <w:szCs w:val="14"/>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四川长顷锐科技有限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66,505,</w:t>
            </w:r>
            <w:r>
              <w:rPr>
                <w:rFonts w:ascii="Tahoma" w:eastAsia="Tahoma" w:hAnsi="Tahoma" w:cs="Tahoma"/>
                <w:color w:val="000000"/>
                <w:spacing w:val="0"/>
                <w:w w:val="100"/>
                <w:position w:val="0"/>
                <w:sz w:val="14"/>
                <w:szCs w:val="14"/>
              </w:rPr>
              <w:t xml:space="preserve">418. </w:t>
            </w:r>
            <w:r>
              <w:rPr>
                <w:rFonts w:ascii="Tahoma" w:eastAsia="Tahoma" w:hAnsi="Tahoma" w:cs="Tahoma"/>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-741,262.</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 xml:space="preserve">65,764,156. </w:t>
            </w:r>
            <w:r>
              <w:rPr>
                <w:rFonts w:ascii="Tahoma" w:eastAsia="Tahoma" w:hAnsi="Tahoma" w:cs="Tahoma"/>
                <w:color w:val="000000"/>
                <w:spacing w:val="0"/>
                <w:w w:val="100"/>
                <w:position w:val="0"/>
                <w:sz w:val="14"/>
                <w:szCs w:val="14"/>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四川长虹国际酒店郁艮 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1,349,</w:t>
            </w:r>
            <w:r>
              <w:rPr>
                <w:rFonts w:ascii="Tahoma" w:eastAsia="Tahoma" w:hAnsi="Tahoma" w:cs="Tahoma"/>
                <w:color w:val="000000"/>
                <w:spacing w:val="0"/>
                <w:w w:val="100"/>
                <w:position w:val="0"/>
                <w:sz w:val="14"/>
                <w:szCs w:val="14"/>
              </w:rPr>
              <w:t>856.</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both"/>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349,</w:t>
            </w:r>
            <w:r>
              <w:rPr>
                <w:rFonts w:ascii="Tahoma" w:eastAsia="Tahoma" w:hAnsi="Tahoma" w:cs="Tahoma"/>
                <w:color w:val="000000"/>
                <w:spacing w:val="0"/>
                <w:w w:val="100"/>
                <w:position w:val="0"/>
                <w:sz w:val="14"/>
                <w:szCs w:val="14"/>
              </w:rPr>
              <w:t xml:space="preserve">856.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四川长新制岭部件都艮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9,728,</w:t>
            </w:r>
            <w:r>
              <w:rPr>
                <w:rFonts w:ascii="Tahoma" w:eastAsia="Tahoma" w:hAnsi="Tahoma" w:cs="Tahoma"/>
                <w:color w:val="000000"/>
                <w:spacing w:val="0"/>
                <w:w w:val="100"/>
                <w:position w:val="0"/>
                <w:sz w:val="14"/>
                <w:szCs w:val="14"/>
              </w:rPr>
              <w:t>200.48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2,489,</w:t>
            </w:r>
            <w:r>
              <w:rPr>
                <w:rFonts w:ascii="Tahoma" w:eastAsia="Tahoma" w:hAnsi="Tahoma" w:cs="Tahoma"/>
                <w:color w:val="000000"/>
                <w:spacing w:val="0"/>
                <w:w w:val="100"/>
                <w:position w:val="0"/>
                <w:sz w:val="14"/>
                <w:szCs w:val="14"/>
              </w:rPr>
              <w:t>309.</w:t>
            </w:r>
            <w:r>
              <w:rPr>
                <w:rFonts w:ascii="Tahoma" w:eastAsia="Tahoma" w:hAnsi="Tahoma" w:cs="Tahoma"/>
                <w:color w:val="000000"/>
                <w:spacing w:val="0"/>
                <w:w w:val="100"/>
                <w:position w:val="0"/>
                <w:sz w:val="14"/>
                <w:szCs w:val="14"/>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12,217,</w:t>
            </w:r>
            <w:r>
              <w:rPr>
                <w:rFonts w:ascii="Tahoma" w:eastAsia="Tahoma" w:hAnsi="Tahoma" w:cs="Tahoma"/>
                <w:color w:val="000000"/>
                <w:spacing w:val="0"/>
                <w:w w:val="100"/>
                <w:position w:val="0"/>
                <w:sz w:val="14"/>
                <w:szCs w:val="14"/>
              </w:rPr>
              <w:t xml:space="preserve">509. </w:t>
            </w:r>
            <w:r>
              <w:rPr>
                <w:rFonts w:ascii="Tahoma" w:eastAsia="Tahoma" w:hAnsi="Tahoma" w:cs="Tahoma"/>
                <w:color w:val="000000"/>
                <w:spacing w:val="0"/>
                <w:w w:val="100"/>
                <w:position w:val="0"/>
                <w:sz w:val="14"/>
                <w:szCs w:val="14"/>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四川华丰企业集团有限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44,717,</w:t>
            </w:r>
            <w:r>
              <w:rPr>
                <w:rFonts w:ascii="Tahoma" w:eastAsia="Tahoma" w:hAnsi="Tahoma" w:cs="Tahoma"/>
                <w:color w:val="000000"/>
                <w:spacing w:val="0"/>
                <w:w w:val="100"/>
                <w:position w:val="0"/>
                <w:sz w:val="14"/>
                <w:szCs w:val="14"/>
              </w:rPr>
              <w:t>653.</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1,833,</w:t>
            </w:r>
            <w:r>
              <w:rPr>
                <w:rFonts w:ascii="Tahoma" w:eastAsia="Tahoma" w:hAnsi="Tahoma" w:cs="Tahoma"/>
                <w:color w:val="000000"/>
                <w:spacing w:val="0"/>
                <w:w w:val="100"/>
                <w:position w:val="0"/>
                <w:sz w:val="14"/>
                <w:szCs w:val="14"/>
              </w:rPr>
              <w:t>072.</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46,550,</w:t>
            </w:r>
            <w:r>
              <w:rPr>
                <w:rFonts w:ascii="Tahoma" w:eastAsia="Tahoma" w:hAnsi="Tahoma" w:cs="Tahoma"/>
                <w:color w:val="000000"/>
                <w:spacing w:val="0"/>
                <w:w w:val="100"/>
                <w:position w:val="0"/>
                <w:sz w:val="14"/>
                <w:szCs w:val="14"/>
              </w:rPr>
              <w:t xml:space="preserve">725. </w:t>
            </w:r>
            <w:r>
              <w:rPr>
                <w:rFonts w:ascii="Tahoma" w:eastAsia="Tahoma" w:hAnsi="Tahoma" w:cs="Tahoma"/>
                <w:color w:val="000000"/>
                <w:spacing w:val="0"/>
                <w:w w:val="100"/>
                <w:position w:val="0"/>
                <w:sz w:val="14"/>
                <w:szCs w:val="14"/>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广州欧网科技有限责任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47,319,</w:t>
            </w:r>
            <w:r>
              <w:rPr>
                <w:rFonts w:ascii="Tahoma" w:eastAsia="Tahoma" w:hAnsi="Tahoma" w:cs="Tahoma"/>
                <w:color w:val="000000"/>
                <w:spacing w:val="0"/>
                <w:w w:val="100"/>
                <w:position w:val="0"/>
                <w:sz w:val="14"/>
                <w:szCs w:val="14"/>
              </w:rPr>
              <w:t>050.</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both"/>
              <w:rPr>
                <w:sz w:val="14"/>
                <w:szCs w:val="14"/>
              </w:rPr>
            </w:pPr>
            <w:r>
              <w:rPr>
                <w:rFonts w:ascii="Tahoma" w:eastAsia="Tahoma" w:hAnsi="Tahoma" w:cs="Tahoma"/>
                <w:color w:val="000000"/>
                <w:spacing w:val="0"/>
                <w:w w:val="100"/>
                <w:position w:val="0"/>
                <w:sz w:val="14"/>
                <w:szCs w:val="14"/>
              </w:rPr>
              <w:t>-3,795,941.67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43,</w:t>
            </w:r>
            <w:r>
              <w:rPr>
                <w:rFonts w:ascii="Tahoma" w:eastAsia="Tahoma" w:hAnsi="Tahoma" w:cs="Tahoma"/>
                <w:color w:val="000000"/>
                <w:spacing w:val="0"/>
                <w:w w:val="100"/>
                <w:position w:val="0"/>
                <w:sz w:val="14"/>
                <w:szCs w:val="14"/>
              </w:rPr>
              <w:t xml:space="preserve">523,108. </w:t>
            </w:r>
            <w:r>
              <w:rPr>
                <w:rFonts w:ascii="Tahoma" w:eastAsia="Tahoma" w:hAnsi="Tahoma" w:cs="Tahoma"/>
                <w:color w:val="000000"/>
                <w:spacing w:val="0"/>
                <w:w w:val="100"/>
                <w:position w:val="0"/>
                <w:sz w:val="14"/>
                <w:szCs w:val="14"/>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成都芯威达科技有限公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6,861,</w:t>
            </w:r>
            <w:r>
              <w:rPr>
                <w:rFonts w:ascii="Tahoma" w:eastAsia="Tahoma" w:hAnsi="Tahoma" w:cs="Tahoma"/>
                <w:color w:val="000000"/>
                <w:spacing w:val="0"/>
                <w:w w:val="100"/>
                <w:position w:val="0"/>
                <w:sz w:val="14"/>
                <w:szCs w:val="14"/>
              </w:rPr>
              <w:t>071.</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-97,838.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6,763,</w:t>
            </w:r>
            <w:r>
              <w:rPr>
                <w:rFonts w:ascii="Tahoma" w:eastAsia="Tahoma" w:hAnsi="Tahoma" w:cs="Tahoma"/>
                <w:color w:val="000000"/>
                <w:spacing w:val="0"/>
                <w:w w:val="100"/>
                <w:position w:val="0"/>
                <w:sz w:val="14"/>
                <w:szCs w:val="14"/>
              </w:rPr>
              <w:t>233.</w:t>
            </w:r>
            <w:r>
              <w:rPr>
                <w:rFonts w:ascii="Tahoma" w:eastAsia="Tahoma" w:hAnsi="Tahoma" w:cs="Tahoma"/>
                <w:color w:val="000000"/>
                <w:spacing w:val="0"/>
                <w:w w:val="100"/>
                <w:position w:val="0"/>
                <w:sz w:val="14"/>
                <w:szCs w:val="14"/>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四川富海长</w:t>
            </w:r>
            <w:r>
              <w:rPr>
                <w:rFonts w:ascii="Tahoma" w:eastAsia="Tahoma" w:hAnsi="Tahoma" w:cs="Tahoma"/>
                <w:color w:val="000000"/>
                <w:spacing w:val="0"/>
                <w:w w:val="100"/>
                <w:position w:val="0"/>
                <w:sz w:val="14"/>
                <w:szCs w:val="14"/>
              </w:rPr>
              <w:t>I</w:t>
            </w:r>
            <w:r>
              <w:rPr>
                <w:color w:val="000000"/>
                <w:spacing w:val="0"/>
                <w:w w:val="100"/>
                <w:position w:val="0"/>
                <w:sz w:val="16"/>
                <w:szCs w:val="16"/>
              </w:rPr>
              <w:t>股权投资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800,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776. </w:t>
            </w:r>
            <w:r>
              <w:rPr>
                <w:rFonts w:ascii="Tahoma" w:eastAsia="Tahoma" w:hAnsi="Tahoma" w:cs="Tahoma"/>
                <w:color w:val="000000"/>
                <w:spacing w:val="0"/>
                <w:w w:val="100"/>
                <w:position w:val="0"/>
                <w:sz w:val="14"/>
                <w:szCs w:val="14"/>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800,776. </w:t>
            </w:r>
            <w:r>
              <w:rPr>
                <w:rFonts w:ascii="Tahoma" w:eastAsia="Tahoma" w:hAnsi="Tahoma" w:cs="Tahoma"/>
                <w:color w:val="000000"/>
                <w:spacing w:val="0"/>
                <w:w w:val="100"/>
                <w:position w:val="0"/>
                <w:sz w:val="14"/>
                <w:szCs w:val="14"/>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334" w:lineRule="auto"/>
              <w:ind w:left="0" w:right="0" w:firstLine="0"/>
              <w:jc w:val="both"/>
              <w:rPr>
                <w:sz w:val="14"/>
                <w:szCs w:val="14"/>
              </w:rPr>
            </w:pPr>
            <w:r>
              <w:rPr>
                <w:rFonts w:ascii="Tahoma" w:eastAsia="Tahoma" w:hAnsi="Tahoma" w:cs="Tahoma"/>
                <w:color w:val="000000"/>
                <w:spacing w:val="0"/>
                <w:w w:val="100"/>
                <w:position w:val="0"/>
                <w:sz w:val="14"/>
                <w:szCs w:val="14"/>
              </w:rPr>
              <w:t>ChanghongRubaElectric Company (Private)Ltd.</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29,713,</w:t>
            </w:r>
            <w:r>
              <w:rPr>
                <w:rFonts w:ascii="Tahoma" w:eastAsia="Tahoma" w:hAnsi="Tahoma" w:cs="Tahoma"/>
                <w:color w:val="000000"/>
                <w:spacing w:val="0"/>
                <w:w w:val="100"/>
                <w:position w:val="0"/>
                <w:sz w:val="14"/>
                <w:szCs w:val="14"/>
              </w:rPr>
              <w:t xml:space="preserve">680.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both"/>
              <w:rPr>
                <w:sz w:val="14"/>
                <w:szCs w:val="14"/>
              </w:rPr>
            </w:pPr>
            <w:r>
              <w:rPr>
                <w:rFonts w:ascii="Tahoma" w:eastAsia="Tahoma" w:hAnsi="Tahoma" w:cs="Tahoma"/>
                <w:color w:val="000000"/>
                <w:spacing w:val="0"/>
                <w:w w:val="100"/>
                <w:position w:val="0"/>
                <w:sz w:val="14"/>
                <w:szCs w:val="14"/>
              </w:rPr>
              <w:t xml:space="preserve">-2,427,295.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2,411,</w:t>
            </w:r>
            <w:r>
              <w:rPr>
                <w:rFonts w:ascii="Tahoma" w:eastAsia="Tahoma" w:hAnsi="Tahoma" w:cs="Tahoma"/>
                <w:color w:val="000000"/>
                <w:spacing w:val="0"/>
                <w:w w:val="100"/>
                <w:position w:val="0"/>
                <w:sz w:val="14"/>
                <w:szCs w:val="14"/>
              </w:rPr>
              <w:t xml:space="preserve">298. </w:t>
            </w:r>
            <w:r>
              <w:rPr>
                <w:rFonts w:ascii="Tahoma" w:eastAsia="Tahoma" w:hAnsi="Tahoma" w:cs="Tahoma"/>
                <w:color w:val="000000"/>
                <w:spacing w:val="0"/>
                <w:w w:val="100"/>
                <w:position w:val="0"/>
                <w:sz w:val="14"/>
                <w:szCs w:val="14"/>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-383,008. </w:t>
            </w:r>
            <w:r>
              <w:rPr>
                <w:rFonts w:ascii="Tahoma" w:eastAsia="Tahoma" w:hAnsi="Tahoma" w:cs="Tahoma"/>
                <w:color w:val="000000"/>
                <w:spacing w:val="0"/>
                <w:w w:val="100"/>
                <w:position w:val="0"/>
                <w:sz w:val="14"/>
                <w:szCs w:val="14"/>
              </w:rPr>
              <w:t>83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29,314,</w:t>
            </w:r>
            <w:r>
              <w:rPr>
                <w:rFonts w:ascii="Tahoma" w:eastAsia="Tahoma" w:hAnsi="Tahoma" w:cs="Tahoma"/>
                <w:color w:val="000000"/>
                <w:spacing w:val="0"/>
                <w:w w:val="100"/>
                <w:position w:val="0"/>
                <w:sz w:val="14"/>
                <w:szCs w:val="14"/>
              </w:rPr>
              <w:t xml:space="preserve">674. </w:t>
            </w:r>
            <w:r>
              <w:rPr>
                <w:rFonts w:ascii="Tahoma" w:eastAsia="Tahoma" w:hAnsi="Tahoma" w:cs="Tahoma"/>
                <w:color w:val="000000"/>
                <w:spacing w:val="0"/>
                <w:w w:val="100"/>
                <w:position w:val="0"/>
                <w:sz w:val="14"/>
                <w:szCs w:val="14"/>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合月</w:t>
            </w:r>
            <w:r>
              <w:rPr>
                <w:rFonts w:ascii="Tahoma" w:eastAsia="Tahoma" w:hAnsi="Tahoma" w:cs="Tahoma"/>
                <w:color w:val="000000"/>
                <w:spacing w:val="0"/>
                <w:w w:val="100"/>
                <w:position w:val="0"/>
                <w:sz w:val="14"/>
                <w:szCs w:val="14"/>
              </w:rPr>
              <w:t>E</w:t>
            </w:r>
            <w:r>
              <w:rPr>
                <w:color w:val="000000"/>
                <w:spacing w:val="0"/>
                <w:w w:val="100"/>
                <w:position w:val="0"/>
                <w:sz w:val="16"/>
                <w:szCs w:val="16"/>
              </w:rPr>
              <w:t>兴美资产管理都艮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12,846,</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-451,268. </w:t>
            </w:r>
            <w:r>
              <w:rPr>
                <w:rFonts w:ascii="Tahoma" w:eastAsia="Tahoma" w:hAnsi="Tahoma" w:cs="Tahoma"/>
                <w:color w:val="000000"/>
                <w:spacing w:val="0"/>
                <w:w w:val="100"/>
                <w:position w:val="0"/>
                <w:sz w:val="14"/>
                <w:szCs w:val="14"/>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12,394,</w:t>
            </w: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宏源也育即宝技术有限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4,045,</w:t>
            </w:r>
            <w:r>
              <w:rPr>
                <w:rFonts w:ascii="Tahoma" w:eastAsia="Tahoma" w:hAnsi="Tahoma" w:cs="Tahoma"/>
                <w:color w:val="000000"/>
                <w:spacing w:val="0"/>
                <w:w w:val="100"/>
                <w:position w:val="0"/>
                <w:sz w:val="14"/>
                <w:szCs w:val="14"/>
              </w:rPr>
              <w:t>502.</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19,600,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-874,437.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22,771,</w:t>
            </w:r>
            <w:r>
              <w:rPr>
                <w:rFonts w:ascii="Tahoma" w:eastAsia="Tahoma" w:hAnsi="Tahoma" w:cs="Tahoma"/>
                <w:color w:val="000000"/>
                <w:spacing w:val="0"/>
                <w:w w:val="100"/>
                <w:position w:val="0"/>
                <w:sz w:val="14"/>
                <w:szCs w:val="14"/>
              </w:rPr>
              <w:t>065.</w:t>
            </w:r>
            <w:r>
              <w:rPr>
                <w:rFonts w:ascii="Tahoma" w:eastAsia="Tahoma" w:hAnsi="Tahoma" w:cs="Tahoma"/>
                <w:color w:val="000000"/>
                <w:spacing w:val="0"/>
                <w:w w:val="100"/>
                <w:position w:val="0"/>
                <w:sz w:val="14"/>
                <w:szCs w:val="14"/>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四川天佑归谷科技有限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22,</w:t>
            </w:r>
            <w:r>
              <w:rPr>
                <w:rFonts w:ascii="Tahoma" w:eastAsia="Tahoma" w:hAnsi="Tahoma" w:cs="Tahoma"/>
                <w:color w:val="000000"/>
                <w:spacing w:val="0"/>
                <w:w w:val="100"/>
                <w:position w:val="0"/>
                <w:sz w:val="14"/>
                <w:szCs w:val="14"/>
              </w:rPr>
              <w:t xml:space="preserve">821,196.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12,500,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both"/>
              <w:rPr>
                <w:sz w:val="14"/>
                <w:szCs w:val="14"/>
              </w:rPr>
            </w:pPr>
            <w:r>
              <w:rPr>
                <w:rFonts w:ascii="Tahoma" w:eastAsia="Tahoma" w:hAnsi="Tahoma" w:cs="Tahoma"/>
                <w:color w:val="000000"/>
                <w:spacing w:val="0"/>
                <w:w w:val="100"/>
                <w:position w:val="0"/>
                <w:sz w:val="14"/>
                <w:szCs w:val="14"/>
              </w:rPr>
              <w:t>-2,538,479.</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7,782,</w:t>
            </w:r>
            <w:r>
              <w:rPr>
                <w:rFonts w:ascii="Tahoma" w:eastAsia="Tahoma" w:hAnsi="Tahoma" w:cs="Tahoma"/>
                <w:color w:val="000000"/>
                <w:spacing w:val="0"/>
                <w:w w:val="100"/>
                <w:position w:val="0"/>
                <w:sz w:val="14"/>
                <w:szCs w:val="14"/>
              </w:rPr>
              <w:t>717.</w:t>
            </w:r>
            <w:r>
              <w:rPr>
                <w:rFonts w:ascii="Tahoma" w:eastAsia="Tahoma" w:hAnsi="Tahoma" w:cs="Tahoma"/>
                <w:color w:val="000000"/>
                <w:spacing w:val="0"/>
                <w:w w:val="100"/>
                <w:position w:val="0"/>
                <w:sz w:val="14"/>
                <w:szCs w:val="14"/>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四川家事帮电器®务有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992,</w:t>
            </w:r>
            <w:r>
              <w:rPr>
                <w:rFonts w:ascii="Tahoma" w:eastAsia="Tahoma" w:hAnsi="Tahoma" w:cs="Tahoma"/>
                <w:color w:val="000000"/>
                <w:spacing w:val="0"/>
                <w:w w:val="100"/>
                <w:position w:val="0"/>
                <w:sz w:val="14"/>
                <w:szCs w:val="14"/>
              </w:rPr>
              <w:t>454.18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-268,347.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724,106.97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四川积分通电子商务有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9,000,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-659,554.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8,340,</w:t>
            </w:r>
            <w:r>
              <w:rPr>
                <w:rFonts w:ascii="Tahoma" w:eastAsia="Tahoma" w:hAnsi="Tahoma" w:cs="Tahoma"/>
                <w:color w:val="000000"/>
                <w:spacing w:val="0"/>
                <w:w w:val="100"/>
                <w:position w:val="0"/>
                <w:sz w:val="14"/>
                <w:szCs w:val="14"/>
              </w:rPr>
              <w:t>445.</w:t>
            </w:r>
            <w:r>
              <w:rPr>
                <w:rFonts w:ascii="Tahoma" w:eastAsia="Tahoma" w:hAnsi="Tahoma" w:cs="Tahoma"/>
                <w:color w:val="000000"/>
                <w:spacing w:val="0"/>
                <w:w w:val="100"/>
                <w:position w:val="0"/>
                <w:sz w:val="14"/>
                <w:szCs w:val="14"/>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佛山市顺德区容声塑胶</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85,147,</w:t>
            </w:r>
            <w:r>
              <w:rPr>
                <w:rFonts w:ascii="Tahoma" w:eastAsia="Tahoma" w:hAnsi="Tahoma" w:cs="Tahoma"/>
                <w:color w:val="000000"/>
                <w:spacing w:val="0"/>
                <w:w w:val="100"/>
                <w:position w:val="0"/>
                <w:sz w:val="14"/>
                <w:szCs w:val="14"/>
              </w:rPr>
              <w:t>529.97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2,558,</w:t>
            </w:r>
            <w:r>
              <w:rPr>
                <w:rFonts w:ascii="Tahoma" w:eastAsia="Tahoma" w:hAnsi="Tahoma" w:cs="Tahoma"/>
                <w:color w:val="000000"/>
                <w:spacing w:val="0"/>
                <w:w w:val="100"/>
                <w:position w:val="0"/>
                <w:sz w:val="14"/>
                <w:szCs w:val="14"/>
              </w:rPr>
              <w:t>184.</w:t>
            </w:r>
            <w:r>
              <w:rPr>
                <w:rFonts w:ascii="Tahoma" w:eastAsia="Tahoma" w:hAnsi="Tahoma" w:cs="Tahoma"/>
                <w:color w:val="000000"/>
                <w:spacing w:val="0"/>
                <w:w w:val="100"/>
                <w:position w:val="0"/>
                <w:sz w:val="14"/>
                <w:szCs w:val="14"/>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87,705,</w:t>
            </w:r>
            <w:r>
              <w:rPr>
                <w:rFonts w:ascii="Tahoma" w:eastAsia="Tahoma" w:hAnsi="Tahoma" w:cs="Tahoma"/>
                <w:color w:val="000000"/>
                <w:spacing w:val="0"/>
                <w:w w:val="100"/>
                <w:position w:val="0"/>
                <w:sz w:val="14"/>
                <w:szCs w:val="14"/>
              </w:rPr>
              <w:t>714.</w:t>
            </w:r>
            <w:r>
              <w:rPr>
                <w:rFonts w:ascii="Tahoma" w:eastAsia="Tahoma" w:hAnsi="Tahoma" w:cs="Tahoma"/>
                <w:color w:val="000000"/>
                <w:spacing w:val="0"/>
                <w:w w:val="100"/>
                <w:position w:val="0"/>
                <w:sz w:val="14"/>
                <w:szCs w:val="14"/>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91"/>
        <w:gridCol w:w="1522"/>
        <w:gridCol w:w="1555"/>
        <w:gridCol w:w="1277"/>
        <w:gridCol w:w="1272"/>
        <w:gridCol w:w="1133"/>
        <w:gridCol w:w="710"/>
        <w:gridCol w:w="706"/>
        <w:gridCol w:w="1085"/>
        <w:gridCol w:w="1339"/>
        <w:gridCol w:w="1555"/>
        <w:gridCol w:w="998"/>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广东科龙模具有限公司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52,</w:t>
            </w:r>
            <w:r>
              <w:rPr>
                <w:rFonts w:ascii="Tahoma" w:eastAsia="Tahoma" w:hAnsi="Tahoma" w:cs="Tahoma"/>
                <w:color w:val="000000"/>
                <w:spacing w:val="0"/>
                <w:w w:val="100"/>
                <w:position w:val="0"/>
                <w:sz w:val="14"/>
                <w:szCs w:val="14"/>
              </w:rPr>
              <w:t xml:space="preserve">941,772. </w:t>
            </w:r>
            <w:r>
              <w:rPr>
                <w:rFonts w:ascii="Tahoma" w:eastAsia="Tahoma" w:hAnsi="Tahoma" w:cs="Tahoma"/>
                <w:color w:val="000000"/>
                <w:spacing w:val="0"/>
                <w:w w:val="100"/>
                <w:position w:val="0"/>
                <w:sz w:val="14"/>
                <w:szCs w:val="1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3,415,</w:t>
            </w:r>
            <w:r>
              <w:rPr>
                <w:rFonts w:ascii="Tahoma" w:eastAsia="Tahoma" w:hAnsi="Tahoma" w:cs="Tahoma"/>
                <w:color w:val="000000"/>
                <w:spacing w:val="0"/>
                <w:w w:val="100"/>
                <w:position w:val="0"/>
                <w:sz w:val="14"/>
                <w:szCs w:val="14"/>
              </w:rPr>
              <w:t>171.</w:t>
            </w:r>
            <w:r>
              <w:rPr>
                <w:rFonts w:ascii="Tahoma" w:eastAsia="Tahoma" w:hAnsi="Tahoma" w:cs="Tahoma"/>
                <w:color w:val="000000"/>
                <w:spacing w:val="0"/>
                <w:w w:val="100"/>
                <w:position w:val="0"/>
                <w:sz w:val="14"/>
                <w:szCs w:val="14"/>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56,356,</w:t>
            </w:r>
            <w:r>
              <w:rPr>
                <w:rFonts w:ascii="Tahoma" w:eastAsia="Tahoma" w:hAnsi="Tahoma" w:cs="Tahoma"/>
                <w:color w:val="000000"/>
                <w:spacing w:val="0"/>
                <w:w w:val="100"/>
                <w:position w:val="0"/>
                <w:sz w:val="14"/>
                <w:szCs w:val="14"/>
              </w:rPr>
              <w:t xml:space="preserve">943. </w:t>
            </w:r>
            <w:r>
              <w:rPr>
                <w:rFonts w:ascii="Tahoma" w:eastAsia="Tahoma" w:hAnsi="Tahoma" w:cs="Tahoma"/>
                <w:color w:val="000000"/>
                <w:spacing w:val="0"/>
                <w:w w:val="100"/>
                <w:position w:val="0"/>
                <w:sz w:val="14"/>
                <w:szCs w:val="14"/>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嘉兴市安全生产培训有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2,620,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-153,566.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w:t>
            </w:r>
            <w:r>
              <w:rPr>
                <w:rFonts w:ascii="Tahoma" w:eastAsia="Tahoma" w:hAnsi="Tahoma" w:cs="Tahoma"/>
                <w:color w:val="000000"/>
                <w:spacing w:val="0"/>
                <w:w w:val="100"/>
                <w:position w:val="0"/>
                <w:sz w:val="14"/>
                <w:szCs w:val="14"/>
              </w:rPr>
              <w:t>466,433.48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西藏净虹信息科技有限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3,000,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4,449.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w:t>
            </w:r>
            <w:r>
              <w:rPr>
                <w:rFonts w:ascii="Tahoma" w:eastAsia="Tahoma" w:hAnsi="Tahoma" w:cs="Tahoma"/>
                <w:color w:val="000000"/>
                <w:spacing w:val="0"/>
                <w:w w:val="100"/>
                <w:position w:val="0"/>
                <w:sz w:val="14"/>
                <w:szCs w:val="14"/>
              </w:rPr>
              <w:t>004,449.</w:t>
            </w:r>
            <w:r>
              <w:rPr>
                <w:rFonts w:ascii="Tahoma" w:eastAsia="Tahoma" w:hAnsi="Tahoma" w:cs="Tahoma"/>
                <w:color w:val="000000"/>
                <w:spacing w:val="0"/>
                <w:w w:val="100"/>
                <w:position w:val="0"/>
                <w:sz w:val="14"/>
                <w:szCs w:val="14"/>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1,106,975,</w:t>
            </w:r>
            <w:r>
              <w:rPr>
                <w:rFonts w:ascii="Tahoma" w:eastAsia="Tahoma" w:hAnsi="Tahoma" w:cs="Tahoma"/>
                <w:color w:val="000000"/>
                <w:spacing w:val="0"/>
                <w:w w:val="100"/>
                <w:position w:val="0"/>
                <w:sz w:val="14"/>
                <w:szCs w:val="14"/>
              </w:rPr>
              <w:t xml:space="preserve">949. </w:t>
            </w:r>
            <w:r>
              <w:rPr>
                <w:rFonts w:ascii="Tahoma" w:eastAsia="Tahoma" w:hAnsi="Tahoma" w:cs="Tahoma"/>
                <w:color w:val="000000"/>
                <w:spacing w:val="0"/>
                <w:w w:val="100"/>
                <w:position w:val="0"/>
                <w:sz w:val="14"/>
                <w:szCs w:val="14"/>
              </w:rPr>
              <w:t>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236,849,400.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12,500,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36,952,</w:t>
            </w:r>
            <w:r>
              <w:rPr>
                <w:rFonts w:ascii="Tahoma" w:eastAsia="Tahoma" w:hAnsi="Tahoma" w:cs="Tahoma"/>
                <w:color w:val="000000"/>
                <w:spacing w:val="0"/>
                <w:w w:val="100"/>
                <w:position w:val="0"/>
                <w:sz w:val="14"/>
                <w:szCs w:val="14"/>
              </w:rPr>
              <w:t>234.45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2,411,</w:t>
            </w:r>
            <w:r>
              <w:rPr>
                <w:rFonts w:ascii="Tahoma" w:eastAsia="Tahoma" w:hAnsi="Tahoma" w:cs="Tahoma"/>
                <w:color w:val="000000"/>
                <w:spacing w:val="0"/>
                <w:w w:val="100"/>
                <w:position w:val="0"/>
                <w:sz w:val="14"/>
                <w:szCs w:val="14"/>
              </w:rPr>
              <w:t xml:space="preserve">298. </w:t>
            </w:r>
            <w:r>
              <w:rPr>
                <w:rFonts w:ascii="Tahoma" w:eastAsia="Tahoma" w:hAnsi="Tahoma" w:cs="Tahoma"/>
                <w:color w:val="000000"/>
                <w:spacing w:val="0"/>
                <w:w w:val="100"/>
                <w:position w:val="0"/>
                <w:sz w:val="14"/>
                <w:szCs w:val="14"/>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w:t>
            </w:r>
            <w:r>
              <w:rPr>
                <w:rFonts w:ascii="Tahoma" w:eastAsia="Tahoma" w:hAnsi="Tahoma" w:cs="Tahoma"/>
                <w:color w:val="000000"/>
                <w:spacing w:val="0"/>
                <w:w w:val="100"/>
                <w:position w:val="0"/>
                <w:sz w:val="14"/>
                <w:szCs w:val="14"/>
              </w:rPr>
              <w:t>353,</w:t>
            </w:r>
            <w:r>
              <w:rPr>
                <w:rFonts w:ascii="Tahoma" w:eastAsia="Tahoma" w:hAnsi="Tahoma" w:cs="Tahoma"/>
                <w:color w:val="000000"/>
                <w:spacing w:val="0"/>
                <w:w w:val="100"/>
                <w:position w:val="0"/>
                <w:sz w:val="14"/>
                <w:szCs w:val="14"/>
              </w:rPr>
              <w:t xml:space="preserve">259.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2,353,035,</w:t>
            </w:r>
            <w:r>
              <w:rPr>
                <w:rFonts w:ascii="Tahoma" w:eastAsia="Tahoma" w:hAnsi="Tahoma" w:cs="Tahoma"/>
                <w:color w:val="000000"/>
                <w:spacing w:val="0"/>
                <w:w w:val="100"/>
                <w:position w:val="0"/>
                <w:sz w:val="14"/>
                <w:szCs w:val="14"/>
              </w:rPr>
              <w:t xml:space="preserve">888. </w:t>
            </w:r>
            <w:r>
              <w:rPr>
                <w:rFonts w:ascii="Tahoma" w:eastAsia="Tahoma" w:hAnsi="Tahoma" w:cs="Tahoma"/>
                <w:color w:val="000000"/>
                <w:spacing w:val="0"/>
                <w:w w:val="100"/>
                <w:position w:val="0"/>
                <w:sz w:val="14"/>
                <w:szCs w:val="14"/>
              </w:rPr>
              <w:t>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r>
      <w:tr>
        <w:trPr>
          <w:trHeight w:val="254"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1,113,696,</w:t>
            </w:r>
            <w:r>
              <w:rPr>
                <w:rFonts w:ascii="Tahoma" w:eastAsia="Tahoma" w:hAnsi="Tahoma" w:cs="Tahoma"/>
                <w:color w:val="000000"/>
                <w:spacing w:val="0"/>
                <w:w w:val="100"/>
                <w:position w:val="0"/>
                <w:sz w:val="14"/>
                <w:szCs w:val="14"/>
              </w:rPr>
              <w:t xml:space="preserve">772. </w:t>
            </w:r>
            <w:r>
              <w:rPr>
                <w:rFonts w:ascii="Tahoma" w:eastAsia="Tahoma" w:hAnsi="Tahoma" w:cs="Tahoma"/>
                <w:color w:val="000000"/>
                <w:spacing w:val="0"/>
                <w:w w:val="100"/>
                <w:position w:val="0"/>
                <w:sz w:val="14"/>
                <w:szCs w:val="14"/>
              </w:rPr>
              <w:t>98</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236,849,400.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12,500,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36,601,</w:t>
            </w:r>
            <w:r>
              <w:rPr>
                <w:rFonts w:ascii="Tahoma" w:eastAsia="Tahoma" w:hAnsi="Tahoma" w:cs="Tahoma"/>
                <w:color w:val="000000"/>
                <w:spacing w:val="0"/>
                <w:w w:val="100"/>
                <w:position w:val="0"/>
                <w:sz w:val="14"/>
                <w:szCs w:val="14"/>
              </w:rPr>
              <w:t xml:space="preserve">030. </w:t>
            </w:r>
            <w:r>
              <w:rPr>
                <w:rFonts w:ascii="Tahoma" w:eastAsia="Tahoma" w:hAnsi="Tahoma" w:cs="Tahoma"/>
                <w:color w:val="000000"/>
                <w:spacing w:val="0"/>
                <w:w w:val="100"/>
                <w:position w:val="0"/>
                <w:sz w:val="14"/>
                <w:szCs w:val="14"/>
              </w:rPr>
              <w:t>39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2,411,</w:t>
            </w:r>
            <w:r>
              <w:rPr>
                <w:rFonts w:ascii="Tahoma" w:eastAsia="Tahoma" w:hAnsi="Tahoma" w:cs="Tahoma"/>
                <w:color w:val="000000"/>
                <w:spacing w:val="0"/>
                <w:w w:val="100"/>
                <w:position w:val="0"/>
                <w:sz w:val="14"/>
                <w:szCs w:val="14"/>
              </w:rPr>
              <w:t xml:space="preserve">298. </w:t>
            </w:r>
            <w:r>
              <w:rPr>
                <w:rFonts w:ascii="Tahoma" w:eastAsia="Tahoma" w:hAnsi="Tahoma" w:cs="Tahoma"/>
                <w:color w:val="000000"/>
                <w:spacing w:val="0"/>
                <w:w w:val="100"/>
                <w:position w:val="0"/>
                <w:sz w:val="14"/>
                <w:szCs w:val="14"/>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w:t>
            </w:r>
            <w:r>
              <w:rPr>
                <w:rFonts w:ascii="Tahoma" w:eastAsia="Tahoma" w:hAnsi="Tahoma" w:cs="Tahoma"/>
                <w:color w:val="000000"/>
                <w:spacing w:val="0"/>
                <w:w w:val="100"/>
                <w:position w:val="0"/>
                <w:sz w:val="14"/>
                <w:szCs w:val="14"/>
              </w:rPr>
              <w:t>353,</w:t>
            </w:r>
            <w:r>
              <w:rPr>
                <w:rFonts w:ascii="Tahoma" w:eastAsia="Tahoma" w:hAnsi="Tahoma" w:cs="Tahoma"/>
                <w:color w:val="000000"/>
                <w:spacing w:val="0"/>
                <w:w w:val="100"/>
                <w:position w:val="0"/>
                <w:sz w:val="14"/>
                <w:szCs w:val="14"/>
              </w:rPr>
              <w:t xml:space="preserve">259. </w:t>
            </w:r>
            <w:r>
              <w:rPr>
                <w:rFonts w:ascii="Tahoma" w:eastAsia="Tahoma" w:hAnsi="Tahoma" w:cs="Tahoma"/>
                <w:color w:val="000000"/>
                <w:spacing w:val="0"/>
                <w:w w:val="100"/>
                <w:position w:val="0"/>
                <w:sz w:val="14"/>
                <w:szCs w:val="14"/>
              </w:rPr>
              <w:t>08</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2,359,405,</w:t>
            </w:r>
            <w:r>
              <w:rPr>
                <w:rFonts w:ascii="Tahoma" w:eastAsia="Tahoma" w:hAnsi="Tahoma" w:cs="Tahoma"/>
                <w:color w:val="000000"/>
                <w:spacing w:val="0"/>
                <w:w w:val="100"/>
                <w:position w:val="0"/>
                <w:sz w:val="14"/>
                <w:szCs w:val="14"/>
              </w:rPr>
              <w:t xml:space="preserve">508. </w:t>
            </w:r>
            <w:r>
              <w:rPr>
                <w:rFonts w:ascii="Tahoma" w:eastAsia="Tahoma" w:hAnsi="Tahoma" w:cs="Tahoma"/>
                <w:color w:val="000000"/>
                <w:spacing w:val="0"/>
                <w:w w:val="100"/>
                <w:position w:val="0"/>
                <w:sz w:val="14"/>
                <w:szCs w:val="14"/>
              </w:rPr>
              <w:t>64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299,</w:t>
            </w: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30</w:t>
            </w:r>
          </w:p>
        </w:tc>
      </w:tr>
    </w:tbl>
    <w:p>
      <w:pPr>
        <w:widowControl w:val="0"/>
        <w:spacing w:after="179" w:line="1" w:lineRule="exact"/>
      </w:pPr>
    </w:p>
    <w:p>
      <w:pPr>
        <w:pStyle w:val="Style15"/>
        <w:keepNext w:val="0"/>
        <w:keepLines w:val="0"/>
        <w:widowControl w:val="0"/>
        <w:shd w:val="clear" w:color="auto" w:fill="auto"/>
        <w:bidi w:val="0"/>
        <w:spacing w:before="0" w:after="0" w:line="240" w:lineRule="auto"/>
        <w:ind w:left="1260" w:right="0" w:firstLine="0"/>
        <w:jc w:val="left"/>
        <w:rPr>
          <w:sz w:val="22"/>
          <w:szCs w:val="22"/>
        </w:rPr>
        <w:sectPr>
          <w:headerReference w:type="default" r:id="rId35"/>
          <w:footerReference w:type="default" r:id="rId36"/>
          <w:footnotePr>
            <w:pos w:val="pageBottom"/>
            <w:numFmt w:val="decimal"/>
            <w:numRestart w:val="continuous"/>
          </w:footnotePr>
          <w:pgSz w:w="16840" w:h="11900" w:orient="landscape"/>
          <w:pgMar w:top="1273" w:right="989" w:bottom="1804" w:left="807" w:header="0" w:footer="3" w:gutter="0"/>
          <w:cols w:space="720"/>
          <w:noEndnote/>
          <w:rtlGutter w:val="0"/>
          <w:docGrid w:linePitch="360"/>
        </w:sectPr>
      </w:pPr>
      <w:r>
        <w:rPr>
          <w:rFonts w:ascii="Courier New" w:eastAsia="Courier New" w:hAnsi="Courier New" w:cs="Courier New"/>
          <w:color w:val="000000"/>
          <w:spacing w:val="0"/>
          <w:w w:val="100"/>
          <w:position w:val="0"/>
          <w:sz w:val="18"/>
          <w:szCs w:val="18"/>
        </w:rPr>
        <w:t>*1</w:t>
      </w:r>
      <w:r>
        <w:rPr>
          <w:color w:val="000000"/>
          <w:spacing w:val="0"/>
          <w:w w:val="100"/>
          <w:position w:val="0"/>
          <w:sz w:val="22"/>
          <w:szCs w:val="22"/>
        </w:rPr>
        <w:t>、本年子公司网络公司收购北京新虹网络科技有限责任公司</w:t>
      </w:r>
      <w:r>
        <w:rPr>
          <w:rFonts w:ascii="Courier New" w:eastAsia="Courier New" w:hAnsi="Courier New" w:cs="Courier New"/>
          <w:color w:val="000000"/>
          <w:spacing w:val="0"/>
          <w:w w:val="100"/>
          <w:position w:val="0"/>
          <w:sz w:val="18"/>
          <w:szCs w:val="18"/>
        </w:rPr>
        <w:t>51%</w:t>
      </w:r>
      <w:r>
        <w:rPr>
          <w:color w:val="000000"/>
          <w:spacing w:val="0"/>
          <w:w w:val="100"/>
          <w:position w:val="0"/>
          <w:sz w:val="22"/>
          <w:szCs w:val="22"/>
        </w:rPr>
        <w:t>股权，将其纳入合并报表范围内，详见本附注七、</w:t>
      </w:r>
      <w:r>
        <w:rPr>
          <w:rFonts w:ascii="Courier New" w:eastAsia="Courier New" w:hAnsi="Courier New" w:cs="Courier New"/>
          <w:color w:val="000000"/>
          <w:spacing w:val="0"/>
          <w:w w:val="100"/>
          <w:position w:val="0"/>
          <w:sz w:val="18"/>
          <w:szCs w:val="18"/>
        </w:rPr>
        <w:t>1</w:t>
      </w:r>
      <w:r>
        <w:rPr>
          <w:color w:val="000000"/>
          <w:spacing w:val="0"/>
          <w:w w:val="100"/>
          <w:position w:val="0"/>
          <w:sz w:val="22"/>
          <w:szCs w:val="22"/>
        </w:rPr>
        <w:t>。</w:t>
      </w:r>
    </w:p>
    <w:p>
      <w:pPr>
        <w:pStyle w:val="Style24"/>
        <w:keepNext/>
        <w:keepLines/>
        <w:widowControl w:val="0"/>
        <w:shd w:val="clear" w:color="auto" w:fill="auto"/>
        <w:bidi w:val="0"/>
        <w:spacing w:before="0" w:after="10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1</w:t>
      </w:r>
      <w:bookmarkEnd w:id="1012"/>
      <w:r>
        <w:rPr>
          <w:color w:val="000000"/>
          <w:spacing w:val="0"/>
          <w:w w:val="100"/>
          <w:position w:val="0"/>
        </w:rPr>
        <w:t>7、投资性房地产</w:t>
      </w:r>
      <w:bookmarkEnd w:id="1010"/>
      <w:bookmarkEnd w:id="1011"/>
      <w:bookmarkEnd w:id="1013"/>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15"/>
        <w:keepNext w:val="0"/>
        <w:keepLines w:val="0"/>
        <w:widowControl w:val="0"/>
        <w:numPr>
          <w:ilvl w:val="0"/>
          <w:numId w:val="81"/>
        </w:numPr>
        <w:shd w:val="clear" w:color="auto" w:fill="auto"/>
        <w:bidi w:val="0"/>
        <w:spacing w:before="0" w:after="100" w:line="240" w:lineRule="auto"/>
        <w:ind w:left="0" w:right="0" w:firstLine="0"/>
        <w:jc w:val="left"/>
      </w:pPr>
      <w:bookmarkStart w:id="1014" w:name="bookmark1014"/>
      <w:bookmarkEnd w:id="1014"/>
      <w:r>
        <w:rPr>
          <w:b/>
          <w:bCs/>
          <w:color w:val="000000"/>
          <w:spacing w:val="0"/>
          <w:w w:val="100"/>
          <w:position w:val="0"/>
        </w:rPr>
        <w:t>.</w:t>
      </w:r>
      <w:r>
        <w:rPr>
          <w:b/>
          <w:bCs/>
          <w:color w:val="000000"/>
          <w:spacing w:val="0"/>
          <w:w w:val="100"/>
          <w:position w:val="0"/>
        </w:rPr>
        <w:t>采用成本计量模式的投资性房地产</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2"/>
        <w:gridCol w:w="1685"/>
        <w:gridCol w:w="1493"/>
        <w:gridCol w:w="1469"/>
        <w:gridCol w:w="169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533,437,072.52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533,437,072.52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429,180,731.64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429,180,731.64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319,439,700.27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319,439,700.27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109,741,031.37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109,741,031.37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104,256,340.88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104,256,340.88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76,990,091.53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76,990,091.53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8,938,216.54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8,938, </w:t>
            </w:r>
            <w:r>
              <w:rPr>
                <w:color w:val="000000"/>
                <w:spacing w:val="0"/>
                <w:w w:val="100"/>
                <w:position w:val="0"/>
                <w:sz w:val="18"/>
                <w:szCs w:val="18"/>
              </w:rPr>
              <w:t xml:space="preserve">216.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8,938,216.54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8,938, </w:t>
            </w:r>
            <w:r>
              <w:rPr>
                <w:color w:val="000000"/>
                <w:spacing w:val="0"/>
                <w:w w:val="100"/>
                <w:position w:val="0"/>
                <w:sz w:val="18"/>
                <w:szCs w:val="18"/>
              </w:rPr>
              <w:t xml:space="preserve">216.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55,286,923.73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55,286,923.73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35,371,292.68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35,371,292.68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企业合并减少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19,915,631.05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19,915,631.05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30,641,384.34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30,641,384.34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354.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354.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354.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354.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72,226,601.83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72,226,601.83</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455,058,626.28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455,058,626.28</w:t>
            </w:r>
          </w:p>
        </w:tc>
      </w:tr>
    </w:tbl>
    <w:p>
      <w:pPr>
        <w:widowControl w:val="0"/>
        <w:spacing w:after="339" w:line="1" w:lineRule="exact"/>
      </w:pPr>
    </w:p>
    <w:p>
      <w:pPr>
        <w:pStyle w:val="Style24"/>
        <w:keepNext/>
        <w:keepLines/>
        <w:widowControl w:val="0"/>
        <w:numPr>
          <w:ilvl w:val="0"/>
          <w:numId w:val="81"/>
        </w:numPr>
        <w:shd w:val="clear" w:color="auto" w:fill="auto"/>
        <w:bidi w:val="0"/>
        <w:spacing w:before="0" w:after="10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r>
      <w:r>
        <w:rPr>
          <w:color w:val="000000"/>
          <w:spacing w:val="0"/>
          <w:w w:val="100"/>
          <w:position w:val="0"/>
        </w:rPr>
        <w:t>未办妥产权证书的投资性房地产情况:</w:t>
      </w:r>
      <w:bookmarkEnd w:id="1015"/>
      <w:bookmarkEnd w:id="1016"/>
      <w:bookmarkEnd w:id="1018"/>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31,140,398.28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因历史遗留问题产生，正在协 调补办中</w:t>
            </w:r>
          </w:p>
        </w:tc>
      </w:tr>
    </w:tbl>
    <w:p>
      <w:pPr>
        <w:sectPr>
          <w:headerReference w:type="default" r:id="rId37"/>
          <w:footerReference w:type="default" r:id="rId38"/>
          <w:footnotePr>
            <w:pos w:val="pageBottom"/>
            <w:numFmt w:val="decimal"/>
            <w:numRestart w:val="continuous"/>
          </w:footnotePr>
          <w:pgSz w:w="11900" w:h="16840"/>
          <w:pgMar w:top="1863" w:right="1158" w:bottom="1863" w:left="1680" w:header="0" w:footer="3" w:gutter="0"/>
          <w:cols w:space="720"/>
          <w:noEndnote/>
          <w:rtlGutter w:val="0"/>
          <w:docGrid w:linePitch="360"/>
        </w:sectPr>
      </w:pPr>
    </w:p>
    <w:p>
      <w:pPr>
        <w:pStyle w:val="Style24"/>
        <w:keepNext/>
        <w:keepLines/>
        <w:widowControl w:val="0"/>
        <w:shd w:val="clear" w:color="auto" w:fill="auto"/>
        <w:bidi w:val="0"/>
        <w:spacing w:before="340" w:after="100" w:line="240" w:lineRule="auto"/>
        <w:ind w:left="0" w:right="0" w:firstLine="580"/>
        <w:jc w:val="left"/>
      </w:pPr>
      <w:bookmarkStart w:id="1019" w:name="bookmark1019"/>
      <w:bookmarkStart w:id="1020" w:name="bookmark1020"/>
      <w:bookmarkStart w:id="1021" w:name="bookmark1021"/>
      <w:bookmarkStart w:id="1022" w:name="bookmark1022"/>
      <w:r>
        <w:rPr>
          <w:color w:val="000000"/>
          <w:spacing w:val="0"/>
          <w:w w:val="100"/>
          <w:position w:val="0"/>
        </w:rPr>
        <w:t>1</w:t>
      </w:r>
      <w:bookmarkEnd w:id="1021"/>
      <w:r>
        <w:rPr>
          <w:color w:val="000000"/>
          <w:spacing w:val="0"/>
          <w:w w:val="100"/>
          <w:position w:val="0"/>
        </w:rPr>
        <w:t>8、固定资产</w:t>
      </w:r>
      <w:bookmarkEnd w:id="1019"/>
      <w:bookmarkEnd w:id="1020"/>
      <w:bookmarkEnd w:id="1022"/>
    </w:p>
    <w:p>
      <w:pPr>
        <w:pStyle w:val="Style24"/>
        <w:keepNext/>
        <w:keepLines/>
        <w:widowControl w:val="0"/>
        <w:shd w:val="clear" w:color="auto" w:fill="auto"/>
        <w:bidi w:val="0"/>
        <w:spacing w:before="0" w:after="100" w:line="240" w:lineRule="auto"/>
        <w:ind w:left="0" w:right="0" w:firstLine="580"/>
        <w:jc w:val="left"/>
      </w:pPr>
      <w:bookmarkStart w:id="1019" w:name="bookmark1019"/>
      <w:bookmarkStart w:id="1020" w:name="bookmark1020"/>
      <w:bookmarkStart w:id="1023" w:name="bookmark1023"/>
      <w:bookmarkStart w:id="1024" w:name="bookmark1024"/>
      <w:r>
        <w:rPr>
          <w:color w:val="000000"/>
          <w:spacing w:val="0"/>
          <w:w w:val="100"/>
          <w:position w:val="0"/>
        </w:rPr>
        <w:t>（</w:t>
      </w:r>
      <w:bookmarkEnd w:id="1023"/>
      <w:r>
        <w:rPr>
          <w:color w:val="000000"/>
          <w:spacing w:val="0"/>
          <w:w w:val="100"/>
          <w:position w:val="0"/>
        </w:rPr>
        <w:t>1）.</w:t>
      </w:r>
      <w:r>
        <w:rPr>
          <w:color w:val="000000"/>
          <w:spacing w:val="0"/>
          <w:w w:val="100"/>
          <w:position w:val="0"/>
        </w:rPr>
        <w:t>固定资产情况</w:t>
      </w:r>
      <w:bookmarkEnd w:id="1019"/>
      <w:bookmarkEnd w:id="1020"/>
      <w:bookmarkEnd w:id="1024"/>
    </w:p>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4"/>
        <w:gridCol w:w="1502"/>
        <w:gridCol w:w="1320"/>
        <w:gridCol w:w="1320"/>
        <w:gridCol w:w="1498"/>
        <w:gridCol w:w="1234"/>
        <w:gridCol w:w="1229"/>
        <w:gridCol w:w="1320"/>
        <w:gridCol w:w="1320"/>
        <w:gridCol w:w="1507"/>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仪器仪表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动力设备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起重设备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锻压设备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运输工具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4, 585, 569, </w:t>
            </w:r>
            <w:r>
              <w:rPr>
                <w:rFonts w:ascii="Tahoma" w:eastAsia="Tahoma" w:hAnsi="Tahoma" w:cs="Tahoma"/>
                <w:color w:val="000000"/>
                <w:spacing w:val="0"/>
                <w:w w:val="100"/>
                <w:position w:val="0"/>
                <w:sz w:val="14"/>
                <w:szCs w:val="14"/>
              </w:rPr>
              <w:t xml:space="preserve">836. </w:t>
            </w: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544, 845, </w:t>
            </w:r>
            <w:r>
              <w:rPr>
                <w:rFonts w:ascii="Tahoma" w:eastAsia="Tahoma" w:hAnsi="Tahoma" w:cs="Tahoma"/>
                <w:color w:val="000000"/>
                <w:spacing w:val="0"/>
                <w:w w:val="100"/>
                <w:position w:val="0"/>
                <w:sz w:val="14"/>
                <w:szCs w:val="14"/>
              </w:rPr>
              <w:t xml:space="preserve">967.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432,539, </w:t>
            </w:r>
            <w:r>
              <w:rPr>
                <w:rFonts w:ascii="Tahoma" w:eastAsia="Tahoma" w:hAnsi="Tahoma" w:cs="Tahoma"/>
                <w:color w:val="000000"/>
                <w:spacing w:val="0"/>
                <w:w w:val="100"/>
                <w:position w:val="0"/>
                <w:sz w:val="14"/>
                <w:szCs w:val="14"/>
              </w:rPr>
              <w:t xml:space="preserve">653. </w:t>
            </w:r>
            <w:r>
              <w:rPr>
                <w:rFonts w:ascii="Tahoma" w:eastAsia="Tahoma" w:hAnsi="Tahoma" w:cs="Tahoma"/>
                <w:color w:val="000000"/>
                <w:spacing w:val="0"/>
                <w:w w:val="100"/>
                <w:position w:val="0"/>
                <w:sz w:val="14"/>
                <w:szCs w:val="14"/>
              </w:rPr>
              <w:t>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3,594,190,048.30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11,759, </w:t>
            </w:r>
            <w:r>
              <w:rPr>
                <w:rFonts w:ascii="Tahoma" w:eastAsia="Tahoma" w:hAnsi="Tahoma" w:cs="Tahoma"/>
                <w:color w:val="000000"/>
                <w:spacing w:val="0"/>
                <w:w w:val="100"/>
                <w:position w:val="0"/>
                <w:sz w:val="14"/>
                <w:szCs w:val="14"/>
              </w:rPr>
              <w:t xml:space="preserve">141.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78, </w:t>
            </w:r>
            <w:r>
              <w:rPr>
                <w:rFonts w:ascii="Tahoma" w:eastAsia="Tahoma" w:hAnsi="Tahoma" w:cs="Tahoma"/>
                <w:color w:val="000000"/>
                <w:spacing w:val="0"/>
                <w:w w:val="100"/>
                <w:position w:val="0"/>
                <w:sz w:val="14"/>
                <w:szCs w:val="14"/>
              </w:rPr>
              <w:t>937,622.71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160, </w:t>
            </w:r>
            <w:r>
              <w:rPr>
                <w:rFonts w:ascii="Tahoma" w:eastAsia="Tahoma" w:hAnsi="Tahoma" w:cs="Tahoma"/>
                <w:color w:val="000000"/>
                <w:spacing w:val="0"/>
                <w:w w:val="100"/>
                <w:position w:val="0"/>
                <w:sz w:val="14"/>
                <w:szCs w:val="14"/>
              </w:rPr>
              <w:t>065,231.96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307, 182, </w:t>
            </w:r>
            <w:r>
              <w:rPr>
                <w:rFonts w:ascii="Tahoma" w:eastAsia="Tahoma" w:hAnsi="Tahoma" w:cs="Tahoma"/>
                <w:color w:val="000000"/>
                <w:spacing w:val="0"/>
                <w:w w:val="100"/>
                <w:position w:val="0"/>
                <w:sz w:val="14"/>
                <w:szCs w:val="14"/>
              </w:rPr>
              <w:t xml:space="preserve">148. </w:t>
            </w:r>
            <w:r>
              <w:rPr>
                <w:rFonts w:ascii="Tahoma" w:eastAsia="Tahoma" w:hAnsi="Tahoma" w:cs="Tahoma"/>
                <w:color w:val="000000"/>
                <w:spacing w:val="0"/>
                <w:w w:val="100"/>
                <w:position w:val="0"/>
                <w:sz w:val="14"/>
                <w:szCs w:val="14"/>
              </w:rPr>
              <w:t>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9,715, 089, </w:t>
            </w:r>
            <w:r>
              <w:rPr>
                <w:rFonts w:ascii="Tahoma" w:eastAsia="Tahoma" w:hAnsi="Tahoma" w:cs="Tahoma"/>
                <w:color w:val="000000"/>
                <w:spacing w:val="0"/>
                <w:w w:val="100"/>
                <w:position w:val="0"/>
                <w:sz w:val="14"/>
                <w:szCs w:val="14"/>
              </w:rPr>
              <w:t xml:space="preserve">649. </w:t>
            </w:r>
            <w:r>
              <w:rPr>
                <w:rFonts w:ascii="Tahoma" w:eastAsia="Tahoma" w:hAnsi="Tahoma" w:cs="Tahoma"/>
                <w:color w:val="000000"/>
                <w:spacing w:val="0"/>
                <w:w w:val="100"/>
                <w:position w:val="0"/>
                <w:sz w:val="14"/>
                <w:szCs w:val="14"/>
              </w:rPr>
              <w:t>40</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本期增加金额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142,951,749.43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55,830, </w:t>
            </w:r>
            <w:r>
              <w:rPr>
                <w:rFonts w:ascii="Tahoma" w:eastAsia="Tahoma" w:hAnsi="Tahoma" w:cs="Tahoma"/>
                <w:color w:val="000000"/>
                <w:spacing w:val="0"/>
                <w:w w:val="100"/>
                <w:position w:val="0"/>
                <w:sz w:val="14"/>
                <w:szCs w:val="14"/>
              </w:rPr>
              <w:t xml:space="preserve">426.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623,920.48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371,638,980.74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4,368,771.75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5,988, </w:t>
            </w:r>
            <w:r>
              <w:rPr>
                <w:rFonts w:ascii="Tahoma" w:eastAsia="Tahoma" w:hAnsi="Tahoma" w:cs="Tahoma"/>
                <w:color w:val="000000"/>
                <w:spacing w:val="0"/>
                <w:w w:val="100"/>
                <w:position w:val="0"/>
                <w:sz w:val="14"/>
                <w:szCs w:val="14"/>
              </w:rPr>
              <w:t>135.38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49, </w:t>
            </w:r>
            <w:r>
              <w:rPr>
                <w:rFonts w:ascii="Tahoma" w:eastAsia="Tahoma" w:hAnsi="Tahoma" w:cs="Tahoma"/>
                <w:color w:val="000000"/>
                <w:spacing w:val="0"/>
                <w:w w:val="100"/>
                <w:position w:val="0"/>
                <w:sz w:val="14"/>
                <w:szCs w:val="14"/>
              </w:rPr>
              <w:t>681,672.97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641, 083, </w:t>
            </w:r>
            <w:r>
              <w:rPr>
                <w:rFonts w:ascii="Tahoma" w:eastAsia="Tahoma" w:hAnsi="Tahoma" w:cs="Tahoma"/>
                <w:color w:val="000000"/>
                <w:spacing w:val="0"/>
                <w:w w:val="100"/>
                <w:position w:val="0"/>
                <w:sz w:val="14"/>
                <w:szCs w:val="14"/>
              </w:rPr>
              <w:t xml:space="preserve">657. </w:t>
            </w:r>
            <w:r>
              <w:rPr>
                <w:rFonts w:ascii="Tahoma" w:eastAsia="Tahoma" w:hAnsi="Tahoma" w:cs="Tahoma"/>
                <w:color w:val="000000"/>
                <w:spacing w:val="0"/>
                <w:w w:val="100"/>
                <w:position w:val="0"/>
                <w:sz w:val="14"/>
                <w:szCs w:val="14"/>
              </w:rPr>
              <w:t>67</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购置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9, 577, </w:t>
            </w:r>
            <w:r>
              <w:rPr>
                <w:rFonts w:ascii="Tahoma" w:eastAsia="Tahoma" w:hAnsi="Tahoma" w:cs="Tahoma"/>
                <w:color w:val="000000"/>
                <w:spacing w:val="0"/>
                <w:w w:val="100"/>
                <w:position w:val="0"/>
                <w:sz w:val="14"/>
                <w:szCs w:val="14"/>
              </w:rPr>
              <w:t xml:space="preserve">949. </w:t>
            </w:r>
            <w:r>
              <w:rPr>
                <w:rFonts w:ascii="Tahoma" w:eastAsia="Tahoma" w:hAnsi="Tahoma" w:cs="Tahoma"/>
                <w:color w:val="000000"/>
                <w:spacing w:val="0"/>
                <w:w w:val="100"/>
                <w:position w:val="0"/>
                <w:sz w:val="14"/>
                <w:szCs w:val="14"/>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35,834, </w:t>
            </w:r>
            <w:r>
              <w:rPr>
                <w:rFonts w:ascii="Tahoma" w:eastAsia="Tahoma" w:hAnsi="Tahoma" w:cs="Tahoma"/>
                <w:color w:val="000000"/>
                <w:spacing w:val="0"/>
                <w:w w:val="100"/>
                <w:position w:val="0"/>
                <w:sz w:val="14"/>
                <w:szCs w:val="14"/>
              </w:rPr>
              <w:t xml:space="preserve">808.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2,639, </w:t>
            </w:r>
            <w:r>
              <w:rPr>
                <w:rFonts w:ascii="Tahoma" w:eastAsia="Tahoma" w:hAnsi="Tahoma" w:cs="Tahoma"/>
                <w:color w:val="000000"/>
                <w:spacing w:val="0"/>
                <w:w w:val="100"/>
                <w:position w:val="0"/>
                <w:sz w:val="14"/>
                <w:szCs w:val="14"/>
              </w:rPr>
              <w:t xml:space="preserve">547.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149,761,945.70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4,368,771.75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901,662.73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 xml:space="preserve">161,033. </w:t>
            </w:r>
            <w:r>
              <w:rPr>
                <w:rFonts w:ascii="Tahoma" w:eastAsia="Tahoma" w:hAnsi="Tahoma" w:cs="Tahoma"/>
                <w:color w:val="000000"/>
                <w:spacing w:val="0"/>
                <w:w w:val="100"/>
                <w:position w:val="0"/>
                <w:sz w:val="14"/>
                <w:szCs w:val="14"/>
              </w:rPr>
              <w:t>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217, </w:t>
            </w:r>
            <w:r>
              <w:rPr>
                <w:rFonts w:ascii="Tahoma" w:eastAsia="Tahoma" w:hAnsi="Tahoma" w:cs="Tahoma"/>
                <w:color w:val="000000"/>
                <w:spacing w:val="0"/>
                <w:w w:val="100"/>
                <w:position w:val="0"/>
                <w:sz w:val="14"/>
                <w:szCs w:val="14"/>
              </w:rPr>
              <w:t xml:space="preserve">245,719. </w:t>
            </w:r>
            <w:r>
              <w:rPr>
                <w:rFonts w:ascii="Tahoma" w:eastAsia="Tahoma" w:hAnsi="Tahoma" w:cs="Tahoma"/>
                <w:color w:val="000000"/>
                <w:spacing w:val="0"/>
                <w:w w:val="100"/>
                <w:position w:val="0"/>
                <w:sz w:val="14"/>
                <w:szCs w:val="14"/>
              </w:rPr>
              <w:t>09</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在建工程转入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77,106,701.28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18,424, </w:t>
            </w:r>
            <w:r>
              <w:rPr>
                <w:rFonts w:ascii="Tahoma" w:eastAsia="Tahoma" w:hAnsi="Tahoma" w:cs="Tahoma"/>
                <w:color w:val="000000"/>
                <w:spacing w:val="0"/>
                <w:w w:val="100"/>
                <w:position w:val="0"/>
                <w:sz w:val="14"/>
                <w:szCs w:val="14"/>
              </w:rPr>
              <w:t xml:space="preserve">946.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7, 984, </w:t>
            </w:r>
            <w:r>
              <w:rPr>
                <w:rFonts w:ascii="Tahoma" w:eastAsia="Tahoma" w:hAnsi="Tahoma" w:cs="Tahoma"/>
                <w:color w:val="000000"/>
                <w:spacing w:val="0"/>
                <w:w w:val="100"/>
                <w:position w:val="0"/>
                <w:sz w:val="14"/>
                <w:szCs w:val="14"/>
              </w:rPr>
              <w:t xml:space="preserve">372.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180,721,345.23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32,430,581.31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316, 667, </w:t>
            </w:r>
            <w:r>
              <w:rPr>
                <w:rFonts w:ascii="Tahoma" w:eastAsia="Tahoma" w:hAnsi="Tahoma" w:cs="Tahoma"/>
                <w:color w:val="000000"/>
                <w:spacing w:val="0"/>
                <w:w w:val="100"/>
                <w:position w:val="0"/>
                <w:sz w:val="14"/>
                <w:szCs w:val="14"/>
              </w:rPr>
              <w:t xml:space="preserve">946. </w:t>
            </w:r>
            <w:r>
              <w:rPr>
                <w:rFonts w:ascii="Tahoma" w:eastAsia="Tahoma" w:hAnsi="Tahoma" w:cs="Tahoma"/>
                <w:color w:val="000000"/>
                <w:spacing w:val="0"/>
                <w:w w:val="100"/>
                <w:position w:val="0"/>
                <w:sz w:val="14"/>
                <w:szCs w:val="14"/>
              </w:rPr>
              <w:t>47</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3</w:t>
            </w:r>
            <w:r>
              <w:rPr>
                <w:color w:val="000000"/>
                <w:spacing w:val="0"/>
                <w:w w:val="100"/>
                <w:position w:val="0"/>
                <w:sz w:val="17"/>
                <w:szCs w:val="17"/>
              </w:rPr>
              <w:t>）</w:t>
            </w:r>
            <w:r>
              <w:rPr>
                <w:color w:val="000000"/>
                <w:spacing w:val="0"/>
                <w:w w:val="100"/>
                <w:position w:val="0"/>
                <w:sz w:val="16"/>
                <w:szCs w:val="16"/>
              </w:rPr>
              <w:t>企业合并增加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54, </w:t>
            </w:r>
            <w:r>
              <w:rPr>
                <w:rFonts w:ascii="Tahoma" w:eastAsia="Tahoma" w:hAnsi="Tahoma" w:cs="Tahoma"/>
                <w:color w:val="000000"/>
                <w:spacing w:val="0"/>
                <w:w w:val="100"/>
                <w:position w:val="0"/>
                <w:sz w:val="14"/>
                <w:szCs w:val="14"/>
              </w:rPr>
              <w:t>896,214.50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1,238,817.24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39,605,068.80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647,387.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688, </w:t>
            </w:r>
            <w:r>
              <w:rPr>
                <w:rFonts w:ascii="Tahoma" w:eastAsia="Tahoma" w:hAnsi="Tahoma" w:cs="Tahoma"/>
                <w:color w:val="000000"/>
                <w:spacing w:val="0"/>
                <w:w w:val="100"/>
                <w:position w:val="0"/>
                <w:sz w:val="14"/>
                <w:szCs w:val="14"/>
              </w:rPr>
              <w:t xml:space="preserve">020. </w:t>
            </w:r>
            <w:r>
              <w:rPr>
                <w:rFonts w:ascii="Tahoma" w:eastAsia="Tahoma" w:hAnsi="Tahoma" w:cs="Tahoma"/>
                <w:color w:val="000000"/>
                <w:spacing w:val="0"/>
                <w:w w:val="100"/>
                <w:position w:val="0"/>
                <w:sz w:val="14"/>
                <w:szCs w:val="14"/>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97,075,507.87</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4）</w:t>
            </w:r>
            <w:r>
              <w:rPr>
                <w:color w:val="000000"/>
                <w:spacing w:val="0"/>
                <w:w w:val="100"/>
                <w:position w:val="0"/>
                <w:sz w:val="16"/>
                <w:szCs w:val="16"/>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143,863.48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6, 143, </w:t>
            </w:r>
            <w:r>
              <w:rPr>
                <w:rFonts w:ascii="Tahoma" w:eastAsia="Tahoma" w:hAnsi="Tahoma" w:cs="Tahoma"/>
                <w:color w:val="000000"/>
                <w:spacing w:val="0"/>
                <w:w w:val="100"/>
                <w:position w:val="0"/>
                <w:sz w:val="14"/>
                <w:szCs w:val="14"/>
              </w:rPr>
              <w:t xml:space="preserve">863. </w:t>
            </w:r>
            <w:r>
              <w:rPr>
                <w:rFonts w:ascii="Tahoma" w:eastAsia="Tahoma" w:hAnsi="Tahoma" w:cs="Tahoma"/>
                <w:color w:val="000000"/>
                <w:spacing w:val="0"/>
                <w:w w:val="100"/>
                <w:position w:val="0"/>
                <w:sz w:val="14"/>
                <w:szCs w:val="14"/>
              </w:rPr>
              <w:t>48</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汇率变动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1,370, </w:t>
            </w:r>
            <w:r>
              <w:rPr>
                <w:rFonts w:ascii="Tahoma" w:eastAsia="Tahoma" w:hAnsi="Tahoma" w:cs="Tahoma"/>
                <w:color w:val="000000"/>
                <w:spacing w:val="0"/>
                <w:w w:val="100"/>
                <w:position w:val="0"/>
                <w:sz w:val="14"/>
                <w:szCs w:val="14"/>
              </w:rPr>
              <w:t xml:space="preserve">884.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331,855.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1,550,621.01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439, </w:t>
            </w:r>
            <w:r>
              <w:rPr>
                <w:rFonts w:ascii="Tahoma" w:eastAsia="Tahoma" w:hAnsi="Tahoma" w:cs="Tahoma"/>
                <w:color w:val="000000"/>
                <w:spacing w:val="0"/>
                <w:w w:val="100"/>
                <w:position w:val="0"/>
                <w:sz w:val="14"/>
                <w:szCs w:val="14"/>
              </w:rPr>
              <w:t>085.47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258, </w:t>
            </w:r>
            <w:r>
              <w:rPr>
                <w:rFonts w:ascii="Tahoma" w:eastAsia="Tahoma" w:hAnsi="Tahoma" w:cs="Tahoma"/>
                <w:color w:val="000000"/>
                <w:spacing w:val="0"/>
                <w:w w:val="100"/>
                <w:position w:val="0"/>
                <w:sz w:val="14"/>
                <w:szCs w:val="14"/>
              </w:rPr>
              <w:t xml:space="preserve">174. </w:t>
            </w:r>
            <w:r>
              <w:rPr>
                <w:rFonts w:ascii="Tahoma" w:eastAsia="Tahoma" w:hAnsi="Tahoma" w:cs="Tahoma"/>
                <w:color w:val="000000"/>
                <w:spacing w:val="0"/>
                <w:w w:val="100"/>
                <w:position w:val="0"/>
                <w:sz w:val="14"/>
                <w:szCs w:val="14"/>
              </w:rPr>
              <w:t>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3,950, </w:t>
            </w:r>
            <w:r>
              <w:rPr>
                <w:rFonts w:ascii="Tahoma" w:eastAsia="Tahoma" w:hAnsi="Tahoma" w:cs="Tahoma"/>
                <w:color w:val="000000"/>
                <w:spacing w:val="0"/>
                <w:w w:val="100"/>
                <w:position w:val="0"/>
                <w:sz w:val="14"/>
                <w:szCs w:val="14"/>
              </w:rPr>
              <w:t xml:space="preserve">620. </w:t>
            </w:r>
            <w:r>
              <w:rPr>
                <w:rFonts w:ascii="Tahoma" w:eastAsia="Tahoma" w:hAnsi="Tahoma" w:cs="Tahoma"/>
                <w:color w:val="000000"/>
                <w:spacing w:val="0"/>
                <w:w w:val="100"/>
                <w:position w:val="0"/>
                <w:sz w:val="14"/>
                <w:szCs w:val="14"/>
              </w:rPr>
              <w:t>76</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本期减少金额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227,086,252.99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25,060,706.59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1,857,562.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193,119,463.78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26,572.00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4, 748, </w:t>
            </w:r>
            <w:r>
              <w:rPr>
                <w:rFonts w:ascii="Tahoma" w:eastAsia="Tahoma" w:hAnsi="Tahoma" w:cs="Tahoma"/>
                <w:color w:val="000000"/>
                <w:spacing w:val="0"/>
                <w:w w:val="100"/>
                <w:position w:val="0"/>
                <w:sz w:val="14"/>
                <w:szCs w:val="14"/>
              </w:rPr>
              <w:t xml:space="preserve">043.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10,599,563.36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19,015,144.91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481,513,308. </w:t>
            </w:r>
            <w:r>
              <w:rPr>
                <w:rFonts w:ascii="Tahoma" w:eastAsia="Tahoma" w:hAnsi="Tahoma" w:cs="Tahoma"/>
                <w:color w:val="000000"/>
                <w:spacing w:val="0"/>
                <w:w w:val="100"/>
                <w:position w:val="0"/>
                <w:sz w:val="14"/>
                <w:szCs w:val="14"/>
              </w:rPr>
              <w:t>99</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处置或报废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29, 204, </w:t>
            </w:r>
            <w:r>
              <w:rPr>
                <w:rFonts w:ascii="Tahoma" w:eastAsia="Tahoma" w:hAnsi="Tahoma" w:cs="Tahoma"/>
                <w:color w:val="000000"/>
                <w:spacing w:val="0"/>
                <w:w w:val="100"/>
                <w:position w:val="0"/>
                <w:sz w:val="14"/>
                <w:szCs w:val="14"/>
              </w:rPr>
              <w:t xml:space="preserve">837. </w:t>
            </w:r>
            <w:r>
              <w:rPr>
                <w:rFonts w:ascii="Tahoma" w:eastAsia="Tahoma" w:hAnsi="Tahoma" w:cs="Tahoma"/>
                <w:color w:val="000000"/>
                <w:spacing w:val="0"/>
                <w:w w:val="100"/>
                <w:position w:val="0"/>
                <w:sz w:val="14"/>
                <w:szCs w:val="14"/>
              </w:rPr>
              <w:t>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23,284, </w:t>
            </w:r>
            <w:r>
              <w:rPr>
                <w:rFonts w:ascii="Tahoma" w:eastAsia="Tahoma" w:hAnsi="Tahoma" w:cs="Tahoma"/>
                <w:color w:val="000000"/>
                <w:spacing w:val="0"/>
                <w:w w:val="100"/>
                <w:position w:val="0"/>
                <w:sz w:val="14"/>
                <w:szCs w:val="14"/>
              </w:rPr>
              <w:t xml:space="preserve">932.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1,830,517.82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173,722,791.15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26,572.00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4, 748, </w:t>
            </w:r>
            <w:r>
              <w:rPr>
                <w:rFonts w:ascii="Tahoma" w:eastAsia="Tahoma" w:hAnsi="Tahoma" w:cs="Tahoma"/>
                <w:color w:val="000000"/>
                <w:spacing w:val="0"/>
                <w:w w:val="100"/>
                <w:position w:val="0"/>
                <w:sz w:val="14"/>
                <w:szCs w:val="14"/>
              </w:rPr>
              <w:t xml:space="preserve">043.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9, 882, </w:t>
            </w:r>
            <w:r>
              <w:rPr>
                <w:rFonts w:ascii="Tahoma" w:eastAsia="Tahoma" w:hAnsi="Tahoma" w:cs="Tahoma"/>
                <w:color w:val="000000"/>
                <w:spacing w:val="0"/>
                <w:w w:val="100"/>
                <w:position w:val="0"/>
                <w:sz w:val="14"/>
                <w:szCs w:val="14"/>
              </w:rPr>
              <w:t xml:space="preserve">079.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17,998,705.39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260, 698, </w:t>
            </w:r>
            <w:r>
              <w:rPr>
                <w:rFonts w:ascii="Tahoma" w:eastAsia="Tahoma" w:hAnsi="Tahoma" w:cs="Tahoma"/>
                <w:color w:val="000000"/>
                <w:spacing w:val="0"/>
                <w:w w:val="100"/>
                <w:position w:val="0"/>
                <w:sz w:val="14"/>
                <w:szCs w:val="14"/>
              </w:rPr>
              <w:t xml:space="preserve">479. </w:t>
            </w:r>
            <w:r>
              <w:rPr>
                <w:rFonts w:ascii="Tahoma" w:eastAsia="Tahoma" w:hAnsi="Tahoma" w:cs="Tahoma"/>
                <w:color w:val="000000"/>
                <w:spacing w:val="0"/>
                <w:w w:val="100"/>
                <w:position w:val="0"/>
                <w:sz w:val="14"/>
                <w:szCs w:val="14"/>
              </w:rPr>
              <w:t>72</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2</w:t>
            </w:r>
            <w:r>
              <w:rPr>
                <w:color w:val="000000"/>
                <w:spacing w:val="0"/>
                <w:w w:val="100"/>
                <w:position w:val="0"/>
                <w:sz w:val="17"/>
                <w:szCs w:val="17"/>
              </w:rPr>
              <w:t>）</w:t>
            </w:r>
            <w:r>
              <w:rPr>
                <w:color w:val="000000"/>
                <w:spacing w:val="0"/>
                <w:w w:val="100"/>
                <w:position w:val="0"/>
                <w:sz w:val="16"/>
                <w:szCs w:val="16"/>
              </w:rPr>
              <w:t>转在建工程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1,608,240.00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1,608, </w:t>
            </w:r>
            <w:r>
              <w:rPr>
                <w:rFonts w:ascii="Tahoma" w:eastAsia="Tahoma" w:hAnsi="Tahoma" w:cs="Tahoma"/>
                <w:color w:val="000000"/>
                <w:spacing w:val="0"/>
                <w:w w:val="100"/>
                <w:position w:val="0"/>
                <w:sz w:val="14"/>
                <w:szCs w:val="14"/>
              </w:rPr>
              <w:t xml:space="preserve">240. </w:t>
            </w:r>
            <w:r>
              <w:rPr>
                <w:rFonts w:ascii="Tahoma" w:eastAsia="Tahoma" w:hAnsi="Tahoma" w:cs="Tahoma"/>
                <w:color w:val="000000"/>
                <w:spacing w:val="0"/>
                <w:w w:val="100"/>
                <w:position w:val="0"/>
                <w:sz w:val="14"/>
                <w:szCs w:val="14"/>
              </w:rPr>
              <w:t>00</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3</w:t>
            </w:r>
            <w:r>
              <w:rPr>
                <w:color w:val="000000"/>
                <w:spacing w:val="0"/>
                <w:w w:val="100"/>
                <w:position w:val="0"/>
                <w:sz w:val="17"/>
                <w:szCs w:val="17"/>
              </w:rPr>
              <w:t>）</w:t>
            </w:r>
            <w:r>
              <w:rPr>
                <w:color w:val="000000"/>
                <w:spacing w:val="0"/>
                <w:w w:val="100"/>
                <w:position w:val="0"/>
                <w:sz w:val="16"/>
                <w:szCs w:val="16"/>
              </w:rPr>
              <w:t>企业合并减少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197,881,415.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1,775,774.39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27,044.30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17,788,432.63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717,483.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1,016, </w:t>
            </w:r>
            <w:r>
              <w:rPr>
                <w:rFonts w:ascii="Tahoma" w:eastAsia="Tahoma" w:hAnsi="Tahoma" w:cs="Tahoma"/>
                <w:color w:val="000000"/>
                <w:spacing w:val="0"/>
                <w:w w:val="100"/>
                <w:position w:val="0"/>
                <w:sz w:val="14"/>
                <w:szCs w:val="14"/>
              </w:rPr>
              <w:t xml:space="preserve">439. </w:t>
            </w:r>
            <w:r>
              <w:rPr>
                <w:rFonts w:ascii="Tahoma" w:eastAsia="Tahoma" w:hAnsi="Tahoma" w:cs="Tahoma"/>
                <w:color w:val="000000"/>
                <w:spacing w:val="0"/>
                <w:w w:val="100"/>
                <w:position w:val="0"/>
                <w:sz w:val="14"/>
                <w:szCs w:val="14"/>
              </w:rPr>
              <w:t>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219,206,589.27</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501,435,332.79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575,615, </w:t>
            </w:r>
            <w:r>
              <w:rPr>
                <w:rFonts w:ascii="Tahoma" w:eastAsia="Tahoma" w:hAnsi="Tahoma" w:cs="Tahoma"/>
                <w:color w:val="000000"/>
                <w:spacing w:val="0"/>
                <w:w w:val="100"/>
                <w:position w:val="0"/>
                <w:sz w:val="14"/>
                <w:szCs w:val="14"/>
              </w:rPr>
              <w:t xml:space="preserve">688.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441,306,011.39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3,772,709,565.26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11,732,569.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78,558,351.22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155,453,803.98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337, 848, </w:t>
            </w:r>
            <w:r>
              <w:rPr>
                <w:rFonts w:ascii="Tahoma" w:eastAsia="Tahoma" w:hAnsi="Tahoma" w:cs="Tahoma"/>
                <w:color w:val="000000"/>
                <w:spacing w:val="0"/>
                <w:w w:val="100"/>
                <w:position w:val="0"/>
                <w:sz w:val="14"/>
                <w:szCs w:val="14"/>
              </w:rPr>
              <w:t xml:space="preserve">676. </w:t>
            </w:r>
            <w:r>
              <w:rPr>
                <w:rFonts w:ascii="Tahoma" w:eastAsia="Tahoma" w:hAnsi="Tahoma" w:cs="Tahoma"/>
                <w:color w:val="000000"/>
                <w:spacing w:val="0"/>
                <w:w w:val="100"/>
                <w:position w:val="0"/>
                <w:sz w:val="14"/>
                <w:szCs w:val="14"/>
              </w:rPr>
              <w:t>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9, 874, 659, </w:t>
            </w:r>
            <w:r>
              <w:rPr>
                <w:rFonts w:ascii="Tahoma" w:eastAsia="Tahoma" w:hAnsi="Tahoma" w:cs="Tahoma"/>
                <w:color w:val="000000"/>
                <w:spacing w:val="0"/>
                <w:w w:val="100"/>
                <w:position w:val="0"/>
                <w:sz w:val="14"/>
                <w:szCs w:val="14"/>
              </w:rPr>
              <w:t xml:space="preserve">998. </w:t>
            </w:r>
            <w:r>
              <w:rPr>
                <w:rFonts w:ascii="Tahoma" w:eastAsia="Tahoma" w:hAnsi="Tahoma" w:cs="Tahoma"/>
                <w:color w:val="000000"/>
                <w:spacing w:val="0"/>
                <w:w w:val="100"/>
                <w:position w:val="0"/>
                <w:sz w:val="14"/>
                <w:szCs w:val="14"/>
              </w:rPr>
              <w:t>08</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953,708, </w:t>
            </w:r>
            <w:r>
              <w:rPr>
                <w:rFonts w:ascii="Tahoma" w:eastAsia="Tahoma" w:hAnsi="Tahoma" w:cs="Tahoma"/>
                <w:color w:val="000000"/>
                <w:spacing w:val="0"/>
                <w:w w:val="100"/>
                <w:position w:val="0"/>
                <w:sz w:val="14"/>
                <w:szCs w:val="14"/>
              </w:rPr>
              <w:t xml:space="preserve">984. </w:t>
            </w: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342,719,553.66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231,620, </w:t>
            </w:r>
            <w:r>
              <w:rPr>
                <w:rFonts w:ascii="Tahoma" w:eastAsia="Tahoma" w:hAnsi="Tahoma" w:cs="Tahoma"/>
                <w:color w:val="000000"/>
                <w:spacing w:val="0"/>
                <w:w w:val="100"/>
                <w:position w:val="0"/>
                <w:sz w:val="14"/>
                <w:szCs w:val="14"/>
              </w:rPr>
              <w:t xml:space="preserve">648.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1,920,321,372.36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7,915,511.08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49,369,202.30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115,630, </w:t>
            </w:r>
            <w:r>
              <w:rPr>
                <w:rFonts w:ascii="Tahoma" w:eastAsia="Tahoma" w:hAnsi="Tahoma" w:cs="Tahoma"/>
                <w:color w:val="000000"/>
                <w:spacing w:val="0"/>
                <w:w w:val="100"/>
                <w:position w:val="0"/>
                <w:sz w:val="14"/>
                <w:szCs w:val="14"/>
              </w:rPr>
              <w:t xml:space="preserve">599.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163,390, </w:t>
            </w:r>
            <w:r>
              <w:rPr>
                <w:rFonts w:ascii="Tahoma" w:eastAsia="Tahoma" w:hAnsi="Tahoma" w:cs="Tahoma"/>
                <w:color w:val="000000"/>
                <w:spacing w:val="0"/>
                <w:w w:val="100"/>
                <w:position w:val="0"/>
                <w:sz w:val="14"/>
                <w:szCs w:val="14"/>
              </w:rPr>
              <w:t xml:space="preserve">698. </w:t>
            </w:r>
            <w:r>
              <w:rPr>
                <w:rFonts w:ascii="Tahoma" w:eastAsia="Tahoma" w:hAnsi="Tahoma" w:cs="Tahoma"/>
                <w:color w:val="000000"/>
                <w:spacing w:val="0"/>
                <w:w w:val="100"/>
                <w:position w:val="0"/>
                <w:sz w:val="14"/>
                <w:szCs w:val="14"/>
              </w:rPr>
              <w:t>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3, 784, </w:t>
            </w:r>
            <w:r>
              <w:rPr>
                <w:rFonts w:ascii="Tahoma" w:eastAsia="Tahoma" w:hAnsi="Tahoma" w:cs="Tahoma"/>
                <w:color w:val="000000"/>
                <w:spacing w:val="0"/>
                <w:w w:val="100"/>
                <w:position w:val="0"/>
                <w:sz w:val="14"/>
                <w:szCs w:val="14"/>
              </w:rPr>
              <w:t>676,570.91</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本期增加金额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155,576,202.57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57,769,534.25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25,308,417.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319,344,581.82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458, </w:t>
            </w:r>
            <w:r>
              <w:rPr>
                <w:rFonts w:ascii="Tahoma" w:eastAsia="Tahoma" w:hAnsi="Tahoma" w:cs="Tahoma"/>
                <w:color w:val="000000"/>
                <w:spacing w:val="0"/>
                <w:w w:val="100"/>
                <w:position w:val="0"/>
                <w:sz w:val="14"/>
                <w:szCs w:val="14"/>
              </w:rPr>
              <w:t xml:space="preserve">661. </w:t>
            </w:r>
            <w:r>
              <w:rPr>
                <w:rFonts w:ascii="Tahoma" w:eastAsia="Tahoma" w:hAnsi="Tahoma" w:cs="Tahoma"/>
                <w:color w:val="000000"/>
                <w:spacing w:val="0"/>
                <w:w w:val="100"/>
                <w:position w:val="0"/>
                <w:sz w:val="14"/>
                <w:szCs w:val="14"/>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6, 260, </w:t>
            </w:r>
            <w:r>
              <w:rPr>
                <w:rFonts w:ascii="Tahoma" w:eastAsia="Tahoma" w:hAnsi="Tahoma" w:cs="Tahoma"/>
                <w:color w:val="000000"/>
                <w:spacing w:val="0"/>
                <w:w w:val="100"/>
                <w:position w:val="0"/>
                <w:sz w:val="14"/>
                <w:szCs w:val="14"/>
              </w:rPr>
              <w:t xml:space="preserve">935. </w:t>
            </w: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14, </w:t>
            </w:r>
            <w:r>
              <w:rPr>
                <w:rFonts w:ascii="Tahoma" w:eastAsia="Tahoma" w:hAnsi="Tahoma" w:cs="Tahoma"/>
                <w:color w:val="000000"/>
                <w:spacing w:val="0"/>
                <w:w w:val="100"/>
                <w:position w:val="0"/>
                <w:sz w:val="14"/>
                <w:szCs w:val="14"/>
              </w:rPr>
              <w:t>085,666.88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26, </w:t>
            </w:r>
            <w:r>
              <w:rPr>
                <w:rFonts w:ascii="Tahoma" w:eastAsia="Tahoma" w:hAnsi="Tahoma" w:cs="Tahoma"/>
                <w:color w:val="000000"/>
                <w:spacing w:val="0"/>
                <w:w w:val="100"/>
                <w:position w:val="0"/>
                <w:sz w:val="14"/>
                <w:szCs w:val="14"/>
              </w:rPr>
              <w:t>065,618.31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604, </w:t>
            </w:r>
            <w:r>
              <w:rPr>
                <w:rFonts w:ascii="Tahoma" w:eastAsia="Tahoma" w:hAnsi="Tahoma" w:cs="Tahoma"/>
                <w:color w:val="000000"/>
                <w:spacing w:val="0"/>
                <w:w w:val="100"/>
                <w:position w:val="0"/>
                <w:sz w:val="14"/>
                <w:szCs w:val="14"/>
              </w:rPr>
              <w:t xml:space="preserve">869,618. </w:t>
            </w:r>
            <w:r>
              <w:rPr>
                <w:rFonts w:ascii="Tahoma" w:eastAsia="Tahoma" w:hAnsi="Tahoma" w:cs="Tahoma"/>
                <w:color w:val="000000"/>
                <w:spacing w:val="0"/>
                <w:w w:val="100"/>
                <w:position w:val="0"/>
                <w:sz w:val="14"/>
                <w:szCs w:val="14"/>
              </w:rPr>
              <w:t>54</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144,199,330.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56, </w:t>
            </w:r>
            <w:r>
              <w:rPr>
                <w:rFonts w:ascii="Tahoma" w:eastAsia="Tahoma" w:hAnsi="Tahoma" w:cs="Tahoma"/>
                <w:color w:val="000000"/>
                <w:spacing w:val="0"/>
                <w:w w:val="100"/>
                <w:position w:val="0"/>
                <w:sz w:val="14"/>
                <w:szCs w:val="14"/>
              </w:rPr>
              <w:t>660,518.91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25,308,417.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303,181,874.09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458, </w:t>
            </w:r>
            <w:r>
              <w:rPr>
                <w:rFonts w:ascii="Tahoma" w:eastAsia="Tahoma" w:hAnsi="Tahoma" w:cs="Tahoma"/>
                <w:color w:val="000000"/>
                <w:spacing w:val="0"/>
                <w:w w:val="100"/>
                <w:position w:val="0"/>
                <w:sz w:val="14"/>
                <w:szCs w:val="14"/>
              </w:rPr>
              <w:t xml:space="preserve">661. </w:t>
            </w:r>
            <w:r>
              <w:rPr>
                <w:rFonts w:ascii="Tahoma" w:eastAsia="Tahoma" w:hAnsi="Tahoma" w:cs="Tahoma"/>
                <w:color w:val="000000"/>
                <w:spacing w:val="0"/>
                <w:w w:val="100"/>
                <w:position w:val="0"/>
                <w:sz w:val="14"/>
                <w:szCs w:val="14"/>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6, 260, </w:t>
            </w:r>
            <w:r>
              <w:rPr>
                <w:rFonts w:ascii="Tahoma" w:eastAsia="Tahoma" w:hAnsi="Tahoma" w:cs="Tahoma"/>
                <w:color w:val="000000"/>
                <w:spacing w:val="0"/>
                <w:w w:val="100"/>
                <w:position w:val="0"/>
                <w:sz w:val="14"/>
                <w:szCs w:val="14"/>
              </w:rPr>
              <w:t xml:space="preserve">935. </w:t>
            </w: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13,722,221.27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25,331,405.20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575, </w:t>
            </w:r>
            <w:r>
              <w:rPr>
                <w:rFonts w:ascii="Tahoma" w:eastAsia="Tahoma" w:hAnsi="Tahoma" w:cs="Tahoma"/>
                <w:color w:val="000000"/>
                <w:spacing w:val="0"/>
                <w:w w:val="100"/>
                <w:position w:val="0"/>
                <w:sz w:val="14"/>
                <w:szCs w:val="14"/>
              </w:rPr>
              <w:t xml:space="preserve">123,364. </w:t>
            </w:r>
            <w:r>
              <w:rPr>
                <w:rFonts w:ascii="Tahoma" w:eastAsia="Tahoma" w:hAnsi="Tahoma" w:cs="Tahoma"/>
                <w:color w:val="000000"/>
                <w:spacing w:val="0"/>
                <w:w w:val="100"/>
                <w:position w:val="0"/>
                <w:sz w:val="14"/>
                <w:szCs w:val="14"/>
              </w:rPr>
              <w:t>42</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2</w:t>
            </w:r>
            <w:r>
              <w:rPr>
                <w:color w:val="000000"/>
                <w:spacing w:val="0"/>
                <w:w w:val="100"/>
                <w:position w:val="0"/>
                <w:sz w:val="17"/>
                <w:szCs w:val="17"/>
              </w:rPr>
              <w:t>）</w:t>
            </w:r>
            <w:r>
              <w:rPr>
                <w:color w:val="000000"/>
                <w:spacing w:val="0"/>
                <w:w w:val="100"/>
                <w:position w:val="0"/>
                <w:sz w:val="16"/>
                <w:szCs w:val="16"/>
              </w:rPr>
              <w:t>企业合并增加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11,014,730.51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959, </w:t>
            </w:r>
            <w:r>
              <w:rPr>
                <w:rFonts w:ascii="Tahoma" w:eastAsia="Tahoma" w:hAnsi="Tahoma" w:cs="Tahoma"/>
                <w:color w:val="000000"/>
                <w:spacing w:val="0"/>
                <w:w w:val="100"/>
                <w:position w:val="0"/>
                <w:sz w:val="14"/>
                <w:szCs w:val="14"/>
              </w:rPr>
              <w:t xml:space="preserve">096. </w:t>
            </w:r>
            <w:r>
              <w:rPr>
                <w:rFonts w:ascii="Tahoma" w:eastAsia="Tahoma" w:hAnsi="Tahoma" w:cs="Tahoma"/>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15,741,257.07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158, </w:t>
            </w:r>
            <w:r>
              <w:rPr>
                <w:rFonts w:ascii="Tahoma" w:eastAsia="Tahoma" w:hAnsi="Tahoma" w:cs="Tahoma"/>
                <w:color w:val="000000"/>
                <w:spacing w:val="0"/>
                <w:w w:val="100"/>
                <w:position w:val="0"/>
                <w:sz w:val="14"/>
                <w:szCs w:val="14"/>
              </w:rPr>
              <w:t xml:space="preserve">395.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567,905.07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28, </w:t>
            </w:r>
            <w:r>
              <w:rPr>
                <w:rFonts w:ascii="Tahoma" w:eastAsia="Tahoma" w:hAnsi="Tahoma" w:cs="Tahoma"/>
                <w:color w:val="000000"/>
                <w:spacing w:val="0"/>
                <w:w w:val="100"/>
                <w:position w:val="0"/>
                <w:sz w:val="14"/>
                <w:szCs w:val="14"/>
              </w:rPr>
              <w:t xml:space="preserve">441,384. </w:t>
            </w:r>
            <w:r>
              <w:rPr>
                <w:rFonts w:ascii="Tahoma" w:eastAsia="Tahoma" w:hAnsi="Tahoma" w:cs="Tahoma"/>
                <w:color w:val="000000"/>
                <w:spacing w:val="0"/>
                <w:w w:val="100"/>
                <w:position w:val="0"/>
                <w:sz w:val="14"/>
                <w:szCs w:val="14"/>
              </w:rPr>
              <w:t>96</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3</w:t>
            </w:r>
            <w:r>
              <w:rPr>
                <w:color w:val="000000"/>
                <w:spacing w:val="0"/>
                <w:w w:val="100"/>
                <w:position w:val="0"/>
                <w:sz w:val="17"/>
                <w:szCs w:val="17"/>
              </w:rPr>
              <w:t>）</w:t>
            </w:r>
            <w:r>
              <w:rPr>
                <w:color w:val="000000"/>
                <w:spacing w:val="0"/>
                <w:w w:val="100"/>
                <w:position w:val="0"/>
                <w:sz w:val="16"/>
                <w:szCs w:val="16"/>
              </w:rPr>
              <w:t>汇率变动增加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362, </w:t>
            </w:r>
            <w:r>
              <w:rPr>
                <w:rFonts w:ascii="Tahoma" w:eastAsia="Tahoma" w:hAnsi="Tahoma" w:cs="Tahoma"/>
                <w:color w:val="000000"/>
                <w:spacing w:val="0"/>
                <w:w w:val="100"/>
                <w:position w:val="0"/>
                <w:sz w:val="14"/>
                <w:szCs w:val="14"/>
              </w:rPr>
              <w:t xml:space="preserve">141. </w:t>
            </w:r>
            <w:r>
              <w:rPr>
                <w:rFonts w:ascii="Tahoma" w:eastAsia="Tahoma" w:hAnsi="Tahoma" w:cs="Tahoma"/>
                <w:color w:val="000000"/>
                <w:spacing w:val="0"/>
                <w:w w:val="100"/>
                <w:position w:val="0"/>
                <w:sz w:val="14"/>
                <w:szCs w:val="14"/>
              </w:rPr>
              <w:t>82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149,918.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421,450.66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205,050.24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166, </w:t>
            </w:r>
            <w:r>
              <w:rPr>
                <w:rFonts w:ascii="Tahoma" w:eastAsia="Tahoma" w:hAnsi="Tahoma" w:cs="Tahoma"/>
                <w:color w:val="000000"/>
                <w:spacing w:val="0"/>
                <w:w w:val="100"/>
                <w:position w:val="0"/>
                <w:sz w:val="14"/>
                <w:szCs w:val="14"/>
              </w:rPr>
              <w:t xml:space="preserve">308. </w:t>
            </w:r>
            <w:r>
              <w:rPr>
                <w:rFonts w:ascii="Tahoma" w:eastAsia="Tahoma" w:hAnsi="Tahoma" w:cs="Tahoma"/>
                <w:color w:val="000000"/>
                <w:spacing w:val="0"/>
                <w:w w:val="100"/>
                <w:position w:val="0"/>
                <w:sz w:val="14"/>
                <w:szCs w:val="14"/>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1,304, </w:t>
            </w:r>
            <w:r>
              <w:rPr>
                <w:rFonts w:ascii="Tahoma" w:eastAsia="Tahoma" w:hAnsi="Tahoma" w:cs="Tahoma"/>
                <w:color w:val="000000"/>
                <w:spacing w:val="0"/>
                <w:w w:val="100"/>
                <w:position w:val="0"/>
                <w:sz w:val="14"/>
                <w:szCs w:val="14"/>
              </w:rPr>
              <w:t xml:space="preserve">869. </w:t>
            </w:r>
            <w:r>
              <w:rPr>
                <w:rFonts w:ascii="Tahoma" w:eastAsia="Tahoma" w:hAnsi="Tahoma" w:cs="Tahoma"/>
                <w:color w:val="000000"/>
                <w:spacing w:val="0"/>
                <w:w w:val="100"/>
                <w:position w:val="0"/>
                <w:sz w:val="14"/>
                <w:szCs w:val="14"/>
              </w:rPr>
              <w:t>16</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本期减少金额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24, 980, </w:t>
            </w:r>
            <w:r>
              <w:rPr>
                <w:rFonts w:ascii="Tahoma" w:eastAsia="Tahoma" w:hAnsi="Tahoma" w:cs="Tahoma"/>
                <w:color w:val="000000"/>
                <w:spacing w:val="0"/>
                <w:w w:val="100"/>
                <w:position w:val="0"/>
                <w:sz w:val="14"/>
                <w:szCs w:val="14"/>
              </w:rPr>
              <w:t xml:space="preserve">180. </w:t>
            </w:r>
            <w:r>
              <w:rPr>
                <w:rFonts w:ascii="Tahoma" w:eastAsia="Tahoma" w:hAnsi="Tahoma" w:cs="Tahoma"/>
                <w:color w:val="000000"/>
                <w:spacing w:val="0"/>
                <w:w w:val="100"/>
                <w:position w:val="0"/>
                <w:sz w:val="14"/>
                <w:szCs w:val="14"/>
              </w:rPr>
              <w:t>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17,162,345.35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1,256,919.59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137,006,651.75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25,243.40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2, 984, </w:t>
            </w:r>
            <w:r>
              <w:rPr>
                <w:rFonts w:ascii="Tahoma" w:eastAsia="Tahoma" w:hAnsi="Tahoma" w:cs="Tahoma"/>
                <w:color w:val="000000"/>
                <w:spacing w:val="0"/>
                <w:w w:val="100"/>
                <w:position w:val="0"/>
                <w:sz w:val="14"/>
                <w:szCs w:val="14"/>
              </w:rPr>
              <w:t xml:space="preserve">628.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9, 870, </w:t>
            </w:r>
            <w:r>
              <w:rPr>
                <w:rFonts w:ascii="Tahoma" w:eastAsia="Tahoma" w:hAnsi="Tahoma" w:cs="Tahoma"/>
                <w:color w:val="000000"/>
                <w:spacing w:val="0"/>
                <w:w w:val="100"/>
                <w:position w:val="0"/>
                <w:sz w:val="14"/>
                <w:szCs w:val="14"/>
              </w:rPr>
              <w:t xml:space="preserve">777.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16,702,038.59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209, </w:t>
            </w:r>
            <w:r>
              <w:rPr>
                <w:rFonts w:ascii="Tahoma" w:eastAsia="Tahoma" w:hAnsi="Tahoma" w:cs="Tahoma"/>
                <w:color w:val="000000"/>
                <w:spacing w:val="0"/>
                <w:w w:val="100"/>
                <w:position w:val="0"/>
                <w:sz w:val="14"/>
                <w:szCs w:val="14"/>
              </w:rPr>
              <w:t xml:space="preserve">988,786. </w:t>
            </w:r>
            <w:r>
              <w:rPr>
                <w:rFonts w:ascii="Tahoma" w:eastAsia="Tahoma" w:hAnsi="Tahoma" w:cs="Tahoma"/>
                <w:color w:val="000000"/>
                <w:spacing w:val="0"/>
                <w:w w:val="100"/>
                <w:position w:val="0"/>
                <w:sz w:val="14"/>
                <w:szCs w:val="14"/>
              </w:rPr>
              <w:t>15</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处置或报废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4, 073, </w:t>
            </w:r>
            <w:r>
              <w:rPr>
                <w:rFonts w:ascii="Tahoma" w:eastAsia="Tahoma" w:hAnsi="Tahoma" w:cs="Tahoma"/>
                <w:color w:val="000000"/>
                <w:spacing w:val="0"/>
                <w:w w:val="100"/>
                <w:position w:val="0"/>
                <w:sz w:val="14"/>
                <w:szCs w:val="14"/>
              </w:rPr>
              <w:t xml:space="preserve">943. </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16,474, </w:t>
            </w:r>
            <w:r>
              <w:rPr>
                <w:rFonts w:ascii="Tahoma" w:eastAsia="Tahoma" w:hAnsi="Tahoma" w:cs="Tahoma"/>
                <w:color w:val="000000"/>
                <w:spacing w:val="0"/>
                <w:w w:val="100"/>
                <w:position w:val="0"/>
                <w:sz w:val="14"/>
                <w:szCs w:val="14"/>
              </w:rPr>
              <w:t xml:space="preserve">248. </w:t>
            </w:r>
            <w:r>
              <w:rPr>
                <w:rFonts w:ascii="Tahoma" w:eastAsia="Tahoma" w:hAnsi="Tahoma" w:cs="Tahoma"/>
                <w:color w:val="000000"/>
                <w:spacing w:val="0"/>
                <w:w w:val="100"/>
                <w:position w:val="0"/>
                <w:sz w:val="14"/>
                <w:szCs w:val="14"/>
              </w:rPr>
              <w:t>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1,251,378.85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123,097,273.93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25,243.40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2, 984, </w:t>
            </w:r>
            <w:r>
              <w:rPr>
                <w:rFonts w:ascii="Tahoma" w:eastAsia="Tahoma" w:hAnsi="Tahoma" w:cs="Tahoma"/>
                <w:color w:val="000000"/>
                <w:spacing w:val="0"/>
                <w:w w:val="100"/>
                <w:position w:val="0"/>
                <w:sz w:val="14"/>
                <w:szCs w:val="14"/>
              </w:rPr>
              <w:t xml:space="preserve">628.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9, </w:t>
            </w:r>
            <w:r>
              <w:rPr>
                <w:rFonts w:ascii="Tahoma" w:eastAsia="Tahoma" w:hAnsi="Tahoma" w:cs="Tahoma"/>
                <w:color w:val="000000"/>
                <w:spacing w:val="0"/>
                <w:w w:val="100"/>
                <w:position w:val="0"/>
                <w:sz w:val="14"/>
                <w:szCs w:val="14"/>
              </w:rPr>
              <w:t>207,930.41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16, </w:t>
            </w:r>
            <w:r>
              <w:rPr>
                <w:rFonts w:ascii="Tahoma" w:eastAsia="Tahoma" w:hAnsi="Tahoma" w:cs="Tahoma"/>
                <w:color w:val="000000"/>
                <w:spacing w:val="0"/>
                <w:w w:val="100"/>
                <w:position w:val="0"/>
                <w:sz w:val="14"/>
                <w:szCs w:val="14"/>
              </w:rPr>
              <w:t>048,395.91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173, 163, </w:t>
            </w:r>
            <w:r>
              <w:rPr>
                <w:rFonts w:ascii="Tahoma" w:eastAsia="Tahoma" w:hAnsi="Tahoma" w:cs="Tahoma"/>
                <w:color w:val="000000"/>
                <w:spacing w:val="0"/>
                <w:w w:val="100"/>
                <w:position w:val="0"/>
                <w:sz w:val="14"/>
                <w:szCs w:val="14"/>
              </w:rPr>
              <w:t xml:space="preserve">043. </w:t>
            </w:r>
            <w:r>
              <w:rPr>
                <w:rFonts w:ascii="Tahoma" w:eastAsia="Tahoma" w:hAnsi="Tahoma" w:cs="Tahoma"/>
                <w:color w:val="000000"/>
                <w:spacing w:val="0"/>
                <w:w w:val="100"/>
                <w:position w:val="0"/>
                <w:sz w:val="14"/>
                <w:szCs w:val="14"/>
              </w:rPr>
              <w:t>80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2</w:t>
            </w:r>
            <w:r>
              <w:rPr>
                <w:color w:val="000000"/>
                <w:spacing w:val="0"/>
                <w:w w:val="100"/>
                <w:position w:val="0"/>
                <w:sz w:val="17"/>
                <w:szCs w:val="17"/>
              </w:rPr>
              <w:t>）</w:t>
            </w:r>
            <w:r>
              <w:rPr>
                <w:color w:val="000000"/>
                <w:spacing w:val="0"/>
                <w:w w:val="100"/>
                <w:position w:val="0"/>
                <w:sz w:val="16"/>
                <w:szCs w:val="16"/>
              </w:rPr>
              <w:t>转在建工程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1,526,149.66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1,526, </w:t>
            </w:r>
            <w:r>
              <w:rPr>
                <w:rFonts w:ascii="Tahoma" w:eastAsia="Tahoma" w:hAnsi="Tahoma" w:cs="Tahoma"/>
                <w:color w:val="000000"/>
                <w:spacing w:val="0"/>
                <w:w w:val="100"/>
                <w:position w:val="0"/>
                <w:sz w:val="14"/>
                <w:szCs w:val="14"/>
              </w:rPr>
              <w:t xml:space="preserve">149. </w:t>
            </w:r>
            <w:r>
              <w:rPr>
                <w:rFonts w:ascii="Tahoma" w:eastAsia="Tahoma" w:hAnsi="Tahoma" w:cs="Tahoma"/>
                <w:color w:val="000000"/>
                <w:spacing w:val="0"/>
                <w:w w:val="100"/>
                <w:position w:val="0"/>
                <w:sz w:val="14"/>
                <w:szCs w:val="14"/>
              </w:rPr>
              <w:t>66</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3</w:t>
            </w:r>
            <w:r>
              <w:rPr>
                <w:color w:val="000000"/>
                <w:spacing w:val="0"/>
                <w:w w:val="100"/>
                <w:position w:val="0"/>
                <w:sz w:val="17"/>
                <w:szCs w:val="17"/>
              </w:rPr>
              <w:t>）</w:t>
            </w:r>
            <w:r>
              <w:rPr>
                <w:color w:val="000000"/>
                <w:spacing w:val="0"/>
                <w:w w:val="100"/>
                <w:position w:val="0"/>
                <w:sz w:val="16"/>
                <w:szCs w:val="16"/>
              </w:rPr>
              <w:t>企业合并减少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20, </w:t>
            </w:r>
            <w:r>
              <w:rPr>
                <w:rFonts w:ascii="Tahoma" w:eastAsia="Tahoma" w:hAnsi="Tahoma" w:cs="Tahoma"/>
                <w:color w:val="000000"/>
                <w:spacing w:val="0"/>
                <w:w w:val="100"/>
                <w:position w:val="0"/>
                <w:sz w:val="14"/>
                <w:szCs w:val="14"/>
              </w:rPr>
              <w:t>906,237.48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688, </w:t>
            </w:r>
            <w:r>
              <w:rPr>
                <w:rFonts w:ascii="Tahoma" w:eastAsia="Tahoma" w:hAnsi="Tahoma" w:cs="Tahoma"/>
                <w:color w:val="000000"/>
                <w:spacing w:val="0"/>
                <w:w w:val="100"/>
                <w:position w:val="0"/>
                <w:sz w:val="14"/>
                <w:szCs w:val="14"/>
              </w:rPr>
              <w:t xml:space="preserve">096. </w:t>
            </w:r>
            <w:r>
              <w:rPr>
                <w:rFonts w:ascii="Tahoma" w:eastAsia="Tahoma" w:hAnsi="Tahoma" w:cs="Tahoma"/>
                <w:color w:val="000000"/>
                <w:spacing w:val="0"/>
                <w:w w:val="100"/>
                <w:position w:val="0"/>
                <w:sz w:val="14"/>
                <w:szCs w:val="14"/>
              </w:rPr>
              <w:t>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4"/>
                <w:szCs w:val="14"/>
              </w:rPr>
            </w:pPr>
            <w:r>
              <w:rPr>
                <w:rFonts w:ascii="Tahoma" w:eastAsia="Tahoma" w:hAnsi="Tahoma" w:cs="Tahoma"/>
                <w:color w:val="000000"/>
                <w:spacing w:val="0"/>
                <w:w w:val="100"/>
                <w:position w:val="0"/>
                <w:sz w:val="14"/>
                <w:szCs w:val="14"/>
              </w:rPr>
              <w:t xml:space="preserve">5, </w:t>
            </w:r>
            <w:r>
              <w:rPr>
                <w:rFonts w:ascii="Tahoma" w:eastAsia="Tahoma" w:hAnsi="Tahoma" w:cs="Tahoma"/>
                <w:color w:val="000000"/>
                <w:spacing w:val="0"/>
                <w:w w:val="100"/>
                <w:position w:val="0"/>
                <w:sz w:val="14"/>
                <w:szCs w:val="14"/>
              </w:rPr>
              <w:t xml:space="preserve">540.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12,383,228.16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662,847.21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653,642.68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35,299,592.69</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1,084,305, </w:t>
            </w:r>
            <w:r>
              <w:rPr>
                <w:rFonts w:ascii="Tahoma" w:eastAsia="Tahoma" w:hAnsi="Tahoma" w:cs="Tahoma"/>
                <w:color w:val="000000"/>
                <w:spacing w:val="0"/>
                <w:w w:val="100"/>
                <w:position w:val="0"/>
                <w:sz w:val="14"/>
                <w:szCs w:val="14"/>
              </w:rPr>
              <w:t xml:space="preserve">006. </w:t>
            </w:r>
            <w:r>
              <w:rPr>
                <w:rFonts w:ascii="Tahoma" w:eastAsia="Tahoma" w:hAnsi="Tahoma" w:cs="Tahoma"/>
                <w:color w:val="000000"/>
                <w:spacing w:val="0"/>
                <w:w w:val="100"/>
                <w:position w:val="0"/>
                <w:sz w:val="14"/>
                <w:szCs w:val="14"/>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383,326, </w:t>
            </w:r>
            <w:r>
              <w:rPr>
                <w:rFonts w:ascii="Tahoma" w:eastAsia="Tahoma" w:hAnsi="Tahoma" w:cs="Tahoma"/>
                <w:color w:val="000000"/>
                <w:spacing w:val="0"/>
                <w:w w:val="100"/>
                <w:position w:val="0"/>
                <w:sz w:val="14"/>
                <w:szCs w:val="14"/>
              </w:rPr>
              <w:t xml:space="preserve">742.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255,672, </w:t>
            </w:r>
            <w:r>
              <w:rPr>
                <w:rFonts w:ascii="Tahoma" w:eastAsia="Tahoma" w:hAnsi="Tahoma" w:cs="Tahoma"/>
                <w:color w:val="000000"/>
                <w:spacing w:val="0"/>
                <w:w w:val="100"/>
                <w:position w:val="0"/>
                <w:sz w:val="14"/>
                <w:szCs w:val="14"/>
              </w:rPr>
              <w:t>145.74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2,102,659,302.43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8, 348, </w:t>
            </w:r>
            <w:r>
              <w:rPr>
                <w:rFonts w:ascii="Tahoma" w:eastAsia="Tahoma" w:hAnsi="Tahoma" w:cs="Tahoma"/>
                <w:color w:val="000000"/>
                <w:spacing w:val="0"/>
                <w:w w:val="100"/>
                <w:position w:val="0"/>
                <w:sz w:val="14"/>
                <w:szCs w:val="14"/>
              </w:rPr>
              <w:t xml:space="preserve">929.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52, 645, </w:t>
            </w:r>
            <w:r>
              <w:rPr>
                <w:rFonts w:ascii="Tahoma" w:eastAsia="Tahoma" w:hAnsi="Tahoma" w:cs="Tahoma"/>
                <w:color w:val="000000"/>
                <w:spacing w:val="0"/>
                <w:w w:val="100"/>
                <w:position w:val="0"/>
                <w:sz w:val="14"/>
                <w:szCs w:val="14"/>
              </w:rPr>
              <w:t xml:space="preserve">509.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119, 845, </w:t>
            </w:r>
            <w:r>
              <w:rPr>
                <w:rFonts w:ascii="Tahoma" w:eastAsia="Tahoma" w:hAnsi="Tahoma" w:cs="Tahoma"/>
                <w:color w:val="000000"/>
                <w:spacing w:val="0"/>
                <w:w w:val="100"/>
                <w:position w:val="0"/>
                <w:sz w:val="14"/>
                <w:szCs w:val="14"/>
              </w:rPr>
              <w:t xml:space="preserve">488. </w:t>
            </w:r>
            <w:r>
              <w:rPr>
                <w:rFonts w:ascii="Tahoma" w:eastAsia="Tahoma" w:hAnsi="Tahoma" w:cs="Tahoma"/>
                <w:color w:val="000000"/>
                <w:spacing w:val="0"/>
                <w:w w:val="100"/>
                <w:position w:val="0"/>
                <w:sz w:val="14"/>
                <w:szCs w:val="14"/>
              </w:rPr>
              <w:t>89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172,754, </w:t>
            </w:r>
            <w:r>
              <w:rPr>
                <w:rFonts w:ascii="Tahoma" w:eastAsia="Tahoma" w:hAnsi="Tahoma" w:cs="Tahoma"/>
                <w:color w:val="000000"/>
                <w:spacing w:val="0"/>
                <w:w w:val="100"/>
                <w:position w:val="0"/>
                <w:sz w:val="14"/>
                <w:szCs w:val="14"/>
              </w:rPr>
              <w:t xml:space="preserve">278. </w:t>
            </w:r>
            <w:r>
              <w:rPr>
                <w:rFonts w:ascii="Tahoma" w:eastAsia="Tahoma" w:hAnsi="Tahoma" w:cs="Tahoma"/>
                <w:color w:val="000000"/>
                <w:spacing w:val="0"/>
                <w:w w:val="100"/>
                <w:position w:val="0"/>
                <w:sz w:val="14"/>
                <w:szCs w:val="14"/>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 xml:space="preserve">4, 179,557, </w:t>
            </w:r>
            <w:r>
              <w:rPr>
                <w:rFonts w:ascii="Tahoma" w:eastAsia="Tahoma" w:hAnsi="Tahoma" w:cs="Tahoma"/>
                <w:color w:val="000000"/>
                <w:spacing w:val="0"/>
                <w:w w:val="100"/>
                <w:position w:val="0"/>
                <w:sz w:val="14"/>
                <w:szCs w:val="14"/>
              </w:rPr>
              <w:t xml:space="preserve">403. </w:t>
            </w:r>
            <w:r>
              <w:rPr>
                <w:rFonts w:ascii="Tahoma" w:eastAsia="Tahoma" w:hAnsi="Tahoma" w:cs="Tahoma"/>
                <w:color w:val="000000"/>
                <w:spacing w:val="0"/>
                <w:w w:val="100"/>
                <w:position w:val="0"/>
                <w:sz w:val="14"/>
                <w:szCs w:val="14"/>
              </w:rPr>
              <w:t>30</w:t>
            </w: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32,871,702.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 xml:space="preserve">4, 282, </w:t>
            </w:r>
            <w:r>
              <w:rPr>
                <w:rFonts w:ascii="Tahoma" w:eastAsia="Tahoma" w:hAnsi="Tahoma" w:cs="Tahoma"/>
                <w:color w:val="000000"/>
                <w:spacing w:val="0"/>
                <w:w w:val="100"/>
                <w:position w:val="0"/>
                <w:sz w:val="14"/>
                <w:szCs w:val="14"/>
              </w:rPr>
              <w:t xml:space="preserve">428. </w:t>
            </w:r>
            <w:r>
              <w:rPr>
                <w:rFonts w:ascii="Tahoma" w:eastAsia="Tahoma" w:hAnsi="Tahoma" w:cs="Tahoma"/>
                <w:color w:val="000000"/>
                <w:spacing w:val="0"/>
                <w:w w:val="100"/>
                <w:position w:val="0"/>
                <w:sz w:val="14"/>
                <w:szCs w:val="14"/>
              </w:rPr>
              <w:t>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31,297,000.55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12,199,843.06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598, </w:t>
            </w:r>
            <w:r>
              <w:rPr>
                <w:rFonts w:ascii="Tahoma" w:eastAsia="Tahoma" w:hAnsi="Tahoma" w:cs="Tahoma"/>
                <w:color w:val="000000"/>
                <w:spacing w:val="0"/>
                <w:w w:val="100"/>
                <w:position w:val="0"/>
                <w:sz w:val="14"/>
                <w:szCs w:val="14"/>
              </w:rPr>
              <w:t xml:space="preserve">690.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 xml:space="preserve">966. </w:t>
            </w:r>
            <w:r>
              <w:rPr>
                <w:rFonts w:ascii="Tahoma" w:eastAsia="Tahoma" w:hAnsi="Tahoma" w:cs="Tahoma"/>
                <w:color w:val="000000"/>
                <w:spacing w:val="0"/>
                <w:w w:val="100"/>
                <w:position w:val="0"/>
                <w:sz w:val="14"/>
                <w:szCs w:val="14"/>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232,547.45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599, </w:t>
            </w:r>
            <w:r>
              <w:rPr>
                <w:rFonts w:ascii="Tahoma" w:eastAsia="Tahoma" w:hAnsi="Tahoma" w:cs="Tahoma"/>
                <w:color w:val="000000"/>
                <w:spacing w:val="0"/>
                <w:w w:val="100"/>
                <w:position w:val="0"/>
                <w:sz w:val="14"/>
                <w:szCs w:val="14"/>
              </w:rPr>
              <w:t xml:space="preserve">294. </w:t>
            </w:r>
            <w:r>
              <w:rPr>
                <w:rFonts w:ascii="Tahoma" w:eastAsia="Tahoma" w:hAnsi="Tahoma" w:cs="Tahoma"/>
                <w:color w:val="000000"/>
                <w:spacing w:val="0"/>
                <w:w w:val="100"/>
                <w:position w:val="0"/>
                <w:sz w:val="14"/>
                <w:szCs w:val="14"/>
              </w:rPr>
              <w:t>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82, 168, </w:t>
            </w:r>
            <w:r>
              <w:rPr>
                <w:rFonts w:ascii="Tahoma" w:eastAsia="Tahoma" w:hAnsi="Tahoma" w:cs="Tahoma"/>
                <w:color w:val="000000"/>
                <w:spacing w:val="0"/>
                <w:w w:val="100"/>
                <w:position w:val="0"/>
                <w:sz w:val="14"/>
                <w:szCs w:val="14"/>
              </w:rPr>
              <w:t xml:space="preserve">473. </w:t>
            </w:r>
            <w:r>
              <w:rPr>
                <w:rFonts w:ascii="Tahoma" w:eastAsia="Tahoma" w:hAnsi="Tahoma" w:cs="Tahoma"/>
                <w:color w:val="000000"/>
                <w:spacing w:val="0"/>
                <w:w w:val="100"/>
                <w:position w:val="0"/>
                <w:sz w:val="14"/>
                <w:szCs w:val="14"/>
              </w:rPr>
              <w:t>38</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1,368,847.31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1,368, </w:t>
            </w:r>
            <w:r>
              <w:rPr>
                <w:rFonts w:ascii="Tahoma" w:eastAsia="Tahoma" w:hAnsi="Tahoma" w:cs="Tahoma"/>
                <w:color w:val="000000"/>
                <w:spacing w:val="0"/>
                <w:w w:val="100"/>
                <w:position w:val="0"/>
                <w:sz w:val="14"/>
                <w:szCs w:val="14"/>
              </w:rPr>
              <w:t xml:space="preserve">847. </w:t>
            </w:r>
            <w:r>
              <w:rPr>
                <w:rFonts w:ascii="Tahoma" w:eastAsia="Tahoma" w:hAnsi="Tahoma" w:cs="Tahoma"/>
                <w:color w:val="000000"/>
                <w:spacing w:val="0"/>
                <w:w w:val="100"/>
                <w:position w:val="0"/>
                <w:sz w:val="14"/>
                <w:szCs w:val="14"/>
              </w:rPr>
              <w:t>31</w:t>
            </w: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1,368,847.31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1,368, </w:t>
            </w:r>
            <w:r>
              <w:rPr>
                <w:rFonts w:ascii="Tahoma" w:eastAsia="Tahoma" w:hAnsi="Tahoma" w:cs="Tahoma"/>
                <w:color w:val="000000"/>
                <w:spacing w:val="0"/>
                <w:w w:val="100"/>
                <w:position w:val="0"/>
                <w:sz w:val="14"/>
                <w:szCs w:val="14"/>
              </w:rPr>
              <w:t xml:space="preserve">847. </w:t>
            </w:r>
            <w:r>
              <w:rPr>
                <w:rFonts w:ascii="Tahoma" w:eastAsia="Tahoma" w:hAnsi="Tahoma" w:cs="Tahoma"/>
                <w:color w:val="000000"/>
                <w:spacing w:val="0"/>
                <w:w w:val="100"/>
                <w:position w:val="0"/>
                <w:sz w:val="14"/>
                <w:szCs w:val="14"/>
              </w:rPr>
              <w:t>31</w:t>
            </w:r>
          </w:p>
        </w:tc>
      </w:tr>
    </w:tbl>
    <w:tbl>
      <w:tblPr>
        <w:tblOverlap w:val="never"/>
        <w:jc w:val="center"/>
        <w:tblLayout w:type="fixed"/>
      </w:tblPr>
      <w:tblGrid>
        <w:gridCol w:w="1704"/>
        <w:gridCol w:w="1502"/>
        <w:gridCol w:w="1320"/>
        <w:gridCol w:w="1320"/>
        <w:gridCol w:w="1498"/>
        <w:gridCol w:w="1234"/>
        <w:gridCol w:w="1229"/>
        <w:gridCol w:w="1320"/>
        <w:gridCol w:w="1320"/>
        <w:gridCol w:w="1507"/>
      </w:tblGrid>
      <w:tr>
        <w:trPr>
          <w:trHeight w:val="25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本期减少金额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1,240, </w:t>
            </w:r>
            <w:r>
              <w:rPr>
                <w:rFonts w:ascii="Tahoma" w:eastAsia="Tahoma" w:hAnsi="Tahoma" w:cs="Tahoma"/>
                <w:color w:val="000000"/>
                <w:spacing w:val="0"/>
                <w:w w:val="100"/>
                <w:position w:val="0"/>
                <w:sz w:val="14"/>
                <w:szCs w:val="14"/>
              </w:rPr>
              <w:t xml:space="preserve">639. </w:t>
            </w:r>
            <w:r>
              <w:rPr>
                <w:rFonts w:ascii="Tahoma" w:eastAsia="Tahoma" w:hAnsi="Tahoma" w:cs="Tahoma"/>
                <w:color w:val="000000"/>
                <w:spacing w:val="0"/>
                <w:w w:val="100"/>
                <w:position w:val="0"/>
                <w:sz w:val="14"/>
                <w:szCs w:val="14"/>
              </w:rPr>
              <w:t>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183,743.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184, </w:t>
            </w:r>
            <w:r>
              <w:rPr>
                <w:rFonts w:ascii="Tahoma" w:eastAsia="Tahoma" w:hAnsi="Tahoma" w:cs="Tahoma"/>
                <w:color w:val="000000"/>
                <w:spacing w:val="0"/>
                <w:w w:val="100"/>
                <w:position w:val="0"/>
                <w:sz w:val="14"/>
                <w:szCs w:val="14"/>
              </w:rPr>
              <w:t xml:space="preserve">752. </w:t>
            </w:r>
            <w:r>
              <w:rPr>
                <w:rFonts w:ascii="Tahoma" w:eastAsia="Tahoma" w:hAnsi="Tahoma" w:cs="Tahoma"/>
                <w:color w:val="000000"/>
                <w:spacing w:val="0"/>
                <w:w w:val="100"/>
                <w:position w:val="0"/>
                <w:sz w:val="14"/>
                <w:szCs w:val="14"/>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853,650.34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 xml:space="preserve">156.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37,471.25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198,</w:t>
            </w:r>
            <w:r>
              <w:rPr>
                <w:rFonts w:ascii="Tahoma" w:eastAsia="Tahoma" w:hAnsi="Tahoma" w:cs="Tahoma"/>
                <w:color w:val="000000"/>
                <w:spacing w:val="0"/>
                <w:w w:val="100"/>
                <w:position w:val="0"/>
                <w:sz w:val="14"/>
                <w:szCs w:val="14"/>
              </w:rPr>
              <w:t>002.</w:t>
            </w:r>
            <w:r>
              <w:rPr>
                <w:rFonts w:ascii="Tahoma" w:eastAsia="Tahoma" w:hAnsi="Tahoma" w:cs="Tahoma"/>
                <w:color w:val="000000"/>
                <w:spacing w:val="0"/>
                <w:w w:val="100"/>
                <w:position w:val="0"/>
                <w:sz w:val="14"/>
                <w:szCs w:val="14"/>
              </w:rPr>
              <w:t>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2,784,416. </w:t>
            </w:r>
            <w:r>
              <w:rPr>
                <w:rFonts w:ascii="Tahoma" w:eastAsia="Tahoma" w:hAnsi="Tahoma" w:cs="Tahoma"/>
                <w:color w:val="000000"/>
                <w:spacing w:val="0"/>
                <w:w w:val="100"/>
                <w:position w:val="0"/>
                <w:sz w:val="14"/>
                <w:szCs w:val="14"/>
              </w:rPr>
              <w:t>46</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处置或报废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1,240, </w:t>
            </w:r>
            <w:r>
              <w:rPr>
                <w:rFonts w:ascii="Tahoma" w:eastAsia="Tahoma" w:hAnsi="Tahoma" w:cs="Tahoma"/>
                <w:color w:val="000000"/>
                <w:spacing w:val="0"/>
                <w:w w:val="100"/>
                <w:position w:val="0"/>
                <w:sz w:val="14"/>
                <w:szCs w:val="14"/>
              </w:rPr>
              <w:t xml:space="preserve">639. </w:t>
            </w:r>
            <w:r>
              <w:rPr>
                <w:rFonts w:ascii="Tahoma" w:eastAsia="Tahoma" w:hAnsi="Tahoma" w:cs="Tahoma"/>
                <w:color w:val="000000"/>
                <w:spacing w:val="0"/>
                <w:w w:val="100"/>
                <w:position w:val="0"/>
                <w:sz w:val="14"/>
                <w:szCs w:val="14"/>
              </w:rPr>
              <w:t>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183,743.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184, </w:t>
            </w:r>
            <w:r>
              <w:rPr>
                <w:rFonts w:ascii="Tahoma" w:eastAsia="Tahoma" w:hAnsi="Tahoma" w:cs="Tahoma"/>
                <w:color w:val="000000"/>
                <w:spacing w:val="0"/>
                <w:w w:val="100"/>
                <w:position w:val="0"/>
                <w:sz w:val="14"/>
                <w:szCs w:val="14"/>
              </w:rPr>
              <w:t xml:space="preserve">752. </w:t>
            </w:r>
            <w:r>
              <w:rPr>
                <w:rFonts w:ascii="Tahoma" w:eastAsia="Tahoma" w:hAnsi="Tahoma" w:cs="Tahoma"/>
                <w:color w:val="000000"/>
                <w:spacing w:val="0"/>
                <w:w w:val="100"/>
                <w:position w:val="0"/>
                <w:sz w:val="14"/>
                <w:szCs w:val="14"/>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853,650.34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 xml:space="preserve">156.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37,471.25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198,</w:t>
            </w:r>
            <w:r>
              <w:rPr>
                <w:rFonts w:ascii="Tahoma" w:eastAsia="Tahoma" w:hAnsi="Tahoma" w:cs="Tahoma"/>
                <w:color w:val="000000"/>
                <w:spacing w:val="0"/>
                <w:w w:val="100"/>
                <w:position w:val="0"/>
                <w:sz w:val="14"/>
                <w:szCs w:val="14"/>
              </w:rPr>
              <w:t>002.</w:t>
            </w:r>
            <w:r>
              <w:rPr>
                <w:rFonts w:ascii="Tahoma" w:eastAsia="Tahoma" w:hAnsi="Tahoma" w:cs="Tahoma"/>
                <w:color w:val="000000"/>
                <w:spacing w:val="0"/>
                <w:w w:val="100"/>
                <w:position w:val="0"/>
                <w:sz w:val="14"/>
                <w:szCs w:val="14"/>
              </w:rPr>
              <w:t>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2,784,416. </w:t>
            </w:r>
            <w:r>
              <w:rPr>
                <w:rFonts w:ascii="Tahoma" w:eastAsia="Tahoma" w:hAnsi="Tahoma" w:cs="Tahoma"/>
                <w:color w:val="000000"/>
                <w:spacing w:val="0"/>
                <w:w w:val="100"/>
                <w:position w:val="0"/>
                <w:sz w:val="14"/>
                <w:szCs w:val="14"/>
              </w:rPr>
              <w:t>46</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31,631,062.35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4, 098, </w:t>
            </w:r>
            <w:r>
              <w:rPr>
                <w:rFonts w:ascii="Tahoma" w:eastAsia="Tahoma" w:hAnsi="Tahoma" w:cs="Tahoma"/>
                <w:color w:val="000000"/>
                <w:spacing w:val="0"/>
                <w:w w:val="100"/>
                <w:position w:val="0"/>
                <w:sz w:val="14"/>
                <w:szCs w:val="14"/>
              </w:rPr>
              <w:t xml:space="preserve">685. </w:t>
            </w:r>
            <w:r>
              <w:rPr>
                <w:rFonts w:ascii="Tahoma" w:eastAsia="Tahoma" w:hAnsi="Tahoma" w:cs="Tahoma"/>
                <w:color w:val="000000"/>
                <w:spacing w:val="0"/>
                <w:w w:val="100"/>
                <w:position w:val="0"/>
                <w:sz w:val="14"/>
                <w:szCs w:val="14"/>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31,112,248.01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12,715,040.03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598, </w:t>
            </w:r>
            <w:r>
              <w:rPr>
                <w:rFonts w:ascii="Tahoma" w:eastAsia="Tahoma" w:hAnsi="Tahoma" w:cs="Tahoma"/>
                <w:color w:val="000000"/>
                <w:spacing w:val="0"/>
                <w:w w:val="100"/>
                <w:position w:val="0"/>
                <w:sz w:val="14"/>
                <w:szCs w:val="14"/>
              </w:rPr>
              <w:t xml:space="preserve">690.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809. </w:t>
            </w: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195,076.20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401,291.93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80, 752, </w:t>
            </w:r>
            <w:r>
              <w:rPr>
                <w:rFonts w:ascii="Tahoma" w:eastAsia="Tahoma" w:hAnsi="Tahoma" w:cs="Tahoma"/>
                <w:color w:val="000000"/>
                <w:spacing w:val="0"/>
                <w:w w:val="100"/>
                <w:position w:val="0"/>
                <w:sz w:val="14"/>
                <w:szCs w:val="14"/>
              </w:rPr>
              <w:t xml:space="preserve">904. </w:t>
            </w:r>
            <w:r>
              <w:rPr>
                <w:rFonts w:ascii="Tahoma" w:eastAsia="Tahoma" w:hAnsi="Tahoma" w:cs="Tahoma"/>
                <w:color w:val="000000"/>
                <w:spacing w:val="0"/>
                <w:w w:val="100"/>
                <w:position w:val="0"/>
                <w:sz w:val="14"/>
                <w:szCs w:val="14"/>
              </w:rPr>
              <w:t>23</w:t>
            </w: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期末账面价值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3,385, </w:t>
            </w:r>
            <w:r>
              <w:rPr>
                <w:rFonts w:ascii="Tahoma" w:eastAsia="Tahoma" w:hAnsi="Tahoma" w:cs="Tahoma"/>
                <w:color w:val="000000"/>
                <w:spacing w:val="0"/>
                <w:w w:val="100"/>
                <w:position w:val="0"/>
                <w:sz w:val="14"/>
                <w:szCs w:val="14"/>
              </w:rPr>
              <w:t>499,263.99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188,190,259.72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154, </w:t>
            </w:r>
            <w:r>
              <w:rPr>
                <w:rFonts w:ascii="Tahoma" w:eastAsia="Tahoma" w:hAnsi="Tahoma" w:cs="Tahoma"/>
                <w:color w:val="000000"/>
                <w:spacing w:val="0"/>
                <w:w w:val="100"/>
                <w:position w:val="0"/>
                <w:sz w:val="14"/>
                <w:szCs w:val="14"/>
              </w:rPr>
              <w:t>521,617.64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1,657,335,222.80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2, 784, </w:t>
            </w:r>
            <w:r>
              <w:rPr>
                <w:rFonts w:ascii="Tahoma" w:eastAsia="Tahoma" w:hAnsi="Tahoma" w:cs="Tahoma"/>
                <w:color w:val="000000"/>
                <w:spacing w:val="0"/>
                <w:w w:val="100"/>
                <w:position w:val="0"/>
                <w:sz w:val="14"/>
                <w:szCs w:val="14"/>
              </w:rPr>
              <w:t xml:space="preserve">949.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25,912,031.84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35,413,238.89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164,693,</w:t>
            </w:r>
            <w:r>
              <w:rPr>
                <w:rFonts w:ascii="Tahoma" w:eastAsia="Tahoma" w:hAnsi="Tahoma" w:cs="Tahoma"/>
                <w:color w:val="000000"/>
                <w:spacing w:val="0"/>
                <w:w w:val="100"/>
                <w:position w:val="0"/>
                <w:sz w:val="14"/>
                <w:szCs w:val="14"/>
              </w:rPr>
              <w:t xml:space="preserve">105. </w:t>
            </w:r>
            <w:r>
              <w:rPr>
                <w:rFonts w:ascii="Tahoma" w:eastAsia="Tahoma" w:hAnsi="Tahoma" w:cs="Tahoma"/>
                <w:color w:val="000000"/>
                <w:spacing w:val="0"/>
                <w:w w:val="100"/>
                <w:position w:val="0"/>
                <w:sz w:val="14"/>
                <w:szCs w:val="14"/>
              </w:rPr>
              <w:t>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5,614, 349, </w:t>
            </w:r>
            <w:r>
              <w:rPr>
                <w:rFonts w:ascii="Tahoma" w:eastAsia="Tahoma" w:hAnsi="Tahoma" w:cs="Tahoma"/>
                <w:color w:val="000000"/>
                <w:spacing w:val="0"/>
                <w:w w:val="100"/>
                <w:position w:val="0"/>
                <w:sz w:val="14"/>
                <w:szCs w:val="14"/>
              </w:rPr>
              <w:t xml:space="preserve">690. </w:t>
            </w:r>
            <w:r>
              <w:rPr>
                <w:rFonts w:ascii="Tahoma" w:eastAsia="Tahoma" w:hAnsi="Tahoma" w:cs="Tahoma"/>
                <w:color w:val="000000"/>
                <w:spacing w:val="0"/>
                <w:w w:val="100"/>
                <w:position w:val="0"/>
                <w:sz w:val="14"/>
                <w:szCs w:val="14"/>
              </w:rPr>
              <w:t>55</w:t>
            </w: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3, 598, </w:t>
            </w:r>
            <w:r>
              <w:rPr>
                <w:rFonts w:ascii="Tahoma" w:eastAsia="Tahoma" w:hAnsi="Tahoma" w:cs="Tahoma"/>
                <w:color w:val="000000"/>
                <w:spacing w:val="0"/>
                <w:w w:val="100"/>
                <w:position w:val="0"/>
                <w:sz w:val="14"/>
                <w:szCs w:val="14"/>
              </w:rPr>
              <w:t xml:space="preserve">989,149. </w:t>
            </w:r>
            <w:r>
              <w:rPr>
                <w:rFonts w:ascii="Tahoma" w:eastAsia="Tahoma" w:hAnsi="Tahoma" w:cs="Tahoma"/>
                <w:color w:val="000000"/>
                <w:spacing w:val="0"/>
                <w:w w:val="100"/>
                <w:position w:val="0"/>
                <w:sz w:val="14"/>
                <w:szCs w:val="14"/>
              </w:rPr>
              <w:t>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197,843, </w:t>
            </w:r>
            <w:r>
              <w:rPr>
                <w:rFonts w:ascii="Tahoma" w:eastAsia="Tahoma" w:hAnsi="Tahoma" w:cs="Tahoma"/>
                <w:color w:val="000000"/>
                <w:spacing w:val="0"/>
                <w:w w:val="100"/>
                <w:position w:val="0"/>
                <w:sz w:val="14"/>
                <w:szCs w:val="14"/>
              </w:rPr>
              <w:t xml:space="preserve">985. </w:t>
            </w:r>
            <w:r>
              <w:rPr>
                <w:rFonts w:ascii="Tahoma" w:eastAsia="Tahoma" w:hAnsi="Tahoma" w:cs="Tahoma"/>
                <w:color w:val="000000"/>
                <w:spacing w:val="0"/>
                <w:w w:val="100"/>
                <w:position w:val="0"/>
                <w:sz w:val="14"/>
                <w:szCs w:val="14"/>
              </w:rPr>
              <w:t>06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169, 622, </w:t>
            </w:r>
            <w:r>
              <w:rPr>
                <w:rFonts w:ascii="Tahoma" w:eastAsia="Tahoma" w:hAnsi="Tahoma" w:cs="Tahoma"/>
                <w:color w:val="000000"/>
                <w:spacing w:val="0"/>
                <w:w w:val="100"/>
                <w:position w:val="0"/>
                <w:sz w:val="14"/>
                <w:szCs w:val="14"/>
              </w:rPr>
              <w:t xml:space="preserve">004. </w:t>
            </w:r>
            <w:r>
              <w:rPr>
                <w:rFonts w:ascii="Tahoma" w:eastAsia="Tahoma" w:hAnsi="Tahoma" w:cs="Tahoma"/>
                <w:color w:val="000000"/>
                <w:spacing w:val="0"/>
                <w:w w:val="100"/>
                <w:position w:val="0"/>
                <w:sz w:val="14"/>
                <w:szCs w:val="14"/>
              </w:rPr>
              <w:t>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1,661,668,832.88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3, 244, </w:t>
            </w:r>
            <w:r>
              <w:rPr>
                <w:rFonts w:ascii="Tahoma" w:eastAsia="Tahoma" w:hAnsi="Tahoma" w:cs="Tahoma"/>
                <w:color w:val="000000"/>
                <w:spacing w:val="0"/>
                <w:w w:val="100"/>
                <w:position w:val="0"/>
                <w:sz w:val="14"/>
                <w:szCs w:val="14"/>
              </w:rPr>
              <w:t xml:space="preserve">940. </w:t>
            </w:r>
            <w:r>
              <w:rPr>
                <w:rFonts w:ascii="Tahoma" w:eastAsia="Tahoma" w:hAnsi="Tahoma" w:cs="Tahoma"/>
                <w:color w:val="000000"/>
                <w:spacing w:val="0"/>
                <w:w w:val="100"/>
                <w:position w:val="0"/>
                <w:sz w:val="14"/>
                <w:szCs w:val="14"/>
              </w:rPr>
              <w:t>08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29, </w:t>
            </w:r>
            <w:r>
              <w:rPr>
                <w:rFonts w:ascii="Tahoma" w:eastAsia="Tahoma" w:hAnsi="Tahoma" w:cs="Tahoma"/>
                <w:color w:val="000000"/>
                <w:spacing w:val="0"/>
                <w:w w:val="100"/>
                <w:position w:val="0"/>
                <w:sz w:val="14"/>
                <w:szCs w:val="14"/>
              </w:rPr>
              <w:t xml:space="preserve">481,453. </w:t>
            </w:r>
            <w:r>
              <w:rPr>
                <w:rFonts w:ascii="Tahoma" w:eastAsia="Tahoma" w:hAnsi="Tahoma" w:cs="Tahoma"/>
                <w:color w:val="000000"/>
                <w:spacing w:val="0"/>
                <w:w w:val="100"/>
                <w:position w:val="0"/>
                <w:sz w:val="14"/>
                <w:szCs w:val="14"/>
              </w:rPr>
              <w:t>90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44, 202, </w:t>
            </w:r>
            <w:r>
              <w:rPr>
                <w:rFonts w:ascii="Tahoma" w:eastAsia="Tahoma" w:hAnsi="Tahoma" w:cs="Tahoma"/>
                <w:color w:val="000000"/>
                <w:spacing w:val="0"/>
                <w:w w:val="100"/>
                <w:position w:val="0"/>
                <w:sz w:val="14"/>
                <w:szCs w:val="14"/>
              </w:rPr>
              <w:t xml:space="preserve">084. </w:t>
            </w:r>
            <w:r>
              <w:rPr>
                <w:rFonts w:ascii="Tahoma" w:eastAsia="Tahoma" w:hAnsi="Tahoma" w:cs="Tahoma"/>
                <w:color w:val="000000"/>
                <w:spacing w:val="0"/>
                <w:w w:val="100"/>
                <w:position w:val="0"/>
                <w:sz w:val="14"/>
                <w:szCs w:val="14"/>
              </w:rPr>
              <w:t>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143,192,154. </w:t>
            </w:r>
            <w:r>
              <w:rPr>
                <w:rFonts w:ascii="Tahoma" w:eastAsia="Tahoma" w:hAnsi="Tahoma" w:cs="Tahoma"/>
                <w:color w:val="000000"/>
                <w:spacing w:val="0"/>
                <w:w w:val="100"/>
                <w:position w:val="0"/>
                <w:sz w:val="14"/>
                <w:szCs w:val="14"/>
              </w:rPr>
              <w:t>66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5,848, 244, </w:t>
            </w:r>
            <w:r>
              <w:rPr>
                <w:rFonts w:ascii="Tahoma" w:eastAsia="Tahoma" w:hAnsi="Tahoma" w:cs="Tahoma"/>
                <w:color w:val="000000"/>
                <w:spacing w:val="0"/>
                <w:w w:val="100"/>
                <w:position w:val="0"/>
                <w:sz w:val="14"/>
                <w:szCs w:val="14"/>
              </w:rPr>
              <w:t xml:space="preserve">605. </w:t>
            </w:r>
            <w:r>
              <w:rPr>
                <w:rFonts w:ascii="Tahoma" w:eastAsia="Tahoma" w:hAnsi="Tahoma" w:cs="Tahoma"/>
                <w:color w:val="000000"/>
                <w:spacing w:val="0"/>
                <w:w w:val="100"/>
                <w:position w:val="0"/>
                <w:sz w:val="14"/>
                <w:szCs w:val="14"/>
              </w:rPr>
              <w:t>11</w:t>
            </w:r>
          </w:p>
        </w:tc>
      </w:tr>
    </w:tbl>
    <w:p>
      <w:pPr>
        <w:widowControl w:val="0"/>
        <w:spacing w:after="99" w:line="1" w:lineRule="exact"/>
      </w:pPr>
    </w:p>
    <w:p>
      <w:pPr>
        <w:pStyle w:val="Style15"/>
        <w:keepNext w:val="0"/>
        <w:keepLines w:val="0"/>
        <w:widowControl w:val="0"/>
        <w:shd w:val="clear" w:color="auto" w:fill="auto"/>
        <w:bidi w:val="0"/>
        <w:spacing w:before="0" w:after="0" w:line="240" w:lineRule="auto"/>
        <w:ind w:left="0" w:right="0" w:firstLine="980"/>
        <w:jc w:val="left"/>
      </w:pPr>
      <w:r>
        <w:rPr>
          <w:color w:val="000000"/>
          <w:spacing w:val="0"/>
          <w:w w:val="100"/>
          <w:position w:val="0"/>
        </w:rPr>
        <w:t>说明:</w:t>
      </w:r>
    </w:p>
    <w:p>
      <w:pPr>
        <w:pStyle w:val="Style15"/>
        <w:keepNext w:val="0"/>
        <w:keepLines w:val="0"/>
        <w:widowControl w:val="0"/>
        <w:shd w:val="clear" w:color="auto" w:fill="auto"/>
        <w:tabs>
          <w:tab w:pos="1322" w:val="left"/>
        </w:tabs>
        <w:bidi w:val="0"/>
        <w:spacing w:before="0" w:after="0" w:line="357" w:lineRule="exact"/>
        <w:ind w:left="580" w:right="0"/>
        <w:jc w:val="both"/>
        <w:rPr>
          <w:sz w:val="18"/>
          <w:szCs w:val="18"/>
        </w:rPr>
      </w:pPr>
      <w:bookmarkStart w:id="1025" w:name="bookmark1025"/>
      <w:r>
        <w:rPr>
          <w:color w:val="000000"/>
          <w:spacing w:val="0"/>
          <w:w w:val="100"/>
          <w:position w:val="0"/>
          <w:sz w:val="18"/>
          <w:szCs w:val="18"/>
        </w:rPr>
        <w:t>1</w:t>
      </w:r>
      <w:bookmarkEnd w:id="1025"/>
      <w:r>
        <w:rPr>
          <w:color w:val="000000"/>
          <w:spacing w:val="0"/>
          <w:w w:val="100"/>
          <w:position w:val="0"/>
          <w:sz w:val="20"/>
          <w:szCs w:val="20"/>
        </w:rPr>
        <w:t>、</w:t>
        <w:tab/>
        <w:t>本年新增固定资产主要是系新能源合并子公司浙江飞狮增加</w:t>
      </w:r>
      <w:r>
        <w:rPr>
          <w:color w:val="000000"/>
          <w:spacing w:val="0"/>
          <w:w w:val="100"/>
          <w:position w:val="0"/>
          <w:sz w:val="18"/>
          <w:szCs w:val="18"/>
        </w:rPr>
        <w:t>0.97</w:t>
      </w:r>
      <w:r>
        <w:rPr>
          <w:color w:val="000000"/>
          <w:spacing w:val="0"/>
          <w:w w:val="100"/>
          <w:position w:val="0"/>
          <w:sz w:val="20"/>
          <w:szCs w:val="20"/>
        </w:rPr>
        <w:t>亿元、光伏电站项目转固</w:t>
      </w:r>
      <w:r>
        <w:rPr>
          <w:color w:val="000000"/>
          <w:spacing w:val="0"/>
          <w:w w:val="100"/>
          <w:position w:val="0"/>
          <w:sz w:val="18"/>
          <w:szCs w:val="18"/>
        </w:rPr>
        <w:t>0.22</w:t>
      </w:r>
      <w:r>
        <w:rPr>
          <w:color w:val="000000"/>
          <w:spacing w:val="0"/>
          <w:w w:val="100"/>
          <w:position w:val="0"/>
          <w:sz w:val="20"/>
          <w:szCs w:val="20"/>
        </w:rPr>
        <w:t>亿元；华意压缩外购房屋、设备等增加</w:t>
      </w:r>
      <w:r>
        <w:rPr>
          <w:color w:val="000000"/>
          <w:spacing w:val="0"/>
          <w:w w:val="100"/>
          <w:position w:val="0"/>
          <w:sz w:val="18"/>
          <w:szCs w:val="18"/>
        </w:rPr>
        <w:t>0.82</w:t>
      </w:r>
      <w:r>
        <w:rPr>
          <w:color w:val="000000"/>
          <w:spacing w:val="0"/>
          <w:w w:val="100"/>
          <w:position w:val="0"/>
          <w:sz w:val="20"/>
          <w:szCs w:val="20"/>
        </w:rPr>
        <w:t>亿 元，超高效变频压缩机项目、技改项目、荆州压缩机技改扩能项目转固金额</w:t>
      </w:r>
      <w:r>
        <w:rPr>
          <w:color w:val="000000"/>
          <w:spacing w:val="0"/>
          <w:w w:val="100"/>
          <w:position w:val="0"/>
          <w:sz w:val="18"/>
          <w:szCs w:val="18"/>
        </w:rPr>
        <w:t>0.89</w:t>
      </w:r>
      <w:r>
        <w:rPr>
          <w:color w:val="000000"/>
          <w:spacing w:val="0"/>
          <w:w w:val="100"/>
          <w:position w:val="0"/>
          <w:sz w:val="20"/>
          <w:szCs w:val="20"/>
        </w:rPr>
        <w:t>亿元，详见华意压缩</w:t>
      </w:r>
      <w:r>
        <w:rPr>
          <w:color w:val="000000"/>
          <w:spacing w:val="0"/>
          <w:w w:val="100"/>
          <w:position w:val="0"/>
          <w:sz w:val="18"/>
          <w:szCs w:val="18"/>
        </w:rPr>
        <w:t>2016</w:t>
      </w:r>
      <w:r>
        <w:rPr>
          <w:color w:val="000000"/>
          <w:spacing w:val="0"/>
          <w:w w:val="100"/>
          <w:position w:val="0"/>
          <w:sz w:val="20"/>
          <w:szCs w:val="20"/>
        </w:rPr>
        <w:t>年财务报表附注六、</w:t>
      </w:r>
      <w:r>
        <w:rPr>
          <w:color w:val="000000"/>
          <w:spacing w:val="0"/>
          <w:w w:val="100"/>
          <w:position w:val="0"/>
          <w:sz w:val="18"/>
          <w:szCs w:val="18"/>
        </w:rPr>
        <w:t>12；</w:t>
      </w:r>
      <w:r>
        <w:rPr>
          <w:color w:val="000000"/>
          <w:spacing w:val="0"/>
          <w:w w:val="100"/>
          <w:position w:val="0"/>
          <w:sz w:val="20"/>
          <w:szCs w:val="20"/>
        </w:rPr>
        <w:t>美菱电器在建工程 转固</w:t>
      </w:r>
      <w:r>
        <w:rPr>
          <w:color w:val="000000"/>
          <w:spacing w:val="0"/>
          <w:w w:val="100"/>
          <w:position w:val="0"/>
          <w:sz w:val="18"/>
          <w:szCs w:val="18"/>
        </w:rPr>
        <w:t>1.05</w:t>
      </w:r>
      <w:r>
        <w:rPr>
          <w:color w:val="000000"/>
          <w:spacing w:val="0"/>
          <w:w w:val="100"/>
          <w:position w:val="0"/>
          <w:sz w:val="20"/>
          <w:szCs w:val="20"/>
        </w:rPr>
        <w:t>亿元，详见美菱附注六、</w:t>
      </w:r>
      <w:r>
        <w:rPr>
          <w:color w:val="000000"/>
          <w:spacing w:val="0"/>
          <w:w w:val="100"/>
          <w:position w:val="0"/>
          <w:sz w:val="18"/>
          <w:szCs w:val="18"/>
        </w:rPr>
        <w:t>14；</w:t>
      </w:r>
    </w:p>
    <w:p>
      <w:pPr>
        <w:pStyle w:val="Style15"/>
        <w:keepNext w:val="0"/>
        <w:keepLines w:val="0"/>
        <w:widowControl w:val="0"/>
        <w:shd w:val="clear" w:color="auto" w:fill="auto"/>
        <w:tabs>
          <w:tab w:pos="1322" w:val="left"/>
        </w:tabs>
        <w:bidi w:val="0"/>
        <w:spacing w:before="0" w:after="40" w:line="357" w:lineRule="exact"/>
        <w:ind w:left="580" w:right="0"/>
        <w:jc w:val="both"/>
        <w:sectPr>
          <w:headerReference w:type="default" r:id="rId39"/>
          <w:footerReference w:type="default" r:id="rId40"/>
          <w:footnotePr>
            <w:pos w:val="pageBottom"/>
            <w:numFmt w:val="decimal"/>
            <w:numRestart w:val="continuous"/>
          </w:footnotePr>
          <w:pgSz w:w="16840" w:h="11900" w:orient="landscape"/>
          <w:pgMar w:top="1273" w:right="1416" w:bottom="1823" w:left="946" w:header="0" w:footer="3" w:gutter="0"/>
          <w:cols w:space="720"/>
          <w:noEndnote/>
          <w:rtlGutter w:val="0"/>
          <w:docGrid w:linePitch="360"/>
        </w:sectPr>
      </w:pPr>
      <w:bookmarkStart w:id="1026" w:name="bookmark1026"/>
      <w:r>
        <w:rPr>
          <w:color w:val="000000"/>
          <w:spacing w:val="0"/>
          <w:w w:val="100"/>
          <w:position w:val="0"/>
          <w:sz w:val="18"/>
          <w:szCs w:val="18"/>
        </w:rPr>
        <w:t>2</w:t>
      </w:r>
      <w:bookmarkEnd w:id="1026"/>
      <w:r>
        <w:rPr>
          <w:color w:val="000000"/>
          <w:spacing w:val="0"/>
          <w:w w:val="100"/>
          <w:position w:val="0"/>
        </w:rPr>
        <w:t>、</w:t>
        <w:tab/>
        <w:t xml:space="preserve">本年减少固定资产主要是处置和报废固定资产、北京长虹和合肥美菱包装制品有限公司不再纳入合并范围所致，其中母公司处置固定资产原值 </w:t>
      </w:r>
      <w:r>
        <w:rPr>
          <w:color w:val="000000"/>
          <w:spacing w:val="0"/>
          <w:w w:val="100"/>
          <w:position w:val="0"/>
          <w:sz w:val="18"/>
          <w:szCs w:val="18"/>
        </w:rPr>
        <w:t>59,203,129.88</w:t>
      </w:r>
      <w:r>
        <w:rPr>
          <w:color w:val="000000"/>
          <w:spacing w:val="0"/>
          <w:w w:val="100"/>
          <w:position w:val="0"/>
        </w:rPr>
        <w:t>元，累计折旧</w:t>
      </w:r>
      <w:r>
        <w:rPr>
          <w:color w:val="000000"/>
          <w:spacing w:val="0"/>
          <w:w w:val="100"/>
          <w:position w:val="0"/>
          <w:sz w:val="18"/>
          <w:szCs w:val="18"/>
        </w:rPr>
        <w:t>40,026,080.78</w:t>
      </w:r>
      <w:r>
        <w:rPr>
          <w:color w:val="000000"/>
          <w:spacing w:val="0"/>
          <w:w w:val="100"/>
          <w:position w:val="0"/>
        </w:rPr>
        <w:t>元；北京长虹不再纳入合并范围减少固定资产原值</w:t>
      </w:r>
      <w:r>
        <w:rPr>
          <w:color w:val="000000"/>
          <w:spacing w:val="0"/>
          <w:w w:val="100"/>
          <w:position w:val="0"/>
          <w:sz w:val="18"/>
          <w:szCs w:val="18"/>
        </w:rPr>
        <w:t xml:space="preserve">179, </w:t>
      </w:r>
      <w:r>
        <w:rPr>
          <w:color w:val="000000"/>
          <w:spacing w:val="0"/>
          <w:w w:val="100"/>
          <w:position w:val="0"/>
          <w:sz w:val="18"/>
          <w:szCs w:val="18"/>
        </w:rPr>
        <w:t>045,500.23</w:t>
      </w:r>
      <w:r>
        <w:rPr>
          <w:color w:val="000000"/>
          <w:spacing w:val="0"/>
          <w:w w:val="100"/>
          <w:position w:val="0"/>
        </w:rPr>
        <w:t>元，累计折旧</w:t>
      </w:r>
      <w:r>
        <w:rPr>
          <w:color w:val="000000"/>
          <w:spacing w:val="0"/>
          <w:w w:val="100"/>
          <w:position w:val="0"/>
          <w:sz w:val="18"/>
          <w:szCs w:val="18"/>
        </w:rPr>
        <w:t>17,445,224.39</w:t>
      </w:r>
      <w:r>
        <w:rPr>
          <w:color w:val="000000"/>
          <w:spacing w:val="0"/>
          <w:w w:val="100"/>
          <w:position w:val="0"/>
        </w:rPr>
        <w:t>元；电子 系统处置固定资产原值</w:t>
      </w:r>
      <w:r>
        <w:rPr>
          <w:color w:val="000000"/>
          <w:spacing w:val="0"/>
          <w:w w:val="100"/>
          <w:position w:val="0"/>
          <w:sz w:val="18"/>
          <w:szCs w:val="18"/>
        </w:rPr>
        <w:t>22,227,293.00</w:t>
      </w:r>
      <w:r>
        <w:rPr>
          <w:color w:val="000000"/>
          <w:spacing w:val="0"/>
          <w:w w:val="100"/>
          <w:position w:val="0"/>
        </w:rPr>
        <w:t>元，累计折旧</w:t>
      </w:r>
      <w:r>
        <w:rPr>
          <w:color w:val="000000"/>
          <w:spacing w:val="0"/>
          <w:w w:val="100"/>
          <w:position w:val="0"/>
          <w:sz w:val="18"/>
          <w:szCs w:val="18"/>
        </w:rPr>
        <w:t>1,077,264.72</w:t>
      </w:r>
      <w:r>
        <w:rPr>
          <w:color w:val="000000"/>
          <w:spacing w:val="0"/>
          <w:w w:val="100"/>
          <w:position w:val="0"/>
        </w:rPr>
        <w:t>元；美菱电器处置固定资产原值</w:t>
      </w:r>
      <w:r>
        <w:rPr>
          <w:color w:val="000000"/>
          <w:spacing w:val="0"/>
          <w:w w:val="100"/>
          <w:position w:val="0"/>
          <w:sz w:val="18"/>
          <w:szCs w:val="18"/>
        </w:rPr>
        <w:t>72,204,059.42</w:t>
      </w:r>
      <w:r>
        <w:rPr>
          <w:color w:val="000000"/>
          <w:spacing w:val="0"/>
          <w:w w:val="100"/>
          <w:position w:val="0"/>
        </w:rPr>
        <w:t>元，累计折旧</w:t>
      </w:r>
      <w:r>
        <w:rPr>
          <w:color w:val="000000"/>
          <w:spacing w:val="0"/>
          <w:w w:val="100"/>
          <w:position w:val="0"/>
          <w:sz w:val="18"/>
          <w:szCs w:val="18"/>
        </w:rPr>
        <w:t xml:space="preserve">42, 604, </w:t>
      </w:r>
      <w:r>
        <w:rPr>
          <w:color w:val="000000"/>
          <w:spacing w:val="0"/>
          <w:w w:val="100"/>
          <w:position w:val="0"/>
          <w:sz w:val="18"/>
          <w:szCs w:val="18"/>
        </w:rPr>
        <w:t xml:space="preserve">122. </w:t>
      </w:r>
      <w:r>
        <w:rPr>
          <w:color w:val="000000"/>
          <w:spacing w:val="0"/>
          <w:w w:val="100"/>
          <w:position w:val="0"/>
          <w:sz w:val="18"/>
          <w:szCs w:val="18"/>
        </w:rPr>
        <w:t>01</w:t>
      </w:r>
      <w:r>
        <w:rPr>
          <w:color w:val="000000"/>
          <w:spacing w:val="0"/>
          <w:w w:val="100"/>
          <w:position w:val="0"/>
        </w:rPr>
        <w:t>元；合 肥美菱包装制品有限公司不再纳入合并范围减少固定资产原值</w:t>
      </w:r>
      <w:r>
        <w:rPr>
          <w:color w:val="000000"/>
          <w:spacing w:val="0"/>
          <w:w w:val="100"/>
          <w:position w:val="0"/>
          <w:sz w:val="18"/>
          <w:szCs w:val="18"/>
        </w:rPr>
        <w:t xml:space="preserve">38,317, </w:t>
      </w:r>
      <w:r>
        <w:rPr>
          <w:color w:val="000000"/>
          <w:spacing w:val="0"/>
          <w:w w:val="100"/>
          <w:position w:val="0"/>
          <w:sz w:val="18"/>
          <w:szCs w:val="18"/>
        </w:rPr>
        <w:t>780.38</w:t>
      </w:r>
      <w:r>
        <w:rPr>
          <w:color w:val="000000"/>
          <w:spacing w:val="0"/>
          <w:w w:val="100"/>
          <w:position w:val="0"/>
        </w:rPr>
        <w:t>元，累计折旧</w:t>
      </w:r>
      <w:r>
        <w:rPr>
          <w:color w:val="000000"/>
          <w:spacing w:val="0"/>
          <w:w w:val="100"/>
          <w:position w:val="0"/>
          <w:sz w:val="18"/>
          <w:szCs w:val="18"/>
        </w:rPr>
        <w:t>17,157,906.06</w:t>
      </w:r>
      <w:r>
        <w:rPr>
          <w:color w:val="000000"/>
          <w:spacing w:val="0"/>
          <w:w w:val="100"/>
          <w:position w:val="0"/>
        </w:rPr>
        <w:t xml:space="preserve">元；华意压缩处置固定资产原值 </w:t>
      </w:r>
      <w:r>
        <w:rPr>
          <w:color w:val="000000"/>
          <w:spacing w:val="0"/>
          <w:w w:val="100"/>
          <w:position w:val="0"/>
          <w:sz w:val="18"/>
          <w:szCs w:val="18"/>
        </w:rPr>
        <w:t xml:space="preserve">56,679,337.95 </w:t>
      </w:r>
      <w:r>
        <w:rPr>
          <w:color w:val="000000"/>
          <w:spacing w:val="0"/>
          <w:w w:val="100"/>
          <w:position w:val="0"/>
        </w:rPr>
        <w:t xml:space="preserve">元，累计折旧 </w:t>
      </w:r>
      <w:r>
        <w:rPr>
          <w:color w:val="000000"/>
          <w:spacing w:val="0"/>
          <w:w w:val="100"/>
          <w:position w:val="0"/>
          <w:sz w:val="18"/>
          <w:szCs w:val="18"/>
        </w:rPr>
        <w:t xml:space="preserve">49,881,083.35 </w:t>
      </w:r>
      <w:r>
        <w:rPr>
          <w:color w:val="000000"/>
          <w:spacing w:val="0"/>
          <w:w w:val="100"/>
          <w:position w:val="0"/>
        </w:rPr>
        <w:t>元。</w:t>
      </w:r>
    </w:p>
    <w:p>
      <w:pPr>
        <w:pStyle w:val="Style24"/>
        <w:keepNext/>
        <w:keepLines/>
        <w:widowControl w:val="0"/>
        <w:numPr>
          <w:ilvl w:val="0"/>
          <w:numId w:val="83"/>
        </w:numPr>
        <w:shd w:val="clear" w:color="auto" w:fill="auto"/>
        <w:bidi w:val="0"/>
        <w:spacing w:before="460" w:after="100" w:line="240" w:lineRule="auto"/>
        <w:ind w:left="108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w:t>
      </w:r>
      <w:r>
        <w:rPr>
          <w:color w:val="000000"/>
          <w:spacing w:val="0"/>
          <w:w w:val="100"/>
          <w:position w:val="0"/>
        </w:rPr>
        <w:t>暂时闲置的固定资产情况</w:t>
      </w:r>
      <w:bookmarkEnd w:id="1027"/>
      <w:bookmarkEnd w:id="1028"/>
      <w:bookmarkEnd w:id="1030"/>
    </w:p>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5"/>
        <w:gridCol w:w="1853"/>
        <w:gridCol w:w="1699"/>
        <w:gridCol w:w="1560"/>
        <w:gridCol w:w="1704"/>
        <w:gridCol w:w="80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35,778,529.55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19,748,104.27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5,593, </w:t>
            </w:r>
            <w:r>
              <w:rPr>
                <w:color w:val="000000"/>
                <w:spacing w:val="0"/>
                <w:w w:val="100"/>
                <w:position w:val="0"/>
                <w:sz w:val="18"/>
                <w:szCs w:val="18"/>
              </w:rPr>
              <w:t xml:space="preserve">404. </w:t>
            </w:r>
            <w:r>
              <w:rPr>
                <w:color w:val="000000"/>
                <w:spacing w:val="0"/>
                <w:w w:val="100"/>
                <w:position w:val="0"/>
                <w:sz w:val="18"/>
                <w:szCs w:val="18"/>
              </w:rPr>
              <w:t>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10,437,020.37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378,920.06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198,977.58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160,996.48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18,946.00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36,157,449.61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19,947,081.85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5,754, </w:t>
            </w:r>
            <w:r>
              <w:rPr>
                <w:color w:val="000000"/>
                <w:spacing w:val="0"/>
                <w:w w:val="100"/>
                <w:position w:val="0"/>
                <w:sz w:val="18"/>
                <w:szCs w:val="18"/>
              </w:rPr>
              <w:t xml:space="preserve">401. </w:t>
            </w:r>
            <w:r>
              <w:rPr>
                <w:color w:val="000000"/>
                <w:spacing w:val="0"/>
                <w:w w:val="100"/>
                <w:position w:val="0"/>
                <w:sz w:val="18"/>
                <w:szCs w:val="18"/>
              </w:rPr>
              <w:t>39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10,455,966.37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numPr>
          <w:ilvl w:val="0"/>
          <w:numId w:val="83"/>
        </w:numPr>
        <w:shd w:val="clear" w:color="auto" w:fill="auto"/>
        <w:tabs>
          <w:tab w:pos="1515" w:val="left"/>
        </w:tabs>
        <w:bidi w:val="0"/>
        <w:spacing w:before="0" w:after="100" w:line="240" w:lineRule="auto"/>
        <w:ind w:left="108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通过融资租赁租入的固定资产情况</w:t>
      </w:r>
      <w:bookmarkEnd w:id="1031"/>
      <w:bookmarkEnd w:id="1032"/>
      <w:bookmarkEnd w:id="1034"/>
    </w:p>
    <w:p>
      <w:pPr>
        <w:pStyle w:val="Style15"/>
        <w:keepNext w:val="0"/>
        <w:keepLines w:val="0"/>
        <w:widowControl w:val="0"/>
        <w:shd w:val="clear" w:color="auto" w:fill="auto"/>
        <w:bidi w:val="0"/>
        <w:spacing w:before="0" w:after="100" w:line="240" w:lineRule="auto"/>
        <w:ind w:left="10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83"/>
        </w:numPr>
        <w:shd w:val="clear" w:color="auto" w:fill="auto"/>
        <w:tabs>
          <w:tab w:pos="1515" w:val="left"/>
        </w:tabs>
        <w:bidi w:val="0"/>
        <w:spacing w:before="0" w:after="100" w:line="240" w:lineRule="auto"/>
        <w:ind w:left="1080" w:right="0" w:firstLine="0"/>
        <w:jc w:val="left"/>
      </w:pPr>
      <w:bookmarkStart w:id="1035" w:name="bookmark1035"/>
      <w:bookmarkEnd w:id="1035"/>
      <w:r>
        <w:rPr>
          <w:b/>
          <w:bCs/>
          <w:color w:val="000000"/>
          <w:spacing w:val="0"/>
          <w:w w:val="100"/>
          <w:position w:val="0"/>
        </w:rPr>
        <w:t>.</w:t>
      </w:r>
      <w:r>
        <w:rPr>
          <w:b/>
          <w:bCs/>
          <w:color w:val="000000"/>
          <w:spacing w:val="0"/>
          <w:w w:val="100"/>
          <w:position w:val="0"/>
        </w:rPr>
        <w:t>通过经营租赁租出的固定资产</w:t>
      </w:r>
    </w:p>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6"/>
        <w:gridCol w:w="1757"/>
        <w:gridCol w:w="1882"/>
        <w:gridCol w:w="1939"/>
        <w:gridCol w:w="158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52,345,626.07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16,571,753.51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35,773,872.56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40,920.00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34,554.69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6,365. </w:t>
            </w:r>
            <w:r>
              <w:rPr>
                <w:color w:val="000000"/>
                <w:spacing w:val="0"/>
                <w:w w:val="100"/>
                <w:position w:val="0"/>
                <w:sz w:val="18"/>
                <w:szCs w:val="18"/>
              </w:rPr>
              <w:t>31</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52,386,546.07</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16,606,308.20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35,780,237.87</w:t>
            </w:r>
          </w:p>
        </w:tc>
      </w:tr>
    </w:tbl>
    <w:p>
      <w:pPr>
        <w:widowControl w:val="0"/>
        <w:spacing w:after="299" w:line="1" w:lineRule="exact"/>
      </w:pPr>
    </w:p>
    <w:p>
      <w:pPr>
        <w:pStyle w:val="Style24"/>
        <w:keepNext/>
        <w:keepLines/>
        <w:widowControl w:val="0"/>
        <w:numPr>
          <w:ilvl w:val="0"/>
          <w:numId w:val="83"/>
        </w:numPr>
        <w:shd w:val="clear" w:color="auto" w:fill="auto"/>
        <w:bidi w:val="0"/>
        <w:spacing w:before="0" w:after="0" w:line="274" w:lineRule="exact"/>
        <w:ind w:left="108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w:t>
      </w:r>
      <w:r>
        <w:rPr>
          <w:color w:val="000000"/>
          <w:spacing w:val="0"/>
          <w:w w:val="100"/>
          <w:position w:val="0"/>
        </w:rPr>
        <w:t>未办妥产权证书的固定资产情况</w:t>
      </w:r>
      <w:bookmarkEnd w:id="1036"/>
      <w:bookmarkEnd w:id="1037"/>
      <w:bookmarkEnd w:id="1039"/>
    </w:p>
    <w:p>
      <w:pPr>
        <w:pStyle w:val="Style15"/>
        <w:keepNext w:val="0"/>
        <w:keepLines w:val="0"/>
        <w:widowControl w:val="0"/>
        <w:shd w:val="clear" w:color="auto" w:fill="auto"/>
        <w:bidi w:val="0"/>
        <w:spacing w:before="0" w:after="0" w:line="274" w:lineRule="exact"/>
        <w:ind w:left="108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2736" w:val="left"/>
        </w:tabs>
        <w:bidi w:val="0"/>
        <w:spacing w:before="0" w:after="0" w:line="274" w:lineRule="exact"/>
        <w:ind w:left="1080" w:right="0" w:firstLine="360"/>
        <w:jc w:val="left"/>
      </w:pPr>
      <w:r>
        <w:rPr>
          <w:color w:val="000000"/>
          <w:spacing w:val="0"/>
          <w:w w:val="100"/>
          <w:position w:val="0"/>
          <w:sz w:val="18"/>
          <w:szCs w:val="18"/>
        </w:rPr>
        <w:t>①</w:t>
      </w:r>
      <w:r>
        <w:rPr>
          <w:color w:val="000000"/>
          <w:spacing w:val="0"/>
          <w:w w:val="100"/>
          <w:position w:val="0"/>
        </w:rPr>
        <w:t>美菱电器暂未办妥权证的固定资产原值为</w:t>
      </w:r>
      <w:r>
        <w:rPr>
          <w:color w:val="000000"/>
          <w:spacing w:val="0"/>
          <w:w w:val="100"/>
          <w:position w:val="0"/>
          <w:sz w:val="18"/>
          <w:szCs w:val="18"/>
        </w:rPr>
        <w:t xml:space="preserve">6,843. </w:t>
      </w:r>
      <w:r>
        <w:rPr>
          <w:color w:val="000000"/>
          <w:spacing w:val="0"/>
          <w:w w:val="100"/>
          <w:position w:val="0"/>
          <w:sz w:val="18"/>
          <w:szCs w:val="18"/>
        </w:rPr>
        <w:t>28</w:t>
      </w:r>
      <w:r>
        <w:rPr>
          <w:color w:val="000000"/>
          <w:spacing w:val="0"/>
          <w:w w:val="100"/>
          <w:position w:val="0"/>
        </w:rPr>
        <w:t>万元，详见美菱电器</w:t>
      </w:r>
      <w:r>
        <w:rPr>
          <w:color w:val="000000"/>
          <w:spacing w:val="0"/>
          <w:w w:val="100"/>
          <w:position w:val="0"/>
          <w:sz w:val="18"/>
          <w:szCs w:val="18"/>
        </w:rPr>
        <w:t>2016</w:t>
      </w:r>
      <w:r>
        <w:rPr>
          <w:color w:val="000000"/>
          <w:spacing w:val="0"/>
          <w:w w:val="100"/>
          <w:position w:val="0"/>
        </w:rPr>
        <w:t>年度财务报 表附注六、</w:t>
      </w:r>
      <w:r>
        <w:rPr>
          <w:color w:val="000000"/>
          <w:spacing w:val="0"/>
          <w:w w:val="100"/>
          <w:position w:val="0"/>
          <w:sz w:val="18"/>
          <w:szCs w:val="18"/>
        </w:rPr>
        <w:t>14</w:t>
      </w:r>
      <w:r>
        <w:rPr>
          <w:color w:val="000000"/>
          <w:spacing w:val="0"/>
          <w:w w:val="100"/>
          <w:position w:val="0"/>
        </w:rPr>
        <w:t>。</w:t>
        <w:tab/>
        <w:t>②华意压缩未办妥权证的固定资产，详见华意压缩</w:t>
      </w:r>
      <w:r>
        <w:rPr>
          <w:color w:val="000000"/>
          <w:spacing w:val="0"/>
          <w:w w:val="100"/>
          <w:position w:val="0"/>
          <w:sz w:val="18"/>
          <w:szCs w:val="18"/>
        </w:rPr>
        <w:t>2016</w:t>
      </w:r>
      <w:r>
        <w:rPr>
          <w:color w:val="000000"/>
          <w:spacing w:val="0"/>
          <w:w w:val="100"/>
          <w:position w:val="0"/>
        </w:rPr>
        <w:t>年度财务报表附注六、</w:t>
      </w:r>
    </w:p>
    <w:p>
      <w:pPr>
        <w:pStyle w:val="Style15"/>
        <w:keepNext w:val="0"/>
        <w:keepLines w:val="0"/>
        <w:widowControl w:val="0"/>
        <w:shd w:val="clear" w:color="auto" w:fill="auto"/>
        <w:tabs>
          <w:tab w:pos="1752" w:val="left"/>
        </w:tabs>
        <w:bidi w:val="0"/>
        <w:spacing w:before="0" w:after="0" w:line="274" w:lineRule="exact"/>
        <w:ind w:left="1080" w:right="0" w:firstLine="0"/>
        <w:jc w:val="left"/>
      </w:pPr>
      <w:r>
        <w:rPr>
          <w:color w:val="000000"/>
          <w:spacing w:val="0"/>
          <w:w w:val="100"/>
          <w:position w:val="0"/>
          <w:sz w:val="18"/>
          <w:szCs w:val="18"/>
        </w:rPr>
        <w:t>12</w:t>
      </w:r>
      <w:r>
        <w:rPr>
          <w:color w:val="000000"/>
          <w:spacing w:val="0"/>
          <w:w w:val="100"/>
          <w:position w:val="0"/>
        </w:rPr>
        <w:t>。</w:t>
        <w:tab/>
        <w:t>③除美菱电器和华意压缩之外的未办妥权证的固定资产的情况</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1896"/>
        <w:gridCol w:w="1915"/>
        <w:gridCol w:w="2088"/>
        <w:gridCol w:w="1166"/>
      </w:tblGrid>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固定资产原值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未办妥产 权证书的 原因</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1,111, 003, </w:t>
            </w:r>
            <w:r>
              <w:rPr>
                <w:color w:val="000000"/>
                <w:spacing w:val="0"/>
                <w:w w:val="100"/>
                <w:position w:val="0"/>
                <w:sz w:val="18"/>
                <w:szCs w:val="18"/>
              </w:rPr>
              <w:t xml:space="preserve">524. </w:t>
            </w:r>
            <w:r>
              <w:rPr>
                <w:color w:val="000000"/>
                <w:spacing w:val="0"/>
                <w:w w:val="100"/>
                <w:position w:val="0"/>
                <w:sz w:val="18"/>
                <w:szCs w:val="18"/>
              </w:rPr>
              <w:t>15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223,838,447.25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887,165,076.90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71" w:lineRule="exact"/>
        <w:ind w:left="96" w:right="0" w:firstLine="0"/>
        <w:jc w:val="left"/>
      </w:pPr>
      <w:r>
        <w:rPr>
          <w:color w:val="000000"/>
          <w:spacing w:val="0"/>
          <w:w w:val="100"/>
          <w:position w:val="0"/>
          <w:sz w:val="18"/>
          <w:szCs w:val="18"/>
        </w:rPr>
        <w:t>*</w:t>
      </w:r>
      <w:r>
        <w:rPr>
          <w:color w:val="000000"/>
          <w:spacing w:val="0"/>
          <w:w w:val="100"/>
          <w:position w:val="0"/>
        </w:rPr>
        <w:t>主要是本公司未办妥产权的固定资产净值</w:t>
      </w:r>
      <w:r>
        <w:rPr>
          <w:color w:val="000000"/>
          <w:spacing w:val="0"/>
          <w:w w:val="100"/>
          <w:position w:val="0"/>
          <w:sz w:val="18"/>
          <w:szCs w:val="18"/>
        </w:rPr>
        <w:t xml:space="preserve">336,334, </w:t>
      </w:r>
      <w:r>
        <w:rPr>
          <w:color w:val="000000"/>
          <w:spacing w:val="0"/>
          <w:w w:val="100"/>
          <w:position w:val="0"/>
          <w:sz w:val="18"/>
          <w:szCs w:val="18"/>
        </w:rPr>
        <w:t>785.68</w:t>
      </w:r>
      <w:r>
        <w:rPr>
          <w:color w:val="000000"/>
          <w:spacing w:val="0"/>
          <w:w w:val="100"/>
          <w:position w:val="0"/>
        </w:rPr>
        <w:t>元，广东长虹</w:t>
      </w:r>
      <w:r>
        <w:rPr>
          <w:color w:val="000000"/>
          <w:spacing w:val="0"/>
          <w:w w:val="100"/>
          <w:position w:val="0"/>
          <w:sz w:val="18"/>
          <w:szCs w:val="18"/>
        </w:rPr>
        <w:t xml:space="preserve">154, </w:t>
      </w:r>
      <w:r>
        <w:rPr>
          <w:color w:val="000000"/>
          <w:spacing w:val="0"/>
          <w:w w:val="100"/>
          <w:position w:val="0"/>
          <w:sz w:val="18"/>
          <w:szCs w:val="18"/>
        </w:rPr>
        <w:t>249,095.98</w:t>
      </w:r>
      <w:r>
        <w:rPr>
          <w:color w:val="000000"/>
          <w:spacing w:val="0"/>
          <w:w w:val="100"/>
          <w:position w:val="0"/>
        </w:rPr>
        <w:t>元，民 生物流</w:t>
      </w:r>
      <w:r>
        <w:rPr>
          <w:color w:val="000000"/>
          <w:spacing w:val="0"/>
          <w:w w:val="100"/>
          <w:position w:val="0"/>
          <w:sz w:val="18"/>
          <w:szCs w:val="18"/>
        </w:rPr>
        <w:t>134,666,886.12</w:t>
      </w:r>
      <w:r>
        <w:rPr>
          <w:color w:val="000000"/>
          <w:spacing w:val="0"/>
          <w:w w:val="100"/>
          <w:position w:val="0"/>
        </w:rPr>
        <w:t>元，合肥长虹</w:t>
      </w:r>
      <w:r>
        <w:rPr>
          <w:color w:val="000000"/>
          <w:spacing w:val="0"/>
          <w:w w:val="100"/>
          <w:position w:val="0"/>
          <w:sz w:val="18"/>
          <w:szCs w:val="18"/>
        </w:rPr>
        <w:t xml:space="preserve">163,917,399. </w:t>
      </w:r>
      <w:r>
        <w:rPr>
          <w:color w:val="000000"/>
          <w:spacing w:val="0"/>
          <w:w w:val="100"/>
          <w:position w:val="0"/>
          <w:sz w:val="18"/>
          <w:szCs w:val="18"/>
        </w:rPr>
        <w:t>33</w:t>
      </w:r>
      <w:r>
        <w:rPr>
          <w:color w:val="000000"/>
          <w:spacing w:val="0"/>
          <w:w w:val="100"/>
          <w:position w:val="0"/>
        </w:rPr>
        <w:t>元，长虹电源</w:t>
      </w:r>
      <w:r>
        <w:rPr>
          <w:color w:val="000000"/>
          <w:spacing w:val="0"/>
          <w:w w:val="100"/>
          <w:position w:val="0"/>
          <w:sz w:val="18"/>
          <w:szCs w:val="18"/>
        </w:rPr>
        <w:t xml:space="preserve">90, 555, </w:t>
      </w:r>
      <w:r>
        <w:rPr>
          <w:color w:val="000000"/>
          <w:spacing w:val="0"/>
          <w:w w:val="100"/>
          <w:position w:val="0"/>
          <w:sz w:val="18"/>
          <w:szCs w:val="18"/>
        </w:rPr>
        <w:t>022.72</w:t>
      </w:r>
      <w:r>
        <w:rPr>
          <w:color w:val="000000"/>
          <w:spacing w:val="0"/>
          <w:w w:val="100"/>
          <w:position w:val="0"/>
        </w:rPr>
        <w:t xml:space="preserve">元，长虹格 润 </w:t>
      </w:r>
      <w:r>
        <w:rPr>
          <w:color w:val="000000"/>
          <w:spacing w:val="0"/>
          <w:w w:val="100"/>
          <w:position w:val="0"/>
          <w:sz w:val="18"/>
          <w:szCs w:val="18"/>
        </w:rPr>
        <w:t xml:space="preserve">7,441,887.07 </w:t>
      </w:r>
      <w:r>
        <w:rPr>
          <w:color w:val="000000"/>
          <w:spacing w:val="0"/>
          <w:w w:val="100"/>
          <w:position w:val="0"/>
        </w:rPr>
        <w:t>元。</w:t>
      </w:r>
    </w:p>
    <w:p>
      <w:pPr>
        <w:widowControl w:val="0"/>
        <w:spacing w:after="299" w:line="1" w:lineRule="exact"/>
      </w:pPr>
    </w:p>
    <w:p>
      <w:pPr>
        <w:pStyle w:val="Style24"/>
        <w:keepNext/>
        <w:keepLines/>
        <w:widowControl w:val="0"/>
        <w:shd w:val="clear" w:color="auto" w:fill="auto"/>
        <w:bidi w:val="0"/>
        <w:spacing w:before="0" w:after="100" w:line="240" w:lineRule="auto"/>
        <w:ind w:left="1080" w:right="0" w:firstLine="0"/>
        <w:jc w:val="left"/>
      </w:pPr>
      <w:bookmarkStart w:id="1040" w:name="bookmark1040"/>
      <w:bookmarkStart w:id="1041" w:name="bookmark1041"/>
      <w:bookmarkStart w:id="1042" w:name="bookmark1042"/>
      <w:bookmarkStart w:id="1043" w:name="bookmark1043"/>
      <w:r>
        <w:rPr>
          <w:color w:val="000000"/>
          <w:spacing w:val="0"/>
          <w:w w:val="100"/>
          <w:position w:val="0"/>
        </w:rPr>
        <w:t>1</w:t>
      </w:r>
      <w:bookmarkEnd w:id="1042"/>
      <w:r>
        <w:rPr>
          <w:color w:val="000000"/>
          <w:spacing w:val="0"/>
          <w:w w:val="100"/>
          <w:position w:val="0"/>
        </w:rPr>
        <w:t>9、在建工程</w:t>
      </w:r>
      <w:bookmarkEnd w:id="1040"/>
      <w:bookmarkEnd w:id="1041"/>
      <w:bookmarkEnd w:id="1043"/>
    </w:p>
    <w:p>
      <w:pPr>
        <w:pStyle w:val="Style24"/>
        <w:keepNext/>
        <w:keepLines/>
        <w:widowControl w:val="0"/>
        <w:numPr>
          <w:ilvl w:val="0"/>
          <w:numId w:val="85"/>
        </w:numPr>
        <w:shd w:val="clear" w:color="auto" w:fill="auto"/>
        <w:bidi w:val="0"/>
        <w:spacing w:before="0" w:after="100" w:line="240" w:lineRule="auto"/>
        <w:ind w:left="1080" w:right="0" w:firstLine="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w:t>
      </w:r>
      <w:r>
        <w:rPr>
          <w:color w:val="000000"/>
          <w:spacing w:val="0"/>
          <w:w w:val="100"/>
          <w:position w:val="0"/>
        </w:rPr>
        <w:t>在建工程情况</w:t>
      </w:r>
      <w:bookmarkEnd w:id="1040"/>
      <w:bookmarkEnd w:id="1041"/>
      <w:bookmarkEnd w:id="1045"/>
    </w:p>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637"/>
        <w:gridCol w:w="638"/>
        <w:gridCol w:w="1603"/>
        <w:gridCol w:w="1531"/>
        <w:gridCol w:w="638"/>
        <w:gridCol w:w="1541"/>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减值</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减值</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354,815,244.42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354,815,244.42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179,436,462.07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179,436,462.07</w:t>
            </w:r>
          </w:p>
        </w:tc>
      </w:tr>
    </w:tbl>
    <w:p>
      <w:pPr>
        <w:widowControl w:val="0"/>
        <w:spacing w:after="879" w:line="1" w:lineRule="exact"/>
      </w:pPr>
    </w:p>
    <w:p>
      <w:pPr>
        <w:pStyle w:val="Style24"/>
        <w:keepNext/>
        <w:keepLines/>
        <w:widowControl w:val="0"/>
        <w:numPr>
          <w:ilvl w:val="0"/>
          <w:numId w:val="85"/>
        </w:numPr>
        <w:shd w:val="clear" w:color="auto" w:fill="auto"/>
        <w:bidi w:val="0"/>
        <w:spacing w:before="0" w:after="100" w:line="240" w:lineRule="auto"/>
        <w:ind w:left="108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w:t>
      </w:r>
      <w:r>
        <w:rPr>
          <w:color w:val="000000"/>
          <w:spacing w:val="0"/>
          <w:w w:val="100"/>
          <w:position w:val="0"/>
        </w:rPr>
        <w:t>重要在建工程项目本期变动情况</w:t>
      </w:r>
      <w:bookmarkEnd w:id="1046"/>
      <w:bookmarkEnd w:id="1047"/>
      <w:bookmarkEnd w:id="1049"/>
    </w:p>
    <w:p>
      <w:pPr>
        <w:pStyle w:val="Style15"/>
        <w:keepNext w:val="0"/>
        <w:keepLines w:val="0"/>
        <w:widowControl w:val="0"/>
        <w:shd w:val="clear" w:color="auto" w:fill="auto"/>
        <w:bidi w:val="0"/>
        <w:spacing w:before="0" w:after="100" w:line="240" w:lineRule="auto"/>
        <w:ind w:left="108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3"/>
        <w:gridCol w:w="528"/>
        <w:gridCol w:w="1229"/>
        <w:gridCol w:w="1397"/>
        <w:gridCol w:w="1320"/>
        <w:gridCol w:w="960"/>
        <w:gridCol w:w="1234"/>
        <w:gridCol w:w="509"/>
        <w:gridCol w:w="326"/>
        <w:gridCol w:w="274"/>
        <w:gridCol w:w="480"/>
        <w:gridCol w:w="379"/>
        <w:gridCol w:w="677"/>
      </w:tblGrid>
      <w:tr>
        <w:trPr>
          <w:trHeight w:val="247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算</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340" w:right="0" w:firstLine="0"/>
              <w:jc w:val="left"/>
            </w:pPr>
            <w:r>
              <w:rPr>
                <w:color w:val="000000"/>
                <w:spacing w:val="0"/>
                <w:w w:val="100"/>
                <w:position w:val="0"/>
              </w:rPr>
              <w:t>期初 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本期转入固 定资产金额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 累计 投入 占预 算比 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7" w:lineRule="exact"/>
              <w:ind w:left="0" w:right="0" w:firstLine="0"/>
              <w:jc w:val="left"/>
            </w:pPr>
            <w:r>
              <w:rPr>
                <w:color w:val="000000"/>
                <w:spacing w:val="0"/>
                <w:w w:val="100"/>
                <w:position w:val="0"/>
              </w:rPr>
              <w:t>工 程 进 度</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-利息资本化累计金额一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其 中： 本期 利息 资本 化金</w:t>
            </w:r>
          </w:p>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资金 来源</w:t>
            </w:r>
          </w:p>
        </w:tc>
      </w:tr>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6"/>
                <w:szCs w:val="16"/>
              </w:rPr>
              <w:t>中科美菱搬迁扩 能项目</w:t>
            </w:r>
            <w:r>
              <w:rPr>
                <w:rFonts w:ascii="Courier New" w:eastAsia="Courier New" w:hAnsi="Courier New" w:cs="Courier New"/>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1.46</w:t>
            </w:r>
          </w:p>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4, 420, </w:t>
            </w:r>
            <w:r>
              <w:rPr>
                <w:rFonts w:ascii="Tahoma" w:eastAsia="Tahoma" w:hAnsi="Tahoma" w:cs="Tahoma"/>
                <w:color w:val="000000"/>
                <w:spacing w:val="0"/>
                <w:w w:val="100"/>
                <w:position w:val="0"/>
                <w:sz w:val="14"/>
                <w:szCs w:val="14"/>
              </w:rPr>
              <w:t xml:space="preserve">650.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56, 468, </w:t>
            </w:r>
            <w:r>
              <w:rPr>
                <w:rFonts w:ascii="Tahoma" w:eastAsia="Tahoma" w:hAnsi="Tahoma" w:cs="Tahoma"/>
                <w:color w:val="000000"/>
                <w:spacing w:val="0"/>
                <w:w w:val="100"/>
                <w:position w:val="0"/>
                <w:sz w:val="14"/>
                <w:szCs w:val="14"/>
              </w:rPr>
              <w:t xml:space="preserve">620. </w:t>
            </w:r>
            <w:r>
              <w:rPr>
                <w:rFonts w:ascii="Tahoma" w:eastAsia="Tahoma" w:hAnsi="Tahoma" w:cs="Tahoma"/>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60, 889, </w:t>
            </w:r>
            <w:r>
              <w:rPr>
                <w:rFonts w:ascii="Tahoma" w:eastAsia="Tahoma" w:hAnsi="Tahoma" w:cs="Tahoma"/>
                <w:color w:val="000000"/>
                <w:spacing w:val="0"/>
                <w:w w:val="100"/>
                <w:position w:val="0"/>
                <w:sz w:val="14"/>
                <w:szCs w:val="14"/>
              </w:rPr>
              <w:t xml:space="preserve">270. </w:t>
            </w:r>
            <w:r>
              <w:rPr>
                <w:rFonts w:ascii="Tahoma" w:eastAsia="Tahoma" w:hAnsi="Tahoma" w:cs="Tahoma"/>
                <w:color w:val="000000"/>
                <w:spacing w:val="0"/>
                <w:w w:val="100"/>
                <w:position w:val="0"/>
                <w:sz w:val="14"/>
                <w:szCs w:val="14"/>
              </w:rPr>
              <w:t>95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53.63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智能制造建设项</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目</w:t>
            </w:r>
            <w:r>
              <w:rPr>
                <w:rFonts w:ascii="Courier New" w:eastAsia="Courier New" w:hAnsi="Courier New" w:cs="Courier New"/>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 </w:t>
            </w:r>
            <w:r>
              <w:rPr>
                <w:rFonts w:ascii="Tahoma" w:eastAsia="Tahoma" w:hAnsi="Tahoma" w:cs="Tahoma"/>
                <w:color w:val="000000"/>
                <w:spacing w:val="0"/>
                <w:w w:val="100"/>
                <w:position w:val="0"/>
                <w:sz w:val="14"/>
                <w:szCs w:val="14"/>
              </w:rPr>
              <w:t>61</w:t>
            </w:r>
          </w:p>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2,944, </w:t>
            </w:r>
            <w:r>
              <w:rPr>
                <w:rFonts w:ascii="Tahoma" w:eastAsia="Tahoma" w:hAnsi="Tahoma" w:cs="Tahoma"/>
                <w:color w:val="000000"/>
                <w:spacing w:val="0"/>
                <w:w w:val="100"/>
                <w:position w:val="0"/>
                <w:sz w:val="14"/>
                <w:szCs w:val="14"/>
              </w:rPr>
              <w:t xml:space="preserve">802. </w:t>
            </w:r>
            <w:r>
              <w:rPr>
                <w:rFonts w:ascii="Tahoma" w:eastAsia="Tahoma" w:hAnsi="Tahoma" w:cs="Tahoma"/>
                <w:color w:val="000000"/>
                <w:spacing w:val="0"/>
                <w:w w:val="100"/>
                <w:position w:val="0"/>
                <w:sz w:val="14"/>
                <w:szCs w:val="14"/>
              </w:rPr>
              <w:t>39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28, </w:t>
            </w:r>
            <w:r>
              <w:rPr>
                <w:rFonts w:ascii="Tahoma" w:eastAsia="Tahoma" w:hAnsi="Tahoma" w:cs="Tahoma"/>
                <w:color w:val="000000"/>
                <w:spacing w:val="0"/>
                <w:w w:val="100"/>
                <w:position w:val="0"/>
                <w:sz w:val="14"/>
                <w:szCs w:val="14"/>
              </w:rPr>
              <w:t>007,852.54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18, </w:t>
            </w:r>
            <w:r>
              <w:rPr>
                <w:rFonts w:ascii="Tahoma" w:eastAsia="Tahoma" w:hAnsi="Tahoma" w:cs="Tahoma"/>
                <w:color w:val="000000"/>
                <w:spacing w:val="0"/>
                <w:w w:val="100"/>
                <w:position w:val="0"/>
                <w:sz w:val="14"/>
                <w:szCs w:val="14"/>
              </w:rPr>
              <w:t xml:space="preserve">022,473.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145, </w:t>
            </w:r>
            <w:r>
              <w:rPr>
                <w:rFonts w:ascii="Tahoma" w:eastAsia="Tahoma" w:hAnsi="Tahoma" w:cs="Tahoma"/>
                <w:color w:val="000000"/>
                <w:spacing w:val="0"/>
                <w:w w:val="100"/>
                <w:position w:val="0"/>
                <w:sz w:val="14"/>
                <w:szCs w:val="14"/>
              </w:rPr>
              <w:t xml:space="preserve">128.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12,785,053.55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11.85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募集资</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w:t>
            </w:r>
          </w:p>
        </w:tc>
      </w:tr>
      <w:tr>
        <w:trPr>
          <w:trHeight w:val="5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超高效变频压缩</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机项目</w:t>
            </w:r>
            <w:r>
              <w:rPr>
                <w:rFonts w:ascii="Courier New" w:eastAsia="Courier New" w:hAnsi="Courier New" w:cs="Courier New"/>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98</w:t>
            </w:r>
          </w:p>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21,345,314.81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44, 429, </w:t>
            </w:r>
            <w:r>
              <w:rPr>
                <w:rFonts w:ascii="Tahoma" w:eastAsia="Tahoma" w:hAnsi="Tahoma" w:cs="Tahoma"/>
                <w:color w:val="000000"/>
                <w:spacing w:val="0"/>
                <w:w w:val="100"/>
                <w:position w:val="0"/>
                <w:sz w:val="14"/>
                <w:szCs w:val="14"/>
              </w:rPr>
              <w:t xml:space="preserve">988.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40,734, </w:t>
            </w:r>
            <w:r>
              <w:rPr>
                <w:rFonts w:ascii="Tahoma" w:eastAsia="Tahoma" w:hAnsi="Tahoma" w:cs="Tahoma"/>
                <w:color w:val="000000"/>
                <w:spacing w:val="0"/>
                <w:w w:val="100"/>
                <w:position w:val="0"/>
                <w:sz w:val="14"/>
                <w:szCs w:val="14"/>
              </w:rPr>
              <w:t xml:space="preserve">434. </w:t>
            </w:r>
            <w:r>
              <w:rPr>
                <w:rFonts w:ascii="Tahoma" w:eastAsia="Tahoma" w:hAnsi="Tahoma" w:cs="Tahoma"/>
                <w:color w:val="000000"/>
                <w:spacing w:val="0"/>
                <w:w w:val="100"/>
                <w:position w:val="0"/>
                <w:sz w:val="14"/>
                <w:szCs w:val="14"/>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25, 040, </w:t>
            </w:r>
            <w:r>
              <w:rPr>
                <w:rFonts w:ascii="Tahoma" w:eastAsia="Tahoma" w:hAnsi="Tahoma" w:cs="Tahoma"/>
                <w:color w:val="000000"/>
                <w:spacing w:val="0"/>
                <w:w w:val="100"/>
                <w:position w:val="0"/>
                <w:sz w:val="14"/>
                <w:szCs w:val="14"/>
              </w:rPr>
              <w:t xml:space="preserve">868.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65.61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募投</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28,710,767.21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128, 906, </w:t>
            </w:r>
            <w:r>
              <w:rPr>
                <w:rFonts w:ascii="Tahoma" w:eastAsia="Tahoma" w:hAnsi="Tahoma" w:cs="Tahoma"/>
                <w:color w:val="000000"/>
                <w:spacing w:val="0"/>
                <w:w w:val="100"/>
                <w:position w:val="0"/>
                <w:sz w:val="14"/>
                <w:szCs w:val="14"/>
              </w:rPr>
              <w:t xml:space="preserve">462. </w:t>
            </w:r>
            <w:r>
              <w:rPr>
                <w:rFonts w:ascii="Tahoma" w:eastAsia="Tahoma" w:hAnsi="Tahoma" w:cs="Tahoma"/>
                <w:color w:val="000000"/>
                <w:spacing w:val="0"/>
                <w:w w:val="100"/>
                <w:position w:val="0"/>
                <w:sz w:val="14"/>
                <w:szCs w:val="14"/>
              </w:rPr>
              <w:t>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58,756, </w:t>
            </w:r>
            <w:r>
              <w:rPr>
                <w:rFonts w:ascii="Tahoma" w:eastAsia="Tahoma" w:hAnsi="Tahoma" w:cs="Tahoma"/>
                <w:color w:val="000000"/>
                <w:spacing w:val="0"/>
                <w:w w:val="100"/>
                <w:position w:val="0"/>
                <w:sz w:val="14"/>
                <w:szCs w:val="14"/>
              </w:rPr>
              <w:t>908.07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145,128.20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98,715,193.09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w:t>
            </w:r>
          </w:p>
        </w:tc>
      </w:tr>
    </w:tbl>
    <w:p>
      <w:pPr>
        <w:pStyle w:val="Style31"/>
        <w:keepNext w:val="0"/>
        <w:keepLines w:val="0"/>
        <w:widowControl w:val="0"/>
        <w:shd w:val="clear" w:color="auto" w:fill="auto"/>
        <w:bidi w:val="0"/>
        <w:spacing w:before="0" w:after="0" w:line="240" w:lineRule="auto"/>
        <w:ind w:left="1565" w:right="0" w:firstLine="0"/>
        <w:jc w:val="left"/>
        <w:rPr>
          <w:sz w:val="22"/>
          <w:szCs w:val="22"/>
        </w:rPr>
      </w:pPr>
      <w:r>
        <w:rPr>
          <w:rFonts w:ascii="Courier New" w:eastAsia="Courier New" w:hAnsi="Courier New" w:cs="Courier New"/>
          <w:color w:val="000000"/>
          <w:spacing w:val="0"/>
          <w:w w:val="100"/>
          <w:position w:val="0"/>
          <w:sz w:val="18"/>
          <w:szCs w:val="18"/>
        </w:rPr>
        <w:t>*1</w:t>
      </w:r>
      <w:r>
        <w:rPr>
          <w:color w:val="000000"/>
          <w:spacing w:val="0"/>
          <w:w w:val="100"/>
          <w:position w:val="0"/>
          <w:sz w:val="22"/>
          <w:szCs w:val="22"/>
        </w:rPr>
        <w:t>详见美菱电器</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年财务报告附注六、</w:t>
      </w:r>
      <w:r>
        <w:rPr>
          <w:rFonts w:ascii="Courier New" w:eastAsia="Courier New" w:hAnsi="Courier New" w:cs="Courier New"/>
          <w:color w:val="000000"/>
          <w:spacing w:val="0"/>
          <w:w w:val="100"/>
          <w:position w:val="0"/>
          <w:sz w:val="18"/>
          <w:szCs w:val="18"/>
        </w:rPr>
        <w:t>15</w:t>
      </w:r>
      <w:r>
        <w:rPr>
          <w:color w:val="000000"/>
          <w:spacing w:val="0"/>
          <w:w w:val="100"/>
          <w:position w:val="0"/>
          <w:sz w:val="22"/>
          <w:szCs w:val="22"/>
        </w:rPr>
        <w:t>。</w:t>
      </w:r>
    </w:p>
    <w:p>
      <w:pPr>
        <w:widowControl w:val="0"/>
        <w:spacing w:after="39" w:line="1" w:lineRule="exact"/>
      </w:pPr>
    </w:p>
    <w:p>
      <w:pPr>
        <w:pStyle w:val="Style15"/>
        <w:keepNext w:val="0"/>
        <w:keepLines w:val="0"/>
        <w:widowControl w:val="0"/>
        <w:shd w:val="clear" w:color="auto" w:fill="auto"/>
        <w:bidi w:val="0"/>
        <w:spacing w:before="0" w:after="100" w:line="240" w:lineRule="auto"/>
        <w:ind w:left="1580" w:right="0" w:firstLine="0"/>
        <w:jc w:val="left"/>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详见华意压缩</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年财务报告附注六、</w:t>
      </w:r>
      <w:r>
        <w:rPr>
          <w:rFonts w:ascii="Courier New" w:eastAsia="Courier New" w:hAnsi="Courier New" w:cs="Courier New"/>
          <w:color w:val="000000"/>
          <w:spacing w:val="0"/>
          <w:w w:val="100"/>
          <w:position w:val="0"/>
          <w:sz w:val="18"/>
          <w:szCs w:val="18"/>
        </w:rPr>
        <w:t>13</w:t>
      </w:r>
      <w:r>
        <w:rPr>
          <w:color w:val="000000"/>
          <w:spacing w:val="0"/>
          <w:w w:val="100"/>
          <w:position w:val="0"/>
          <w:sz w:val="22"/>
          <w:szCs w:val="22"/>
        </w:rPr>
        <w:t>。</w:t>
      </w:r>
    </w:p>
    <w:p>
      <w:pPr>
        <w:pStyle w:val="Style15"/>
        <w:keepNext w:val="0"/>
        <w:keepLines w:val="0"/>
        <w:widowControl w:val="0"/>
        <w:shd w:val="clear" w:color="auto" w:fill="auto"/>
        <w:bidi w:val="0"/>
        <w:spacing w:before="0" w:after="100" w:line="240" w:lineRule="auto"/>
        <w:ind w:left="1140" w:right="0" w:firstLine="0"/>
        <w:jc w:val="both"/>
      </w:pPr>
      <w:bookmarkStart w:id="1050" w:name="bookmark1050"/>
      <w:r>
        <w:rPr>
          <w:b/>
          <w:bCs/>
          <w:color w:val="000000"/>
          <w:spacing w:val="0"/>
          <w:w w:val="100"/>
          <w:position w:val="0"/>
        </w:rPr>
        <w:t>（</w:t>
      </w:r>
      <w:bookmarkEnd w:id="1050"/>
      <w:r>
        <w:rPr>
          <w:b/>
          <w:bCs/>
          <w:color w:val="000000"/>
          <w:spacing w:val="0"/>
          <w:w w:val="100"/>
          <w:position w:val="0"/>
        </w:rPr>
        <w:t>3）.</w:t>
      </w:r>
      <w:r>
        <w:rPr>
          <w:b/>
          <w:bCs/>
          <w:color w:val="000000"/>
          <w:spacing w:val="0"/>
          <w:w w:val="100"/>
          <w:position w:val="0"/>
        </w:rPr>
        <w:t>本期计提在建工程减值准备情况：</w:t>
      </w:r>
    </w:p>
    <w:p>
      <w:pPr>
        <w:pStyle w:val="Style15"/>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140" w:right="0" w:firstLine="0"/>
        <w:jc w:val="both"/>
      </w:pPr>
      <w:bookmarkStart w:id="1051" w:name="bookmark1051"/>
      <w:bookmarkStart w:id="1052" w:name="bookmark1052"/>
      <w:bookmarkStart w:id="1053" w:name="bookmark1053"/>
      <w:bookmarkStart w:id="1054" w:name="bookmark1054"/>
      <w:r>
        <w:rPr>
          <w:color w:val="000000"/>
          <w:spacing w:val="0"/>
          <w:w w:val="100"/>
          <w:position w:val="0"/>
        </w:rPr>
        <w:t>2</w:t>
      </w:r>
      <w:bookmarkEnd w:id="1053"/>
      <w:r>
        <w:rPr>
          <w:color w:val="000000"/>
          <w:spacing w:val="0"/>
          <w:w w:val="100"/>
          <w:position w:val="0"/>
        </w:rPr>
        <w:t>0、工程物资</w:t>
      </w:r>
      <w:bookmarkEnd w:id="1051"/>
      <w:bookmarkEnd w:id="1052"/>
      <w:bookmarkEnd w:id="1054"/>
    </w:p>
    <w:p>
      <w:pPr>
        <w:pStyle w:val="Style15"/>
        <w:keepNext w:val="0"/>
        <w:keepLines w:val="0"/>
        <w:widowControl w:val="0"/>
        <w:shd w:val="clear" w:color="auto" w:fill="auto"/>
        <w:bidi w:val="0"/>
        <w:spacing w:before="0" w:after="64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140" w:right="0" w:firstLine="0"/>
        <w:jc w:val="both"/>
      </w:pPr>
      <w:bookmarkStart w:id="1055" w:name="bookmark1055"/>
      <w:bookmarkStart w:id="1056" w:name="bookmark1056"/>
      <w:bookmarkStart w:id="1057" w:name="bookmark1057"/>
      <w:bookmarkStart w:id="1058" w:name="bookmark1058"/>
      <w:r>
        <w:rPr>
          <w:color w:val="000000"/>
          <w:spacing w:val="0"/>
          <w:w w:val="100"/>
          <w:position w:val="0"/>
        </w:rPr>
        <w:t>2</w:t>
      </w:r>
      <w:bookmarkEnd w:id="1057"/>
      <w:r>
        <w:rPr>
          <w:color w:val="000000"/>
          <w:spacing w:val="0"/>
          <w:w w:val="100"/>
          <w:position w:val="0"/>
        </w:rPr>
        <w:t>1、固定资产清理</w:t>
      </w:r>
      <w:bookmarkEnd w:id="1055"/>
      <w:bookmarkEnd w:id="1056"/>
      <w:bookmarkEnd w:id="1058"/>
    </w:p>
    <w:p>
      <w:pPr>
        <w:pStyle w:val="Style1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1992"/>
        <w:gridCol w:w="2654"/>
        <w:gridCol w:w="167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转入清理原因</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收储土地相关资产清理</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94,897,698.44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94,882,698.44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土地收储搬迁</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470,703.09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446,131.60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报废待处理</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95,368,401.53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95,328,830.04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3"/>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、本公司固定资产清理年末余额为</w:t>
            </w:r>
            <w:r>
              <w:rPr>
                <w:color w:val="000000"/>
                <w:spacing w:val="0"/>
                <w:w w:val="100"/>
                <w:position w:val="0"/>
                <w:sz w:val="18"/>
                <w:szCs w:val="18"/>
              </w:rPr>
              <w:t xml:space="preserve">19, 109, </w:t>
            </w:r>
            <w:r>
              <w:rPr>
                <w:color w:val="000000"/>
                <w:spacing w:val="0"/>
                <w:w w:val="100"/>
                <w:position w:val="0"/>
                <w:sz w:val="18"/>
                <w:szCs w:val="18"/>
              </w:rPr>
              <w:t xml:space="preserve">559. </w:t>
            </w:r>
            <w:r>
              <w:rPr>
                <w:color w:val="000000"/>
                <w:spacing w:val="0"/>
                <w:w w:val="100"/>
                <w:position w:val="0"/>
                <w:sz w:val="18"/>
                <w:szCs w:val="18"/>
              </w:rPr>
              <w:t>97</w:t>
            </w:r>
            <w:r>
              <w:rPr>
                <w:color w:val="000000"/>
                <w:spacing w:val="0"/>
                <w:w w:val="100"/>
                <w:position w:val="0"/>
              </w:rPr>
              <w:t>元，为土地收储搬迁，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腹据绵阳市人民政</w:t>
            </w:r>
          </w:p>
        </w:tc>
      </w:tr>
    </w:tbl>
    <w:p>
      <w:pPr>
        <w:pStyle w:val="Style15"/>
        <w:keepNext w:val="0"/>
        <w:keepLines w:val="0"/>
        <w:widowControl w:val="0"/>
        <w:shd w:val="clear" w:color="auto" w:fill="auto"/>
        <w:bidi w:val="0"/>
        <w:spacing w:before="0" w:after="320" w:line="271" w:lineRule="exact"/>
        <w:ind w:left="1140" w:right="0" w:firstLine="0"/>
        <w:jc w:val="both"/>
      </w:pPr>
      <w:r>
        <w:rPr>
          <w:color w:val="000000"/>
          <w:spacing w:val="0"/>
          <w:w w:val="100"/>
          <w:position w:val="0"/>
        </w:rPr>
        <w:t>府的城市建设规划要求，绵阳市土地统征储备中心拟对本公司位于绵阳市涪城区城郊乡圣水村的 面积为</w:t>
      </w:r>
      <w:r>
        <w:rPr>
          <w:color w:val="000000"/>
          <w:spacing w:val="0"/>
          <w:w w:val="100"/>
          <w:position w:val="0"/>
          <w:sz w:val="18"/>
          <w:szCs w:val="18"/>
        </w:rPr>
        <w:t xml:space="preserve">51, </w:t>
      </w:r>
      <w:r>
        <w:rPr>
          <w:color w:val="000000"/>
          <w:spacing w:val="0"/>
          <w:w w:val="100"/>
          <w:position w:val="0"/>
          <w:sz w:val="18"/>
          <w:szCs w:val="18"/>
        </w:rPr>
        <w:t xml:space="preserve">800. </w:t>
      </w:r>
      <w:r>
        <w:rPr>
          <w:color w:val="000000"/>
          <w:spacing w:val="0"/>
          <w:w w:val="100"/>
          <w:position w:val="0"/>
          <w:sz w:val="18"/>
          <w:szCs w:val="18"/>
        </w:rPr>
        <w:t>10</w:t>
      </w:r>
      <w:r>
        <w:rPr>
          <w:color w:val="000000"/>
          <w:spacing w:val="0"/>
          <w:w w:val="100"/>
          <w:position w:val="0"/>
        </w:rPr>
        <w:t>平方米（绵城国用</w:t>
      </w:r>
      <w:r>
        <w:rPr>
          <w:color w:val="000000"/>
          <w:spacing w:val="0"/>
          <w:w w:val="100"/>
          <w:position w:val="0"/>
          <w:sz w:val="18"/>
          <w:szCs w:val="18"/>
        </w:rPr>
        <w:t>（1997）</w:t>
      </w:r>
      <w:r>
        <w:rPr>
          <w:color w:val="000000"/>
          <w:spacing w:val="0"/>
          <w:w w:val="100"/>
          <w:position w:val="0"/>
        </w:rPr>
        <w:t>字第</w:t>
      </w:r>
      <w:r>
        <w:rPr>
          <w:color w:val="000000"/>
          <w:spacing w:val="0"/>
          <w:w w:val="100"/>
          <w:position w:val="0"/>
          <w:sz w:val="18"/>
          <w:szCs w:val="18"/>
        </w:rPr>
        <w:t>67232017</w:t>
      </w:r>
      <w:r>
        <w:rPr>
          <w:color w:val="000000"/>
          <w:spacing w:val="0"/>
          <w:w w:val="100"/>
          <w:position w:val="0"/>
        </w:rPr>
        <w:t>号（出让地）</w:t>
      </w:r>
      <w:r>
        <w:rPr>
          <w:color w:val="000000"/>
          <w:spacing w:val="0"/>
          <w:w w:val="100"/>
          <w:position w:val="0"/>
          <w:sz w:val="18"/>
          <w:szCs w:val="18"/>
        </w:rPr>
        <w:t>）</w:t>
      </w:r>
      <w:r>
        <w:rPr>
          <w:color w:val="000000"/>
          <w:spacing w:val="0"/>
          <w:w w:val="100"/>
          <w:position w:val="0"/>
        </w:rPr>
        <w:t>进行收储，土地使用权 收购以及地上建（构）筑物拆迁补偿费用为人民币</w:t>
      </w:r>
      <w:r>
        <w:rPr>
          <w:color w:val="000000"/>
          <w:spacing w:val="0"/>
          <w:w w:val="100"/>
          <w:position w:val="0"/>
          <w:sz w:val="18"/>
          <w:szCs w:val="18"/>
        </w:rPr>
        <w:t>53,327,800.00</w:t>
      </w:r>
      <w:r>
        <w:rPr>
          <w:color w:val="000000"/>
          <w:spacing w:val="0"/>
          <w:w w:val="100"/>
          <w:position w:val="0"/>
        </w:rPr>
        <w:t>元,该宗地为公司的培训中心教 学楼、办公楼以及宿舍、食堂。待收到相关赔偿款项后再根据相关准则进行会计处理。美菱电器 固定资产清理年末余额为</w:t>
      </w:r>
      <w:r>
        <w:rPr>
          <w:color w:val="000000"/>
          <w:spacing w:val="0"/>
          <w:w w:val="100"/>
          <w:position w:val="0"/>
          <w:sz w:val="18"/>
          <w:szCs w:val="18"/>
        </w:rPr>
        <w:t xml:space="preserve">75,788,138. </w:t>
      </w:r>
      <w:r>
        <w:rPr>
          <w:color w:val="000000"/>
          <w:spacing w:val="0"/>
          <w:w w:val="100"/>
          <w:position w:val="0"/>
          <w:sz w:val="18"/>
          <w:szCs w:val="18"/>
        </w:rPr>
        <w:t>47</w:t>
      </w:r>
      <w:r>
        <w:rPr>
          <w:color w:val="000000"/>
          <w:spacing w:val="0"/>
          <w:w w:val="100"/>
          <w:position w:val="0"/>
        </w:rPr>
        <w:t>元，为土地收储搬迁，具体详见美菱电器</w:t>
      </w:r>
      <w:r>
        <w:rPr>
          <w:color w:val="000000"/>
          <w:spacing w:val="0"/>
          <w:w w:val="100"/>
          <w:position w:val="0"/>
          <w:sz w:val="18"/>
          <w:szCs w:val="18"/>
        </w:rPr>
        <w:t>2016</w:t>
      </w:r>
      <w:r>
        <w:rPr>
          <w:color w:val="000000"/>
          <w:spacing w:val="0"/>
          <w:w w:val="100"/>
          <w:position w:val="0"/>
        </w:rPr>
        <w:t>年财务报 告附注六、</w:t>
      </w:r>
      <w:r>
        <w:rPr>
          <w:color w:val="000000"/>
          <w:spacing w:val="0"/>
          <w:w w:val="100"/>
          <w:position w:val="0"/>
          <w:sz w:val="18"/>
          <w:szCs w:val="18"/>
        </w:rPr>
        <w:t>16</w:t>
      </w:r>
      <w:r>
        <w:rPr>
          <w:color w:val="000000"/>
          <w:spacing w:val="0"/>
          <w:w w:val="100"/>
          <w:position w:val="0"/>
        </w:rPr>
        <w:t>。</w:t>
      </w:r>
    </w:p>
    <w:p>
      <w:pPr>
        <w:pStyle w:val="Style24"/>
        <w:keepNext/>
        <w:keepLines/>
        <w:widowControl w:val="0"/>
        <w:shd w:val="clear" w:color="auto" w:fill="auto"/>
        <w:bidi w:val="0"/>
        <w:spacing w:before="0" w:after="100" w:line="271" w:lineRule="exact"/>
        <w:ind w:left="1140" w:right="0" w:firstLine="0"/>
        <w:jc w:val="both"/>
      </w:pPr>
      <w:bookmarkStart w:id="1059" w:name="bookmark1059"/>
      <w:bookmarkStart w:id="1060" w:name="bookmark1060"/>
      <w:bookmarkStart w:id="1061" w:name="bookmark1061"/>
      <w:bookmarkStart w:id="1062" w:name="bookmark1062"/>
      <w:r>
        <w:rPr>
          <w:color w:val="000000"/>
          <w:spacing w:val="0"/>
          <w:w w:val="100"/>
          <w:position w:val="0"/>
        </w:rPr>
        <w:t>2</w:t>
      </w:r>
      <w:bookmarkEnd w:id="1061"/>
      <w:r>
        <w:rPr>
          <w:color w:val="000000"/>
          <w:spacing w:val="0"/>
          <w:w w:val="100"/>
          <w:position w:val="0"/>
        </w:rPr>
        <w:t>2、生产性生物资产</w:t>
      </w:r>
      <w:bookmarkEnd w:id="1059"/>
      <w:bookmarkEnd w:id="1060"/>
      <w:bookmarkEnd w:id="1062"/>
    </w:p>
    <w:p>
      <w:pPr>
        <w:pStyle w:val="Style24"/>
        <w:keepNext/>
        <w:keepLines/>
        <w:widowControl w:val="0"/>
        <w:shd w:val="clear" w:color="auto" w:fill="auto"/>
        <w:bidi w:val="0"/>
        <w:spacing w:before="0" w:after="40" w:line="271" w:lineRule="exact"/>
        <w:ind w:left="1140" w:right="0" w:firstLine="0"/>
        <w:jc w:val="both"/>
      </w:pPr>
      <w:bookmarkStart w:id="1059" w:name="bookmark1059"/>
      <w:bookmarkStart w:id="1060" w:name="bookmark1060"/>
      <w:bookmarkStart w:id="1063" w:name="bookmark1063"/>
      <w:bookmarkStart w:id="1064" w:name="bookmark1064"/>
      <w:r>
        <w:rPr>
          <w:color w:val="000000"/>
          <w:spacing w:val="0"/>
          <w:w w:val="100"/>
          <w:position w:val="0"/>
        </w:rPr>
        <w:t>（</w:t>
      </w:r>
      <w:bookmarkEnd w:id="1063"/>
      <w:r>
        <w:rPr>
          <w:color w:val="000000"/>
          <w:spacing w:val="0"/>
          <w:w w:val="100"/>
          <w:position w:val="0"/>
        </w:rPr>
        <w:t>1）.</w:t>
      </w:r>
      <w:r>
        <w:rPr>
          <w:color w:val="000000"/>
          <w:spacing w:val="0"/>
          <w:w w:val="100"/>
          <w:position w:val="0"/>
        </w:rPr>
        <w:t>采用成本计量模式的生产性生物资产</w:t>
      </w:r>
      <w:bookmarkEnd w:id="1059"/>
      <w:bookmarkEnd w:id="1060"/>
      <w:bookmarkEnd w:id="1064"/>
    </w:p>
    <w:p>
      <w:pPr>
        <w:pStyle w:val="Style15"/>
        <w:keepNext w:val="0"/>
        <w:keepLines w:val="0"/>
        <w:widowControl w:val="0"/>
        <w:shd w:val="clear" w:color="auto" w:fill="auto"/>
        <w:bidi w:val="0"/>
        <w:spacing w:before="0" w:after="100" w:line="271"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87"/>
        </w:numPr>
        <w:shd w:val="clear" w:color="auto" w:fill="auto"/>
        <w:bidi w:val="0"/>
        <w:spacing w:before="0" w:after="100" w:line="240" w:lineRule="auto"/>
        <w:ind w:left="1280" w:right="0" w:firstLine="0"/>
        <w:jc w:val="both"/>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采用公允价值计量模式的生产性生物资产</w:t>
      </w:r>
      <w:bookmarkEnd w:id="1065"/>
      <w:bookmarkEnd w:id="1066"/>
      <w:bookmarkEnd w:id="1068"/>
    </w:p>
    <w:p>
      <w:pPr>
        <w:pStyle w:val="Style15"/>
        <w:keepNext w:val="0"/>
        <w:keepLines w:val="0"/>
        <w:widowControl w:val="0"/>
        <w:shd w:val="clear" w:color="auto" w:fill="auto"/>
        <w:bidi w:val="0"/>
        <w:spacing w:before="0" w:after="36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80" w:right="0" w:firstLine="0"/>
        <w:jc w:val="both"/>
      </w:pPr>
      <w:bookmarkStart w:id="1069" w:name="bookmark1069"/>
      <w:bookmarkStart w:id="1070" w:name="bookmark1070"/>
      <w:bookmarkStart w:id="1071" w:name="bookmark1071"/>
      <w:bookmarkStart w:id="1072" w:name="bookmark1072"/>
      <w:r>
        <w:rPr>
          <w:color w:val="000000"/>
          <w:spacing w:val="0"/>
          <w:w w:val="100"/>
          <w:position w:val="0"/>
        </w:rPr>
        <w:t>2</w:t>
      </w:r>
      <w:bookmarkEnd w:id="1071"/>
      <w:r>
        <w:rPr>
          <w:color w:val="000000"/>
          <w:spacing w:val="0"/>
          <w:w w:val="100"/>
          <w:position w:val="0"/>
        </w:rPr>
        <w:t>3、油气资产</w:t>
      </w:r>
      <w:bookmarkEnd w:id="1069"/>
      <w:bookmarkEnd w:id="1070"/>
      <w:bookmarkEnd w:id="1072"/>
    </w:p>
    <w:p>
      <w:pPr>
        <w:pStyle w:val="Style15"/>
        <w:keepNext w:val="0"/>
        <w:keepLines w:val="0"/>
        <w:widowControl w:val="0"/>
        <w:shd w:val="clear" w:color="auto" w:fill="auto"/>
        <w:bidi w:val="0"/>
        <w:spacing w:before="0" w:after="62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80" w:right="0" w:firstLine="0"/>
        <w:jc w:val="both"/>
      </w:pPr>
      <w:bookmarkStart w:id="1073" w:name="bookmark1073"/>
      <w:bookmarkStart w:id="1074" w:name="bookmark1074"/>
      <w:bookmarkStart w:id="1075" w:name="bookmark1075"/>
      <w:bookmarkStart w:id="1076" w:name="bookmark1076"/>
      <w:r>
        <w:rPr>
          <w:color w:val="000000"/>
          <w:spacing w:val="0"/>
          <w:w w:val="100"/>
          <w:position w:val="0"/>
        </w:rPr>
        <w:t>2</w:t>
      </w:r>
      <w:bookmarkEnd w:id="1075"/>
      <w:r>
        <w:rPr>
          <w:color w:val="000000"/>
          <w:spacing w:val="0"/>
          <w:w w:val="100"/>
          <w:position w:val="0"/>
        </w:rPr>
        <w:t>4、无形资产</w:t>
      </w:r>
      <w:bookmarkEnd w:id="1073"/>
      <w:bookmarkEnd w:id="1074"/>
      <w:bookmarkEnd w:id="1076"/>
    </w:p>
    <w:p>
      <w:pPr>
        <w:pStyle w:val="Style24"/>
        <w:keepNext/>
        <w:keepLines/>
        <w:widowControl w:val="0"/>
        <w:numPr>
          <w:ilvl w:val="0"/>
          <w:numId w:val="89"/>
        </w:numPr>
        <w:shd w:val="clear" w:color="auto" w:fill="auto"/>
        <w:bidi w:val="0"/>
        <w:spacing w:before="0" w:after="100" w:line="240" w:lineRule="auto"/>
        <w:ind w:left="1280" w:right="0" w:firstLine="0"/>
        <w:jc w:val="both"/>
      </w:pPr>
      <w:bookmarkStart w:id="1073" w:name="bookmark1073"/>
      <w:bookmarkStart w:id="1074" w:name="bookmark1074"/>
      <w:bookmarkStart w:id="1077" w:name="bookmark1077"/>
      <w:bookmarkStart w:id="1078" w:name="bookmark1078"/>
      <w:bookmarkEnd w:id="1077"/>
      <w:r>
        <w:rPr>
          <w:color w:val="000000"/>
          <w:spacing w:val="0"/>
          <w:w w:val="100"/>
          <w:position w:val="0"/>
        </w:rPr>
        <w:t>.</w:t>
      </w:r>
      <w:r>
        <w:rPr>
          <w:color w:val="000000"/>
          <w:spacing w:val="0"/>
          <w:w w:val="100"/>
          <w:position w:val="0"/>
        </w:rPr>
        <w:t>无形资产情况</w:t>
      </w:r>
      <w:bookmarkEnd w:id="1073"/>
      <w:bookmarkEnd w:id="1074"/>
      <w:bookmarkEnd w:id="1078"/>
    </w:p>
    <w:p>
      <w:pPr>
        <w:pStyle w:val="Style15"/>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center"/>
        <w:tblLayout w:type="fixed"/>
      </w:tblPr>
      <w:tblGrid>
        <w:gridCol w:w="1661"/>
        <w:gridCol w:w="1464"/>
        <w:gridCol w:w="1560"/>
        <w:gridCol w:w="1560"/>
        <w:gridCol w:w="1373"/>
        <w:gridCol w:w="1459"/>
        <w:gridCol w:w="1574"/>
      </w:tblGrid>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软件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1,437,778,</w:t>
            </w:r>
            <w:r>
              <w:rPr>
                <w:rFonts w:ascii="Tahoma" w:eastAsia="Tahoma" w:hAnsi="Tahoma" w:cs="Tahoma"/>
                <w:color w:val="000000"/>
                <w:spacing w:val="0"/>
                <w:w w:val="100"/>
                <w:position w:val="0"/>
                <w:sz w:val="14"/>
                <w:szCs w:val="14"/>
              </w:rPr>
              <w:t>651.03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168,965,</w:t>
            </w:r>
            <w:r>
              <w:rPr>
                <w:rFonts w:ascii="Tahoma" w:eastAsia="Tahoma" w:hAnsi="Tahoma" w:cs="Tahoma"/>
                <w:color w:val="000000"/>
                <w:spacing w:val="0"/>
                <w:w w:val="100"/>
                <w:position w:val="0"/>
                <w:sz w:val="14"/>
                <w:szCs w:val="14"/>
              </w:rPr>
              <w:t xml:space="preserve">549.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1,685,167,</w:t>
            </w:r>
            <w:r>
              <w:rPr>
                <w:rFonts w:ascii="Tahoma" w:eastAsia="Tahoma" w:hAnsi="Tahoma" w:cs="Tahoma"/>
                <w:color w:val="000000"/>
                <w:spacing w:val="0"/>
                <w:w w:val="100"/>
                <w:position w:val="0"/>
                <w:sz w:val="14"/>
                <w:szCs w:val="14"/>
              </w:rPr>
              <w:t xml:space="preserve">139.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196,659,</w:t>
            </w:r>
            <w:r>
              <w:rPr>
                <w:rFonts w:ascii="Tahoma" w:eastAsia="Tahoma" w:hAnsi="Tahoma" w:cs="Tahoma"/>
                <w:color w:val="000000"/>
                <w:spacing w:val="0"/>
                <w:w w:val="100"/>
                <w:position w:val="0"/>
                <w:sz w:val="14"/>
                <w:szCs w:val="14"/>
              </w:rPr>
              <w:t xml:space="preserve">612.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1,025,692,</w:t>
            </w:r>
            <w:r>
              <w:rPr>
                <w:rFonts w:ascii="Tahoma" w:eastAsia="Tahoma" w:hAnsi="Tahoma" w:cs="Tahoma"/>
                <w:color w:val="000000"/>
                <w:spacing w:val="0"/>
                <w:w w:val="100"/>
                <w:position w:val="0"/>
                <w:sz w:val="14"/>
                <w:szCs w:val="14"/>
              </w:rPr>
              <w:t xml:space="preserve">354. </w:t>
            </w:r>
            <w:r>
              <w:rPr>
                <w:rFonts w:ascii="Tahoma" w:eastAsia="Tahoma" w:hAnsi="Tahoma" w:cs="Tahoma"/>
                <w:color w:val="000000"/>
                <w:spacing w:val="0"/>
                <w:w w:val="100"/>
                <w:position w:val="0"/>
                <w:sz w:val="14"/>
                <w:szCs w:val="14"/>
              </w:rPr>
              <w:t>75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4,514,263,</w:t>
            </w:r>
            <w:r>
              <w:rPr>
                <w:rFonts w:ascii="Tahoma" w:eastAsia="Tahoma" w:hAnsi="Tahoma" w:cs="Tahoma"/>
                <w:color w:val="000000"/>
                <w:spacing w:val="0"/>
                <w:w w:val="100"/>
                <w:position w:val="0"/>
                <w:sz w:val="14"/>
                <w:szCs w:val="14"/>
              </w:rPr>
              <w:t xml:space="preserve">306. </w:t>
            </w:r>
            <w:r>
              <w:rPr>
                <w:rFonts w:ascii="Tahoma" w:eastAsia="Tahoma" w:hAnsi="Tahoma" w:cs="Tahoma"/>
                <w:color w:val="000000"/>
                <w:spacing w:val="0"/>
                <w:w w:val="100"/>
                <w:position w:val="0"/>
                <w:sz w:val="14"/>
                <w:szCs w:val="14"/>
              </w:rPr>
              <w:t>80</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本期增力睑额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67,437,</w:t>
            </w:r>
            <w:r>
              <w:rPr>
                <w:rFonts w:ascii="Tahoma" w:eastAsia="Tahoma" w:hAnsi="Tahoma" w:cs="Tahoma"/>
                <w:color w:val="000000"/>
                <w:spacing w:val="0"/>
                <w:w w:val="100"/>
                <w:position w:val="0"/>
                <w:sz w:val="14"/>
                <w:szCs w:val="14"/>
              </w:rPr>
              <w:t>341.31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39,771,</w:t>
            </w:r>
            <w:r>
              <w:rPr>
                <w:rFonts w:ascii="Tahoma" w:eastAsia="Tahoma" w:hAnsi="Tahoma" w:cs="Tahoma"/>
                <w:color w:val="000000"/>
                <w:spacing w:val="0"/>
                <w:w w:val="100"/>
                <w:position w:val="0"/>
                <w:sz w:val="14"/>
                <w:szCs w:val="14"/>
              </w:rPr>
              <w:t>585.</w:t>
            </w:r>
            <w:r>
              <w:rPr>
                <w:rFonts w:ascii="Tahoma" w:eastAsia="Tahoma" w:hAnsi="Tahoma" w:cs="Tahoma"/>
                <w:color w:val="000000"/>
                <w:spacing w:val="0"/>
                <w:w w:val="100"/>
                <w:position w:val="0"/>
                <w:sz w:val="14"/>
                <w:szCs w:val="14"/>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12,359,</w:t>
            </w:r>
            <w:r>
              <w:rPr>
                <w:rFonts w:ascii="Tahoma" w:eastAsia="Tahoma" w:hAnsi="Tahoma" w:cs="Tahoma"/>
                <w:color w:val="000000"/>
                <w:spacing w:val="0"/>
                <w:w w:val="100"/>
                <w:position w:val="0"/>
                <w:sz w:val="14"/>
                <w:szCs w:val="14"/>
              </w:rPr>
              <w:t xml:space="preserve">628.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224,713,</w:t>
            </w:r>
            <w:r>
              <w:rPr>
                <w:rFonts w:ascii="Tahoma" w:eastAsia="Tahoma" w:hAnsi="Tahoma" w:cs="Tahoma"/>
                <w:color w:val="000000"/>
                <w:spacing w:val="0"/>
                <w:w w:val="100"/>
                <w:position w:val="0"/>
                <w:sz w:val="14"/>
                <w:szCs w:val="14"/>
              </w:rPr>
              <w:t>715.</w:t>
            </w:r>
            <w:r>
              <w:rPr>
                <w:rFonts w:ascii="Tahoma" w:eastAsia="Tahoma" w:hAnsi="Tahoma" w:cs="Tahoma"/>
                <w:color w:val="000000"/>
                <w:spacing w:val="0"/>
                <w:w w:val="100"/>
                <w:position w:val="0"/>
                <w:sz w:val="14"/>
                <w:szCs w:val="14"/>
              </w:rPr>
              <w:t>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344,282,</w:t>
            </w:r>
            <w:r>
              <w:rPr>
                <w:rFonts w:ascii="Tahoma" w:eastAsia="Tahoma" w:hAnsi="Tahoma" w:cs="Tahoma"/>
                <w:color w:val="000000"/>
                <w:spacing w:val="0"/>
                <w:w w:val="100"/>
                <w:position w:val="0"/>
                <w:sz w:val="14"/>
                <w:szCs w:val="14"/>
              </w:rPr>
              <w:t xml:space="preserve">270. </w:t>
            </w:r>
            <w:r>
              <w:rPr>
                <w:rFonts w:ascii="Tahoma" w:eastAsia="Tahoma" w:hAnsi="Tahoma" w:cs="Tahoma"/>
                <w:color w:val="000000"/>
                <w:spacing w:val="0"/>
                <w:w w:val="100"/>
                <w:position w:val="0"/>
                <w:sz w:val="14"/>
                <w:szCs w:val="14"/>
              </w:rPr>
              <w:t>73</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⑴购置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41,180,</w:t>
            </w:r>
            <w:r>
              <w:rPr>
                <w:rFonts w:ascii="Tahoma" w:eastAsia="Tahoma" w:hAnsi="Tahoma" w:cs="Tahoma"/>
                <w:color w:val="000000"/>
                <w:spacing w:val="0"/>
                <w:w w:val="100"/>
                <w:position w:val="0"/>
                <w:sz w:val="14"/>
                <w:szCs w:val="14"/>
              </w:rPr>
              <w:t xml:space="preserve">238.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18,592,</w:t>
            </w:r>
            <w:r>
              <w:rPr>
                <w:rFonts w:ascii="Tahoma" w:eastAsia="Tahoma" w:hAnsi="Tahoma" w:cs="Tahoma"/>
                <w:color w:val="000000"/>
                <w:spacing w:val="0"/>
                <w:w w:val="100"/>
                <w:position w:val="0"/>
                <w:sz w:val="14"/>
                <w:szCs w:val="14"/>
              </w:rPr>
              <w:t xml:space="preserve">225.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157,</w:t>
            </w:r>
            <w:r>
              <w:rPr>
                <w:rFonts w:ascii="Tahoma" w:eastAsia="Tahoma" w:hAnsi="Tahoma" w:cs="Tahoma"/>
                <w:color w:val="000000"/>
                <w:spacing w:val="0"/>
                <w:w w:val="100"/>
                <w:position w:val="0"/>
                <w:sz w:val="14"/>
                <w:szCs w:val="14"/>
              </w:rPr>
              <w:t xml:space="preserve">107. </w:t>
            </w: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149,</w:t>
            </w:r>
            <w:r>
              <w:rPr>
                <w:rFonts w:ascii="Tahoma" w:eastAsia="Tahoma" w:hAnsi="Tahoma" w:cs="Tahoma"/>
                <w:color w:val="000000"/>
                <w:spacing w:val="0"/>
                <w:w w:val="100"/>
                <w:position w:val="0"/>
                <w:sz w:val="14"/>
                <w:szCs w:val="14"/>
              </w:rPr>
              <w:t>292.</w:t>
            </w:r>
            <w:r>
              <w:rPr>
                <w:rFonts w:ascii="Tahoma" w:eastAsia="Tahoma" w:hAnsi="Tahoma" w:cs="Tahoma"/>
                <w:color w:val="000000"/>
                <w:spacing w:val="0"/>
                <w:w w:val="100"/>
                <w:position w:val="0"/>
                <w:sz w:val="14"/>
                <w:szCs w:val="14"/>
              </w:rPr>
              <w:t>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60,078,</w:t>
            </w:r>
            <w:r>
              <w:rPr>
                <w:rFonts w:ascii="Tahoma" w:eastAsia="Tahoma" w:hAnsi="Tahoma" w:cs="Tahoma"/>
                <w:color w:val="000000"/>
                <w:spacing w:val="0"/>
                <w:w w:val="100"/>
                <w:position w:val="0"/>
                <w:sz w:val="14"/>
                <w:szCs w:val="14"/>
              </w:rPr>
              <w:t xml:space="preserve">864. </w:t>
            </w:r>
            <w:r>
              <w:rPr>
                <w:rFonts w:ascii="Tahoma" w:eastAsia="Tahoma" w:hAnsi="Tahoma" w:cs="Tahoma"/>
                <w:color w:val="000000"/>
                <w:spacing w:val="0"/>
                <w:w w:val="100"/>
                <w:position w:val="0"/>
                <w:sz w:val="14"/>
                <w:szCs w:val="14"/>
              </w:rPr>
              <w:t>33</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⑵内部研发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21,120,</w:t>
            </w:r>
            <w:r>
              <w:rPr>
                <w:rFonts w:ascii="Tahoma" w:eastAsia="Tahoma" w:hAnsi="Tahoma" w:cs="Tahoma"/>
                <w:color w:val="000000"/>
                <w:spacing w:val="0"/>
                <w:w w:val="100"/>
                <w:position w:val="0"/>
                <w:sz w:val="14"/>
                <w:szCs w:val="14"/>
              </w:rPr>
              <w:t xml:space="preserve">087. </w:t>
            </w:r>
            <w:r>
              <w:rPr>
                <w:rFonts w:ascii="Tahoma" w:eastAsia="Tahoma" w:hAnsi="Tahoma" w:cs="Tahoma"/>
                <w:color w:val="000000"/>
                <w:spacing w:val="0"/>
                <w:w w:val="100"/>
                <w:position w:val="0"/>
                <w:sz w:val="14"/>
                <w:szCs w:val="14"/>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11,766,</w:t>
            </w:r>
            <w:r>
              <w:rPr>
                <w:rFonts w:ascii="Tahoma" w:eastAsia="Tahoma" w:hAnsi="Tahoma" w:cs="Tahoma"/>
                <w:color w:val="000000"/>
                <w:spacing w:val="0"/>
                <w:w w:val="100"/>
                <w:position w:val="0"/>
                <w:sz w:val="14"/>
                <w:szCs w:val="14"/>
              </w:rPr>
              <w:t xml:space="preserve">120.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224,564,423. </w:t>
            </w:r>
            <w:r>
              <w:rPr>
                <w:rFonts w:ascii="Tahoma" w:eastAsia="Tahoma" w:hAnsi="Tahoma" w:cs="Tahoma"/>
                <w:color w:val="000000"/>
                <w:spacing w:val="0"/>
                <w:w w:val="100"/>
                <w:position w:val="0"/>
                <w:sz w:val="14"/>
                <w:szCs w:val="14"/>
              </w:rPr>
              <w:t>02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257,450,</w:t>
            </w:r>
            <w:r>
              <w:rPr>
                <w:rFonts w:ascii="Tahoma" w:eastAsia="Tahoma" w:hAnsi="Tahoma" w:cs="Tahoma"/>
                <w:color w:val="000000"/>
                <w:spacing w:val="0"/>
                <w:w w:val="100"/>
                <w:position w:val="0"/>
                <w:sz w:val="14"/>
                <w:szCs w:val="14"/>
              </w:rPr>
              <w:t>631.40</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⑶企业合并增加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26,245,</w:t>
            </w:r>
            <w:r>
              <w:rPr>
                <w:rFonts w:ascii="Tahoma" w:eastAsia="Tahoma" w:hAnsi="Tahoma" w:cs="Tahoma"/>
                <w:color w:val="000000"/>
                <w:spacing w:val="0"/>
                <w:w w:val="100"/>
                <w:position w:val="0"/>
                <w:sz w:val="14"/>
                <w:szCs w:val="14"/>
              </w:rPr>
              <w:t xml:space="preserve">792.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436,</w:t>
            </w: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26,682,</w:t>
            </w:r>
            <w:r>
              <w:rPr>
                <w:rFonts w:ascii="Tahoma" w:eastAsia="Tahoma" w:hAnsi="Tahoma" w:cs="Tahoma"/>
                <w:color w:val="000000"/>
                <w:spacing w:val="0"/>
                <w:w w:val="100"/>
                <w:position w:val="0"/>
                <w:sz w:val="14"/>
                <w:szCs w:val="14"/>
              </w:rPr>
              <w:t xml:space="preserve">192. </w:t>
            </w:r>
            <w:r>
              <w:rPr>
                <w:rFonts w:ascii="Tahoma" w:eastAsia="Tahoma" w:hAnsi="Tahoma" w:cs="Tahoma"/>
                <w:color w:val="000000"/>
                <w:spacing w:val="0"/>
                <w:w w:val="100"/>
                <w:position w:val="0"/>
                <w:sz w:val="14"/>
                <w:szCs w:val="14"/>
              </w:rPr>
              <w:t>56</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⑷汇率变动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4"/>
                <w:szCs w:val="14"/>
              </w:rPr>
            </w:pPr>
            <w:r>
              <w:rPr>
                <w:rFonts w:ascii="Tahoma" w:eastAsia="Tahoma" w:hAnsi="Tahoma" w:cs="Tahoma"/>
                <w:color w:val="000000"/>
                <w:spacing w:val="0"/>
                <w:w w:val="100"/>
                <w:position w:val="0"/>
                <w:sz w:val="14"/>
                <w:szCs w:val="14"/>
              </w:rPr>
              <w:t xml:space="preserve">11,310.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59,</w:t>
            </w:r>
            <w:r>
              <w:rPr>
                <w:rFonts w:ascii="Tahoma" w:eastAsia="Tahoma" w:hAnsi="Tahoma" w:cs="Tahoma"/>
                <w:color w:val="000000"/>
                <w:spacing w:val="0"/>
                <w:w w:val="100"/>
                <w:position w:val="0"/>
                <w:sz w:val="14"/>
                <w:szCs w:val="14"/>
              </w:rPr>
              <w:t>271.92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70,</w:t>
            </w:r>
            <w:r>
              <w:rPr>
                <w:rFonts w:ascii="Tahoma" w:eastAsia="Tahoma" w:hAnsi="Tahoma" w:cs="Tahoma"/>
                <w:color w:val="000000"/>
                <w:spacing w:val="0"/>
                <w:w w:val="100"/>
                <w:position w:val="0"/>
                <w:sz w:val="14"/>
                <w:szCs w:val="14"/>
              </w:rPr>
              <w:t>582.</w:t>
            </w:r>
            <w:r>
              <w:rPr>
                <w:rFonts w:ascii="Tahoma" w:eastAsia="Tahoma" w:hAnsi="Tahoma" w:cs="Tahoma"/>
                <w:color w:val="000000"/>
                <w:spacing w:val="0"/>
                <w:w w:val="100"/>
                <w:position w:val="0"/>
                <w:sz w:val="14"/>
                <w:szCs w:val="14"/>
              </w:rPr>
              <w:t>44</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12,031,</w:t>
            </w:r>
            <w:r>
              <w:rPr>
                <w:rFonts w:ascii="Tahoma" w:eastAsia="Tahoma" w:hAnsi="Tahoma" w:cs="Tahoma"/>
                <w:color w:val="000000"/>
                <w:spacing w:val="0"/>
                <w:w w:val="100"/>
                <w:position w:val="0"/>
                <w:sz w:val="14"/>
                <w:szCs w:val="14"/>
              </w:rPr>
              <w:t xml:space="preserve">654. </w:t>
            </w: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322,</w:t>
            </w:r>
            <w:r>
              <w:rPr>
                <w:rFonts w:ascii="Tahoma" w:eastAsia="Tahoma" w:hAnsi="Tahoma" w:cs="Tahoma"/>
                <w:color w:val="000000"/>
                <w:spacing w:val="0"/>
                <w:w w:val="100"/>
                <w:position w:val="0"/>
                <w:sz w:val="14"/>
                <w:szCs w:val="14"/>
              </w:rPr>
              <w:t xml:space="preserve">735.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105,431,</w:t>
            </w:r>
            <w:r>
              <w:rPr>
                <w:rFonts w:ascii="Tahoma" w:eastAsia="Tahoma" w:hAnsi="Tahoma" w:cs="Tahoma"/>
                <w:color w:val="000000"/>
                <w:spacing w:val="0"/>
                <w:w w:val="100"/>
                <w:position w:val="0"/>
                <w:sz w:val="14"/>
                <w:szCs w:val="14"/>
              </w:rPr>
              <w:t xml:space="preserve">887.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39,477,</w:t>
            </w:r>
            <w:r>
              <w:rPr>
                <w:rFonts w:ascii="Tahoma" w:eastAsia="Tahoma" w:hAnsi="Tahoma" w:cs="Tahoma"/>
                <w:color w:val="000000"/>
                <w:spacing w:val="0"/>
                <w:w w:val="100"/>
                <w:position w:val="0"/>
                <w:sz w:val="14"/>
                <w:szCs w:val="14"/>
              </w:rPr>
              <w:t>953.</w:t>
            </w:r>
            <w:r>
              <w:rPr>
                <w:rFonts w:ascii="Tahoma" w:eastAsia="Tahoma" w:hAnsi="Tahoma" w:cs="Tahoma"/>
                <w:color w:val="000000"/>
                <w:spacing w:val="0"/>
                <w:w w:val="100"/>
                <w:position w:val="0"/>
                <w:sz w:val="14"/>
                <w:szCs w:val="14"/>
              </w:rPr>
              <w:t>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157,</w:t>
            </w:r>
            <w:r>
              <w:rPr>
                <w:rFonts w:ascii="Tahoma" w:eastAsia="Tahoma" w:hAnsi="Tahoma" w:cs="Tahoma"/>
                <w:color w:val="000000"/>
                <w:spacing w:val="0"/>
                <w:w w:val="100"/>
                <w:position w:val="0"/>
                <w:sz w:val="14"/>
                <w:szCs w:val="14"/>
              </w:rPr>
              <w:t>264,231.50</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⑴处置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4,134,</w:t>
            </w:r>
            <w:r>
              <w:rPr>
                <w:rFonts w:ascii="Tahoma" w:eastAsia="Tahoma" w:hAnsi="Tahoma" w:cs="Tahoma"/>
                <w:color w:val="000000"/>
                <w:spacing w:val="0"/>
                <w:w w:val="100"/>
                <w:position w:val="0"/>
                <w:sz w:val="14"/>
                <w:szCs w:val="14"/>
              </w:rPr>
              <w:t>605.</w:t>
            </w:r>
            <w:r>
              <w:rPr>
                <w:rFonts w:ascii="Tahoma" w:eastAsia="Tahoma" w:hAnsi="Tahoma" w:cs="Tahoma"/>
                <w:color w:val="000000"/>
                <w:spacing w:val="0"/>
                <w:w w:val="100"/>
                <w:position w:val="0"/>
                <w:sz w:val="14"/>
                <w:szCs w:val="14"/>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322,</w:t>
            </w:r>
            <w:r>
              <w:rPr>
                <w:rFonts w:ascii="Tahoma" w:eastAsia="Tahoma" w:hAnsi="Tahoma" w:cs="Tahoma"/>
                <w:color w:val="000000"/>
                <w:spacing w:val="0"/>
                <w:w w:val="100"/>
                <w:position w:val="0"/>
                <w:sz w:val="14"/>
                <w:szCs w:val="14"/>
              </w:rPr>
              <w:t xml:space="preserve">735.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105,431,</w:t>
            </w:r>
            <w:r>
              <w:rPr>
                <w:rFonts w:ascii="Tahoma" w:eastAsia="Tahoma" w:hAnsi="Tahoma" w:cs="Tahoma"/>
                <w:color w:val="000000"/>
                <w:spacing w:val="0"/>
                <w:w w:val="100"/>
                <w:position w:val="0"/>
                <w:sz w:val="14"/>
                <w:szCs w:val="14"/>
              </w:rPr>
              <w:t xml:space="preserve">887.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39,477,</w:t>
            </w:r>
            <w:r>
              <w:rPr>
                <w:rFonts w:ascii="Tahoma" w:eastAsia="Tahoma" w:hAnsi="Tahoma" w:cs="Tahoma"/>
                <w:color w:val="000000"/>
                <w:spacing w:val="0"/>
                <w:w w:val="100"/>
                <w:position w:val="0"/>
                <w:sz w:val="14"/>
                <w:szCs w:val="14"/>
              </w:rPr>
              <w:t>953.</w:t>
            </w:r>
            <w:r>
              <w:rPr>
                <w:rFonts w:ascii="Tahoma" w:eastAsia="Tahoma" w:hAnsi="Tahoma" w:cs="Tahoma"/>
                <w:color w:val="000000"/>
                <w:spacing w:val="0"/>
                <w:w w:val="100"/>
                <w:position w:val="0"/>
                <w:sz w:val="14"/>
                <w:szCs w:val="14"/>
              </w:rPr>
              <w:t>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149,367,</w:t>
            </w:r>
            <w:r>
              <w:rPr>
                <w:rFonts w:ascii="Tahoma" w:eastAsia="Tahoma" w:hAnsi="Tahoma" w:cs="Tahoma"/>
                <w:color w:val="000000"/>
                <w:spacing w:val="0"/>
                <w:w w:val="100"/>
                <w:position w:val="0"/>
                <w:sz w:val="14"/>
                <w:szCs w:val="14"/>
              </w:rPr>
              <w:t xml:space="preserve">181. </w:t>
            </w:r>
            <w:r>
              <w:rPr>
                <w:rFonts w:ascii="Tahoma" w:eastAsia="Tahoma" w:hAnsi="Tahoma" w:cs="Tahoma"/>
                <w:color w:val="000000"/>
                <w:spacing w:val="0"/>
                <w:w w:val="100"/>
                <w:position w:val="0"/>
                <w:sz w:val="14"/>
                <w:szCs w:val="14"/>
              </w:rPr>
              <w:t>94</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⑵企业合并减少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7,897,</w:t>
            </w:r>
            <w:r>
              <w:rPr>
                <w:rFonts w:ascii="Tahoma" w:eastAsia="Tahoma" w:hAnsi="Tahoma" w:cs="Tahoma"/>
                <w:color w:val="000000"/>
                <w:spacing w:val="0"/>
                <w:w w:val="100"/>
                <w:position w:val="0"/>
                <w:sz w:val="14"/>
                <w:szCs w:val="14"/>
              </w:rPr>
              <w:t xml:space="preserve">049.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7,897,</w:t>
            </w:r>
            <w:r>
              <w:rPr>
                <w:rFonts w:ascii="Tahoma" w:eastAsia="Tahoma" w:hAnsi="Tahoma" w:cs="Tahoma"/>
                <w:color w:val="000000"/>
                <w:spacing w:val="0"/>
                <w:w w:val="100"/>
                <w:position w:val="0"/>
                <w:sz w:val="14"/>
                <w:szCs w:val="14"/>
              </w:rPr>
              <w:t xml:space="preserve">049. </w:t>
            </w:r>
            <w:r>
              <w:rPr>
                <w:rFonts w:ascii="Tahoma" w:eastAsia="Tahoma" w:hAnsi="Tahoma" w:cs="Tahoma"/>
                <w:color w:val="000000"/>
                <w:spacing w:val="0"/>
                <w:w w:val="100"/>
                <w:position w:val="0"/>
                <w:sz w:val="14"/>
                <w:szCs w:val="14"/>
              </w:rPr>
              <w:t>56</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1,493,</w:t>
            </w:r>
            <w:r>
              <w:rPr>
                <w:rFonts w:ascii="Tahoma" w:eastAsia="Tahoma" w:hAnsi="Tahoma" w:cs="Tahoma"/>
                <w:color w:val="000000"/>
                <w:spacing w:val="0"/>
                <w:w w:val="100"/>
                <w:position w:val="0"/>
                <w:sz w:val="14"/>
                <w:szCs w:val="14"/>
              </w:rPr>
              <w:t xml:space="preserve">184,337.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208,414,</w:t>
            </w:r>
            <w:r>
              <w:rPr>
                <w:rFonts w:ascii="Tahoma" w:eastAsia="Tahoma" w:hAnsi="Tahoma" w:cs="Tahoma"/>
                <w:color w:val="000000"/>
                <w:spacing w:val="0"/>
                <w:w w:val="100"/>
                <w:position w:val="0"/>
                <w:sz w:val="14"/>
                <w:szCs w:val="14"/>
              </w:rPr>
              <w:t xml:space="preserve">399. </w:t>
            </w:r>
            <w:r>
              <w:rPr>
                <w:rFonts w:ascii="Tahoma" w:eastAsia="Tahoma" w:hAnsi="Tahoma" w:cs="Tahoma"/>
                <w:color w:val="000000"/>
                <w:spacing w:val="0"/>
                <w:w w:val="100"/>
                <w:position w:val="0"/>
                <w:sz w:val="14"/>
                <w:szCs w:val="14"/>
              </w:rPr>
              <w:t>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1,685,167,</w:t>
            </w:r>
            <w:r>
              <w:rPr>
                <w:rFonts w:ascii="Tahoma" w:eastAsia="Tahoma" w:hAnsi="Tahoma" w:cs="Tahoma"/>
                <w:color w:val="000000"/>
                <w:spacing w:val="0"/>
                <w:w w:val="100"/>
                <w:position w:val="0"/>
                <w:sz w:val="14"/>
                <w:szCs w:val="14"/>
              </w:rPr>
              <w:t xml:space="preserve">139.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103,587,</w:t>
            </w:r>
            <w:r>
              <w:rPr>
                <w:rFonts w:ascii="Tahoma" w:eastAsia="Tahoma" w:hAnsi="Tahoma" w:cs="Tahoma"/>
                <w:color w:val="000000"/>
                <w:spacing w:val="0"/>
                <w:w w:val="100"/>
                <w:position w:val="0"/>
                <w:sz w:val="14"/>
                <w:szCs w:val="14"/>
              </w:rPr>
              <w:t xml:space="preserve">353.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1,210,928,</w:t>
            </w:r>
            <w:r>
              <w:rPr>
                <w:rFonts w:ascii="Tahoma" w:eastAsia="Tahoma" w:hAnsi="Tahoma" w:cs="Tahoma"/>
                <w:color w:val="000000"/>
                <w:spacing w:val="0"/>
                <w:w w:val="100"/>
                <w:position w:val="0"/>
                <w:sz w:val="14"/>
                <w:szCs w:val="14"/>
              </w:rPr>
              <w:t xml:space="preserve">116. </w:t>
            </w:r>
            <w:r>
              <w:rPr>
                <w:rFonts w:ascii="Tahoma" w:eastAsia="Tahoma" w:hAnsi="Tahoma" w:cs="Tahoma"/>
                <w:color w:val="000000"/>
                <w:spacing w:val="0"/>
                <w:w w:val="100"/>
                <w:position w:val="0"/>
                <w:sz w:val="14"/>
                <w:szCs w:val="14"/>
              </w:rPr>
              <w:t>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4,701,281,</w:t>
            </w:r>
            <w:r>
              <w:rPr>
                <w:rFonts w:ascii="Tahoma" w:eastAsia="Tahoma" w:hAnsi="Tahoma" w:cs="Tahoma"/>
                <w:color w:val="000000"/>
                <w:spacing w:val="0"/>
                <w:w w:val="100"/>
                <w:position w:val="0"/>
                <w:sz w:val="14"/>
                <w:szCs w:val="14"/>
              </w:rPr>
              <w:t xml:space="preserve">346. </w:t>
            </w:r>
            <w:r>
              <w:rPr>
                <w:rFonts w:ascii="Tahoma" w:eastAsia="Tahoma" w:hAnsi="Tahoma" w:cs="Tahoma"/>
                <w:color w:val="000000"/>
                <w:spacing w:val="0"/>
                <w:w w:val="100"/>
                <w:position w:val="0"/>
                <w:sz w:val="14"/>
                <w:szCs w:val="14"/>
              </w:rPr>
              <w:t>03</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226,</w:t>
            </w:r>
            <w:r>
              <w:rPr>
                <w:rFonts w:ascii="Tahoma" w:eastAsia="Tahoma" w:hAnsi="Tahoma" w:cs="Tahoma"/>
                <w:color w:val="000000"/>
                <w:spacing w:val="0"/>
                <w:w w:val="100"/>
                <w:position w:val="0"/>
                <w:sz w:val="14"/>
                <w:szCs w:val="14"/>
              </w:rPr>
              <w:t xml:space="preserve">747,470.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106,708,</w:t>
            </w:r>
            <w:r>
              <w:rPr>
                <w:rFonts w:ascii="Tahoma" w:eastAsia="Tahoma" w:hAnsi="Tahoma" w:cs="Tahoma"/>
                <w:color w:val="000000"/>
                <w:spacing w:val="0"/>
                <w:w w:val="100"/>
                <w:position w:val="0"/>
                <w:sz w:val="14"/>
                <w:szCs w:val="14"/>
              </w:rPr>
              <w:t xml:space="preserve">483. </w:t>
            </w:r>
            <w:r>
              <w:rPr>
                <w:rFonts w:ascii="Tahoma" w:eastAsia="Tahoma" w:hAnsi="Tahoma" w:cs="Tahoma"/>
                <w:color w:val="000000"/>
                <w:spacing w:val="0"/>
                <w:w w:val="100"/>
                <w:position w:val="0"/>
                <w:sz w:val="14"/>
                <w:szCs w:val="14"/>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280,285,</w:t>
            </w:r>
            <w:r>
              <w:rPr>
                <w:rFonts w:ascii="Tahoma" w:eastAsia="Tahoma" w:hAnsi="Tahoma" w:cs="Tahoma"/>
                <w:color w:val="000000"/>
                <w:spacing w:val="0"/>
                <w:w w:val="100"/>
                <w:position w:val="0"/>
                <w:sz w:val="14"/>
                <w:szCs w:val="14"/>
              </w:rPr>
              <w:t xml:space="preserve">700.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80,</w:t>
            </w:r>
            <w:r>
              <w:rPr>
                <w:rFonts w:ascii="Tahoma" w:eastAsia="Tahoma" w:hAnsi="Tahoma" w:cs="Tahoma"/>
                <w:color w:val="000000"/>
                <w:spacing w:val="0"/>
                <w:w w:val="100"/>
                <w:position w:val="0"/>
                <w:sz w:val="14"/>
                <w:szCs w:val="14"/>
              </w:rPr>
              <w:t>233,443.38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662,668,</w:t>
            </w:r>
            <w:r>
              <w:rPr>
                <w:rFonts w:ascii="Tahoma" w:eastAsia="Tahoma" w:hAnsi="Tahoma" w:cs="Tahoma"/>
                <w:color w:val="000000"/>
                <w:spacing w:val="0"/>
                <w:w w:val="100"/>
                <w:position w:val="0"/>
                <w:sz w:val="14"/>
                <w:szCs w:val="14"/>
              </w:rPr>
              <w:t>441.</w:t>
            </w:r>
            <w:r>
              <w:rPr>
                <w:rFonts w:ascii="Tahoma" w:eastAsia="Tahoma" w:hAnsi="Tahoma" w:cs="Tahoma"/>
                <w:color w:val="000000"/>
                <w:spacing w:val="0"/>
                <w:w w:val="100"/>
                <w:position w:val="0"/>
                <w:sz w:val="14"/>
                <w:szCs w:val="14"/>
              </w:rPr>
              <w:t>17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1,356,643,</w:t>
            </w:r>
            <w:r>
              <w:rPr>
                <w:rFonts w:ascii="Tahoma" w:eastAsia="Tahoma" w:hAnsi="Tahoma" w:cs="Tahoma"/>
                <w:color w:val="000000"/>
                <w:spacing w:val="0"/>
                <w:w w:val="100"/>
                <w:position w:val="0"/>
                <w:sz w:val="14"/>
                <w:szCs w:val="14"/>
              </w:rPr>
              <w:t>538.</w:t>
            </w:r>
            <w:r>
              <w:rPr>
                <w:rFonts w:ascii="Tahoma" w:eastAsia="Tahoma" w:hAnsi="Tahoma" w:cs="Tahoma"/>
                <w:color w:val="000000"/>
                <w:spacing w:val="0"/>
                <w:w w:val="100"/>
                <w:position w:val="0"/>
                <w:sz w:val="14"/>
                <w:szCs w:val="14"/>
              </w:rPr>
              <w:t>44</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本期增力睑额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32,809,</w:t>
            </w:r>
            <w:r>
              <w:rPr>
                <w:rFonts w:ascii="Tahoma" w:eastAsia="Tahoma" w:hAnsi="Tahoma" w:cs="Tahoma"/>
                <w:color w:val="000000"/>
                <w:spacing w:val="0"/>
                <w:w w:val="100"/>
                <w:position w:val="0"/>
                <w:sz w:val="14"/>
                <w:szCs w:val="14"/>
              </w:rPr>
              <w:t xml:space="preserve">948. </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23,311,802.51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3,882,</w:t>
            </w:r>
            <w:r>
              <w:rPr>
                <w:rFonts w:ascii="Tahoma" w:eastAsia="Tahoma" w:hAnsi="Tahoma" w:cs="Tahoma"/>
                <w:color w:val="000000"/>
                <w:spacing w:val="0"/>
                <w:w w:val="100"/>
                <w:position w:val="0"/>
                <w:sz w:val="14"/>
                <w:szCs w:val="14"/>
              </w:rPr>
              <w:t xml:space="preserve">886.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35,740,</w:t>
            </w:r>
            <w:r>
              <w:rPr>
                <w:rFonts w:ascii="Tahoma" w:eastAsia="Tahoma" w:hAnsi="Tahoma" w:cs="Tahoma"/>
                <w:color w:val="000000"/>
                <w:spacing w:val="0"/>
                <w:w w:val="100"/>
                <w:position w:val="0"/>
                <w:sz w:val="14"/>
                <w:szCs w:val="14"/>
              </w:rPr>
              <w:t xml:space="preserve">079. </w:t>
            </w:r>
            <w:r>
              <w:rPr>
                <w:rFonts w:ascii="Tahoma" w:eastAsia="Tahoma" w:hAnsi="Tahoma" w:cs="Tahoma"/>
                <w:color w:val="000000"/>
                <w:spacing w:val="0"/>
                <w:w w:val="100"/>
                <w:position w:val="0"/>
                <w:sz w:val="14"/>
                <w:szCs w:val="14"/>
              </w:rPr>
              <w:t>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123,989,</w:t>
            </w:r>
            <w:r>
              <w:rPr>
                <w:rFonts w:ascii="Tahoma" w:eastAsia="Tahoma" w:hAnsi="Tahoma" w:cs="Tahoma"/>
                <w:color w:val="000000"/>
                <w:spacing w:val="0"/>
                <w:w w:val="100"/>
                <w:position w:val="0"/>
                <w:sz w:val="14"/>
                <w:szCs w:val="14"/>
              </w:rPr>
              <w:t xml:space="preserve">009. </w:t>
            </w:r>
            <w:r>
              <w:rPr>
                <w:rFonts w:ascii="Tahoma" w:eastAsia="Tahoma" w:hAnsi="Tahoma" w:cs="Tahoma"/>
                <w:color w:val="000000"/>
                <w:spacing w:val="0"/>
                <w:w w:val="100"/>
                <w:position w:val="0"/>
                <w:sz w:val="14"/>
                <w:szCs w:val="14"/>
              </w:rPr>
              <w:t>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219,733,</w:t>
            </w:r>
            <w:r>
              <w:rPr>
                <w:rFonts w:ascii="Tahoma" w:eastAsia="Tahoma" w:hAnsi="Tahoma" w:cs="Tahoma"/>
                <w:color w:val="000000"/>
                <w:spacing w:val="0"/>
                <w:w w:val="100"/>
                <w:position w:val="0"/>
                <w:sz w:val="14"/>
                <w:szCs w:val="14"/>
              </w:rPr>
              <w:t xml:space="preserve">727. </w:t>
            </w:r>
            <w:r>
              <w:rPr>
                <w:rFonts w:ascii="Tahoma" w:eastAsia="Tahoma" w:hAnsi="Tahoma" w:cs="Tahoma"/>
                <w:color w:val="000000"/>
                <w:spacing w:val="0"/>
                <w:w w:val="100"/>
                <w:position w:val="0"/>
                <w:sz w:val="14"/>
                <w:szCs w:val="14"/>
              </w:rPr>
              <w:t>06</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31,264,</w:t>
            </w:r>
            <w:r>
              <w:rPr>
                <w:rFonts w:ascii="Tahoma" w:eastAsia="Tahoma" w:hAnsi="Tahoma" w:cs="Tahoma"/>
                <w:color w:val="000000"/>
                <w:spacing w:val="0"/>
                <w:w w:val="100"/>
                <w:position w:val="0"/>
                <w:sz w:val="14"/>
                <w:szCs w:val="14"/>
              </w:rPr>
              <w:t xml:space="preserve">658.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22,953,</w:t>
            </w:r>
            <w:r>
              <w:rPr>
                <w:rFonts w:ascii="Tahoma" w:eastAsia="Tahoma" w:hAnsi="Tahoma" w:cs="Tahoma"/>
                <w:color w:val="000000"/>
                <w:spacing w:val="0"/>
                <w:w w:val="100"/>
                <w:position w:val="0"/>
                <w:sz w:val="14"/>
                <w:szCs w:val="14"/>
              </w:rPr>
              <w:t xml:space="preserve">513.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3,882,</w:t>
            </w:r>
            <w:r>
              <w:rPr>
                <w:rFonts w:ascii="Tahoma" w:eastAsia="Tahoma" w:hAnsi="Tahoma" w:cs="Tahoma"/>
                <w:color w:val="000000"/>
                <w:spacing w:val="0"/>
                <w:w w:val="100"/>
                <w:position w:val="0"/>
                <w:sz w:val="14"/>
                <w:szCs w:val="14"/>
              </w:rPr>
              <w:t xml:space="preserve">886.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35,</w:t>
            </w:r>
            <w:r>
              <w:rPr>
                <w:rFonts w:ascii="Tahoma" w:eastAsia="Tahoma" w:hAnsi="Tahoma" w:cs="Tahoma"/>
                <w:color w:val="000000"/>
                <w:spacing w:val="0"/>
                <w:w w:val="100"/>
                <w:position w:val="0"/>
                <w:sz w:val="14"/>
                <w:szCs w:val="14"/>
              </w:rPr>
              <w:t>693,474.</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123,989,</w:t>
            </w:r>
            <w:r>
              <w:rPr>
                <w:rFonts w:ascii="Tahoma" w:eastAsia="Tahoma" w:hAnsi="Tahoma" w:cs="Tahoma"/>
                <w:color w:val="000000"/>
                <w:spacing w:val="0"/>
                <w:w w:val="100"/>
                <w:position w:val="0"/>
                <w:sz w:val="14"/>
                <w:szCs w:val="14"/>
              </w:rPr>
              <w:t xml:space="preserve">009. </w:t>
            </w:r>
            <w:r>
              <w:rPr>
                <w:rFonts w:ascii="Tahoma" w:eastAsia="Tahoma" w:hAnsi="Tahoma" w:cs="Tahoma"/>
                <w:color w:val="000000"/>
                <w:spacing w:val="0"/>
                <w:w w:val="100"/>
                <w:position w:val="0"/>
                <w:sz w:val="14"/>
                <w:szCs w:val="14"/>
              </w:rPr>
              <w:t>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217,783,</w:t>
            </w:r>
            <w:r>
              <w:rPr>
                <w:rFonts w:ascii="Tahoma" w:eastAsia="Tahoma" w:hAnsi="Tahoma" w:cs="Tahoma"/>
                <w:color w:val="000000"/>
                <w:spacing w:val="0"/>
                <w:w w:val="100"/>
                <w:position w:val="0"/>
                <w:sz w:val="14"/>
                <w:szCs w:val="14"/>
              </w:rPr>
              <w:t xml:space="preserve">542. </w:t>
            </w:r>
            <w:r>
              <w:rPr>
                <w:rFonts w:ascii="Tahoma" w:eastAsia="Tahoma" w:hAnsi="Tahoma" w:cs="Tahoma"/>
                <w:color w:val="000000"/>
                <w:spacing w:val="0"/>
                <w:w w:val="100"/>
                <w:position w:val="0"/>
                <w:sz w:val="14"/>
                <w:szCs w:val="14"/>
              </w:rPr>
              <w:t>36</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企业合并增加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1,545,</w:t>
            </w:r>
            <w:r>
              <w:rPr>
                <w:rFonts w:ascii="Tahoma" w:eastAsia="Tahoma" w:hAnsi="Tahoma" w:cs="Tahoma"/>
                <w:color w:val="000000"/>
                <w:spacing w:val="0"/>
                <w:w w:val="100"/>
                <w:position w:val="0"/>
                <w:sz w:val="14"/>
                <w:szCs w:val="14"/>
              </w:rPr>
              <w:t xml:space="preserve">290.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46,</w:t>
            </w:r>
            <w:r>
              <w:rPr>
                <w:rFonts w:ascii="Tahoma" w:eastAsia="Tahoma" w:hAnsi="Tahoma" w:cs="Tahoma"/>
                <w:color w:val="000000"/>
                <w:spacing w:val="0"/>
                <w:w w:val="100"/>
                <w:position w:val="0"/>
                <w:sz w:val="14"/>
                <w:szCs w:val="14"/>
              </w:rPr>
              <w:t xml:space="preserve">605. </w:t>
            </w:r>
            <w:r>
              <w:rPr>
                <w:rFonts w:ascii="Tahoma" w:eastAsia="Tahoma" w:hAnsi="Tahoma" w:cs="Tahoma"/>
                <w:color w:val="000000"/>
                <w:spacing w:val="0"/>
                <w:w w:val="100"/>
                <w:position w:val="0"/>
                <w:sz w:val="14"/>
                <w:szCs w:val="14"/>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1,591,</w:t>
            </w:r>
            <w:r>
              <w:rPr>
                <w:rFonts w:ascii="Tahoma" w:eastAsia="Tahoma" w:hAnsi="Tahoma" w:cs="Tahoma"/>
                <w:color w:val="000000"/>
                <w:spacing w:val="0"/>
                <w:w w:val="100"/>
                <w:position w:val="0"/>
                <w:sz w:val="14"/>
                <w:szCs w:val="14"/>
              </w:rPr>
              <w:t xml:space="preserve">896. </w:t>
            </w:r>
            <w:r>
              <w:rPr>
                <w:rFonts w:ascii="Tahoma" w:eastAsia="Tahoma" w:hAnsi="Tahoma" w:cs="Tahoma"/>
                <w:color w:val="000000"/>
                <w:spacing w:val="0"/>
                <w:w w:val="100"/>
                <w:position w:val="0"/>
                <w:sz w:val="14"/>
                <w:szCs w:val="14"/>
              </w:rPr>
              <w:t>06</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⑶汇率变动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358,</w:t>
            </w:r>
            <w:r>
              <w:rPr>
                <w:rFonts w:ascii="Tahoma" w:eastAsia="Tahoma" w:hAnsi="Tahoma" w:cs="Tahoma"/>
                <w:color w:val="000000"/>
                <w:spacing w:val="0"/>
                <w:w w:val="100"/>
                <w:position w:val="0"/>
                <w:sz w:val="14"/>
                <w:szCs w:val="14"/>
              </w:rPr>
              <w:t xml:space="preserve">288.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358,</w:t>
            </w:r>
            <w:r>
              <w:rPr>
                <w:rFonts w:ascii="Tahoma" w:eastAsia="Tahoma" w:hAnsi="Tahoma" w:cs="Tahoma"/>
                <w:color w:val="000000"/>
                <w:spacing w:val="0"/>
                <w:w w:val="100"/>
                <w:position w:val="0"/>
                <w:sz w:val="14"/>
                <w:szCs w:val="14"/>
              </w:rPr>
              <w:t xml:space="preserve">288. </w:t>
            </w:r>
            <w:r>
              <w:rPr>
                <w:rFonts w:ascii="Tahoma" w:eastAsia="Tahoma" w:hAnsi="Tahoma" w:cs="Tahoma"/>
                <w:color w:val="000000"/>
                <w:spacing w:val="0"/>
                <w:w w:val="100"/>
                <w:position w:val="0"/>
                <w:sz w:val="14"/>
                <w:szCs w:val="14"/>
              </w:rPr>
              <w:t>64</w:t>
            </w:r>
          </w:p>
        </w:tc>
      </w:tr>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1,705,</w:t>
            </w:r>
            <w:r>
              <w:rPr>
                <w:rFonts w:ascii="Tahoma" w:eastAsia="Tahoma" w:hAnsi="Tahoma" w:cs="Tahoma"/>
                <w:color w:val="000000"/>
                <w:spacing w:val="0"/>
                <w:w w:val="100"/>
                <w:position w:val="0"/>
                <w:sz w:val="14"/>
                <w:szCs w:val="14"/>
              </w:rPr>
              <w:t xml:space="preserve">672.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189,</w:t>
            </w:r>
            <w:r>
              <w:rPr>
                <w:rFonts w:ascii="Tahoma" w:eastAsia="Tahoma" w:hAnsi="Tahoma" w:cs="Tahoma"/>
                <w:color w:val="000000"/>
                <w:spacing w:val="0"/>
                <w:w w:val="100"/>
                <w:position w:val="0"/>
                <w:sz w:val="14"/>
                <w:szCs w:val="14"/>
              </w:rPr>
              <w:t xml:space="preserve">542.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67,515,</w:t>
            </w:r>
            <w:r>
              <w:rPr>
                <w:rFonts w:ascii="Tahoma" w:eastAsia="Tahoma" w:hAnsi="Tahoma" w:cs="Tahoma"/>
                <w:color w:val="000000"/>
                <w:spacing w:val="0"/>
                <w:w w:val="100"/>
                <w:position w:val="0"/>
                <w:sz w:val="14"/>
                <w:szCs w:val="14"/>
              </w:rPr>
              <w:t>914.</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20,203,</w:t>
            </w:r>
            <w:r>
              <w:rPr>
                <w:rFonts w:ascii="Tahoma" w:eastAsia="Tahoma" w:hAnsi="Tahoma" w:cs="Tahoma"/>
                <w:color w:val="000000"/>
                <w:spacing w:val="0"/>
                <w:w w:val="100"/>
                <w:position w:val="0"/>
                <w:sz w:val="14"/>
                <w:szCs w:val="14"/>
              </w:rPr>
              <w:t>523.</w:t>
            </w:r>
            <w:r>
              <w:rPr>
                <w:rFonts w:ascii="Tahoma" w:eastAsia="Tahoma" w:hAnsi="Tahoma" w:cs="Tahoma"/>
                <w:color w:val="000000"/>
                <w:spacing w:val="0"/>
                <w:w w:val="100"/>
                <w:position w:val="0"/>
                <w:sz w:val="14"/>
                <w:szCs w:val="14"/>
              </w:rPr>
              <w:t>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89,614,</w:t>
            </w:r>
            <w:r>
              <w:rPr>
                <w:rFonts w:ascii="Tahoma" w:eastAsia="Tahoma" w:hAnsi="Tahoma" w:cs="Tahoma"/>
                <w:color w:val="000000"/>
                <w:spacing w:val="0"/>
                <w:w w:val="100"/>
                <w:position w:val="0"/>
                <w:sz w:val="14"/>
                <w:szCs w:val="14"/>
              </w:rPr>
              <w:t>652.</w:t>
            </w:r>
            <w:r>
              <w:rPr>
                <w:rFonts w:ascii="Tahoma" w:eastAsia="Tahoma" w:hAnsi="Tahoma" w:cs="Tahoma"/>
                <w:color w:val="000000"/>
                <w:spacing w:val="0"/>
                <w:w w:val="100"/>
                <w:position w:val="0"/>
                <w:sz w:val="14"/>
                <w:szCs w:val="14"/>
              </w:rPr>
              <w:t>41</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⑴处置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579,</w:t>
            </w:r>
            <w:r>
              <w:rPr>
                <w:rFonts w:ascii="Tahoma" w:eastAsia="Tahoma" w:hAnsi="Tahoma" w:cs="Tahoma"/>
                <w:color w:val="000000"/>
                <w:spacing w:val="0"/>
                <w:w w:val="100"/>
                <w:position w:val="0"/>
                <w:sz w:val="14"/>
                <w:szCs w:val="14"/>
              </w:rPr>
              <w:t xml:space="preserve">030. </w:t>
            </w:r>
            <w:r>
              <w:rPr>
                <w:rFonts w:ascii="Tahoma" w:eastAsia="Tahoma" w:hAnsi="Tahoma" w:cs="Tahoma"/>
                <w:color w:val="000000"/>
                <w:spacing w:val="0"/>
                <w:w w:val="100"/>
                <w:position w:val="0"/>
                <w:sz w:val="14"/>
                <w:szCs w:val="14"/>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189,</w:t>
            </w:r>
            <w:r>
              <w:rPr>
                <w:rFonts w:ascii="Tahoma" w:eastAsia="Tahoma" w:hAnsi="Tahoma" w:cs="Tahoma"/>
                <w:color w:val="000000"/>
                <w:spacing w:val="0"/>
                <w:w w:val="100"/>
                <w:position w:val="0"/>
                <w:sz w:val="14"/>
                <w:szCs w:val="14"/>
              </w:rPr>
              <w:t xml:space="preserve">542.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67,515,</w:t>
            </w:r>
            <w:r>
              <w:rPr>
                <w:rFonts w:ascii="Tahoma" w:eastAsia="Tahoma" w:hAnsi="Tahoma" w:cs="Tahoma"/>
                <w:color w:val="000000"/>
                <w:spacing w:val="0"/>
                <w:w w:val="100"/>
                <w:position w:val="0"/>
                <w:sz w:val="14"/>
                <w:szCs w:val="14"/>
              </w:rPr>
              <w:t>914.</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20,203,</w:t>
            </w:r>
            <w:r>
              <w:rPr>
                <w:rFonts w:ascii="Tahoma" w:eastAsia="Tahoma" w:hAnsi="Tahoma" w:cs="Tahoma"/>
                <w:color w:val="000000"/>
                <w:spacing w:val="0"/>
                <w:w w:val="100"/>
                <w:position w:val="0"/>
                <w:sz w:val="14"/>
                <w:szCs w:val="14"/>
              </w:rPr>
              <w:t>523.</w:t>
            </w:r>
            <w:r>
              <w:rPr>
                <w:rFonts w:ascii="Tahoma" w:eastAsia="Tahoma" w:hAnsi="Tahoma" w:cs="Tahoma"/>
                <w:color w:val="000000"/>
                <w:spacing w:val="0"/>
                <w:w w:val="100"/>
                <w:position w:val="0"/>
                <w:sz w:val="14"/>
                <w:szCs w:val="14"/>
              </w:rPr>
              <w:t>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88,488,</w:t>
            </w:r>
            <w:r>
              <w:rPr>
                <w:rFonts w:ascii="Tahoma" w:eastAsia="Tahoma" w:hAnsi="Tahoma" w:cs="Tahoma"/>
                <w:color w:val="000000"/>
                <w:spacing w:val="0"/>
                <w:w w:val="100"/>
                <w:position w:val="0"/>
                <w:sz w:val="14"/>
                <w:szCs w:val="14"/>
              </w:rPr>
              <w:t>010.84</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企业合并减少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1,126,</w:t>
            </w:r>
            <w:r>
              <w:rPr>
                <w:rFonts w:ascii="Tahoma" w:eastAsia="Tahoma" w:hAnsi="Tahoma" w:cs="Tahoma"/>
                <w:color w:val="000000"/>
                <w:spacing w:val="0"/>
                <w:w w:val="100"/>
                <w:position w:val="0"/>
                <w:sz w:val="14"/>
                <w:szCs w:val="14"/>
              </w:rPr>
              <w:t xml:space="preserve">641. </w:t>
            </w:r>
            <w:r>
              <w:rPr>
                <w:rFonts w:ascii="Tahoma" w:eastAsia="Tahoma" w:hAnsi="Tahoma" w:cs="Tahoma"/>
                <w:color w:val="000000"/>
                <w:spacing w:val="0"/>
                <w:w w:val="100"/>
                <w:position w:val="0"/>
                <w:sz w:val="14"/>
                <w:szCs w:val="14"/>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1,126,</w:t>
            </w:r>
            <w:r>
              <w:rPr>
                <w:rFonts w:ascii="Tahoma" w:eastAsia="Tahoma" w:hAnsi="Tahoma" w:cs="Tahoma"/>
                <w:color w:val="000000"/>
                <w:spacing w:val="0"/>
                <w:w w:val="100"/>
                <w:position w:val="0"/>
                <w:sz w:val="14"/>
                <w:szCs w:val="14"/>
              </w:rPr>
              <w:t xml:space="preserve">641. </w:t>
            </w:r>
            <w:r>
              <w:rPr>
                <w:rFonts w:ascii="Tahoma" w:eastAsia="Tahoma" w:hAnsi="Tahoma" w:cs="Tahoma"/>
                <w:color w:val="000000"/>
                <w:spacing w:val="0"/>
                <w:w w:val="100"/>
                <w:position w:val="0"/>
                <w:sz w:val="14"/>
                <w:szCs w:val="14"/>
              </w:rPr>
              <w:t>57</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257,851,</w:t>
            </w:r>
            <w:r>
              <w:rPr>
                <w:rFonts w:ascii="Tahoma" w:eastAsia="Tahoma" w:hAnsi="Tahoma" w:cs="Tahoma"/>
                <w:color w:val="000000"/>
                <w:spacing w:val="0"/>
                <w:w w:val="100"/>
                <w:position w:val="0"/>
                <w:sz w:val="14"/>
                <w:szCs w:val="14"/>
              </w:rPr>
              <w:t xml:space="preserve">746. </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129,830,</w:t>
            </w:r>
            <w:r>
              <w:rPr>
                <w:rFonts w:ascii="Tahoma" w:eastAsia="Tahoma" w:hAnsi="Tahoma" w:cs="Tahoma"/>
                <w:color w:val="000000"/>
                <w:spacing w:val="0"/>
                <w:w w:val="100"/>
                <w:position w:val="0"/>
                <w:sz w:val="14"/>
                <w:szCs w:val="14"/>
              </w:rPr>
              <w:t xml:space="preserve">743. </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284,168,</w:t>
            </w:r>
            <w:r>
              <w:rPr>
                <w:rFonts w:ascii="Tahoma" w:eastAsia="Tahoma" w:hAnsi="Tahoma" w:cs="Tahoma"/>
                <w:color w:val="000000"/>
                <w:spacing w:val="0"/>
                <w:w w:val="100"/>
                <w:position w:val="0"/>
                <w:sz w:val="14"/>
                <w:szCs w:val="14"/>
              </w:rPr>
              <w:t xml:space="preserve">587. </w:t>
            </w:r>
            <w:r>
              <w:rPr>
                <w:rFonts w:ascii="Tahoma" w:eastAsia="Tahoma" w:hAnsi="Tahoma" w:cs="Tahoma"/>
                <w:color w:val="000000"/>
                <w:spacing w:val="0"/>
                <w:w w:val="100"/>
                <w:position w:val="0"/>
                <w:sz w:val="14"/>
                <w:szCs w:val="14"/>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48,457,</w:t>
            </w:r>
            <w:r>
              <w:rPr>
                <w:rFonts w:ascii="Tahoma" w:eastAsia="Tahoma" w:hAnsi="Tahoma" w:cs="Tahoma"/>
                <w:color w:val="000000"/>
                <w:spacing w:val="0"/>
                <w:w w:val="100"/>
                <w:position w:val="0"/>
                <w:sz w:val="14"/>
                <w:szCs w:val="14"/>
              </w:rPr>
              <w:t xml:space="preserve">609.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766,453,</w:t>
            </w:r>
            <w:r>
              <w:rPr>
                <w:rFonts w:ascii="Tahoma" w:eastAsia="Tahoma" w:hAnsi="Tahoma" w:cs="Tahoma"/>
                <w:color w:val="000000"/>
                <w:spacing w:val="0"/>
                <w:w w:val="100"/>
                <w:position w:val="0"/>
                <w:sz w:val="14"/>
                <w:szCs w:val="14"/>
              </w:rPr>
              <w:t xml:space="preserve">927.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1,486,762,</w:t>
            </w:r>
            <w:r>
              <w:rPr>
                <w:rFonts w:ascii="Tahoma" w:eastAsia="Tahoma" w:hAnsi="Tahoma" w:cs="Tahoma"/>
                <w:color w:val="000000"/>
                <w:spacing w:val="0"/>
                <w:w w:val="100"/>
                <w:position w:val="0"/>
                <w:sz w:val="14"/>
                <w:szCs w:val="14"/>
              </w:rPr>
              <w:t xml:space="preserve">613. </w:t>
            </w:r>
            <w:r>
              <w:rPr>
                <w:rFonts w:ascii="Tahoma" w:eastAsia="Tahoma" w:hAnsi="Tahoma" w:cs="Tahoma"/>
                <w:color w:val="000000"/>
                <w:spacing w:val="0"/>
                <w:w w:val="100"/>
                <w:position w:val="0"/>
                <w:sz w:val="14"/>
                <w:szCs w:val="14"/>
              </w:rPr>
              <w:t>09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w:t>
            </w:r>
            <w:r>
              <w:rPr>
                <w:rFonts w:ascii="Tahoma" w:eastAsia="Tahoma" w:hAnsi="Tahoma" w:cs="Tahoma"/>
                <w:color w:val="000000"/>
                <w:spacing w:val="0"/>
                <w:w w:val="100"/>
                <w:position w:val="0"/>
                <w:sz w:val="14"/>
                <w:szCs w:val="14"/>
              </w:rPr>
              <w:t>a</w:t>
            </w:r>
            <w:r>
              <w:rPr>
                <w:color w:val="000000"/>
                <w:spacing w:val="0"/>
                <w:w w:val="100"/>
                <w:position w:val="0"/>
                <w:sz w:val="16"/>
                <w:szCs w:val="16"/>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646,</w:t>
            </w:r>
            <w:r>
              <w:rPr>
                <w:rFonts w:ascii="Tahoma" w:eastAsia="Tahoma" w:hAnsi="Tahoma" w:cs="Tahoma"/>
                <w:color w:val="000000"/>
                <w:spacing w:val="0"/>
                <w:w w:val="100"/>
                <w:position w:val="0"/>
                <w:sz w:val="14"/>
                <w:szCs w:val="14"/>
              </w:rPr>
              <w:t xml:space="preserve">226. </w:t>
            </w:r>
            <w:r>
              <w:rPr>
                <w:rFonts w:ascii="Tahoma" w:eastAsia="Tahoma" w:hAnsi="Tahoma" w:cs="Tahoma"/>
                <w:color w:val="000000"/>
                <w:spacing w:val="0"/>
                <w:w w:val="100"/>
                <w:position w:val="0"/>
                <w:sz w:val="14"/>
                <w:szCs w:val="14"/>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6,720,</w:t>
            </w:r>
            <w:r>
              <w:rPr>
                <w:rFonts w:ascii="Tahoma" w:eastAsia="Tahoma" w:hAnsi="Tahoma" w:cs="Tahoma"/>
                <w:color w:val="000000"/>
                <w:spacing w:val="0"/>
                <w:w w:val="100"/>
                <w:position w:val="0"/>
                <w:sz w:val="14"/>
                <w:szCs w:val="14"/>
              </w:rPr>
              <w:t>371.45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111,250,</w:t>
            </w:r>
            <w:r>
              <w:rPr>
                <w:rFonts w:ascii="Tahoma" w:eastAsia="Tahoma" w:hAnsi="Tahoma" w:cs="Tahoma"/>
                <w:color w:val="000000"/>
                <w:spacing w:val="0"/>
                <w:w w:val="100"/>
                <w:position w:val="0"/>
                <w:sz w:val="14"/>
                <w:szCs w:val="14"/>
              </w:rPr>
              <w:t xml:space="preserve">024. </w:t>
            </w:r>
            <w:r>
              <w:rPr>
                <w:rFonts w:ascii="Tahoma" w:eastAsia="Tahoma" w:hAnsi="Tahoma" w:cs="Tahoma"/>
                <w:color w:val="000000"/>
                <w:spacing w:val="0"/>
                <w:w w:val="100"/>
                <w:position w:val="0"/>
                <w:sz w:val="14"/>
                <w:szCs w:val="14"/>
              </w:rPr>
              <w:t>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118,616,</w:t>
            </w:r>
            <w:r>
              <w:rPr>
                <w:rFonts w:ascii="Tahoma" w:eastAsia="Tahoma" w:hAnsi="Tahoma" w:cs="Tahoma"/>
                <w:color w:val="000000"/>
                <w:spacing w:val="0"/>
                <w:w w:val="100"/>
                <w:position w:val="0"/>
                <w:sz w:val="14"/>
                <w:szCs w:val="14"/>
              </w:rPr>
              <w:t xml:space="preserve">622. </w:t>
            </w:r>
            <w:r>
              <w:rPr>
                <w:rFonts w:ascii="Tahoma" w:eastAsia="Tahoma" w:hAnsi="Tahoma" w:cs="Tahoma"/>
                <w:color w:val="000000"/>
                <w:spacing w:val="0"/>
                <w:w w:val="100"/>
                <w:position w:val="0"/>
                <w:sz w:val="14"/>
                <w:szCs w:val="14"/>
              </w:rPr>
              <w:t>79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本期增力睑额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1,989,</w:t>
            </w:r>
            <w:r>
              <w:rPr>
                <w:rFonts w:ascii="Tahoma" w:eastAsia="Tahoma" w:hAnsi="Tahoma" w:cs="Tahoma"/>
                <w:color w:val="000000"/>
                <w:spacing w:val="0"/>
                <w:w w:val="100"/>
                <w:position w:val="0"/>
                <w:sz w:val="14"/>
                <w:szCs w:val="14"/>
              </w:rPr>
              <w:t xml:space="preserve">930. </w:t>
            </w:r>
            <w:r>
              <w:rPr>
                <w:rFonts w:ascii="Tahoma" w:eastAsia="Tahoma" w:hAnsi="Tahoma" w:cs="Tahoma"/>
                <w:color w:val="000000"/>
                <w:spacing w:val="0"/>
                <w:w w:val="100"/>
                <w:position w:val="0"/>
                <w:sz w:val="14"/>
                <w:szCs w:val="14"/>
              </w:rPr>
              <w:t>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1,989,</w:t>
            </w:r>
            <w:r>
              <w:rPr>
                <w:rFonts w:ascii="Tahoma" w:eastAsia="Tahoma" w:hAnsi="Tahoma" w:cs="Tahoma"/>
                <w:color w:val="000000"/>
                <w:spacing w:val="0"/>
                <w:w w:val="100"/>
                <w:position w:val="0"/>
                <w:sz w:val="14"/>
                <w:szCs w:val="14"/>
              </w:rPr>
              <w:t xml:space="preserve">930. </w:t>
            </w:r>
            <w:r>
              <w:rPr>
                <w:rFonts w:ascii="Tahoma" w:eastAsia="Tahoma" w:hAnsi="Tahoma" w:cs="Tahoma"/>
                <w:color w:val="000000"/>
                <w:spacing w:val="0"/>
                <w:w w:val="100"/>
                <w:position w:val="0"/>
                <w:sz w:val="14"/>
                <w:szCs w:val="14"/>
              </w:rPr>
              <w:t>23</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w:t>
            </w:r>
            <w:r>
              <w:rPr>
                <w:rFonts w:ascii="Tahoma" w:eastAsia="Tahoma" w:hAnsi="Tahoma" w:cs="Tahoma"/>
                <w:color w:val="000000"/>
                <w:spacing w:val="0"/>
                <w:w w:val="100"/>
                <w:position w:val="0"/>
                <w:sz w:val="14"/>
                <w:szCs w:val="14"/>
              </w:rPr>
              <w:t>1</w:t>
            </w:r>
            <w:r>
              <w:rPr>
                <w:color w:val="000000"/>
                <w:spacing w:val="0"/>
                <w:w w:val="100"/>
                <w:position w:val="0"/>
                <w:sz w:val="17"/>
                <w:szCs w:val="17"/>
              </w:rPr>
              <w:t>)</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1,989,</w:t>
            </w:r>
            <w:r>
              <w:rPr>
                <w:rFonts w:ascii="Tahoma" w:eastAsia="Tahoma" w:hAnsi="Tahoma" w:cs="Tahoma"/>
                <w:color w:val="000000"/>
                <w:spacing w:val="0"/>
                <w:w w:val="100"/>
                <w:position w:val="0"/>
                <w:sz w:val="14"/>
                <w:szCs w:val="14"/>
              </w:rPr>
              <w:t xml:space="preserve">930. </w:t>
            </w:r>
            <w:r>
              <w:rPr>
                <w:rFonts w:ascii="Tahoma" w:eastAsia="Tahoma" w:hAnsi="Tahoma" w:cs="Tahoma"/>
                <w:color w:val="000000"/>
                <w:spacing w:val="0"/>
                <w:w w:val="100"/>
                <w:position w:val="0"/>
                <w:sz w:val="14"/>
                <w:szCs w:val="14"/>
              </w:rPr>
              <w:t>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1,989,</w:t>
            </w:r>
            <w:r>
              <w:rPr>
                <w:rFonts w:ascii="Tahoma" w:eastAsia="Tahoma" w:hAnsi="Tahoma" w:cs="Tahoma"/>
                <w:color w:val="000000"/>
                <w:spacing w:val="0"/>
                <w:w w:val="100"/>
                <w:position w:val="0"/>
                <w:sz w:val="14"/>
                <w:szCs w:val="14"/>
              </w:rPr>
              <w:t xml:space="preserve">930. </w:t>
            </w:r>
            <w:r>
              <w:rPr>
                <w:rFonts w:ascii="Tahoma" w:eastAsia="Tahoma" w:hAnsi="Tahoma" w:cs="Tahoma"/>
                <w:color w:val="000000"/>
                <w:spacing w:val="0"/>
                <w:w w:val="100"/>
                <w:position w:val="0"/>
                <w:sz w:val="14"/>
                <w:szCs w:val="14"/>
              </w:rPr>
              <w:t>23</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646,</w:t>
            </w:r>
            <w:r>
              <w:rPr>
                <w:rFonts w:ascii="Tahoma" w:eastAsia="Tahoma" w:hAnsi="Tahoma" w:cs="Tahoma"/>
                <w:color w:val="000000"/>
                <w:spacing w:val="0"/>
                <w:w w:val="100"/>
                <w:position w:val="0"/>
                <w:sz w:val="14"/>
                <w:szCs w:val="14"/>
              </w:rPr>
              <w:t xml:space="preserve">226. </w:t>
            </w:r>
            <w:r>
              <w:rPr>
                <w:rFonts w:ascii="Tahoma" w:eastAsia="Tahoma" w:hAnsi="Tahoma" w:cs="Tahoma"/>
                <w:color w:val="000000"/>
                <w:spacing w:val="0"/>
                <w:w w:val="100"/>
                <w:position w:val="0"/>
                <w:sz w:val="14"/>
                <w:szCs w:val="14"/>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6,720,</w:t>
            </w:r>
            <w:r>
              <w:rPr>
                <w:rFonts w:ascii="Tahoma" w:eastAsia="Tahoma" w:hAnsi="Tahoma" w:cs="Tahoma"/>
                <w:color w:val="000000"/>
                <w:spacing w:val="0"/>
                <w:w w:val="100"/>
                <w:position w:val="0"/>
                <w:sz w:val="14"/>
                <w:szCs w:val="14"/>
              </w:rPr>
              <w:t>371.45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113,239,</w:t>
            </w:r>
            <w:r>
              <w:rPr>
                <w:rFonts w:ascii="Tahoma" w:eastAsia="Tahoma" w:hAnsi="Tahoma" w:cs="Tahoma"/>
                <w:color w:val="000000"/>
                <w:spacing w:val="0"/>
                <w:w w:val="100"/>
                <w:position w:val="0"/>
                <w:sz w:val="14"/>
                <w:szCs w:val="14"/>
              </w:rPr>
              <w:t xml:space="preserve">954. </w:t>
            </w:r>
            <w:r>
              <w:rPr>
                <w:rFonts w:ascii="Tahoma" w:eastAsia="Tahoma" w:hAnsi="Tahoma" w:cs="Tahoma"/>
                <w:color w:val="000000"/>
                <w:spacing w:val="0"/>
                <w:w w:val="100"/>
                <w:position w:val="0"/>
                <w:sz w:val="14"/>
                <w:szCs w:val="14"/>
              </w:rPr>
              <w:t>80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120,606,</w:t>
            </w:r>
            <w:r>
              <w:rPr>
                <w:rFonts w:ascii="Tahoma" w:eastAsia="Tahoma" w:hAnsi="Tahoma" w:cs="Tahoma"/>
                <w:color w:val="000000"/>
                <w:spacing w:val="0"/>
                <w:w w:val="100"/>
                <w:position w:val="0"/>
                <w:sz w:val="14"/>
                <w:szCs w:val="14"/>
              </w:rPr>
              <w:t xml:space="preserve">553. </w:t>
            </w:r>
            <w:r>
              <w:rPr>
                <w:rFonts w:ascii="Tahoma" w:eastAsia="Tahoma" w:hAnsi="Tahoma" w:cs="Tahoma"/>
                <w:color w:val="000000"/>
                <w:spacing w:val="0"/>
                <w:w w:val="100"/>
                <w:position w:val="0"/>
                <w:sz w:val="14"/>
                <w:szCs w:val="14"/>
              </w:rPr>
              <w:t>02</w:t>
            </w:r>
          </w:p>
        </w:tc>
      </w:tr>
    </w:tbl>
    <w:p>
      <w:pPr>
        <w:spacing w:lineRule="exact" w:line="1"/>
        <w:rPr>
          <w:sz w:val="2"/>
          <w:szCs w:val="2"/>
        </w:rPr>
      </w:pPr>
      <w:r>
        <w:br w:type="page"/>
      </w:r>
    </w:p>
    <w:tbl>
      <w:tblPr>
        <w:tblOverlap w:val="never"/>
        <w:jc w:val="center"/>
        <w:tblLayout w:type="fixed"/>
      </w:tblPr>
      <w:tblGrid>
        <w:gridCol w:w="1661"/>
        <w:gridCol w:w="1464"/>
        <w:gridCol w:w="1560"/>
        <w:gridCol w:w="1560"/>
        <w:gridCol w:w="1368"/>
        <w:gridCol w:w="1464"/>
        <w:gridCol w:w="1574"/>
      </w:tblGrid>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1,235,332,</w:t>
            </w:r>
            <w:r>
              <w:rPr>
                <w:rFonts w:ascii="Tahoma" w:eastAsia="Tahoma" w:hAnsi="Tahoma" w:cs="Tahoma"/>
                <w:color w:val="000000"/>
                <w:spacing w:val="0"/>
                <w:w w:val="100"/>
                <w:position w:val="0"/>
                <w:sz w:val="14"/>
                <w:szCs w:val="14"/>
              </w:rPr>
              <w:t xml:space="preserve">590.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77,</w:t>
            </w:r>
            <w:r>
              <w:rPr>
                <w:rFonts w:ascii="Tahoma" w:eastAsia="Tahoma" w:hAnsi="Tahoma" w:cs="Tahoma"/>
                <w:color w:val="000000"/>
                <w:spacing w:val="0"/>
                <w:w w:val="100"/>
                <w:position w:val="0"/>
                <w:sz w:val="14"/>
                <w:szCs w:val="14"/>
              </w:rPr>
              <w:t xml:space="preserve">937,429.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1,400,998,</w:t>
            </w:r>
            <w:r>
              <w:rPr>
                <w:rFonts w:ascii="Tahoma" w:eastAsia="Tahoma" w:hAnsi="Tahoma" w:cs="Tahoma"/>
                <w:color w:val="000000"/>
                <w:spacing w:val="0"/>
                <w:w w:val="100"/>
                <w:position w:val="0"/>
                <w:sz w:val="14"/>
                <w:szCs w:val="14"/>
              </w:rPr>
              <w:t xml:space="preserve">552.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48,409,</w:t>
            </w:r>
            <w:r>
              <w:rPr>
                <w:rFonts w:ascii="Tahoma" w:eastAsia="Tahoma" w:hAnsi="Tahoma" w:cs="Tahoma"/>
                <w:color w:val="000000"/>
                <w:spacing w:val="0"/>
                <w:w w:val="100"/>
                <w:position w:val="0"/>
                <w:sz w:val="14"/>
                <w:szCs w:val="14"/>
              </w:rPr>
              <w:t xml:space="preserve">372.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331,234,</w:t>
            </w:r>
            <w:r>
              <w:rPr>
                <w:rFonts w:ascii="Tahoma" w:eastAsia="Tahoma" w:hAnsi="Tahoma" w:cs="Tahoma"/>
                <w:color w:val="000000"/>
                <w:spacing w:val="0"/>
                <w:w w:val="100"/>
                <w:position w:val="0"/>
                <w:sz w:val="14"/>
                <w:szCs w:val="14"/>
              </w:rPr>
              <w:t xml:space="preserve">234. </w:t>
            </w:r>
            <w:r>
              <w:rPr>
                <w:rFonts w:ascii="Tahoma" w:eastAsia="Tahoma" w:hAnsi="Tahoma" w:cs="Tahoma"/>
                <w:color w:val="000000"/>
                <w:spacing w:val="0"/>
                <w:w w:val="100"/>
                <w:position w:val="0"/>
                <w:sz w:val="14"/>
                <w:szCs w:val="14"/>
              </w:rPr>
              <w:t>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3,093,912,</w:t>
            </w:r>
            <w:r>
              <w:rPr>
                <w:rFonts w:ascii="Tahoma" w:eastAsia="Tahoma" w:hAnsi="Tahoma" w:cs="Tahoma"/>
                <w:color w:val="000000"/>
                <w:spacing w:val="0"/>
                <w:w w:val="100"/>
                <w:position w:val="0"/>
                <w:sz w:val="14"/>
                <w:szCs w:val="14"/>
              </w:rPr>
              <w:t xml:space="preserve">179. </w:t>
            </w:r>
            <w:r>
              <w:rPr>
                <w:rFonts w:ascii="Tahoma" w:eastAsia="Tahoma" w:hAnsi="Tahoma" w:cs="Tahoma"/>
                <w:color w:val="000000"/>
                <w:spacing w:val="0"/>
                <w:w w:val="100"/>
                <w:position w:val="0"/>
                <w:sz w:val="14"/>
                <w:szCs w:val="14"/>
              </w:rPr>
              <w:t>92</w:t>
            </w: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1,211,</w:t>
            </w:r>
            <w:r>
              <w:rPr>
                <w:rFonts w:ascii="Tahoma" w:eastAsia="Tahoma" w:hAnsi="Tahoma" w:cs="Tahoma"/>
                <w:color w:val="000000"/>
                <w:spacing w:val="0"/>
                <w:w w:val="100"/>
                <w:position w:val="0"/>
                <w:sz w:val="14"/>
                <w:szCs w:val="14"/>
              </w:rPr>
              <w:t xml:space="preserve">031,180. </w:t>
            </w:r>
            <w:r>
              <w:rPr>
                <w:rFonts w:ascii="Tahoma" w:eastAsia="Tahoma" w:hAnsi="Tahoma" w:cs="Tahoma"/>
                <w:color w:val="000000"/>
                <w:spacing w:val="0"/>
                <w:w w:val="100"/>
                <w:position w:val="0"/>
                <w:sz w:val="14"/>
                <w:szCs w:val="14"/>
              </w:rPr>
              <w:t>79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61,610,</w:t>
            </w:r>
            <w:r>
              <w:rPr>
                <w:rFonts w:ascii="Tahoma" w:eastAsia="Tahoma" w:hAnsi="Tahoma" w:cs="Tahoma"/>
                <w:color w:val="000000"/>
                <w:spacing w:val="0"/>
                <w:w w:val="100"/>
                <w:position w:val="0"/>
                <w:sz w:val="14"/>
                <w:szCs w:val="14"/>
              </w:rPr>
              <w:t xml:space="preserve">838. </w:t>
            </w:r>
            <w:r>
              <w:rPr>
                <w:rFonts w:ascii="Tahoma" w:eastAsia="Tahoma" w:hAnsi="Tahoma" w:cs="Tahoma"/>
                <w:color w:val="000000"/>
                <w:spacing w:val="0"/>
                <w:w w:val="100"/>
                <w:position w:val="0"/>
                <w:sz w:val="14"/>
                <w:szCs w:val="14"/>
              </w:rPr>
              <w:t>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1,404,881,439. </w:t>
            </w:r>
            <w:r>
              <w:rPr>
                <w:rFonts w:ascii="Tahoma" w:eastAsia="Tahoma" w:hAnsi="Tahoma" w:cs="Tahoma"/>
                <w:color w:val="000000"/>
                <w:spacing w:val="0"/>
                <w:w w:val="100"/>
                <w:position w:val="0"/>
                <w:sz w:val="14"/>
                <w:szCs w:val="14"/>
              </w:rPr>
              <w:t>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109,705,797. </w:t>
            </w:r>
            <w:r>
              <w:rPr>
                <w:rFonts w:ascii="Tahoma" w:eastAsia="Tahoma" w:hAnsi="Tahoma" w:cs="Tahoma"/>
                <w:color w:val="000000"/>
                <w:spacing w:val="0"/>
                <w:w w:val="100"/>
                <w:position w:val="0"/>
                <w:sz w:val="14"/>
                <w:szCs w:val="14"/>
              </w:rPr>
              <w:t>84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251,773,</w:t>
            </w:r>
            <w:r>
              <w:rPr>
                <w:rFonts w:ascii="Tahoma" w:eastAsia="Tahoma" w:hAnsi="Tahoma" w:cs="Tahoma"/>
                <w:color w:val="000000"/>
                <w:spacing w:val="0"/>
                <w:w w:val="100"/>
                <w:position w:val="0"/>
                <w:sz w:val="14"/>
                <w:szCs w:val="14"/>
              </w:rPr>
              <w:t xml:space="preserve">889. </w:t>
            </w:r>
            <w:r>
              <w:rPr>
                <w:rFonts w:ascii="Tahoma" w:eastAsia="Tahoma" w:hAnsi="Tahoma" w:cs="Tahoma"/>
                <w:color w:val="000000"/>
                <w:spacing w:val="0"/>
                <w:w w:val="100"/>
                <w:position w:val="0"/>
                <w:sz w:val="14"/>
                <w:szCs w:val="14"/>
              </w:rPr>
              <w:t>01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3,039,003,</w:t>
            </w:r>
            <w:r>
              <w:rPr>
                <w:rFonts w:ascii="Tahoma" w:eastAsia="Tahoma" w:hAnsi="Tahoma" w:cs="Tahoma"/>
                <w:color w:val="000000"/>
                <w:spacing w:val="0"/>
                <w:w w:val="100"/>
                <w:position w:val="0"/>
                <w:sz w:val="14"/>
                <w:szCs w:val="14"/>
              </w:rPr>
              <w:t xml:space="preserve">145. </w:t>
            </w:r>
            <w:r>
              <w:rPr>
                <w:rFonts w:ascii="Tahoma" w:eastAsia="Tahoma" w:hAnsi="Tahoma" w:cs="Tahoma"/>
                <w:color w:val="000000"/>
                <w:spacing w:val="0"/>
                <w:w w:val="100"/>
                <w:position w:val="0"/>
                <w:sz w:val="14"/>
                <w:szCs w:val="14"/>
              </w:rPr>
              <w:t>57</w:t>
            </w:r>
          </w:p>
        </w:tc>
      </w:tr>
    </w:tbl>
    <w:p>
      <w:pPr>
        <w:widowControl w:val="0"/>
        <w:spacing w:after="559" w:line="1" w:lineRule="exact"/>
      </w:pPr>
    </w:p>
    <w:p>
      <w:pPr>
        <w:pStyle w:val="Style24"/>
        <w:keepNext/>
        <w:keepLines/>
        <w:widowControl w:val="0"/>
        <w:numPr>
          <w:ilvl w:val="0"/>
          <w:numId w:val="89"/>
        </w:numPr>
        <w:shd w:val="clear" w:color="auto" w:fill="auto"/>
        <w:bidi w:val="0"/>
        <w:spacing w:before="0" w:after="40" w:line="271" w:lineRule="exact"/>
        <w:ind w:left="128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未办妥产权证书的土地使用权情况:</w:t>
      </w:r>
      <w:bookmarkEnd w:id="1079"/>
      <w:bookmarkEnd w:id="1080"/>
      <w:bookmarkEnd w:id="1082"/>
    </w:p>
    <w:p>
      <w:pPr>
        <w:pStyle w:val="Style15"/>
        <w:keepNext w:val="0"/>
        <w:keepLines w:val="0"/>
        <w:widowControl w:val="0"/>
        <w:shd w:val="clear" w:color="auto" w:fill="auto"/>
        <w:bidi w:val="0"/>
        <w:spacing w:before="0" w:after="320" w:line="271"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1" w:lineRule="exact"/>
        <w:ind w:left="1280" w:right="0" w:firstLine="0"/>
        <w:jc w:val="both"/>
      </w:pPr>
      <w:bookmarkStart w:id="1083" w:name="bookmark1083"/>
      <w:bookmarkStart w:id="1084" w:name="bookmark1084"/>
      <w:bookmarkStart w:id="1085" w:name="bookmark1085"/>
      <w:bookmarkStart w:id="1086" w:name="bookmark1086"/>
      <w:r>
        <w:rPr>
          <w:color w:val="000000"/>
          <w:spacing w:val="0"/>
          <w:w w:val="100"/>
          <w:position w:val="0"/>
        </w:rPr>
        <w:t>2</w:t>
      </w:r>
      <w:bookmarkEnd w:id="1085"/>
      <w:r>
        <w:rPr>
          <w:color w:val="000000"/>
          <w:spacing w:val="0"/>
          <w:w w:val="100"/>
          <w:position w:val="0"/>
        </w:rPr>
        <w:t>5、开发支出</w:t>
      </w:r>
      <w:bookmarkEnd w:id="1083"/>
      <w:bookmarkEnd w:id="1084"/>
      <w:bookmarkEnd w:id="1086"/>
    </w:p>
    <w:p>
      <w:pPr>
        <w:pStyle w:val="Style15"/>
        <w:keepNext w:val="0"/>
        <w:keepLines w:val="0"/>
        <w:widowControl w:val="0"/>
        <w:shd w:val="clear" w:color="auto" w:fill="auto"/>
        <w:bidi w:val="0"/>
        <w:spacing w:before="0" w:after="40" w:line="271"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5"/>
        <w:gridCol w:w="1685"/>
        <w:gridCol w:w="1685"/>
        <w:gridCol w:w="427"/>
        <w:gridCol w:w="1685"/>
        <w:gridCol w:w="1579"/>
        <w:gridCol w:w="1478"/>
        <w:gridCol w:w="1694"/>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SOC</w:t>
            </w:r>
            <w:r>
              <w:rPr>
                <w:color w:val="000000"/>
                <w:spacing w:val="0"/>
                <w:w w:val="100"/>
                <w:position w:val="0"/>
              </w:rPr>
              <w:t>开 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11,927,626.49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1,510, </w:t>
            </w:r>
            <w:r>
              <w:rPr>
                <w:color w:val="000000"/>
                <w:spacing w:val="0"/>
                <w:w w:val="100"/>
                <w:position w:val="0"/>
                <w:sz w:val="18"/>
                <w:szCs w:val="18"/>
              </w:rPr>
              <w:t xml:space="preserve">763.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13,438,389.50</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电视产 品开发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56,327,366.47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102,408,551.48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94,900,600.08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35,927,362.30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27,895,105.57</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空调产 品开发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59,004,005.38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68,480,381.98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77,083,933.00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3,896, </w:t>
            </w:r>
            <w:r>
              <w:rPr>
                <w:color w:val="000000"/>
                <w:spacing w:val="0"/>
                <w:w w:val="100"/>
                <w:position w:val="0"/>
                <w:sz w:val="18"/>
                <w:szCs w:val="18"/>
              </w:rPr>
              <w:t xml:space="preserve">235.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46,504,219.10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87,752,491.12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139,141,322.43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85,466,098.32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11,814,110.35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1,918, </w:t>
            </w:r>
            <w:r>
              <w:rPr>
                <w:color w:val="000000"/>
                <w:spacing w:val="0"/>
                <w:w w:val="100"/>
                <w:position w:val="0"/>
                <w:sz w:val="18"/>
                <w:szCs w:val="18"/>
              </w:rPr>
              <w:t xml:space="preserve">755.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127,694,849.74</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215,011,489.46</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311,541,018.90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257,450,631.40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51,637,707.91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1,931, </w:t>
            </w:r>
            <w:r>
              <w:rPr>
                <w:color w:val="000000"/>
                <w:spacing w:val="0"/>
                <w:w w:val="100"/>
                <w:position w:val="0"/>
                <w:sz w:val="18"/>
                <w:szCs w:val="18"/>
              </w:rPr>
              <w:t xml:space="preserve">605.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215,532,563.91</w:t>
            </w:r>
          </w:p>
        </w:tc>
      </w:tr>
    </w:tbl>
    <w:p>
      <w:pPr>
        <w:widowControl w:val="0"/>
        <w:spacing w:after="239" w:line="1" w:lineRule="exact"/>
      </w:pPr>
    </w:p>
    <w:p>
      <w:pPr>
        <w:pStyle w:val="Style15"/>
        <w:keepNext w:val="0"/>
        <w:keepLines w:val="0"/>
        <w:widowControl w:val="0"/>
        <w:shd w:val="clear" w:color="auto" w:fill="auto"/>
        <w:bidi w:val="0"/>
        <w:spacing w:before="0" w:after="0" w:line="274" w:lineRule="exact"/>
        <w:ind w:left="1280" w:right="0" w:firstLine="300"/>
        <w:jc w:val="both"/>
      </w:pPr>
      <w:r>
        <w:rPr>
          <w:color w:val="000000"/>
          <w:spacing w:val="0"/>
          <w:w w:val="100"/>
          <w:position w:val="0"/>
          <w:sz w:val="18"/>
          <w:szCs w:val="18"/>
        </w:rPr>
        <w:t>2016</w:t>
      </w:r>
      <w:r>
        <w:rPr>
          <w:color w:val="000000"/>
          <w:spacing w:val="0"/>
          <w:w w:val="100"/>
          <w:position w:val="0"/>
        </w:rPr>
        <w:t>年发生的内部研究开发项目支出总额</w:t>
      </w:r>
      <w:r>
        <w:rPr>
          <w:color w:val="000000"/>
          <w:spacing w:val="0"/>
          <w:w w:val="100"/>
          <w:position w:val="0"/>
          <w:sz w:val="18"/>
          <w:szCs w:val="18"/>
        </w:rPr>
        <w:t xml:space="preserve">1,084,087,418. </w:t>
      </w:r>
      <w:r>
        <w:rPr>
          <w:color w:val="000000"/>
          <w:spacing w:val="0"/>
          <w:w w:val="100"/>
          <w:position w:val="0"/>
          <w:sz w:val="18"/>
          <w:szCs w:val="18"/>
        </w:rPr>
        <w:t>64</w:t>
      </w:r>
      <w:r>
        <w:rPr>
          <w:color w:val="000000"/>
          <w:spacing w:val="0"/>
          <w:w w:val="100"/>
          <w:position w:val="0"/>
        </w:rPr>
        <w:t>元，其中计入研究阶段支出金额 为</w:t>
      </w:r>
      <w:r>
        <w:rPr>
          <w:color w:val="000000"/>
          <w:spacing w:val="0"/>
          <w:w w:val="100"/>
          <w:position w:val="0"/>
          <w:sz w:val="18"/>
          <w:szCs w:val="18"/>
        </w:rPr>
        <w:t>772,546,399.74</w:t>
      </w:r>
      <w:r>
        <w:rPr>
          <w:color w:val="000000"/>
          <w:spacing w:val="0"/>
          <w:w w:val="100"/>
          <w:position w:val="0"/>
        </w:rPr>
        <w:t>元，计入开发阶段的金额为</w:t>
      </w:r>
      <w:r>
        <w:rPr>
          <w:color w:val="000000"/>
          <w:spacing w:val="0"/>
          <w:w w:val="100"/>
          <w:position w:val="0"/>
          <w:sz w:val="18"/>
          <w:szCs w:val="18"/>
        </w:rPr>
        <w:t xml:space="preserve">311, </w:t>
      </w:r>
      <w:r>
        <w:rPr>
          <w:color w:val="000000"/>
          <w:spacing w:val="0"/>
          <w:w w:val="100"/>
          <w:position w:val="0"/>
          <w:sz w:val="18"/>
          <w:szCs w:val="18"/>
        </w:rPr>
        <w:t>541,018.90</w:t>
      </w:r>
      <w:r>
        <w:rPr>
          <w:color w:val="000000"/>
          <w:spacing w:val="0"/>
          <w:w w:val="100"/>
          <w:position w:val="0"/>
        </w:rPr>
        <w:t>元。开发形成达到预定可使用状 态专有技术转出</w:t>
      </w:r>
      <w:r>
        <w:rPr>
          <w:color w:val="000000"/>
          <w:spacing w:val="0"/>
          <w:w w:val="100"/>
          <w:position w:val="0"/>
          <w:sz w:val="18"/>
          <w:szCs w:val="18"/>
        </w:rPr>
        <w:t xml:space="preserve">257,450, </w:t>
      </w:r>
      <w:r>
        <w:rPr>
          <w:color w:val="000000"/>
          <w:spacing w:val="0"/>
          <w:w w:val="100"/>
          <w:position w:val="0"/>
          <w:sz w:val="18"/>
          <w:szCs w:val="18"/>
        </w:rPr>
        <w:t>631.40</w:t>
      </w:r>
      <w:r>
        <w:rPr>
          <w:color w:val="000000"/>
          <w:spacing w:val="0"/>
          <w:w w:val="100"/>
          <w:position w:val="0"/>
        </w:rPr>
        <w:t>元，技术开发终止转出确认为当期费用</w:t>
      </w:r>
      <w:r>
        <w:rPr>
          <w:color w:val="000000"/>
          <w:spacing w:val="0"/>
          <w:w w:val="100"/>
          <w:position w:val="0"/>
          <w:sz w:val="18"/>
          <w:szCs w:val="18"/>
        </w:rPr>
        <w:t xml:space="preserve">51, </w:t>
      </w:r>
      <w:r>
        <w:rPr>
          <w:color w:val="000000"/>
          <w:spacing w:val="0"/>
          <w:w w:val="100"/>
          <w:position w:val="0"/>
          <w:sz w:val="18"/>
          <w:szCs w:val="18"/>
        </w:rPr>
        <w:t>637,707.91</w:t>
      </w:r>
      <w:r>
        <w:rPr>
          <w:color w:val="000000"/>
          <w:spacing w:val="0"/>
          <w:w w:val="100"/>
          <w:position w:val="0"/>
        </w:rPr>
        <w:t>元。与本 科目余额对应的尚有与开发项目资产相关的政府补助余额</w:t>
      </w:r>
      <w:r>
        <w:rPr>
          <w:color w:val="000000"/>
          <w:spacing w:val="0"/>
          <w:w w:val="100"/>
          <w:position w:val="0"/>
          <w:sz w:val="18"/>
          <w:szCs w:val="18"/>
        </w:rPr>
        <w:t>383,801,546.36</w:t>
      </w:r>
      <w:r>
        <w:rPr>
          <w:color w:val="000000"/>
          <w:spacing w:val="0"/>
          <w:w w:val="100"/>
          <w:position w:val="0"/>
        </w:rPr>
        <w:t>元，详见注六、</w:t>
      </w:r>
      <w:r>
        <w:rPr>
          <w:color w:val="000000"/>
          <w:spacing w:val="0"/>
          <w:w w:val="100"/>
          <w:position w:val="0"/>
          <w:sz w:val="18"/>
          <w:szCs w:val="18"/>
        </w:rPr>
        <w:t>42(2)</w:t>
      </w:r>
      <w:r>
        <w:rPr>
          <w:color w:val="000000"/>
          <w:spacing w:val="0"/>
          <w:w w:val="100"/>
          <w:position w:val="0"/>
        </w:rPr>
        <w:t>。</w:t>
      </w:r>
    </w:p>
    <w:p>
      <w:pPr>
        <w:pStyle w:val="Style15"/>
        <w:keepNext w:val="0"/>
        <w:keepLines w:val="0"/>
        <w:widowControl w:val="0"/>
        <w:shd w:val="clear" w:color="auto" w:fill="auto"/>
        <w:bidi w:val="0"/>
        <w:spacing w:before="0" w:after="320" w:line="274" w:lineRule="exact"/>
        <w:ind w:left="1580" w:right="0" w:firstLine="0"/>
        <w:jc w:val="left"/>
      </w:pPr>
      <w:r>
        <w:rPr>
          <w:color w:val="000000"/>
          <w:spacing w:val="0"/>
          <w:w w:val="100"/>
          <w:position w:val="0"/>
          <w:sz w:val="18"/>
          <w:szCs w:val="18"/>
        </w:rPr>
        <w:t>*</w:t>
      </w:r>
      <w:r>
        <w:rPr>
          <w:color w:val="000000"/>
          <w:spacing w:val="0"/>
          <w:w w:val="100"/>
          <w:position w:val="0"/>
        </w:rPr>
        <w:t>本年其他减少</w:t>
      </w:r>
      <w:r>
        <w:rPr>
          <w:color w:val="000000"/>
          <w:spacing w:val="0"/>
          <w:w w:val="100"/>
          <w:position w:val="0"/>
          <w:sz w:val="18"/>
          <w:szCs w:val="18"/>
        </w:rPr>
        <w:t>1,931,605.14</w:t>
      </w:r>
      <w:r>
        <w:rPr>
          <w:color w:val="000000"/>
          <w:spacing w:val="0"/>
          <w:w w:val="100"/>
          <w:position w:val="0"/>
        </w:rPr>
        <w:t>元是虹微公司将该部分研发项目销售减少所致。</w:t>
      </w:r>
    </w:p>
    <w:p>
      <w:pPr>
        <w:pStyle w:val="Style24"/>
        <w:keepNext/>
        <w:keepLines/>
        <w:widowControl w:val="0"/>
        <w:shd w:val="clear" w:color="auto" w:fill="auto"/>
        <w:bidi w:val="0"/>
        <w:spacing w:before="0" w:after="40" w:line="274" w:lineRule="exact"/>
        <w:ind w:left="1280" w:right="0" w:firstLine="0"/>
        <w:jc w:val="left"/>
      </w:pPr>
      <w:bookmarkStart w:id="1087" w:name="bookmark1087"/>
      <w:bookmarkStart w:id="1088" w:name="bookmark1088"/>
      <w:bookmarkStart w:id="1089" w:name="bookmark1089"/>
      <w:bookmarkStart w:id="1090" w:name="bookmark1090"/>
      <w:r>
        <w:rPr>
          <w:color w:val="000000"/>
          <w:spacing w:val="0"/>
          <w:w w:val="100"/>
          <w:position w:val="0"/>
        </w:rPr>
        <w:t>2</w:t>
      </w:r>
      <w:bookmarkEnd w:id="1089"/>
      <w:r>
        <w:rPr>
          <w:color w:val="000000"/>
          <w:spacing w:val="0"/>
          <w:w w:val="100"/>
          <w:position w:val="0"/>
        </w:rPr>
        <w:t>6、商誉</w:t>
      </w:r>
      <w:bookmarkEnd w:id="1087"/>
      <w:bookmarkEnd w:id="1088"/>
      <w:bookmarkEnd w:id="1090"/>
    </w:p>
    <w:p>
      <w:pPr>
        <w:pStyle w:val="Style24"/>
        <w:keepNext/>
        <w:keepLines/>
        <w:widowControl w:val="0"/>
        <w:numPr>
          <w:ilvl w:val="0"/>
          <w:numId w:val="91"/>
        </w:numPr>
        <w:shd w:val="clear" w:color="auto" w:fill="auto"/>
        <w:bidi w:val="0"/>
        <w:spacing w:before="0" w:after="40" w:line="274" w:lineRule="exact"/>
        <w:ind w:left="128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w:t>
      </w:r>
      <w:r>
        <w:rPr>
          <w:color w:val="000000"/>
          <w:spacing w:val="0"/>
          <w:w w:val="100"/>
          <w:position w:val="0"/>
        </w:rPr>
        <w:t>商誉账面原值</w:t>
      </w:r>
      <w:bookmarkEnd w:id="1087"/>
      <w:bookmarkEnd w:id="1088"/>
      <w:bookmarkEnd w:id="1092"/>
    </w:p>
    <w:p>
      <w:pPr>
        <w:pStyle w:val="Style15"/>
        <w:keepNext w:val="0"/>
        <w:keepLines w:val="0"/>
        <w:widowControl w:val="0"/>
        <w:shd w:val="clear" w:color="auto" w:fill="auto"/>
        <w:bidi w:val="0"/>
        <w:spacing w:before="0" w:after="40" w:line="274"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699"/>
        <w:gridCol w:w="1411"/>
        <w:gridCol w:w="720"/>
        <w:gridCol w:w="1411"/>
        <w:gridCol w:w="571"/>
        <w:gridCol w:w="1574"/>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本期增力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8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美菱电器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9, </w:t>
            </w:r>
            <w:r>
              <w:rPr>
                <w:rFonts w:ascii="Tahoma" w:eastAsia="Tahoma" w:hAnsi="Tahoma" w:cs="Tahoma"/>
                <w:color w:val="000000"/>
                <w:spacing w:val="0"/>
                <w:w w:val="100"/>
                <w:position w:val="0"/>
                <w:sz w:val="14"/>
                <w:szCs w:val="14"/>
              </w:rPr>
              <w:t xml:space="preserve">127,487.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9, </w:t>
            </w:r>
            <w:r>
              <w:rPr>
                <w:rFonts w:ascii="Tahoma" w:eastAsia="Tahoma" w:hAnsi="Tahoma" w:cs="Tahoma"/>
                <w:color w:val="000000"/>
                <w:spacing w:val="0"/>
                <w:w w:val="100"/>
                <w:position w:val="0"/>
                <w:sz w:val="14"/>
                <w:szCs w:val="14"/>
              </w:rPr>
              <w:t xml:space="preserve">127,487. </w:t>
            </w:r>
            <w:r>
              <w:rPr>
                <w:rFonts w:ascii="Tahoma" w:eastAsia="Tahoma" w:hAnsi="Tahoma" w:cs="Tahoma"/>
                <w:color w:val="000000"/>
                <w:spacing w:val="0"/>
                <w:w w:val="100"/>
                <w:position w:val="0"/>
                <w:sz w:val="14"/>
                <w:szCs w:val="14"/>
              </w:rPr>
              <w:t>11</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美菱集团</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17,099, </w:t>
            </w:r>
            <w:r>
              <w:rPr>
                <w:rFonts w:ascii="Tahoma" w:eastAsia="Tahoma" w:hAnsi="Tahoma" w:cs="Tahoma"/>
                <w:color w:val="000000"/>
                <w:spacing w:val="0"/>
                <w:w w:val="100"/>
                <w:position w:val="0"/>
                <w:sz w:val="14"/>
                <w:szCs w:val="14"/>
              </w:rPr>
              <w:t xml:space="preserve">198. </w:t>
            </w:r>
            <w:r>
              <w:rPr>
                <w:rFonts w:ascii="Tahoma" w:eastAsia="Tahoma" w:hAnsi="Tahoma" w:cs="Tahoma"/>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13,545,831.20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3,553,367.77</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精密电子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15,263,276.56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15,263,276.56</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模塑公司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4, 347, </w:t>
            </w:r>
            <w:r>
              <w:rPr>
                <w:rFonts w:ascii="Tahoma" w:eastAsia="Tahoma" w:hAnsi="Tahoma" w:cs="Tahoma"/>
                <w:color w:val="000000"/>
                <w:spacing w:val="0"/>
                <w:w w:val="100"/>
                <w:position w:val="0"/>
                <w:sz w:val="14"/>
                <w:szCs w:val="14"/>
              </w:rPr>
              <w:t xml:space="preserve">248.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4, 347, </w:t>
            </w:r>
            <w:r>
              <w:rPr>
                <w:rFonts w:ascii="Tahoma" w:eastAsia="Tahoma" w:hAnsi="Tahoma" w:cs="Tahoma"/>
                <w:color w:val="000000"/>
                <w:spacing w:val="0"/>
                <w:w w:val="100"/>
                <w:position w:val="0"/>
                <w:sz w:val="14"/>
                <w:szCs w:val="14"/>
              </w:rPr>
              <w:t xml:space="preserve">248. </w:t>
            </w:r>
            <w:r>
              <w:rPr>
                <w:rFonts w:ascii="Tahoma" w:eastAsia="Tahoma" w:hAnsi="Tahoma" w:cs="Tahoma"/>
                <w:color w:val="000000"/>
                <w:spacing w:val="0"/>
                <w:w w:val="100"/>
                <w:position w:val="0"/>
                <w:sz w:val="14"/>
                <w:szCs w:val="14"/>
              </w:rPr>
              <w:t>59</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85,983,724.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85,983,724. </w:t>
            </w:r>
            <w:r>
              <w:rPr>
                <w:rFonts w:ascii="Tahoma" w:eastAsia="Tahoma" w:hAnsi="Tahoma" w:cs="Tahoma"/>
                <w:color w:val="000000"/>
                <w:spacing w:val="0"/>
                <w:w w:val="100"/>
                <w:position w:val="0"/>
                <w:sz w:val="14"/>
                <w:szCs w:val="14"/>
              </w:rPr>
              <w:t>69</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成都商贸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left"/>
              <w:rPr>
                <w:sz w:val="14"/>
                <w:szCs w:val="14"/>
              </w:rPr>
            </w:pPr>
            <w:r>
              <w:rPr>
                <w:rFonts w:ascii="Tahoma" w:eastAsia="Tahoma" w:hAnsi="Tahoma" w:cs="Tahoma"/>
                <w:color w:val="000000"/>
                <w:spacing w:val="0"/>
                <w:w w:val="100"/>
                <w:position w:val="0"/>
                <w:sz w:val="14"/>
                <w:szCs w:val="14"/>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591,377.84</w:t>
            </w:r>
          </w:p>
        </w:tc>
      </w:tr>
      <w:tr>
        <w:trPr>
          <w:trHeight w:val="35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Electra</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26, </w:t>
            </w:r>
            <w:r>
              <w:rPr>
                <w:rFonts w:ascii="Tahoma" w:eastAsia="Tahoma" w:hAnsi="Tahoma" w:cs="Tahoma"/>
                <w:color w:val="000000"/>
                <w:spacing w:val="0"/>
                <w:w w:val="100"/>
                <w:position w:val="0"/>
                <w:sz w:val="14"/>
                <w:szCs w:val="14"/>
              </w:rPr>
              <w:t xml:space="preserve">021,244. </w:t>
            </w:r>
            <w:r>
              <w:rPr>
                <w:rFonts w:ascii="Tahoma" w:eastAsia="Tahoma" w:hAnsi="Tahoma" w:cs="Tahoma"/>
                <w:color w:val="000000"/>
                <w:spacing w:val="0"/>
                <w:w w:val="100"/>
                <w:position w:val="0"/>
                <w:sz w:val="14"/>
                <w:szCs w:val="14"/>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26, </w:t>
            </w:r>
            <w:r>
              <w:rPr>
                <w:rFonts w:ascii="Tahoma" w:eastAsia="Tahoma" w:hAnsi="Tahoma" w:cs="Tahoma"/>
                <w:color w:val="000000"/>
                <w:spacing w:val="0"/>
                <w:w w:val="100"/>
                <w:position w:val="0"/>
                <w:sz w:val="14"/>
                <w:szCs w:val="14"/>
              </w:rPr>
              <w:t xml:space="preserve">021,244. </w:t>
            </w:r>
            <w:r>
              <w:rPr>
                <w:rFonts w:ascii="Tahoma" w:eastAsia="Tahoma" w:hAnsi="Tahoma" w:cs="Tahoma"/>
                <w:color w:val="000000"/>
                <w:spacing w:val="0"/>
                <w:w w:val="100"/>
                <w:position w:val="0"/>
                <w:sz w:val="14"/>
                <w:szCs w:val="14"/>
              </w:rPr>
              <w:t>08</w:t>
            </w:r>
          </w:p>
        </w:tc>
      </w:tr>
    </w:tbl>
    <w:p>
      <w:pPr>
        <w:spacing w:lineRule="exact" w:line="1"/>
        <w:rPr>
          <w:sz w:val="2"/>
          <w:szCs w:val="2"/>
        </w:rPr>
      </w:pPr>
      <w:r>
        <w:br w:type="page"/>
      </w:r>
    </w:p>
    <w:tbl>
      <w:tblPr>
        <w:tblOverlap w:val="never"/>
        <w:jc w:val="center"/>
        <w:tblLayout w:type="fixed"/>
      </w:tblPr>
      <w:tblGrid>
        <w:gridCol w:w="1675"/>
        <w:gridCol w:w="1699"/>
        <w:gridCol w:w="1416"/>
        <w:gridCol w:w="715"/>
        <w:gridCol w:w="1411"/>
        <w:gridCol w:w="571"/>
        <w:gridCol w:w="1574"/>
      </w:tblGrid>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东虹安防</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3,267,391.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3,267,391. </w:t>
            </w:r>
            <w:r>
              <w:rPr>
                <w:rFonts w:ascii="Tahoma" w:eastAsia="Tahoma" w:hAnsi="Tahoma" w:cs="Tahoma"/>
                <w:color w:val="000000"/>
                <w:spacing w:val="0"/>
                <w:w w:val="100"/>
                <w:position w:val="0"/>
                <w:sz w:val="14"/>
                <w:szCs w:val="14"/>
              </w:rPr>
              <w:t>10</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佳华控股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36, 628, </w:t>
            </w:r>
            <w:r>
              <w:rPr>
                <w:rFonts w:ascii="Tahoma" w:eastAsia="Tahoma" w:hAnsi="Tahoma" w:cs="Tahoma"/>
                <w:color w:val="000000"/>
                <w:spacing w:val="0"/>
                <w:w w:val="100"/>
                <w:position w:val="0"/>
                <w:sz w:val="14"/>
                <w:szCs w:val="14"/>
              </w:rPr>
              <w:t xml:space="preserve">294. </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36, </w:t>
            </w:r>
            <w:r>
              <w:rPr>
                <w:rFonts w:ascii="Tahoma" w:eastAsia="Tahoma" w:hAnsi="Tahoma" w:cs="Tahoma"/>
                <w:color w:val="000000"/>
                <w:spacing w:val="0"/>
                <w:w w:val="100"/>
                <w:position w:val="0"/>
                <w:sz w:val="14"/>
                <w:szCs w:val="14"/>
              </w:rPr>
              <w:t xml:space="preserve">628,294. </w:t>
            </w:r>
            <w:r>
              <w:rPr>
                <w:rFonts w:ascii="Tahoma" w:eastAsia="Tahoma" w:hAnsi="Tahoma" w:cs="Tahoma"/>
                <w:color w:val="000000"/>
                <w:spacing w:val="0"/>
                <w:w w:val="100"/>
                <w:position w:val="0"/>
                <w:sz w:val="14"/>
                <w:szCs w:val="14"/>
              </w:rPr>
              <w:t>49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广西徽电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5,313,913.50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5,313,913.50</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北京新虹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1,355, </w:t>
            </w:r>
            <w:r>
              <w:rPr>
                <w:rFonts w:ascii="Tahoma" w:eastAsia="Tahoma" w:hAnsi="Tahoma" w:cs="Tahoma"/>
                <w:color w:val="000000"/>
                <w:spacing w:val="0"/>
                <w:w w:val="100"/>
                <w:position w:val="0"/>
                <w:sz w:val="14"/>
                <w:szCs w:val="14"/>
              </w:rPr>
              <w:t>167.42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1,355, </w:t>
            </w:r>
            <w:r>
              <w:rPr>
                <w:rFonts w:ascii="Tahoma" w:eastAsia="Tahoma" w:hAnsi="Tahoma" w:cs="Tahoma"/>
                <w:color w:val="000000"/>
                <w:spacing w:val="0"/>
                <w:w w:val="100"/>
                <w:position w:val="0"/>
                <w:sz w:val="14"/>
                <w:szCs w:val="14"/>
              </w:rPr>
              <w:t>167.42</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浙江飞狮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5,229,105.05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5,229, </w:t>
            </w:r>
            <w:r>
              <w:rPr>
                <w:rFonts w:ascii="Tahoma" w:eastAsia="Tahoma" w:hAnsi="Tahoma" w:cs="Tahoma"/>
                <w:color w:val="000000"/>
                <w:spacing w:val="0"/>
                <w:w w:val="100"/>
                <w:position w:val="0"/>
                <w:sz w:val="14"/>
                <w:szCs w:val="14"/>
              </w:rPr>
              <w:t>105.05</w:t>
            </w:r>
          </w:p>
        </w:tc>
      </w:tr>
      <w:tr>
        <w:trPr>
          <w:trHeight w:val="31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203,643, </w:t>
            </w:r>
            <w:r>
              <w:rPr>
                <w:rFonts w:ascii="Tahoma" w:eastAsia="Tahoma" w:hAnsi="Tahoma" w:cs="Tahoma"/>
                <w:color w:val="000000"/>
                <w:spacing w:val="0"/>
                <w:w w:val="100"/>
                <w:position w:val="0"/>
                <w:sz w:val="14"/>
                <w:szCs w:val="14"/>
              </w:rPr>
              <w:t xml:space="preserve">156. </w:t>
            </w:r>
            <w:r>
              <w:rPr>
                <w:rFonts w:ascii="Tahoma" w:eastAsia="Tahoma" w:hAnsi="Tahoma" w:cs="Tahoma"/>
                <w:color w:val="000000"/>
                <w:spacing w:val="0"/>
                <w:w w:val="100"/>
                <w:position w:val="0"/>
                <w:sz w:val="14"/>
                <w:szCs w:val="14"/>
              </w:rPr>
              <w:t>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6, 584, </w:t>
            </w:r>
            <w:r>
              <w:rPr>
                <w:rFonts w:ascii="Tahoma" w:eastAsia="Tahoma" w:hAnsi="Tahoma" w:cs="Tahoma"/>
                <w:color w:val="000000"/>
                <w:spacing w:val="0"/>
                <w:w w:val="100"/>
                <w:position w:val="0"/>
                <w:sz w:val="14"/>
                <w:szCs w:val="14"/>
              </w:rPr>
              <w:t>272.47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13,545,831.20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196, </w:t>
            </w:r>
            <w:r>
              <w:rPr>
                <w:rFonts w:ascii="Tahoma" w:eastAsia="Tahoma" w:hAnsi="Tahoma" w:cs="Tahoma"/>
                <w:color w:val="000000"/>
                <w:spacing w:val="0"/>
                <w:w w:val="100"/>
                <w:position w:val="0"/>
                <w:sz w:val="14"/>
                <w:szCs w:val="14"/>
              </w:rPr>
              <w:t>681,598.20</w:t>
            </w:r>
          </w:p>
        </w:tc>
      </w:tr>
    </w:tbl>
    <w:p>
      <w:pPr>
        <w:widowControl w:val="0"/>
        <w:spacing w:after="339" w:line="1" w:lineRule="exact"/>
      </w:pPr>
    </w:p>
    <w:p>
      <w:pPr>
        <w:pStyle w:val="Style15"/>
        <w:keepNext w:val="0"/>
        <w:keepLines w:val="0"/>
        <w:widowControl w:val="0"/>
        <w:numPr>
          <w:ilvl w:val="0"/>
          <w:numId w:val="91"/>
        </w:numPr>
        <w:shd w:val="clear" w:color="auto" w:fill="auto"/>
        <w:bidi w:val="0"/>
        <w:spacing w:before="0" w:after="100" w:line="240" w:lineRule="auto"/>
        <w:ind w:left="1280" w:right="0" w:firstLine="0"/>
        <w:jc w:val="left"/>
      </w:pPr>
      <w:bookmarkStart w:id="1093" w:name="bookmark1093"/>
      <w:bookmarkEnd w:id="1093"/>
      <w:r>
        <w:rPr>
          <w:b/>
          <w:bCs/>
          <w:color w:val="000000"/>
          <w:spacing w:val="0"/>
          <w:w w:val="100"/>
          <w:position w:val="0"/>
        </w:rPr>
        <w:t>.</w:t>
      </w:r>
      <w:r>
        <w:rPr>
          <w:b/>
          <w:bCs/>
          <w:color w:val="000000"/>
          <w:spacing w:val="0"/>
          <w:w w:val="100"/>
          <w:position w:val="0"/>
        </w:rPr>
        <w:t>商誉减值准备</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579"/>
        <w:gridCol w:w="917"/>
        <w:gridCol w:w="888"/>
        <w:gridCol w:w="1478"/>
        <w:gridCol w:w="950"/>
        <w:gridCol w:w="1589"/>
      </w:tblGrid>
      <w:tr>
        <w:trPr>
          <w:trHeight w:val="288"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成都商贸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591,377.84</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东虹安防</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3,267, </w:t>
            </w:r>
            <w:r>
              <w:rPr>
                <w:color w:val="000000"/>
                <w:spacing w:val="0"/>
                <w:w w:val="100"/>
                <w:position w:val="0"/>
                <w:sz w:val="18"/>
                <w:szCs w:val="18"/>
              </w:rPr>
              <w:t xml:space="preserve">391.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3,267, </w:t>
            </w:r>
            <w:r>
              <w:rPr>
                <w:color w:val="000000"/>
                <w:spacing w:val="0"/>
                <w:w w:val="100"/>
                <w:position w:val="0"/>
                <w:sz w:val="18"/>
                <w:szCs w:val="18"/>
              </w:rPr>
              <w:t xml:space="preserve">391. </w:t>
            </w:r>
            <w:r>
              <w:rPr>
                <w:color w:val="000000"/>
                <w:spacing w:val="0"/>
                <w:w w:val="100"/>
                <w:position w:val="0"/>
                <w:sz w:val="18"/>
                <w:szCs w:val="18"/>
              </w:rPr>
              <w:t>10</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10,922,803.73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7,369, </w:t>
            </w:r>
            <w:r>
              <w:rPr>
                <w:color w:val="000000"/>
                <w:spacing w:val="0"/>
                <w:w w:val="100"/>
                <w:position w:val="0"/>
                <w:sz w:val="18"/>
                <w:szCs w:val="18"/>
              </w:rPr>
              <w:t xml:space="preserve">435.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3,553, </w:t>
            </w:r>
            <w:r>
              <w:rPr>
                <w:color w:val="000000"/>
                <w:spacing w:val="0"/>
                <w:w w:val="100"/>
                <w:position w:val="0"/>
                <w:sz w:val="18"/>
                <w:szCs w:val="18"/>
              </w:rPr>
              <w:t xml:space="preserve">367. </w:t>
            </w:r>
            <w:r>
              <w:rPr>
                <w:color w:val="000000"/>
                <w:spacing w:val="0"/>
                <w:w w:val="100"/>
                <w:position w:val="0"/>
                <w:sz w:val="18"/>
                <w:szCs w:val="18"/>
              </w:rPr>
              <w:t>77</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Electra</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26,021,244.08</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广西徽电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5,313, </w:t>
            </w:r>
            <w:r>
              <w:rPr>
                <w:color w:val="000000"/>
                <w:spacing w:val="0"/>
                <w:w w:val="100"/>
                <w:position w:val="0"/>
                <w:sz w:val="18"/>
                <w:szCs w:val="18"/>
              </w:rPr>
              <w:t xml:space="preserve">913.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5,313, </w:t>
            </w:r>
            <w:r>
              <w:rPr>
                <w:color w:val="000000"/>
                <w:spacing w:val="0"/>
                <w:w w:val="100"/>
                <w:position w:val="0"/>
                <w:sz w:val="18"/>
                <w:szCs w:val="18"/>
              </w:rPr>
              <w:t xml:space="preserve">913. </w:t>
            </w:r>
            <w:r>
              <w:rPr>
                <w:color w:val="000000"/>
                <w:spacing w:val="0"/>
                <w:w w:val="100"/>
                <w:position w:val="0"/>
                <w:sz w:val="18"/>
                <w:szCs w:val="18"/>
              </w:rPr>
              <w:t>50</w:t>
            </w: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46,116,730.25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7,369, </w:t>
            </w:r>
            <w:r>
              <w:rPr>
                <w:color w:val="000000"/>
                <w:spacing w:val="0"/>
                <w:w w:val="100"/>
                <w:position w:val="0"/>
                <w:sz w:val="18"/>
                <w:szCs w:val="18"/>
              </w:rPr>
              <w:t xml:space="preserve">435.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38,747,294.29</w:t>
            </w:r>
          </w:p>
        </w:tc>
      </w:tr>
    </w:tbl>
    <w:p>
      <w:pPr>
        <w:widowControl w:val="0"/>
        <w:spacing w:after="239" w:line="1" w:lineRule="exact"/>
      </w:pP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说明商誉减值测试过程、参数及商誉减值损失的确认方法</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在财务报表中单独列示的商誉，进行减值测试时，将商誉的账面价值分摊至预期从企业合并 的协同效应中受益的资产组或资产组组合。测试结果表明包含分摊的商誉的资产组或资产组组合 的可收回金额低于其账面价值的，确认相应的减值损失。减值损失金额先抵减分摊至该资产组或 资产组组合的商誉的账面价值，再根据资产组或资产组组合中除商誉以外的其他各项资产的账面 价值所占比重，按比例抵减其他各项资产的账面价值。上述资产减值损失一经确认，以后期间不 予转回价值得以恢复的部分。</w:t>
      </w:r>
    </w:p>
    <w:p>
      <w:pPr>
        <w:pStyle w:val="Style1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年度终了，本公司对上述商誉进行减值测试，除对成都商贸、东虹安防、美菱集团、</w:t>
      </w:r>
      <w:r>
        <w:rPr>
          <w:color w:val="000000"/>
          <w:spacing w:val="0"/>
          <w:w w:val="100"/>
          <w:position w:val="0"/>
          <w:sz w:val="18"/>
          <w:szCs w:val="18"/>
        </w:rPr>
        <w:t>Electra</w:t>
      </w:r>
      <w:r>
        <w:rPr>
          <w:color w:val="000000"/>
          <w:spacing w:val="0"/>
          <w:w w:val="100"/>
          <w:position w:val="0"/>
        </w:rPr>
        <w:t xml:space="preserve">、 </w:t>
      </w:r>
      <w:r>
        <w:rPr>
          <w:color w:val="000000"/>
          <w:spacing w:val="0"/>
          <w:w w:val="100"/>
          <w:position w:val="0"/>
        </w:rPr>
        <w:t>广西徽电的商誉外，其他与商誉相关的资产组的账面价值均小于其可收回金额，故未对其他商誉 计提资产减值准备。</w:t>
      </w:r>
    </w:p>
    <w:p>
      <w:pPr>
        <w:pStyle w:val="Style15"/>
        <w:keepNext w:val="0"/>
        <w:keepLines w:val="0"/>
        <w:widowControl w:val="0"/>
        <w:shd w:val="clear" w:color="auto" w:fill="auto"/>
        <w:bidi w:val="0"/>
        <w:spacing w:before="0" w:after="0" w:line="274" w:lineRule="exact"/>
        <w:ind w:left="1280" w:right="0" w:firstLine="420"/>
        <w:jc w:val="both"/>
      </w:pPr>
      <w:r>
        <w:rPr>
          <w:color w:val="000000"/>
          <w:spacing w:val="0"/>
          <w:w w:val="100"/>
          <w:position w:val="0"/>
        </w:rPr>
        <w:t>本年美菱电器公司出售子公司合肥美菱包装制品有限公司，原对该资产组确认的商誉及计提 的减值准备相应减少。</w:t>
      </w:r>
    </w:p>
    <w:p>
      <w:pPr>
        <w:pStyle w:val="Style15"/>
        <w:keepNext w:val="0"/>
        <w:keepLines w:val="0"/>
        <w:widowControl w:val="0"/>
        <w:shd w:val="clear" w:color="auto" w:fill="auto"/>
        <w:bidi w:val="0"/>
        <w:spacing w:before="0" w:after="240" w:line="274" w:lineRule="exact"/>
        <w:ind w:left="1700" w:right="0" w:firstLine="0"/>
        <w:jc w:val="left"/>
      </w:pPr>
      <w:r>
        <w:rPr>
          <w:color w:val="000000"/>
          <w:spacing w:val="0"/>
          <w:w w:val="100"/>
          <w:position w:val="0"/>
        </w:rPr>
        <w:t>本年增加的商誉系非同一控制下企业合并导致的增加，详见本附注七、</w:t>
      </w:r>
      <w:r>
        <w:rPr>
          <w:color w:val="000000"/>
          <w:spacing w:val="0"/>
          <w:w w:val="100"/>
          <w:position w:val="0"/>
          <w:sz w:val="18"/>
          <w:szCs w:val="18"/>
        </w:rPr>
        <w:t>1</w:t>
      </w:r>
      <w:r>
        <w:rPr>
          <w:color w:val="000000"/>
          <w:spacing w:val="0"/>
          <w:w w:val="100"/>
          <w:position w:val="0"/>
        </w:rPr>
        <w:t>。</w:t>
      </w:r>
    </w:p>
    <w:p>
      <w:pPr>
        <w:pStyle w:val="Style15"/>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60" w:line="274" w:lineRule="exact"/>
        <w:ind w:left="1280" w:right="0" w:firstLine="0"/>
        <w:jc w:val="both"/>
      </w:pPr>
      <w:bookmarkStart w:id="1094" w:name="bookmark1094"/>
      <w:r>
        <w:rPr>
          <w:b/>
          <w:bCs/>
          <w:color w:val="000000"/>
          <w:spacing w:val="0"/>
          <w:w w:val="100"/>
          <w:position w:val="0"/>
        </w:rPr>
        <w:t>2</w:t>
      </w:r>
      <w:bookmarkEnd w:id="1094"/>
      <w:r>
        <w:rPr>
          <w:b/>
          <w:bCs/>
          <w:color w:val="000000"/>
          <w:spacing w:val="0"/>
          <w:w w:val="100"/>
          <w:position w:val="0"/>
        </w:rPr>
        <w:t>7、长期待摊费用</w:t>
      </w:r>
    </w:p>
    <w:p>
      <w:pPr>
        <w:pStyle w:val="Style15"/>
        <w:keepNext w:val="0"/>
        <w:keepLines w:val="0"/>
        <w:widowControl w:val="0"/>
        <w:shd w:val="clear" w:color="auto" w:fill="auto"/>
        <w:bidi w:val="0"/>
        <w:spacing w:before="0" w:after="0" w:line="274"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478"/>
        <w:gridCol w:w="1579"/>
        <w:gridCol w:w="1579"/>
        <w:gridCol w:w="1445"/>
        <w:gridCol w:w="1589"/>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固定资产大 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4,678, </w:t>
            </w:r>
            <w:r>
              <w:rPr>
                <w:color w:val="000000"/>
                <w:spacing w:val="0"/>
                <w:w w:val="100"/>
                <w:position w:val="0"/>
                <w:sz w:val="18"/>
                <w:szCs w:val="18"/>
              </w:rPr>
              <w:t xml:space="preserve">246. </w:t>
            </w:r>
            <w:r>
              <w:rPr>
                <w:color w:val="000000"/>
                <w:spacing w:val="0"/>
                <w:w w:val="100"/>
                <w:position w:val="0"/>
                <w:sz w:val="18"/>
                <w:szCs w:val="18"/>
              </w:rPr>
              <w:t>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8,156, </w:t>
            </w:r>
            <w:r>
              <w:rPr>
                <w:color w:val="000000"/>
                <w:spacing w:val="0"/>
                <w:w w:val="100"/>
                <w:position w:val="0"/>
                <w:sz w:val="18"/>
                <w:szCs w:val="18"/>
              </w:rPr>
              <w:t xml:space="preserve">359. </w:t>
            </w:r>
            <w:r>
              <w:rPr>
                <w:color w:val="000000"/>
                <w:spacing w:val="0"/>
                <w:w w:val="100"/>
                <w:position w:val="0"/>
                <w:sz w:val="18"/>
                <w:szCs w:val="18"/>
              </w:rPr>
              <w:t>81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3,636,217.65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9,198, </w:t>
            </w:r>
            <w:r>
              <w:rPr>
                <w:color w:val="000000"/>
                <w:spacing w:val="0"/>
                <w:w w:val="100"/>
                <w:position w:val="0"/>
                <w:sz w:val="18"/>
                <w:szCs w:val="18"/>
              </w:rPr>
              <w:t xml:space="preserve">388. </w:t>
            </w:r>
            <w:r>
              <w:rPr>
                <w:color w:val="000000"/>
                <w:spacing w:val="0"/>
                <w:w w:val="100"/>
                <w:position w:val="0"/>
                <w:sz w:val="18"/>
                <w:szCs w:val="18"/>
              </w:rPr>
              <w:t>54</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销售网络建 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1,793, </w:t>
            </w:r>
            <w:r>
              <w:rPr>
                <w:color w:val="000000"/>
                <w:spacing w:val="0"/>
                <w:w w:val="100"/>
                <w:position w:val="0"/>
                <w:sz w:val="18"/>
                <w:szCs w:val="18"/>
              </w:rPr>
              <w:t xml:space="preserve">842.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7,207, </w:t>
            </w:r>
            <w:r>
              <w:rPr>
                <w:color w:val="000000"/>
                <w:spacing w:val="0"/>
                <w:w w:val="100"/>
                <w:position w:val="0"/>
                <w:sz w:val="18"/>
                <w:szCs w:val="18"/>
              </w:rPr>
              <w:t xml:space="preserve">382.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3,798,013. </w:t>
            </w: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5,203,211.68</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发行美国商</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1,298, </w:t>
            </w:r>
            <w:r>
              <w:rPr>
                <w:color w:val="000000"/>
                <w:spacing w:val="0"/>
                <w:w w:val="100"/>
                <w:position w:val="0"/>
                <w:sz w:val="18"/>
                <w:szCs w:val="18"/>
              </w:rPr>
              <w:t xml:space="preserve">720.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1,298, </w:t>
            </w:r>
            <w:r>
              <w:rPr>
                <w:color w:val="000000"/>
                <w:spacing w:val="0"/>
                <w:w w:val="100"/>
                <w:position w:val="0"/>
                <w:sz w:val="18"/>
                <w:szCs w:val="18"/>
              </w:rPr>
              <w:t xml:space="preserve">720.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478"/>
        <w:gridCol w:w="1579"/>
        <w:gridCol w:w="1579"/>
        <w:gridCol w:w="1445"/>
        <w:gridCol w:w="1589"/>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业票据保证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融资租赁服 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18,045,000.00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6,333, </w:t>
            </w:r>
            <w:r>
              <w:rPr>
                <w:color w:val="000000"/>
                <w:spacing w:val="0"/>
                <w:w w:val="100"/>
                <w:position w:val="0"/>
                <w:sz w:val="18"/>
                <w:szCs w:val="18"/>
              </w:rPr>
              <w:t xml:space="preserve">888.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11,711,111.10</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809. </w:t>
            </w:r>
            <w:r>
              <w:rPr>
                <w:color w:val="000000"/>
                <w:spacing w:val="0"/>
                <w:w w:val="100"/>
                <w:position w:val="0"/>
                <w:sz w:val="18"/>
                <w:szCs w:val="18"/>
              </w:rPr>
              <w:t>34</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33,408,742.10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15,066,840.12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26,112,711.32</w:t>
            </w:r>
          </w:p>
        </w:tc>
      </w:tr>
    </w:tbl>
    <w:p>
      <w:pPr>
        <w:widowControl w:val="0"/>
        <w:spacing w:after="299" w:line="1" w:lineRule="exact"/>
      </w:pP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w:t>
      </w:r>
      <w:r>
        <w:rPr>
          <w:color w:val="000000"/>
          <w:spacing w:val="0"/>
          <w:w w:val="100"/>
          <w:position w:val="0"/>
        </w:rPr>
        <w:t>印尼长虹和欧洲长虹公司支付给当地公司用于品牌开拓、销售网络的建设费用。</w:t>
      </w:r>
    </w:p>
    <w:p>
      <w:pPr>
        <w:pStyle w:val="Style24"/>
        <w:keepNext/>
        <w:keepLines/>
        <w:widowControl w:val="0"/>
        <w:shd w:val="clear" w:color="auto" w:fill="auto"/>
        <w:bidi w:val="0"/>
        <w:spacing w:before="0" w:after="100" w:line="240" w:lineRule="auto"/>
        <w:ind w:left="1280" w:right="0" w:firstLine="0"/>
        <w:jc w:val="left"/>
      </w:pPr>
      <w:bookmarkStart w:id="1095" w:name="bookmark1095"/>
      <w:bookmarkStart w:id="1096" w:name="bookmark1096"/>
      <w:bookmarkStart w:id="1097" w:name="bookmark1097"/>
      <w:bookmarkStart w:id="1098" w:name="bookmark1098"/>
      <w:r>
        <w:rPr>
          <w:color w:val="000000"/>
          <w:spacing w:val="0"/>
          <w:w w:val="100"/>
          <w:position w:val="0"/>
        </w:rPr>
        <w:t>2</w:t>
      </w:r>
      <w:bookmarkEnd w:id="1097"/>
      <w:r>
        <w:rPr>
          <w:color w:val="000000"/>
          <w:spacing w:val="0"/>
          <w:w w:val="100"/>
          <w:position w:val="0"/>
        </w:rPr>
        <w:t>8、递延所得税资产/递延所得税负债</w:t>
      </w:r>
      <w:bookmarkEnd w:id="1095"/>
      <w:bookmarkEnd w:id="1096"/>
      <w:bookmarkEnd w:id="1098"/>
    </w:p>
    <w:p>
      <w:pPr>
        <w:pStyle w:val="Style24"/>
        <w:keepNext/>
        <w:keepLines/>
        <w:widowControl w:val="0"/>
        <w:numPr>
          <w:ilvl w:val="0"/>
          <w:numId w:val="93"/>
        </w:numPr>
        <w:shd w:val="clear" w:color="auto" w:fill="auto"/>
        <w:bidi w:val="0"/>
        <w:spacing w:before="0" w:after="100" w:line="240" w:lineRule="auto"/>
        <w:ind w:left="1280" w:right="0" w:firstLine="0"/>
        <w:jc w:val="left"/>
      </w:pPr>
      <w:bookmarkStart w:id="1095" w:name="bookmark1095"/>
      <w:bookmarkStart w:id="1096" w:name="bookmark1096"/>
      <w:bookmarkStart w:id="1099" w:name="bookmark1099"/>
      <w:bookmarkStart w:id="1100" w:name="bookmark1100"/>
      <w:bookmarkEnd w:id="1099"/>
      <w:r>
        <w:rPr>
          <w:color w:val="000000"/>
          <w:spacing w:val="0"/>
          <w:w w:val="100"/>
          <w:position w:val="0"/>
        </w:rPr>
        <w:t>.</w:t>
      </w:r>
      <w:r>
        <w:rPr>
          <w:color w:val="000000"/>
          <w:spacing w:val="0"/>
          <w:w w:val="100"/>
          <w:position w:val="0"/>
        </w:rPr>
        <w:t>未经抵销的递延所得税资产</w:t>
      </w:r>
      <w:bookmarkEnd w:id="1095"/>
      <w:bookmarkEnd w:id="1096"/>
      <w:bookmarkEnd w:id="1100"/>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6"/>
        <w:gridCol w:w="1896"/>
        <w:gridCol w:w="1690"/>
        <w:gridCol w:w="1896"/>
        <w:gridCol w:w="1694"/>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314,244,502.63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49,009,144.57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340,871,529.68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53,018,307.43</w:t>
            </w: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237,142,856.87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47,570,329.61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73,669,324.07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22,100,797.22</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386,608,942.44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57,991,341.37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339,873,038.91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50,980,955.83</w:t>
            </w: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319,089,630.90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50,979,800.69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337,059,501.21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52,651,426.32</w:t>
            </w: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1,257, 085, </w:t>
            </w:r>
            <w:r>
              <w:rPr>
                <w:color w:val="000000"/>
                <w:spacing w:val="0"/>
                <w:w w:val="100"/>
                <w:position w:val="0"/>
                <w:sz w:val="18"/>
                <w:szCs w:val="18"/>
              </w:rPr>
              <w:t xml:space="preserve">932.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205,550,616.24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1,091,473, </w:t>
            </w:r>
            <w:r>
              <w:rPr>
                <w:color w:val="000000"/>
                <w:spacing w:val="0"/>
                <w:w w:val="100"/>
                <w:position w:val="0"/>
                <w:sz w:val="18"/>
                <w:szCs w:val="18"/>
              </w:rPr>
              <w:t xml:space="preserve">393.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178,751,486.80</w:t>
            </w:r>
          </w:p>
        </w:tc>
      </w:tr>
    </w:tbl>
    <w:p>
      <w:pPr>
        <w:widowControl w:val="0"/>
        <w:spacing w:after="339" w:line="1" w:lineRule="exact"/>
      </w:pPr>
    </w:p>
    <w:p>
      <w:pPr>
        <w:pStyle w:val="Style24"/>
        <w:keepNext/>
        <w:keepLines/>
        <w:widowControl w:val="0"/>
        <w:numPr>
          <w:ilvl w:val="0"/>
          <w:numId w:val="93"/>
        </w:numPr>
        <w:shd w:val="clear" w:color="auto" w:fill="auto"/>
        <w:bidi w:val="0"/>
        <w:spacing w:before="0" w:after="100" w:line="240" w:lineRule="auto"/>
        <w:ind w:left="128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w:t>
      </w:r>
      <w:r>
        <w:rPr>
          <w:color w:val="000000"/>
          <w:spacing w:val="0"/>
          <w:w w:val="100"/>
          <w:position w:val="0"/>
        </w:rPr>
        <w:t>未经抵销的递延所得税负债</w:t>
      </w:r>
      <w:bookmarkEnd w:id="1101"/>
      <w:bookmarkEnd w:id="1102"/>
      <w:bookmarkEnd w:id="1104"/>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5"/>
        <w:gridCol w:w="1661"/>
        <w:gridCol w:w="1651"/>
        <w:gridCol w:w="1690"/>
      </w:tblGrid>
      <w:tr>
        <w:trPr>
          <w:trHeight w:val="302" w:hRule="exact"/>
        </w:trPr>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公允价值调整影响递延 所得税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89,586,905.09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16,938,871.17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34,960,564.88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8,740, </w:t>
            </w:r>
            <w:r>
              <w:rPr>
                <w:color w:val="000000"/>
                <w:spacing w:val="0"/>
                <w:w w:val="100"/>
                <w:position w:val="0"/>
                <w:sz w:val="18"/>
                <w:szCs w:val="18"/>
              </w:rPr>
              <w:t>141.22</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230,596,226.87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34,589,434.03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3,106, </w:t>
            </w:r>
            <w:r>
              <w:rPr>
                <w:color w:val="000000"/>
                <w:spacing w:val="0"/>
                <w:w w:val="100"/>
                <w:position w:val="0"/>
                <w:sz w:val="18"/>
                <w:szCs w:val="18"/>
              </w:rPr>
              <w:t xml:space="preserve">422.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573,981.29</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320,183,131.96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51,528,305.20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38,066,986.92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9,314, </w:t>
            </w:r>
            <w:r>
              <w:rPr>
                <w:color w:val="000000"/>
                <w:spacing w:val="0"/>
                <w:w w:val="100"/>
                <w:position w:val="0"/>
                <w:sz w:val="18"/>
                <w:szCs w:val="18"/>
              </w:rPr>
              <w:t xml:space="preserve">122. </w:t>
            </w:r>
            <w:r>
              <w:rPr>
                <w:color w:val="000000"/>
                <w:spacing w:val="0"/>
                <w:w w:val="100"/>
                <w:position w:val="0"/>
                <w:sz w:val="18"/>
                <w:szCs w:val="18"/>
              </w:rPr>
              <w:t>51</w:t>
            </w:r>
          </w:p>
        </w:tc>
      </w:tr>
    </w:tbl>
    <w:p>
      <w:pPr>
        <w:widowControl w:val="0"/>
        <w:spacing w:after="219" w:line="1" w:lineRule="exact"/>
      </w:pPr>
    </w:p>
    <w:p>
      <w:pPr>
        <w:pStyle w:val="Style15"/>
        <w:keepNext w:val="0"/>
        <w:keepLines w:val="0"/>
        <w:widowControl w:val="0"/>
        <w:numPr>
          <w:ilvl w:val="0"/>
          <w:numId w:val="93"/>
        </w:numPr>
        <w:shd w:val="clear" w:color="auto" w:fill="auto"/>
        <w:tabs>
          <w:tab w:pos="1725" w:val="left"/>
        </w:tabs>
        <w:bidi w:val="0"/>
        <w:spacing w:before="0" w:after="0" w:line="341" w:lineRule="exact"/>
        <w:ind w:left="1280" w:right="0" w:firstLine="0"/>
        <w:jc w:val="left"/>
      </w:pPr>
      <w:bookmarkStart w:id="1105" w:name="bookmark1105"/>
      <w:bookmarkEnd w:id="1105"/>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93"/>
        </w:numPr>
        <w:shd w:val="clear" w:color="auto" w:fill="auto"/>
        <w:tabs>
          <w:tab w:pos="1715" w:val="left"/>
        </w:tabs>
        <w:bidi w:val="0"/>
        <w:spacing w:before="0" w:after="0" w:line="341" w:lineRule="exact"/>
        <w:ind w:left="1280" w:right="0" w:firstLine="0"/>
        <w:jc w:val="left"/>
      </w:pPr>
      <w:bookmarkStart w:id="1106" w:name="bookmark1106"/>
      <w:bookmarkEnd w:id="1106"/>
      <w:r>
        <w:rPr>
          <w:b/>
          <w:bCs/>
          <w:color w:val="000000"/>
          <w:spacing w:val="0"/>
          <w:w w:val="100"/>
          <w:position w:val="0"/>
        </w:rPr>
        <w:t>.</w:t>
      </w:r>
      <w:r>
        <w:rPr>
          <w:b/>
          <w:bCs/>
          <w:color w:val="000000"/>
          <w:spacing w:val="0"/>
          <w:w w:val="100"/>
          <w:position w:val="0"/>
        </w:rPr>
        <w:t>未确认递延所得税资产明细</w:t>
      </w:r>
    </w:p>
    <w:p>
      <w:pPr>
        <w:pStyle w:val="Style15"/>
        <w:keepNext w:val="0"/>
        <w:keepLines w:val="0"/>
        <w:widowControl w:val="0"/>
        <w:shd w:val="clear" w:color="auto" w:fill="auto"/>
        <w:bidi w:val="0"/>
        <w:spacing w:before="0" w:after="0" w:line="34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737,620,038.89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1,192, 137, </w:t>
            </w:r>
            <w:r>
              <w:rPr>
                <w:color w:val="000000"/>
                <w:spacing w:val="0"/>
                <w:w w:val="100"/>
                <w:position w:val="0"/>
                <w:sz w:val="18"/>
                <w:szCs w:val="18"/>
              </w:rPr>
              <w:t xml:space="preserve">140. </w:t>
            </w:r>
            <w:r>
              <w:rPr>
                <w:color w:val="000000"/>
                <w:spacing w:val="0"/>
                <w:w w:val="100"/>
                <w:position w:val="0"/>
                <w:sz w:val="18"/>
                <w:szCs w:val="18"/>
              </w:rPr>
              <w:t>58</w:t>
            </w: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6,232, </w:t>
            </w:r>
            <w:r>
              <w:rPr>
                <w:color w:val="000000"/>
                <w:spacing w:val="0"/>
                <w:w w:val="100"/>
                <w:position w:val="0"/>
                <w:sz w:val="18"/>
                <w:szCs w:val="18"/>
              </w:rPr>
              <w:t>838,916.97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4,251, 019, </w:t>
            </w:r>
            <w:r>
              <w:rPr>
                <w:color w:val="000000"/>
                <w:spacing w:val="0"/>
                <w:w w:val="100"/>
                <w:position w:val="0"/>
                <w:sz w:val="18"/>
                <w:szCs w:val="18"/>
              </w:rPr>
              <w:t xml:space="preserve">857. </w:t>
            </w:r>
            <w:r>
              <w:rPr>
                <w:color w:val="000000"/>
                <w:spacing w:val="0"/>
                <w:w w:val="100"/>
                <w:position w:val="0"/>
                <w:sz w:val="18"/>
                <w:szCs w:val="18"/>
              </w:rPr>
              <w:t>71</w:t>
            </w: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6,970, 458, </w:t>
            </w:r>
            <w:r>
              <w:rPr>
                <w:color w:val="000000"/>
                <w:spacing w:val="0"/>
                <w:w w:val="100"/>
                <w:position w:val="0"/>
                <w:sz w:val="18"/>
                <w:szCs w:val="18"/>
              </w:rPr>
              <w:t xml:space="preserve">955.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5,443, 156, </w:t>
            </w:r>
            <w:r>
              <w:rPr>
                <w:color w:val="000000"/>
                <w:spacing w:val="0"/>
                <w:w w:val="100"/>
                <w:position w:val="0"/>
                <w:sz w:val="18"/>
                <w:szCs w:val="18"/>
              </w:rPr>
              <w:t xml:space="preserve">998. </w:t>
            </w:r>
            <w:r>
              <w:rPr>
                <w:color w:val="000000"/>
                <w:spacing w:val="0"/>
                <w:w w:val="100"/>
                <w:position w:val="0"/>
                <w:sz w:val="18"/>
                <w:szCs w:val="18"/>
              </w:rPr>
              <w:t>29</w:t>
            </w:r>
          </w:p>
        </w:tc>
      </w:tr>
    </w:tbl>
    <w:p>
      <w:pPr>
        <w:widowControl w:val="0"/>
        <w:spacing w:after="339" w:line="1" w:lineRule="exact"/>
      </w:pPr>
    </w:p>
    <w:p>
      <w:pPr>
        <w:pStyle w:val="Style24"/>
        <w:keepNext/>
        <w:keepLines/>
        <w:widowControl w:val="0"/>
        <w:numPr>
          <w:ilvl w:val="0"/>
          <w:numId w:val="93"/>
        </w:numPr>
        <w:shd w:val="clear" w:color="auto" w:fill="auto"/>
        <w:bidi w:val="0"/>
        <w:spacing w:before="0" w:after="100" w:line="240" w:lineRule="auto"/>
        <w:ind w:left="128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未确认递延所得税资产的可抵扣亏损将于以下年度到期</w:t>
      </w:r>
      <w:bookmarkEnd w:id="1107"/>
      <w:bookmarkEnd w:id="1108"/>
      <w:bookmarkEnd w:id="1110"/>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1240" w:right="0" w:firstLine="0"/>
        <w:jc w:val="left"/>
      </w:pPr>
      <w:bookmarkStart w:id="1111" w:name="bookmark1111"/>
      <w:bookmarkStart w:id="1112" w:name="bookmark1112"/>
      <w:bookmarkStart w:id="1113" w:name="bookmark1113"/>
      <w:bookmarkStart w:id="1114" w:name="bookmark1114"/>
      <w:r>
        <w:rPr>
          <w:color w:val="000000"/>
          <w:spacing w:val="0"/>
          <w:w w:val="100"/>
          <w:position w:val="0"/>
        </w:rPr>
        <w:t>2</w:t>
      </w:r>
      <w:bookmarkEnd w:id="1113"/>
      <w:r>
        <w:rPr>
          <w:color w:val="000000"/>
          <w:spacing w:val="0"/>
          <w:w w:val="100"/>
          <w:position w:val="0"/>
        </w:rPr>
        <w:t>9、其他非流动资产</w:t>
      </w:r>
      <w:bookmarkEnd w:id="1111"/>
      <w:bookmarkEnd w:id="1112"/>
      <w:bookmarkEnd w:id="1114"/>
    </w:p>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“智慧广元”公共安全综合平 台建设项目（一期）</w:t>
            </w:r>
            <w:r>
              <w:rPr>
                <w:color w:val="000000"/>
                <w:spacing w:val="0"/>
                <w:w w:val="100"/>
                <w:position w:val="0"/>
                <w:sz w:val="18"/>
                <w:szCs w:val="18"/>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64,265,526.16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40,753,924.70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用于质押的定期存款</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34,615,630.00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44,221,416.00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98,881,156.16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84,975,340.70</w:t>
            </w:r>
          </w:p>
        </w:tc>
      </w:tr>
    </w:tbl>
    <w:p>
      <w:pPr>
        <w:widowControl w:val="0"/>
        <w:spacing w:after="259" w:line="1" w:lineRule="exact"/>
      </w:pPr>
    </w:p>
    <w:p>
      <w:pPr>
        <w:pStyle w:val="Style15"/>
        <w:keepNext w:val="0"/>
        <w:keepLines w:val="0"/>
        <w:widowControl w:val="0"/>
        <w:shd w:val="clear" w:color="auto" w:fill="auto"/>
        <w:bidi w:val="0"/>
        <w:spacing w:before="0" w:after="0" w:line="271" w:lineRule="exact"/>
        <w:ind w:left="124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sz w:val="18"/>
          <w:szCs w:val="18"/>
        </w:rPr>
        <w:t>*1</w:t>
      </w:r>
      <w:r>
        <w:rPr>
          <w:color w:val="000000"/>
          <w:spacing w:val="0"/>
          <w:w w:val="100"/>
          <w:position w:val="0"/>
        </w:rPr>
        <w:t>四川长虹电子系统有限公司根据与广元市公安局签订的《“智慧广元”公共安全综合平台</w:t>
        <w:br/>
        <w:t>建设项目（一期）投融资合同》，年末累计向广元市公安局共支付投资款</w:t>
      </w:r>
      <w:r>
        <w:rPr>
          <w:color w:val="000000"/>
          <w:spacing w:val="0"/>
          <w:w w:val="100"/>
          <w:position w:val="0"/>
          <w:sz w:val="18"/>
          <w:szCs w:val="18"/>
        </w:rPr>
        <w:t>64,265,526.16</w:t>
      </w:r>
      <w:r>
        <w:rPr>
          <w:color w:val="000000"/>
          <w:spacing w:val="0"/>
          <w:w w:val="100"/>
          <w:position w:val="0"/>
        </w:rPr>
        <w:t>元。</w:t>
      </w:r>
    </w:p>
    <w:p>
      <w:pPr>
        <w:pStyle w:val="Style15"/>
        <w:keepNext w:val="0"/>
        <w:keepLines w:val="0"/>
        <w:widowControl w:val="0"/>
        <w:shd w:val="clear" w:color="auto" w:fill="auto"/>
        <w:bidi w:val="0"/>
        <w:spacing w:before="0" w:after="320" w:line="271" w:lineRule="exact"/>
        <w:ind w:left="1240" w:right="0" w:firstLine="340"/>
        <w:jc w:val="both"/>
      </w:pPr>
      <w:r>
        <w:rPr>
          <w:color w:val="000000"/>
          <w:spacing w:val="0"/>
          <w:w w:val="100"/>
          <w:position w:val="0"/>
          <w:sz w:val="18"/>
          <w:szCs w:val="18"/>
        </w:rPr>
        <w:t>*2：</w:t>
      </w:r>
      <w:r>
        <w:rPr>
          <w:color w:val="000000"/>
          <w:spacing w:val="0"/>
          <w:w w:val="100"/>
          <w:position w:val="0"/>
        </w:rPr>
        <w:t>本项目系美菱电器子公司中山长虹为取得银行长期借款存放在广发银行中山分行的三年期 定期存款，详见美菱电器</w:t>
      </w:r>
      <w:r>
        <w:rPr>
          <w:color w:val="000000"/>
          <w:spacing w:val="0"/>
          <w:w w:val="100"/>
          <w:position w:val="0"/>
          <w:sz w:val="18"/>
          <w:szCs w:val="18"/>
        </w:rPr>
        <w:t>2016</w:t>
      </w:r>
      <w:r>
        <w:rPr>
          <w:color w:val="000000"/>
          <w:spacing w:val="0"/>
          <w:w w:val="100"/>
          <w:position w:val="0"/>
        </w:rPr>
        <w:t>年财务报表附注六、</w:t>
      </w:r>
      <w:r>
        <w:rPr>
          <w:color w:val="000000"/>
          <w:spacing w:val="0"/>
          <w:w w:val="100"/>
          <w:position w:val="0"/>
          <w:sz w:val="18"/>
          <w:szCs w:val="18"/>
        </w:rPr>
        <w:t>22</w:t>
      </w:r>
      <w:r>
        <w:rPr>
          <w:color w:val="000000"/>
          <w:spacing w:val="0"/>
          <w:w w:val="100"/>
          <w:position w:val="0"/>
        </w:rPr>
        <w:t>。</w:t>
      </w:r>
    </w:p>
    <w:p>
      <w:pPr>
        <w:pStyle w:val="Style24"/>
        <w:keepNext/>
        <w:keepLines/>
        <w:widowControl w:val="0"/>
        <w:shd w:val="clear" w:color="auto" w:fill="auto"/>
        <w:bidi w:val="0"/>
        <w:spacing w:before="0" w:after="60" w:line="271" w:lineRule="exact"/>
        <w:ind w:left="1240" w:right="0" w:firstLine="0"/>
        <w:jc w:val="left"/>
      </w:pPr>
      <w:bookmarkStart w:id="1115" w:name="bookmark1115"/>
      <w:bookmarkStart w:id="1116" w:name="bookmark1116"/>
      <w:bookmarkStart w:id="1117" w:name="bookmark1117"/>
      <w:bookmarkStart w:id="1118" w:name="bookmark1118"/>
      <w:r>
        <w:rPr>
          <w:color w:val="000000"/>
          <w:spacing w:val="0"/>
          <w:w w:val="100"/>
          <w:position w:val="0"/>
        </w:rPr>
        <w:t>3</w:t>
      </w:r>
      <w:bookmarkEnd w:id="1117"/>
      <w:r>
        <w:rPr>
          <w:color w:val="000000"/>
          <w:spacing w:val="0"/>
          <w:w w:val="100"/>
          <w:position w:val="0"/>
        </w:rPr>
        <w:t>0、短期借款</w:t>
      </w:r>
      <w:bookmarkEnd w:id="1115"/>
      <w:bookmarkEnd w:id="1116"/>
      <w:bookmarkEnd w:id="1118"/>
    </w:p>
    <w:p>
      <w:pPr>
        <w:pStyle w:val="Style24"/>
        <w:keepNext/>
        <w:keepLines/>
        <w:widowControl w:val="0"/>
        <w:shd w:val="clear" w:color="auto" w:fill="auto"/>
        <w:bidi w:val="0"/>
        <w:spacing w:before="0" w:after="0" w:line="271" w:lineRule="exact"/>
        <w:ind w:left="1240" w:right="0" w:firstLine="0"/>
        <w:jc w:val="left"/>
      </w:pPr>
      <w:bookmarkStart w:id="1115" w:name="bookmark1115"/>
      <w:bookmarkStart w:id="1116" w:name="bookmark1116"/>
      <w:bookmarkStart w:id="1119" w:name="bookmark1119"/>
      <w:bookmarkStart w:id="1120" w:name="bookmark1120"/>
      <w:r>
        <w:rPr>
          <w:color w:val="000000"/>
          <w:spacing w:val="0"/>
          <w:w w:val="100"/>
          <w:position w:val="0"/>
        </w:rPr>
        <w:t>（</w:t>
      </w:r>
      <w:bookmarkEnd w:id="1119"/>
      <w:r>
        <w:rPr>
          <w:color w:val="000000"/>
          <w:spacing w:val="0"/>
          <w:w w:val="100"/>
          <w:position w:val="0"/>
        </w:rPr>
        <w:t>1）.</w:t>
      </w:r>
      <w:r>
        <w:rPr>
          <w:color w:val="000000"/>
          <w:spacing w:val="0"/>
          <w:w w:val="100"/>
          <w:position w:val="0"/>
        </w:rPr>
        <w:t>短期借款分类</w:t>
      </w:r>
      <w:bookmarkEnd w:id="1115"/>
      <w:bookmarkEnd w:id="1116"/>
      <w:bookmarkEnd w:id="1120"/>
    </w:p>
    <w:p>
      <w:pPr>
        <w:pStyle w:val="Style15"/>
        <w:keepNext w:val="0"/>
        <w:keepLines w:val="0"/>
        <w:widowControl w:val="0"/>
        <w:shd w:val="clear" w:color="auto" w:fill="auto"/>
        <w:bidi w:val="0"/>
        <w:spacing w:before="0" w:after="0" w:line="271" w:lineRule="exact"/>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抵押借款</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40,760,000.00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质押借款</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4,113, 890, </w:t>
            </w:r>
            <w:r>
              <w:rPr>
                <w:color w:val="000000"/>
                <w:spacing w:val="0"/>
                <w:w w:val="100"/>
                <w:position w:val="0"/>
                <w:sz w:val="18"/>
                <w:szCs w:val="18"/>
              </w:rPr>
              <w:t xml:space="preserve">291.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4,959, 009, </w:t>
            </w:r>
            <w:r>
              <w:rPr>
                <w:color w:val="000000"/>
                <w:spacing w:val="0"/>
                <w:w w:val="100"/>
                <w:position w:val="0"/>
                <w:sz w:val="18"/>
                <w:szCs w:val="18"/>
              </w:rPr>
              <w:t xml:space="preserve">722. </w:t>
            </w:r>
            <w:r>
              <w:rPr>
                <w:color w:val="000000"/>
                <w:spacing w:val="0"/>
                <w:w w:val="100"/>
                <w:position w:val="0"/>
                <w:sz w:val="18"/>
                <w:szCs w:val="18"/>
              </w:rPr>
              <w:t>41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保证借款</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2,158,857,757.61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2,197, 517, </w:t>
            </w:r>
            <w:r>
              <w:rPr>
                <w:color w:val="000000"/>
                <w:spacing w:val="0"/>
                <w:w w:val="100"/>
                <w:position w:val="0"/>
                <w:sz w:val="18"/>
                <w:szCs w:val="18"/>
              </w:rPr>
              <w:t xml:space="preserve">091.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7,583,396,856.03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2,603, 560, </w:t>
            </w:r>
            <w:r>
              <w:rPr>
                <w:color w:val="000000"/>
                <w:spacing w:val="0"/>
                <w:w w:val="100"/>
                <w:position w:val="0"/>
                <w:sz w:val="18"/>
                <w:szCs w:val="18"/>
              </w:rPr>
              <w:t xml:space="preserve">189. </w:t>
            </w:r>
            <w:r>
              <w:rPr>
                <w:color w:val="000000"/>
                <w:spacing w:val="0"/>
                <w:w w:val="100"/>
                <w:position w:val="0"/>
                <w:sz w:val="18"/>
                <w:szCs w:val="18"/>
              </w:rPr>
              <w:t>64</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13,896,904,905.28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9,760, 087, </w:t>
            </w:r>
            <w:r>
              <w:rPr>
                <w:color w:val="000000"/>
                <w:spacing w:val="0"/>
                <w:w w:val="100"/>
                <w:position w:val="0"/>
                <w:sz w:val="18"/>
                <w:szCs w:val="18"/>
              </w:rPr>
              <w:t xml:space="preserve">003. </w:t>
            </w:r>
            <w:r>
              <w:rPr>
                <w:color w:val="000000"/>
                <w:spacing w:val="0"/>
                <w:w w:val="100"/>
                <w:position w:val="0"/>
                <w:sz w:val="18"/>
                <w:szCs w:val="18"/>
              </w:rPr>
              <w:t>12</w:t>
            </w:r>
          </w:p>
        </w:tc>
      </w:tr>
    </w:tbl>
    <w:p>
      <w:pPr>
        <w:widowControl w:val="0"/>
        <w:spacing w:after="259" w:line="1" w:lineRule="exact"/>
      </w:pPr>
    </w:p>
    <w:p>
      <w:pPr>
        <w:pStyle w:val="Style15"/>
        <w:keepNext w:val="0"/>
        <w:keepLines w:val="0"/>
        <w:widowControl w:val="0"/>
        <w:shd w:val="clear" w:color="auto" w:fill="auto"/>
        <w:bidi w:val="0"/>
        <w:spacing w:before="0" w:after="0" w:line="274" w:lineRule="exact"/>
        <w:ind w:left="1240" w:right="0" w:firstLine="40"/>
        <w:jc w:val="left"/>
      </w:pPr>
      <w:r>
        <w:rPr>
          <w:color w:val="000000"/>
          <w:spacing w:val="0"/>
          <w:w w:val="100"/>
          <w:position w:val="0"/>
        </w:rPr>
        <w:t>短期借款分类的说明：</w:t>
      </w:r>
    </w:p>
    <w:p>
      <w:pPr>
        <w:pStyle w:val="Style15"/>
        <w:keepNext w:val="0"/>
        <w:keepLines w:val="0"/>
        <w:widowControl w:val="0"/>
        <w:shd w:val="clear" w:color="auto" w:fill="auto"/>
        <w:tabs>
          <w:tab w:pos="9291" w:val="left"/>
        </w:tabs>
        <w:bidi w:val="0"/>
        <w:spacing w:before="0" w:after="0" w:line="274" w:lineRule="exact"/>
        <w:ind w:left="1240" w:right="0" w:firstLine="40"/>
        <w:jc w:val="left"/>
      </w:pPr>
      <w:r>
        <w:rPr>
          <w:color w:val="000000"/>
          <w:spacing w:val="0"/>
          <w:w w:val="100"/>
          <w:position w:val="0"/>
          <w:sz w:val="18"/>
          <w:szCs w:val="18"/>
        </w:rPr>
        <w:t>*1</w:t>
      </w:r>
      <w:r>
        <w:rPr>
          <w:color w:val="000000"/>
          <w:spacing w:val="0"/>
          <w:w w:val="100"/>
          <w:position w:val="0"/>
        </w:rPr>
        <w:t>年末抵押借款中，对应的抵押物为房屋建筑物和土地所有权。</w:t>
        <w:tab/>
        <w:t>_</w:t>
      </w:r>
    </w:p>
    <w:p>
      <w:pPr>
        <w:pStyle w:val="Style12"/>
        <w:keepNext w:val="0"/>
        <w:keepLines w:val="0"/>
        <w:widowControl w:val="0"/>
        <w:shd w:val="clear" w:color="auto" w:fill="auto"/>
        <w:bidi w:val="0"/>
        <w:spacing w:before="0" w:after="0" w:line="274" w:lineRule="exact"/>
        <w:ind w:left="1240" w:right="0" w:firstLine="40"/>
        <w:jc w:val="left"/>
        <w:rPr>
          <w:sz w:val="20"/>
          <w:szCs w:val="20"/>
        </w:rPr>
      </w:pPr>
      <w:r>
        <w:rPr>
          <w:color w:val="000000"/>
          <w:spacing w:val="0"/>
          <w:w w:val="100"/>
          <w:position w:val="0"/>
          <w:sz w:val="18"/>
          <w:szCs w:val="18"/>
        </w:rPr>
        <w:t>*2</w:t>
      </w:r>
      <w:r>
        <w:rPr>
          <w:color w:val="000000"/>
          <w:spacing w:val="0"/>
          <w:w w:val="100"/>
          <w:position w:val="0"/>
          <w:sz w:val="20"/>
          <w:szCs w:val="20"/>
        </w:rPr>
        <w:t>年末质押借款中，其中票据质押</w:t>
      </w:r>
      <w:r>
        <w:rPr>
          <w:color w:val="000000"/>
          <w:spacing w:val="0"/>
          <w:w w:val="100"/>
          <w:position w:val="0"/>
          <w:sz w:val="18"/>
          <w:szCs w:val="18"/>
        </w:rPr>
        <w:t>414,568,363.52</w:t>
      </w:r>
      <w:r>
        <w:rPr>
          <w:color w:val="000000"/>
          <w:spacing w:val="0"/>
          <w:w w:val="100"/>
          <w:position w:val="0"/>
          <w:sz w:val="20"/>
          <w:szCs w:val="20"/>
        </w:rPr>
        <w:t>元，信用证质押</w:t>
      </w:r>
      <w:r>
        <w:rPr>
          <w:color w:val="000000"/>
          <w:spacing w:val="0"/>
          <w:w w:val="100"/>
          <w:position w:val="0"/>
          <w:sz w:val="18"/>
          <w:szCs w:val="18"/>
        </w:rPr>
        <w:t>3,115,108,377.39</w:t>
      </w:r>
      <w:r>
        <w:rPr>
          <w:color w:val="000000"/>
          <w:spacing w:val="0"/>
          <w:w w:val="100"/>
          <w:position w:val="0"/>
          <w:sz w:val="20"/>
          <w:szCs w:val="20"/>
        </w:rPr>
        <w:t>元，保证 金质押</w:t>
      </w:r>
      <w:r>
        <w:rPr>
          <w:color w:val="000000"/>
          <w:spacing w:val="0"/>
          <w:w w:val="100"/>
          <w:position w:val="0"/>
          <w:sz w:val="18"/>
          <w:szCs w:val="18"/>
        </w:rPr>
        <w:t>426,500,000.00</w:t>
      </w:r>
      <w:r>
        <w:rPr>
          <w:color w:val="000000"/>
          <w:spacing w:val="0"/>
          <w:w w:val="100"/>
          <w:position w:val="0"/>
          <w:sz w:val="20"/>
          <w:szCs w:val="20"/>
        </w:rPr>
        <w:t>元，应收账款质押</w:t>
      </w:r>
      <w:r>
        <w:rPr>
          <w:color w:val="000000"/>
          <w:spacing w:val="0"/>
          <w:w w:val="100"/>
          <w:position w:val="0"/>
          <w:sz w:val="18"/>
          <w:szCs w:val="18"/>
        </w:rPr>
        <w:t xml:space="preserve">157,713, </w:t>
      </w:r>
      <w:r>
        <w:rPr>
          <w:color w:val="000000"/>
          <w:spacing w:val="0"/>
          <w:w w:val="100"/>
          <w:position w:val="0"/>
          <w:sz w:val="18"/>
          <w:szCs w:val="18"/>
        </w:rPr>
        <w:t>550.73</w:t>
      </w:r>
      <w:r>
        <w:rPr>
          <w:color w:val="000000"/>
          <w:spacing w:val="0"/>
          <w:w w:val="100"/>
          <w:position w:val="0"/>
          <w:sz w:val="20"/>
          <w:szCs w:val="20"/>
        </w:rPr>
        <w:t>元。</w:t>
      </w:r>
    </w:p>
    <w:p>
      <w:pPr>
        <w:pStyle w:val="Style15"/>
        <w:keepNext w:val="0"/>
        <w:keepLines w:val="0"/>
        <w:widowControl w:val="0"/>
        <w:shd w:val="clear" w:color="auto" w:fill="auto"/>
        <w:bidi w:val="0"/>
        <w:spacing w:before="0" w:after="320" w:line="274" w:lineRule="exact"/>
        <w:ind w:left="1240" w:right="0" w:firstLine="40"/>
        <w:jc w:val="left"/>
      </w:pPr>
      <w:r>
        <w:rPr>
          <w:color w:val="000000"/>
          <w:spacing w:val="0"/>
          <w:w w:val="100"/>
          <w:position w:val="0"/>
          <w:sz w:val="18"/>
          <w:szCs w:val="18"/>
        </w:rPr>
        <w:t>*3</w:t>
      </w:r>
      <w:r>
        <w:rPr>
          <w:color w:val="000000"/>
          <w:spacing w:val="0"/>
          <w:w w:val="100"/>
          <w:position w:val="0"/>
        </w:rPr>
        <w:t>年末保证借款均为关联方担保，担保情况详见本附注十一、（二）</w:t>
      </w:r>
      <w:r>
        <w:rPr>
          <w:color w:val="000000"/>
          <w:spacing w:val="0"/>
          <w:w w:val="100"/>
          <w:position w:val="0"/>
          <w:sz w:val="18"/>
          <w:szCs w:val="18"/>
        </w:rPr>
        <w:t>6</w:t>
      </w:r>
      <w:r>
        <w:rPr>
          <w:color w:val="000000"/>
          <w:spacing w:val="0"/>
          <w:w w:val="100"/>
          <w:position w:val="0"/>
        </w:rPr>
        <w:t>。</w:t>
      </w:r>
    </w:p>
    <w:p>
      <w:pPr>
        <w:pStyle w:val="Style24"/>
        <w:keepNext/>
        <w:keepLines/>
        <w:widowControl w:val="0"/>
        <w:shd w:val="clear" w:color="auto" w:fill="auto"/>
        <w:bidi w:val="0"/>
        <w:spacing w:before="0" w:after="60" w:line="274" w:lineRule="exact"/>
        <w:ind w:left="124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color w:val="000000"/>
          <w:spacing w:val="0"/>
          <w:w w:val="100"/>
          <w:position w:val="0"/>
        </w:rPr>
        <w:t>2）.</w:t>
      </w:r>
      <w:r>
        <w:rPr>
          <w:color w:val="000000"/>
          <w:spacing w:val="0"/>
          <w:w w:val="100"/>
          <w:position w:val="0"/>
        </w:rPr>
        <w:t>已逾期未偿还的短期借款情况</w:t>
      </w:r>
      <w:bookmarkEnd w:id="1121"/>
      <w:bookmarkEnd w:id="1122"/>
      <w:bookmarkEnd w:id="1124"/>
    </w:p>
    <w:p>
      <w:pPr>
        <w:pStyle w:val="Style15"/>
        <w:keepNext w:val="0"/>
        <w:keepLines w:val="0"/>
        <w:widowControl w:val="0"/>
        <w:shd w:val="clear" w:color="auto" w:fill="auto"/>
        <w:bidi w:val="0"/>
        <w:spacing w:before="0" w:after="260" w:line="274"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1240" w:right="0" w:firstLine="0"/>
        <w:jc w:val="left"/>
      </w:pPr>
      <w:r>
        <w:rPr>
          <w:color w:val="000000"/>
          <w:spacing w:val="0"/>
          <w:w w:val="100"/>
          <w:position w:val="0"/>
        </w:rPr>
        <w:t>其中重要的已逾期未偿还的短期借款情况如下：</w:t>
      </w:r>
    </w:p>
    <w:p>
      <w:pPr>
        <w:pStyle w:val="Style15"/>
        <w:keepNext w:val="0"/>
        <w:keepLines w:val="0"/>
        <w:widowControl w:val="0"/>
        <w:shd w:val="clear" w:color="auto" w:fill="auto"/>
        <w:bidi w:val="0"/>
        <w:spacing w:before="0" w:after="0" w:line="274"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124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20" w:line="274" w:lineRule="exact"/>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74" w:lineRule="exact"/>
        <w:ind w:left="1240" w:right="0" w:firstLine="0"/>
        <w:jc w:val="both"/>
      </w:pPr>
      <w:bookmarkStart w:id="1125" w:name="bookmark1125"/>
      <w:bookmarkStart w:id="1126" w:name="bookmark1126"/>
      <w:bookmarkStart w:id="1127" w:name="bookmark1127"/>
      <w:bookmarkStart w:id="1128" w:name="bookmark1128"/>
      <w:r>
        <w:rPr>
          <w:color w:val="000000"/>
          <w:spacing w:val="0"/>
          <w:w w:val="100"/>
          <w:position w:val="0"/>
        </w:rPr>
        <w:t>3</w:t>
      </w:r>
      <w:bookmarkEnd w:id="1127"/>
      <w:r>
        <w:rPr>
          <w:color w:val="000000"/>
          <w:spacing w:val="0"/>
          <w:w w:val="100"/>
          <w:position w:val="0"/>
        </w:rPr>
        <w:t>1、以公允价值计量且其变动计入当期损益的金融负债</w:t>
      </w:r>
      <w:bookmarkEnd w:id="1125"/>
      <w:bookmarkEnd w:id="1126"/>
      <w:bookmarkEnd w:id="1128"/>
    </w:p>
    <w:p>
      <w:pPr>
        <w:pStyle w:val="Style15"/>
        <w:keepNext w:val="0"/>
        <w:keepLines w:val="0"/>
        <w:widowControl w:val="0"/>
        <w:shd w:val="clear" w:color="auto" w:fill="auto"/>
        <w:bidi w:val="0"/>
        <w:spacing w:before="0" w:after="0" w:line="274" w:lineRule="exact"/>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2890"/>
        <w:gridCol w:w="287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19,759,857.09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53,396,561.88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19,759,857.09</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53,396,561.88</w:t>
            </w:r>
          </w:p>
        </w:tc>
      </w:tr>
    </w:tbl>
    <w:p>
      <w:pPr>
        <w:spacing w:lineRule="exact" w:line="1"/>
        <w:rPr>
          <w:sz w:val="2"/>
          <w:szCs w:val="2"/>
        </w:rPr>
      </w:pPr>
      <w:r>
        <w:br w:type="page"/>
      </w:r>
    </w:p>
    <w:tbl>
      <w:tblPr>
        <w:tblOverlap w:val="never"/>
        <w:jc w:val="center"/>
        <w:tblLayout w:type="fixed"/>
      </w:tblPr>
      <w:tblGrid>
        <w:gridCol w:w="3302"/>
        <w:gridCol w:w="2890"/>
        <w:gridCol w:w="287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指定为以公允价值计量且其变动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19,759,857.09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53,396,561.88</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*衍生金融负债明细如下</w:t>
      </w:r>
    </w:p>
    <w:tbl>
      <w:tblPr>
        <w:tblOverlap w:val="never"/>
        <w:jc w:val="center"/>
        <w:tblLayout w:type="fixed"/>
      </w:tblPr>
      <w:tblGrid>
        <w:gridCol w:w="2078"/>
        <w:gridCol w:w="1637"/>
        <w:gridCol w:w="5856"/>
      </w:tblGrid>
      <w:tr>
        <w:trPr>
          <w:trHeight w:val="3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年末公允价值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备注</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89,942.45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母公司主要针对</w:t>
            </w:r>
            <w:r>
              <w:rPr>
                <w:color w:val="000000"/>
                <w:spacing w:val="0"/>
                <w:w w:val="100"/>
                <w:position w:val="0"/>
                <w:sz w:val="18"/>
                <w:szCs w:val="18"/>
              </w:rPr>
              <w:t>946.76</w:t>
            </w:r>
            <w:r>
              <w:rPr>
                <w:color w:val="000000"/>
                <w:spacing w:val="0"/>
                <w:w w:val="100"/>
                <w:position w:val="0"/>
              </w:rPr>
              <w:t>万元美元的资金需求做的远期购汇</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4,436,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网络公司主要针对</w:t>
            </w:r>
            <w:r>
              <w:rPr>
                <w:color w:val="000000"/>
                <w:spacing w:val="0"/>
                <w:w w:val="100"/>
                <w:position w:val="0"/>
                <w:sz w:val="18"/>
                <w:szCs w:val="18"/>
              </w:rPr>
              <w:t xml:space="preserve">1,055. </w:t>
            </w:r>
            <w:r>
              <w:rPr>
                <w:color w:val="000000"/>
                <w:spacing w:val="0"/>
                <w:w w:val="100"/>
                <w:position w:val="0"/>
                <w:sz w:val="18"/>
                <w:szCs w:val="18"/>
              </w:rPr>
              <w:t>34</w:t>
            </w:r>
            <w:r>
              <w:rPr>
                <w:color w:val="000000"/>
                <w:spacing w:val="0"/>
                <w:w w:val="100"/>
                <w:position w:val="0"/>
              </w:rPr>
              <w:t>万美元的资金需求做的远期购汇</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213,504.50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器件科技主要针对</w:t>
            </w:r>
            <w:r>
              <w:rPr>
                <w:color w:val="000000"/>
                <w:spacing w:val="0"/>
                <w:w w:val="100"/>
                <w:position w:val="0"/>
                <w:sz w:val="18"/>
                <w:szCs w:val="18"/>
              </w:rPr>
              <w:t xml:space="preserve">9,050. </w:t>
            </w:r>
            <w:r>
              <w:rPr>
                <w:color w:val="000000"/>
                <w:spacing w:val="0"/>
                <w:w w:val="100"/>
                <w:position w:val="0"/>
                <w:sz w:val="18"/>
                <w:szCs w:val="18"/>
              </w:rPr>
              <w:t>00</w:t>
            </w:r>
            <w:r>
              <w:rPr>
                <w:color w:val="000000"/>
                <w:spacing w:val="0"/>
                <w:w w:val="100"/>
                <w:position w:val="0"/>
              </w:rPr>
              <w:t>万美元的资金需求做的远期购汇</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559,249.58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美菱电器主要针对</w:t>
            </w:r>
            <w:r>
              <w:rPr>
                <w:color w:val="000000"/>
                <w:spacing w:val="0"/>
                <w:w w:val="100"/>
                <w:position w:val="0"/>
                <w:sz w:val="18"/>
                <w:szCs w:val="18"/>
              </w:rPr>
              <w:t>900.00</w:t>
            </w:r>
            <w:r>
              <w:rPr>
                <w:color w:val="000000"/>
                <w:spacing w:val="0"/>
                <w:w w:val="100"/>
                <w:position w:val="0"/>
              </w:rPr>
              <w:t>万美元的资金需求做的远期购汇</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179,494.48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远信租赁主要针对</w:t>
            </w:r>
            <w:r>
              <w:rPr>
                <w:color w:val="000000"/>
                <w:spacing w:val="0"/>
                <w:w w:val="100"/>
                <w:position w:val="0"/>
                <w:sz w:val="18"/>
                <w:szCs w:val="18"/>
              </w:rPr>
              <w:t>41.84</w:t>
            </w:r>
            <w:r>
              <w:rPr>
                <w:color w:val="000000"/>
                <w:spacing w:val="0"/>
                <w:w w:val="100"/>
                <w:position w:val="0"/>
              </w:rPr>
              <w:t>万美元的资金需求做的远期购汇</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14,281,166.08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香港长虹主要针对</w:t>
            </w:r>
            <w:r>
              <w:rPr>
                <w:color w:val="000000"/>
                <w:spacing w:val="0"/>
                <w:w w:val="100"/>
                <w:position w:val="0"/>
                <w:sz w:val="18"/>
                <w:szCs w:val="18"/>
              </w:rPr>
              <w:t xml:space="preserve">5,245. </w:t>
            </w:r>
            <w:r>
              <w:rPr>
                <w:color w:val="000000"/>
                <w:spacing w:val="0"/>
                <w:w w:val="100"/>
                <w:position w:val="0"/>
                <w:sz w:val="18"/>
                <w:szCs w:val="18"/>
              </w:rPr>
              <w:t>45</w:t>
            </w:r>
            <w:r>
              <w:rPr>
                <w:color w:val="000000"/>
                <w:spacing w:val="0"/>
                <w:w w:val="100"/>
                <w:position w:val="0"/>
              </w:rPr>
              <w:t>万美元的资金需求做的远期购汇</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19,759,857.09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bidi w:val="0"/>
        <w:spacing w:before="0" w:after="100" w:line="240" w:lineRule="auto"/>
        <w:ind w:left="1240" w:right="0" w:firstLine="0"/>
        <w:jc w:val="both"/>
      </w:pPr>
      <w:bookmarkStart w:id="1129" w:name="bookmark1129"/>
      <w:bookmarkStart w:id="1130" w:name="bookmark1130"/>
      <w:bookmarkStart w:id="1131" w:name="bookmark1131"/>
      <w:bookmarkStart w:id="1132" w:name="bookmark1132"/>
      <w:r>
        <w:rPr>
          <w:color w:val="000000"/>
          <w:spacing w:val="0"/>
          <w:w w:val="100"/>
          <w:position w:val="0"/>
        </w:rPr>
        <w:t>3</w:t>
      </w:r>
      <w:bookmarkEnd w:id="1131"/>
      <w:r>
        <w:rPr>
          <w:color w:val="000000"/>
          <w:spacing w:val="0"/>
          <w:w w:val="100"/>
          <w:position w:val="0"/>
        </w:rPr>
        <w:t>2、应付票据</w:t>
      </w:r>
      <w:bookmarkEnd w:id="1129"/>
      <w:bookmarkEnd w:id="1130"/>
      <w:bookmarkEnd w:id="1132"/>
    </w:p>
    <w:p>
      <w:pPr>
        <w:pStyle w:val="Style15"/>
        <w:keepNext w:val="0"/>
        <w:keepLines w:val="0"/>
        <w:widowControl w:val="0"/>
        <w:shd w:val="clear" w:color="auto" w:fill="auto"/>
        <w:bidi w:val="0"/>
        <w:spacing w:before="0" w:after="4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387,763,429.17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372,967,146.03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8,182, </w:t>
            </w:r>
            <w:r>
              <w:rPr>
                <w:color w:val="000000"/>
                <w:spacing w:val="0"/>
                <w:w w:val="100"/>
                <w:position w:val="0"/>
                <w:sz w:val="18"/>
                <w:szCs w:val="18"/>
              </w:rPr>
              <w:t xml:space="preserve">791,043.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6,543, 737, </w:t>
            </w:r>
            <w:r>
              <w:rPr>
                <w:color w:val="000000"/>
                <w:spacing w:val="0"/>
                <w:w w:val="100"/>
                <w:position w:val="0"/>
                <w:sz w:val="18"/>
                <w:szCs w:val="18"/>
              </w:rPr>
              <w:t xml:space="preserve">250. </w:t>
            </w:r>
            <w:r>
              <w:rPr>
                <w:color w:val="000000"/>
                <w:spacing w:val="0"/>
                <w:w w:val="100"/>
                <w:position w:val="0"/>
                <w:sz w:val="18"/>
                <w:szCs w:val="18"/>
              </w:rPr>
              <w:t>11</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8,570,554,473.04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6,916, 704, </w:t>
            </w:r>
            <w:r>
              <w:rPr>
                <w:color w:val="000000"/>
                <w:spacing w:val="0"/>
                <w:w w:val="100"/>
                <w:position w:val="0"/>
                <w:sz w:val="18"/>
                <w:szCs w:val="18"/>
              </w:rPr>
              <w:t xml:space="preserve">396. </w:t>
            </w:r>
            <w:r>
              <w:rPr>
                <w:color w:val="000000"/>
                <w:spacing w:val="0"/>
                <w:w w:val="100"/>
                <w:position w:val="0"/>
                <w:sz w:val="18"/>
                <w:szCs w:val="18"/>
              </w:rPr>
              <w:t>14</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39" w:line="1" w:lineRule="exact"/>
      </w:pPr>
    </w:p>
    <w:p>
      <w:pPr>
        <w:pStyle w:val="Style24"/>
        <w:keepNext/>
        <w:keepLines/>
        <w:widowControl w:val="0"/>
        <w:shd w:val="clear" w:color="auto" w:fill="auto"/>
        <w:bidi w:val="0"/>
        <w:spacing w:before="0" w:after="100" w:line="240" w:lineRule="auto"/>
        <w:ind w:left="1240" w:right="0" w:firstLine="0"/>
        <w:jc w:val="both"/>
      </w:pPr>
      <w:bookmarkStart w:id="1133" w:name="bookmark1133"/>
      <w:bookmarkStart w:id="1134" w:name="bookmark1134"/>
      <w:bookmarkStart w:id="1135" w:name="bookmark1135"/>
      <w:bookmarkStart w:id="1136" w:name="bookmark1136"/>
      <w:r>
        <w:rPr>
          <w:color w:val="000000"/>
          <w:spacing w:val="0"/>
          <w:w w:val="100"/>
          <w:position w:val="0"/>
        </w:rPr>
        <w:t>3</w:t>
      </w:r>
      <w:bookmarkEnd w:id="1135"/>
      <w:r>
        <w:rPr>
          <w:color w:val="000000"/>
          <w:spacing w:val="0"/>
          <w:w w:val="100"/>
          <w:position w:val="0"/>
        </w:rPr>
        <w:t>3、应付账款</w:t>
      </w:r>
      <w:bookmarkEnd w:id="1133"/>
      <w:bookmarkEnd w:id="1134"/>
      <w:bookmarkEnd w:id="1136"/>
    </w:p>
    <w:p>
      <w:pPr>
        <w:pStyle w:val="Style24"/>
        <w:keepNext/>
        <w:keepLines/>
        <w:widowControl w:val="0"/>
        <w:numPr>
          <w:ilvl w:val="0"/>
          <w:numId w:val="95"/>
        </w:numPr>
        <w:shd w:val="clear" w:color="auto" w:fill="auto"/>
        <w:bidi w:val="0"/>
        <w:spacing w:before="0" w:after="100" w:line="240" w:lineRule="auto"/>
        <w:ind w:left="1240" w:right="0" w:firstLine="0"/>
        <w:jc w:val="both"/>
      </w:pPr>
      <w:bookmarkStart w:id="1133" w:name="bookmark1133"/>
      <w:bookmarkStart w:id="1134" w:name="bookmark1134"/>
      <w:bookmarkStart w:id="1137" w:name="bookmark1137"/>
      <w:bookmarkStart w:id="1138" w:name="bookmark1138"/>
      <w:bookmarkEnd w:id="1137"/>
      <w:r>
        <w:rPr>
          <w:color w:val="000000"/>
          <w:spacing w:val="0"/>
          <w:w w:val="100"/>
          <w:position w:val="0"/>
        </w:rPr>
        <w:t>.</w:t>
      </w:r>
      <w:r>
        <w:rPr>
          <w:color w:val="000000"/>
          <w:spacing w:val="0"/>
          <w:w w:val="100"/>
          <w:position w:val="0"/>
        </w:rPr>
        <w:t>应付账款列示</w:t>
      </w:r>
      <w:bookmarkEnd w:id="1133"/>
      <w:bookmarkEnd w:id="1134"/>
      <w:bookmarkEnd w:id="1138"/>
    </w:p>
    <w:p>
      <w:pPr>
        <w:pStyle w:val="Style15"/>
        <w:keepNext w:val="0"/>
        <w:keepLines w:val="0"/>
        <w:widowControl w:val="0"/>
        <w:shd w:val="clear" w:color="auto" w:fill="auto"/>
        <w:bidi w:val="0"/>
        <w:spacing w:before="0" w:after="4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9,493, 139, </w:t>
            </w:r>
            <w:r>
              <w:rPr>
                <w:color w:val="000000"/>
                <w:spacing w:val="0"/>
                <w:w w:val="100"/>
                <w:position w:val="0"/>
                <w:sz w:val="18"/>
                <w:szCs w:val="18"/>
              </w:rPr>
              <w:t xml:space="preserve">359.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8,133, 207, </w:t>
            </w:r>
            <w:r>
              <w:rPr>
                <w:color w:val="000000"/>
                <w:spacing w:val="0"/>
                <w:w w:val="100"/>
                <w:position w:val="0"/>
                <w:sz w:val="18"/>
                <w:szCs w:val="18"/>
              </w:rPr>
              <w:t xml:space="preserve">300. </w:t>
            </w:r>
            <w:r>
              <w:rPr>
                <w:color w:val="000000"/>
                <w:spacing w:val="0"/>
                <w:w w:val="100"/>
                <w:position w:val="0"/>
                <w:sz w:val="18"/>
                <w:szCs w:val="18"/>
              </w:rPr>
              <w:t>96</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335,675,243.45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229,750,204.39</w:t>
            </w:r>
          </w:p>
        </w:tc>
      </w:tr>
    </w:tbl>
    <w:p>
      <w:pPr>
        <w:widowControl w:val="0"/>
        <w:spacing w:after="879" w:line="1" w:lineRule="exact"/>
      </w:pPr>
    </w:p>
    <w:p>
      <w:pPr>
        <w:pStyle w:val="Style24"/>
        <w:keepNext/>
        <w:keepLines/>
        <w:widowControl w:val="0"/>
        <w:numPr>
          <w:ilvl w:val="0"/>
          <w:numId w:val="95"/>
        </w:numPr>
        <w:shd w:val="clear" w:color="auto" w:fill="auto"/>
        <w:bidi w:val="0"/>
        <w:spacing w:before="0" w:after="100" w:line="240" w:lineRule="auto"/>
        <w:ind w:left="1240" w:right="0" w:firstLine="0"/>
        <w:jc w:val="both"/>
      </w:pPr>
      <w:bookmarkStart w:id="1139" w:name="bookmark1139"/>
      <w:bookmarkStart w:id="1140" w:name="bookmark1140"/>
      <w:bookmarkStart w:id="1141" w:name="bookmark1141"/>
      <w:bookmarkStart w:id="1142" w:name="bookmark1142"/>
      <w:bookmarkEnd w:id="1141"/>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139"/>
      <w:bookmarkEnd w:id="1140"/>
      <w:bookmarkEnd w:id="1142"/>
    </w:p>
    <w:p>
      <w:pPr>
        <w:pStyle w:val="Style15"/>
        <w:keepNext w:val="0"/>
        <w:keepLines w:val="0"/>
        <w:widowControl w:val="0"/>
        <w:shd w:val="clear" w:color="auto" w:fill="auto"/>
        <w:bidi w:val="0"/>
        <w:spacing w:before="0" w:after="28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124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4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40" w:right="0" w:firstLine="0"/>
        <w:jc w:val="both"/>
      </w:pPr>
      <w:bookmarkStart w:id="1143" w:name="bookmark1143"/>
      <w:bookmarkStart w:id="1144" w:name="bookmark1144"/>
      <w:bookmarkStart w:id="1145" w:name="bookmark1145"/>
      <w:bookmarkStart w:id="1146" w:name="bookmark1146"/>
      <w:r>
        <w:rPr>
          <w:color w:val="000000"/>
          <w:spacing w:val="0"/>
          <w:w w:val="100"/>
          <w:position w:val="0"/>
        </w:rPr>
        <w:t>3</w:t>
      </w:r>
      <w:bookmarkEnd w:id="1145"/>
      <w:r>
        <w:rPr>
          <w:color w:val="000000"/>
          <w:spacing w:val="0"/>
          <w:w w:val="100"/>
          <w:position w:val="0"/>
        </w:rPr>
        <w:t>4、预收款项</w:t>
      </w:r>
      <w:bookmarkEnd w:id="1143"/>
      <w:bookmarkEnd w:id="1144"/>
      <w:bookmarkEnd w:id="1146"/>
    </w:p>
    <w:p>
      <w:pPr>
        <w:pStyle w:val="Style24"/>
        <w:keepNext/>
        <w:keepLines/>
        <w:widowControl w:val="0"/>
        <w:numPr>
          <w:ilvl w:val="0"/>
          <w:numId w:val="97"/>
        </w:numPr>
        <w:shd w:val="clear" w:color="auto" w:fill="auto"/>
        <w:bidi w:val="0"/>
        <w:spacing w:before="0" w:after="100" w:line="240" w:lineRule="auto"/>
        <w:ind w:left="1240" w:right="0" w:firstLine="0"/>
        <w:jc w:val="both"/>
      </w:pPr>
      <w:bookmarkStart w:id="1143" w:name="bookmark1143"/>
      <w:bookmarkStart w:id="1144" w:name="bookmark1144"/>
      <w:bookmarkStart w:id="1147" w:name="bookmark1147"/>
      <w:bookmarkStart w:id="1148" w:name="bookmark1148"/>
      <w:bookmarkEnd w:id="1147"/>
      <w:r>
        <w:rPr>
          <w:color w:val="000000"/>
          <w:spacing w:val="0"/>
          <w:w w:val="100"/>
          <w:position w:val="0"/>
        </w:rPr>
        <w:t>.</w:t>
      </w:r>
      <w:r>
        <w:rPr>
          <w:color w:val="000000"/>
          <w:spacing w:val="0"/>
          <w:w w:val="100"/>
          <w:position w:val="0"/>
        </w:rPr>
        <w:t>预收账款项列示</w:t>
      </w:r>
      <w:bookmarkEnd w:id="1143"/>
      <w:bookmarkEnd w:id="1144"/>
      <w:bookmarkEnd w:id="1148"/>
    </w:p>
    <w:p>
      <w:pPr>
        <w:pStyle w:val="Style15"/>
        <w:keepNext w:val="0"/>
        <w:keepLines w:val="0"/>
        <w:widowControl w:val="0"/>
        <w:shd w:val="clear" w:color="auto" w:fill="auto"/>
        <w:bidi w:val="0"/>
        <w:spacing w:before="0" w:after="4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7800" w:right="0" w:firstLine="0"/>
        <w:jc w:val="left"/>
      </w:pPr>
      <w:r>
        <w:rPr>
          <w:color w:val="000000"/>
          <w:spacing w:val="0"/>
          <w:w w:val="100"/>
          <w:position w:val="0"/>
        </w:rPr>
        <w:t>单位：元币种：人民币</w:t>
      </w:r>
      <w:r>
        <w:br w:type="page"/>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1,356, 804, </w:t>
            </w:r>
            <w:r>
              <w:rPr>
                <w:color w:val="000000"/>
                <w:spacing w:val="0"/>
                <w:w w:val="100"/>
                <w:position w:val="0"/>
                <w:sz w:val="18"/>
                <w:szCs w:val="18"/>
              </w:rPr>
              <w:t>119.41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1,369, 859, </w:t>
            </w:r>
            <w:r>
              <w:rPr>
                <w:color w:val="000000"/>
                <w:spacing w:val="0"/>
                <w:w w:val="100"/>
                <w:position w:val="0"/>
                <w:sz w:val="18"/>
                <w:szCs w:val="18"/>
              </w:rPr>
              <w:t xml:space="preserve">256. </w:t>
            </w:r>
            <w:r>
              <w:rPr>
                <w:color w:val="000000"/>
                <w:spacing w:val="0"/>
                <w:w w:val="100"/>
                <w:position w:val="0"/>
                <w:sz w:val="18"/>
                <w:szCs w:val="18"/>
              </w:rPr>
              <w:t>74</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96,881,740.69</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116,569,188.55</w:t>
            </w:r>
          </w:p>
        </w:tc>
      </w:tr>
    </w:tbl>
    <w:p>
      <w:pPr>
        <w:widowControl w:val="0"/>
        <w:spacing w:after="599" w:line="1" w:lineRule="exact"/>
      </w:pPr>
    </w:p>
    <w:p>
      <w:pPr>
        <w:pStyle w:val="Style24"/>
        <w:keepNext/>
        <w:keepLines/>
        <w:widowControl w:val="0"/>
        <w:numPr>
          <w:ilvl w:val="0"/>
          <w:numId w:val="97"/>
        </w:numPr>
        <w:shd w:val="clear" w:color="auto" w:fill="auto"/>
        <w:tabs>
          <w:tab w:pos="1715" w:val="left"/>
        </w:tabs>
        <w:bidi w:val="0"/>
        <w:spacing w:before="0" w:after="100" w:line="240" w:lineRule="auto"/>
        <w:ind w:left="128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149"/>
      <w:bookmarkEnd w:id="1150"/>
      <w:bookmarkEnd w:id="1152"/>
    </w:p>
    <w:p>
      <w:pPr>
        <w:pStyle w:val="Style1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97"/>
        </w:numPr>
        <w:shd w:val="clear" w:color="auto" w:fill="auto"/>
        <w:tabs>
          <w:tab w:pos="1715" w:val="left"/>
        </w:tabs>
        <w:bidi w:val="0"/>
        <w:spacing w:before="0" w:after="100" w:line="240" w:lineRule="auto"/>
        <w:ind w:left="1280" w:right="0" w:firstLine="0"/>
        <w:jc w:val="left"/>
      </w:pPr>
      <w:bookmarkStart w:id="1153" w:name="bookmark1153"/>
      <w:bookmarkEnd w:id="1153"/>
      <w:r>
        <w:rPr>
          <w:b/>
          <w:bCs/>
          <w:color w:val="000000"/>
          <w:spacing w:val="0"/>
          <w:w w:val="100"/>
          <w:position w:val="0"/>
        </w:rPr>
        <w:t>.</w:t>
      </w:r>
      <w:r>
        <w:rPr>
          <w:b/>
          <w:bCs/>
          <w:color w:val="000000"/>
          <w:spacing w:val="0"/>
          <w:w w:val="100"/>
          <w:position w:val="0"/>
        </w:rPr>
        <w:t>期末建造合同形成的已结算未完工项目情况:</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4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80" w:right="0" w:firstLine="0"/>
        <w:jc w:val="both"/>
      </w:pPr>
      <w:bookmarkStart w:id="1154" w:name="bookmark1154"/>
      <w:bookmarkStart w:id="1155" w:name="bookmark1155"/>
      <w:bookmarkStart w:id="1156" w:name="bookmark1156"/>
      <w:bookmarkStart w:id="1157" w:name="bookmark1157"/>
      <w:r>
        <w:rPr>
          <w:color w:val="000000"/>
          <w:spacing w:val="0"/>
          <w:w w:val="100"/>
          <w:position w:val="0"/>
        </w:rPr>
        <w:t>3</w:t>
      </w:r>
      <w:bookmarkEnd w:id="1156"/>
      <w:r>
        <w:rPr>
          <w:color w:val="000000"/>
          <w:spacing w:val="0"/>
          <w:w w:val="100"/>
          <w:position w:val="0"/>
        </w:rPr>
        <w:t>5、应付职工薪酬</w:t>
      </w:r>
      <w:bookmarkEnd w:id="1154"/>
      <w:bookmarkEnd w:id="1155"/>
      <w:bookmarkEnd w:id="1157"/>
    </w:p>
    <w:p>
      <w:pPr>
        <w:pStyle w:val="Style24"/>
        <w:keepNext/>
        <w:keepLines/>
        <w:widowControl w:val="0"/>
        <w:numPr>
          <w:ilvl w:val="0"/>
          <w:numId w:val="99"/>
        </w:numPr>
        <w:shd w:val="clear" w:color="auto" w:fill="auto"/>
        <w:bidi w:val="0"/>
        <w:spacing w:before="0" w:after="100" w:line="240" w:lineRule="auto"/>
        <w:ind w:left="1280" w:right="0" w:firstLine="0"/>
        <w:jc w:val="both"/>
      </w:pPr>
      <w:bookmarkStart w:id="1154" w:name="bookmark1154"/>
      <w:bookmarkStart w:id="1155" w:name="bookmark1155"/>
      <w:bookmarkStart w:id="1158" w:name="bookmark1158"/>
      <w:bookmarkStart w:id="1159" w:name="bookmark1159"/>
      <w:bookmarkEnd w:id="1158"/>
      <w:r>
        <w:rPr>
          <w:color w:val="000000"/>
          <w:spacing w:val="0"/>
          <w:w w:val="100"/>
          <w:position w:val="0"/>
        </w:rPr>
        <w:t>.</w:t>
      </w:r>
      <w:r>
        <w:rPr>
          <w:color w:val="000000"/>
          <w:spacing w:val="0"/>
          <w:w w:val="100"/>
          <w:position w:val="0"/>
        </w:rPr>
        <w:t>应付职工薪酬列示：</w:t>
      </w:r>
      <w:bookmarkEnd w:id="1154"/>
      <w:bookmarkEnd w:id="1155"/>
      <w:bookmarkEnd w:id="1159"/>
    </w:p>
    <w:p>
      <w:pPr>
        <w:pStyle w:val="Style15"/>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1843"/>
        <w:gridCol w:w="1838"/>
        <w:gridCol w:w="1795"/>
        <w:gridCol w:w="163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397,998,349.30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4,344,501,210.47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4,252,336,637.72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490,162,922.05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19,114,573.68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410,430,207.85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414,196,385.55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15,348,395.98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42,997,486.19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23,648,897.44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33,792,122.58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32,854,261.05</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460,110,409.17</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4,778,580,315.76</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4,700,325,145.85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538,365,579.08</w:t>
            </w:r>
          </w:p>
        </w:tc>
      </w:tr>
    </w:tbl>
    <w:p>
      <w:pPr>
        <w:widowControl w:val="0"/>
        <w:spacing w:after="599" w:line="1" w:lineRule="exact"/>
      </w:pPr>
    </w:p>
    <w:p>
      <w:pPr>
        <w:pStyle w:val="Style24"/>
        <w:keepNext/>
        <w:keepLines/>
        <w:widowControl w:val="0"/>
        <w:numPr>
          <w:ilvl w:val="0"/>
          <w:numId w:val="99"/>
        </w:numPr>
        <w:shd w:val="clear" w:color="auto" w:fill="auto"/>
        <w:bidi w:val="0"/>
        <w:spacing w:before="0" w:after="100" w:line="240" w:lineRule="auto"/>
        <w:ind w:left="1280" w:right="0" w:firstLine="0"/>
        <w:jc w:val="both"/>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短期薪酬列示:</w:t>
      </w:r>
      <w:bookmarkEnd w:id="1160"/>
      <w:bookmarkEnd w:id="1161"/>
      <w:bookmarkEnd w:id="1163"/>
    </w:p>
    <w:p>
      <w:pPr>
        <w:pStyle w:val="Style15"/>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2"/>
        <w:gridCol w:w="1704"/>
        <w:gridCol w:w="1982"/>
        <w:gridCol w:w="1987"/>
        <w:gridCol w:w="1709"/>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338,049,036.50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3,786,187,806.88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3,714,822,407.86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409,414,435.52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109,187,434.50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109,187,434.50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6,861,360.31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192,168,359.48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191,617,755.90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7,411,963.89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5,441,562.66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160,390,866.95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159,917,176.46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5,915,253.15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981,323.74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19,360,382.12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19,268,317.56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1,073,388.30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438,473.91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12,315,510.92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12,330,662.39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423,322.44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101,599.49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101,599.49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19,642,223.32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185,938,881.07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194,251,814.38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11,329,290.01</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五、工会经费和职工教育经 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11,915,729.17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21,636,577.62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20,927,225.08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12,625,081.71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21,530,000.00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49,382,150.92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21,530,000.00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49,382,150.92</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397,998,349.30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4,344, </w:t>
            </w:r>
            <w:r>
              <w:rPr>
                <w:color w:val="000000"/>
                <w:spacing w:val="0"/>
                <w:w w:val="100"/>
                <w:position w:val="0"/>
                <w:sz w:val="18"/>
                <w:szCs w:val="18"/>
              </w:rPr>
              <w:t xml:space="preserve">501,210. </w:t>
            </w:r>
            <w:r>
              <w:rPr>
                <w:color w:val="000000"/>
                <w:spacing w:val="0"/>
                <w:w w:val="100"/>
                <w:position w:val="0"/>
                <w:sz w:val="18"/>
                <w:szCs w:val="18"/>
              </w:rPr>
              <w:t>47</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4,252, 336, </w:t>
            </w:r>
            <w:r>
              <w:rPr>
                <w:color w:val="000000"/>
                <w:spacing w:val="0"/>
                <w:w w:val="100"/>
                <w:position w:val="0"/>
                <w:sz w:val="18"/>
                <w:szCs w:val="18"/>
              </w:rPr>
              <w:t xml:space="preserve">637.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490,162,922.05</w:t>
            </w:r>
          </w:p>
        </w:tc>
      </w:tr>
    </w:tbl>
    <w:p>
      <w:pPr>
        <w:widowControl w:val="0"/>
        <w:spacing w:after="339" w:line="1" w:lineRule="exact"/>
      </w:pPr>
    </w:p>
    <w:p>
      <w:pPr>
        <w:pStyle w:val="Style24"/>
        <w:keepNext/>
        <w:keepLines/>
        <w:widowControl w:val="0"/>
        <w:numPr>
          <w:ilvl w:val="0"/>
          <w:numId w:val="99"/>
        </w:numPr>
        <w:shd w:val="clear" w:color="auto" w:fill="auto"/>
        <w:bidi w:val="0"/>
        <w:spacing w:before="0" w:after="100" w:line="240" w:lineRule="auto"/>
        <w:ind w:left="1280" w:right="0" w:firstLine="0"/>
        <w:jc w:val="both"/>
      </w:pPr>
      <w:bookmarkStart w:id="1164" w:name="bookmark1164"/>
      <w:bookmarkStart w:id="1165" w:name="bookmark1165"/>
      <w:bookmarkStart w:id="1166" w:name="bookmark1166"/>
      <w:bookmarkStart w:id="1167" w:name="bookmark1167"/>
      <w:bookmarkEnd w:id="1166"/>
      <w:r>
        <w:rPr>
          <w:color w:val="000000"/>
          <w:spacing w:val="0"/>
          <w:w w:val="100"/>
          <w:position w:val="0"/>
        </w:rPr>
        <w:t>.</w:t>
      </w:r>
      <w:r>
        <w:rPr>
          <w:color w:val="000000"/>
          <w:spacing w:val="0"/>
          <w:w w:val="100"/>
          <w:position w:val="0"/>
        </w:rPr>
        <w:t>设定提存计划列示</w:t>
      </w:r>
      <w:bookmarkEnd w:id="1164"/>
      <w:bookmarkEnd w:id="1165"/>
      <w:bookmarkEnd w:id="1167"/>
    </w:p>
    <w:p>
      <w:pPr>
        <w:pStyle w:val="Style15"/>
        <w:keepNext w:val="0"/>
        <w:keepLines w:val="0"/>
        <w:widowControl w:val="0"/>
        <w:shd w:val="clear" w:color="auto" w:fill="auto"/>
        <w:bidi w:val="0"/>
        <w:spacing w:before="0" w:after="10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987"/>
        <w:gridCol w:w="1838"/>
        <w:gridCol w:w="1824"/>
        <w:gridCol w:w="159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tabs>
                <w:tab w:pos="2384" w:val="left"/>
              </w:tabs>
              <w:bidi w:val="0"/>
              <w:spacing w:before="0" w:after="0" w:line="240" w:lineRule="auto"/>
              <w:ind w:left="0" w:right="0" w:firstLine="560"/>
              <w:jc w:val="left"/>
            </w:pPr>
            <w:r>
              <w:rPr>
                <w:color w:val="000000"/>
                <w:spacing w:val="0"/>
                <w:w w:val="100"/>
                <w:position w:val="0"/>
              </w:rPr>
              <w:t>本期增加</w:t>
              <w:tab/>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14,689,646.74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389,928,298.74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391,157,224.66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13,460,720.82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4,424, </w:t>
            </w:r>
            <w:r>
              <w:rPr>
                <w:color w:val="000000"/>
                <w:spacing w:val="0"/>
                <w:w w:val="100"/>
                <w:position w:val="0"/>
                <w:sz w:val="18"/>
                <w:szCs w:val="18"/>
              </w:rPr>
              <w:t xml:space="preserve">926.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20,501,909.11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23,039,160.89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1,887, </w:t>
            </w:r>
            <w:r>
              <w:rPr>
                <w:color w:val="000000"/>
                <w:spacing w:val="0"/>
                <w:w w:val="100"/>
                <w:position w:val="0"/>
                <w:sz w:val="18"/>
                <w:szCs w:val="18"/>
              </w:rPr>
              <w:t xml:space="preserve">675.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19,114,573.68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410,430,207.85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414,196,385.55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15,348,395.98</w:t>
            </w:r>
          </w:p>
        </w:tc>
      </w:tr>
    </w:tbl>
    <w:p>
      <w:pPr>
        <w:widowControl w:val="0"/>
        <w:spacing w:after="559" w:line="1" w:lineRule="exact"/>
      </w:pPr>
    </w:p>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40" w:right="0" w:firstLine="0"/>
        <w:jc w:val="left"/>
      </w:pPr>
      <w:bookmarkStart w:id="1168" w:name="bookmark1168"/>
      <w:bookmarkStart w:id="1169" w:name="bookmark1169"/>
      <w:bookmarkStart w:id="1170" w:name="bookmark1170"/>
      <w:bookmarkStart w:id="1171" w:name="bookmark1171"/>
      <w:r>
        <w:rPr>
          <w:color w:val="000000"/>
          <w:spacing w:val="0"/>
          <w:w w:val="100"/>
          <w:position w:val="0"/>
        </w:rPr>
        <w:t>3</w:t>
      </w:r>
      <w:bookmarkEnd w:id="1170"/>
      <w:r>
        <w:rPr>
          <w:color w:val="000000"/>
          <w:spacing w:val="0"/>
          <w:w w:val="100"/>
          <w:position w:val="0"/>
        </w:rPr>
        <w:t>6、应交税费</w:t>
      </w:r>
      <w:bookmarkEnd w:id="1168"/>
      <w:bookmarkEnd w:id="1169"/>
      <w:bookmarkEnd w:id="1171"/>
    </w:p>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增值税</w:t>
            </w:r>
            <w:r>
              <w:rPr>
                <w:rFonts w:ascii="Courier New" w:eastAsia="Courier New" w:hAnsi="Courier New" w:cs="Courier New"/>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216,222,160.35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-271,164,137.80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36,086,934.03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12,907,414.18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5,843, </w:t>
            </w:r>
            <w:r>
              <w:rPr>
                <w:color w:val="000000"/>
                <w:spacing w:val="0"/>
                <w:w w:val="100"/>
                <w:position w:val="0"/>
                <w:sz w:val="18"/>
                <w:szCs w:val="18"/>
              </w:rPr>
              <w:t xml:space="preserve">277.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8,845, </w:t>
            </w:r>
            <w:r>
              <w:rPr>
                <w:color w:val="000000"/>
                <w:spacing w:val="0"/>
                <w:w w:val="100"/>
                <w:position w:val="0"/>
                <w:sz w:val="18"/>
                <w:szCs w:val="18"/>
              </w:rPr>
              <w:t xml:space="preserve">060.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14,327,565.93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7,866, </w:t>
            </w:r>
            <w:r>
              <w:rPr>
                <w:color w:val="000000"/>
                <w:spacing w:val="0"/>
                <w:w w:val="100"/>
                <w:position w:val="0"/>
                <w:sz w:val="18"/>
                <w:szCs w:val="18"/>
              </w:rPr>
              <w:t xml:space="preserve">438.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7,507, </w:t>
            </w:r>
            <w:r>
              <w:rPr>
                <w:color w:val="000000"/>
                <w:spacing w:val="0"/>
                <w:w w:val="100"/>
                <w:position w:val="0"/>
                <w:sz w:val="18"/>
                <w:szCs w:val="18"/>
              </w:rPr>
              <w:t xml:space="preserve">496.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12,335,814.09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11,774,667.86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7,059, </w:t>
            </w:r>
            <w:r>
              <w:rPr>
                <w:color w:val="000000"/>
                <w:spacing w:val="0"/>
                <w:w w:val="100"/>
                <w:position w:val="0"/>
                <w:sz w:val="18"/>
                <w:szCs w:val="18"/>
              </w:rPr>
              <w:t>971.05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11,591,460.88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7,596, </w:t>
            </w:r>
            <w:r>
              <w:rPr>
                <w:color w:val="000000"/>
                <w:spacing w:val="0"/>
                <w:w w:val="100"/>
                <w:position w:val="0"/>
                <w:sz w:val="18"/>
                <w:szCs w:val="18"/>
              </w:rPr>
              <w:t xml:space="preserve">654.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4,870, </w:t>
            </w:r>
            <w:r>
              <w:rPr>
                <w:color w:val="000000"/>
                <w:spacing w:val="0"/>
                <w:w w:val="100"/>
                <w:position w:val="0"/>
                <w:sz w:val="18"/>
                <w:szCs w:val="18"/>
              </w:rPr>
              <w:t xml:space="preserve">156. </w:t>
            </w: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11,537,071.85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997,048.99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264.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7,946, </w:t>
            </w:r>
            <w:r>
              <w:rPr>
                <w:color w:val="000000"/>
                <w:spacing w:val="0"/>
                <w:w w:val="100"/>
                <w:position w:val="0"/>
                <w:sz w:val="18"/>
                <w:szCs w:val="18"/>
              </w:rPr>
              <w:t xml:space="preserve">628.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56,539,994.56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114,382,674.60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废弃电器电子产品处理基金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35,272,144.00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29,058,182.00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其他</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4,567, </w:t>
            </w:r>
            <w:r>
              <w:rPr>
                <w:color w:val="000000"/>
                <w:spacing w:val="0"/>
                <w:w w:val="100"/>
                <w:position w:val="0"/>
                <w:sz w:val="18"/>
                <w:szCs w:val="18"/>
              </w:rPr>
              <w:t xml:space="preserve">491.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5,819, </w:t>
            </w:r>
            <w:r>
              <w:rPr>
                <w:color w:val="000000"/>
                <w:spacing w:val="0"/>
                <w:w w:val="100"/>
                <w:position w:val="0"/>
                <w:sz w:val="18"/>
                <w:szCs w:val="18"/>
              </w:rPr>
              <w:t xml:space="preserve">015. </w:t>
            </w:r>
            <w:r>
              <w:rPr>
                <w:color w:val="000000"/>
                <w:spacing w:val="0"/>
                <w:w w:val="100"/>
                <w:position w:val="0"/>
                <w:sz w:val="18"/>
                <w:szCs w:val="18"/>
              </w:rPr>
              <w:t>79</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381,816,478.83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-20,959,028.97</w:t>
            </w:r>
          </w:p>
        </w:tc>
      </w:tr>
    </w:tbl>
    <w:p>
      <w:pPr>
        <w:widowControl w:val="0"/>
        <w:spacing w:after="219" w:line="1" w:lineRule="exact"/>
      </w:pPr>
    </w:p>
    <w:p>
      <w:pPr>
        <w:pStyle w:val="Style15"/>
        <w:keepNext w:val="0"/>
        <w:keepLines w:val="0"/>
        <w:widowControl w:val="0"/>
        <w:shd w:val="clear" w:color="auto" w:fill="auto"/>
        <w:bidi w:val="0"/>
        <w:spacing w:before="0" w:after="0" w:line="283" w:lineRule="exact"/>
        <w:ind w:left="124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283" w:lineRule="exact"/>
        <w:ind w:left="1240" w:right="0" w:firstLine="340"/>
        <w:jc w:val="left"/>
      </w:pPr>
      <w:r>
        <w:rPr>
          <w:color w:val="000000"/>
          <w:spacing w:val="0"/>
          <w:w w:val="100"/>
          <w:position w:val="0"/>
          <w:sz w:val="18"/>
          <w:szCs w:val="18"/>
        </w:rPr>
        <w:t>*1：</w:t>
      </w:r>
      <w:r>
        <w:rPr>
          <w:color w:val="000000"/>
          <w:spacing w:val="0"/>
          <w:w w:val="100"/>
          <w:position w:val="0"/>
        </w:rPr>
        <w:t>本年根据财政部关于印发《增值税会计处理规定》的通知（财会【</w:t>
      </w:r>
      <w:r>
        <w:rPr>
          <w:color w:val="000000"/>
          <w:spacing w:val="0"/>
          <w:w w:val="100"/>
          <w:position w:val="0"/>
          <w:sz w:val="18"/>
          <w:szCs w:val="18"/>
        </w:rPr>
        <w:t xml:space="preserve">2016] </w:t>
      </w:r>
      <w:r>
        <w:rPr>
          <w:color w:val="000000"/>
          <w:spacing w:val="0"/>
          <w:w w:val="100"/>
          <w:position w:val="0"/>
          <w:sz w:val="18"/>
          <w:szCs w:val="18"/>
        </w:rPr>
        <w:t>22</w:t>
      </w:r>
      <w:r>
        <w:rPr>
          <w:color w:val="000000"/>
          <w:spacing w:val="0"/>
          <w:w w:val="100"/>
          <w:position w:val="0"/>
        </w:rPr>
        <w:t>号）文件, 将待抵扣的增值税金在其他流动资产科目列示。</w:t>
      </w:r>
    </w:p>
    <w:p>
      <w:pPr>
        <w:pStyle w:val="Style15"/>
        <w:keepNext w:val="0"/>
        <w:keepLines w:val="0"/>
        <w:widowControl w:val="0"/>
        <w:shd w:val="clear" w:color="auto" w:fill="auto"/>
        <w:bidi w:val="0"/>
        <w:spacing w:before="0" w:after="360" w:line="283" w:lineRule="exact"/>
        <w:ind w:left="1580" w:right="0" w:firstLine="0"/>
        <w:jc w:val="left"/>
      </w:pPr>
      <w:r>
        <w:rPr>
          <w:color w:val="000000"/>
          <w:spacing w:val="0"/>
          <w:w w:val="100"/>
          <w:position w:val="0"/>
          <w:sz w:val="18"/>
          <w:szCs w:val="18"/>
        </w:rPr>
        <w:t>*2：</w:t>
      </w:r>
      <w:r>
        <w:rPr>
          <w:color w:val="000000"/>
          <w:spacing w:val="0"/>
          <w:w w:val="100"/>
          <w:position w:val="0"/>
        </w:rPr>
        <w:t>其他税费主要是契税以及水利基金、防洪基金、价格调节基金等地方税费等。</w:t>
      </w:r>
    </w:p>
    <w:p>
      <w:pPr>
        <w:pStyle w:val="Style24"/>
        <w:keepNext/>
        <w:keepLines/>
        <w:widowControl w:val="0"/>
        <w:shd w:val="clear" w:color="auto" w:fill="auto"/>
        <w:bidi w:val="0"/>
        <w:spacing w:before="0" w:after="100" w:line="240" w:lineRule="auto"/>
        <w:ind w:left="1240" w:right="0" w:firstLine="0"/>
        <w:jc w:val="left"/>
      </w:pPr>
      <w:bookmarkStart w:id="1172" w:name="bookmark1172"/>
      <w:bookmarkStart w:id="1173" w:name="bookmark1173"/>
      <w:bookmarkStart w:id="1174" w:name="bookmark1174"/>
      <w:bookmarkStart w:id="1175" w:name="bookmark1175"/>
      <w:r>
        <w:rPr>
          <w:color w:val="000000"/>
          <w:spacing w:val="0"/>
          <w:w w:val="100"/>
          <w:position w:val="0"/>
        </w:rPr>
        <w:t>3</w:t>
      </w:r>
      <w:bookmarkEnd w:id="1174"/>
      <w:r>
        <w:rPr>
          <w:color w:val="000000"/>
          <w:spacing w:val="0"/>
          <w:w w:val="100"/>
          <w:position w:val="0"/>
        </w:rPr>
        <w:t>7、应付利息</w:t>
      </w:r>
      <w:bookmarkEnd w:id="1172"/>
      <w:bookmarkEnd w:id="1173"/>
      <w:bookmarkEnd w:id="1175"/>
    </w:p>
    <w:p>
      <w:pPr>
        <w:pStyle w:val="Style31"/>
        <w:keepNext w:val="0"/>
        <w:keepLines w:val="0"/>
        <w:widowControl w:val="0"/>
        <w:shd w:val="clear" w:color="auto" w:fill="auto"/>
        <w:bidi w:val="0"/>
        <w:spacing w:before="0" w:after="0" w:line="240" w:lineRule="auto"/>
        <w:ind w:left="149" w:right="0" w:firstLine="0"/>
        <w:jc w:val="left"/>
      </w:pPr>
      <w:r>
        <w:rPr>
          <w:rFonts w:ascii="Courier New" w:eastAsia="Courier New" w:hAnsi="Courier New" w:cs="Courier New"/>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13,661,479.05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31,640,792.60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短期融资券利息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80,432,876.73</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13,661,479.05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112,073,669.33</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重要的已逾期未支付的利息情况:</w:t>
      </w:r>
      <w:r>
        <w:br w:type="page"/>
      </w:r>
    </w:p>
    <w:p>
      <w:pPr>
        <w:pStyle w:val="Style15"/>
        <w:keepNext w:val="0"/>
        <w:keepLines w:val="0"/>
        <w:widowControl w:val="0"/>
        <w:shd w:val="clear" w:color="auto" w:fill="auto"/>
        <w:bidi w:val="0"/>
        <w:spacing w:before="0" w:after="0" w:line="336" w:lineRule="exact"/>
        <w:ind w:left="124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5"/>
        <w:keepNext w:val="0"/>
        <w:keepLines w:val="0"/>
        <w:widowControl w:val="0"/>
        <w:shd w:val="clear" w:color="auto" w:fill="auto"/>
        <w:bidi w:val="0"/>
        <w:spacing w:before="0" w:after="320" w:line="336" w:lineRule="exact"/>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36" w:lineRule="exact"/>
        <w:ind w:left="1240" w:right="0" w:firstLine="0"/>
        <w:jc w:val="both"/>
      </w:pPr>
      <w:bookmarkStart w:id="1176" w:name="bookmark1176"/>
      <w:bookmarkStart w:id="1177" w:name="bookmark1177"/>
      <w:bookmarkStart w:id="1178" w:name="bookmark1178"/>
      <w:bookmarkStart w:id="1179" w:name="bookmark1179"/>
      <w:r>
        <w:rPr>
          <w:color w:val="000000"/>
          <w:spacing w:val="0"/>
          <w:w w:val="100"/>
          <w:position w:val="0"/>
        </w:rPr>
        <w:t>3</w:t>
      </w:r>
      <w:bookmarkEnd w:id="1178"/>
      <w:r>
        <w:rPr>
          <w:color w:val="000000"/>
          <w:spacing w:val="0"/>
          <w:w w:val="100"/>
          <w:position w:val="0"/>
        </w:rPr>
        <w:t>8、应付股利</w:t>
      </w:r>
      <w:bookmarkEnd w:id="1176"/>
      <w:bookmarkEnd w:id="1177"/>
      <w:bookmarkEnd w:id="1179"/>
    </w:p>
    <w:p>
      <w:pPr>
        <w:pStyle w:val="Style15"/>
        <w:keepNext w:val="0"/>
        <w:keepLines w:val="0"/>
        <w:widowControl w:val="0"/>
        <w:shd w:val="clear" w:color="auto" w:fill="auto"/>
        <w:bidi w:val="0"/>
        <w:spacing w:before="0" w:after="0" w:line="336" w:lineRule="exact"/>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8,938, </w:t>
            </w:r>
            <w:r>
              <w:rPr>
                <w:color w:val="000000"/>
                <w:spacing w:val="0"/>
                <w:w w:val="100"/>
                <w:position w:val="0"/>
                <w:sz w:val="18"/>
                <w:szCs w:val="18"/>
              </w:rPr>
              <w:t>136.95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5,645, </w:t>
            </w:r>
            <w:r>
              <w:rPr>
                <w:color w:val="000000"/>
                <w:spacing w:val="0"/>
                <w:w w:val="100"/>
                <w:position w:val="0"/>
                <w:sz w:val="18"/>
                <w:szCs w:val="18"/>
              </w:rPr>
              <w:t>923.21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8,938, </w:t>
            </w:r>
            <w:r>
              <w:rPr>
                <w:color w:val="000000"/>
                <w:spacing w:val="0"/>
                <w:w w:val="100"/>
                <w:position w:val="0"/>
                <w:sz w:val="18"/>
                <w:szCs w:val="18"/>
              </w:rPr>
              <w:t>136.95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5,645, </w:t>
            </w:r>
            <w:r>
              <w:rPr>
                <w:color w:val="000000"/>
                <w:spacing w:val="0"/>
                <w:w w:val="100"/>
                <w:position w:val="0"/>
                <w:sz w:val="18"/>
                <w:szCs w:val="18"/>
              </w:rPr>
              <w:t>923.21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3,269, </w:t>
            </w:r>
            <w:r>
              <w:rPr>
                <w:color w:val="000000"/>
                <w:spacing w:val="0"/>
                <w:w w:val="100"/>
                <w:position w:val="0"/>
                <w:sz w:val="18"/>
                <w:szCs w:val="18"/>
              </w:rPr>
              <w:t xml:space="preserve">067.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3,269, </w:t>
            </w:r>
            <w:r>
              <w:rPr>
                <w:color w:val="000000"/>
                <w:spacing w:val="0"/>
                <w:w w:val="100"/>
                <w:position w:val="0"/>
                <w:sz w:val="18"/>
                <w:szCs w:val="18"/>
              </w:rPr>
              <w:t xml:space="preserve">067.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美菱电器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2,545, </w:t>
            </w:r>
            <w:r>
              <w:rPr>
                <w:color w:val="000000"/>
                <w:spacing w:val="0"/>
                <w:w w:val="100"/>
                <w:position w:val="0"/>
                <w:sz w:val="18"/>
                <w:szCs w:val="18"/>
              </w:rPr>
              <w:t>801.23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2,200, </w:t>
            </w:r>
            <w:r>
              <w:rPr>
                <w:color w:val="000000"/>
                <w:spacing w:val="0"/>
                <w:w w:val="100"/>
                <w:position w:val="0"/>
                <w:sz w:val="18"/>
                <w:szCs w:val="18"/>
              </w:rPr>
              <w:t>499.91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长虹佳华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3,123, </w:t>
            </w:r>
            <w:r>
              <w:rPr>
                <w:color w:val="000000"/>
                <w:spacing w:val="0"/>
                <w:w w:val="100"/>
                <w:position w:val="0"/>
                <w:sz w:val="18"/>
                <w:szCs w:val="18"/>
              </w:rPr>
              <w:t xml:space="preserve">268.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153,194.16</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网络公司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23,161.77</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346" w:right="0" w:firstLine="0"/>
        <w:jc w:val="left"/>
        <w:rPr>
          <w:sz w:val="22"/>
          <w:szCs w:val="22"/>
        </w:rPr>
      </w:pPr>
      <w:r>
        <w:rPr>
          <w:color w:val="000000"/>
          <w:spacing w:val="0"/>
          <w:w w:val="100"/>
          <w:position w:val="0"/>
          <w:sz w:val="22"/>
          <w:szCs w:val="22"/>
        </w:rPr>
        <w:t>应付股利按应支付单位名称分类</w:t>
      </w:r>
    </w:p>
    <w:tbl>
      <w:tblPr>
        <w:tblOverlap w:val="never"/>
        <w:jc w:val="center"/>
        <w:tblLayout w:type="fixed"/>
      </w:tblPr>
      <w:tblGrid>
        <w:gridCol w:w="3149"/>
        <w:gridCol w:w="1675"/>
        <w:gridCol w:w="1675"/>
        <w:gridCol w:w="2174"/>
      </w:tblGrid>
      <w:tr>
        <w:trPr>
          <w:trHeight w:val="39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年末金额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年初金额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超过</w:t>
            </w:r>
            <w:r>
              <w:rPr>
                <w:rFonts w:ascii="Tahoma" w:eastAsia="Tahoma" w:hAnsi="Tahoma" w:cs="Tahoma"/>
                <w:b/>
                <w:bCs/>
                <w:color w:val="000000"/>
                <w:spacing w:val="0"/>
                <w:w w:val="100"/>
                <w:position w:val="0"/>
                <w:sz w:val="14"/>
                <w:szCs w:val="14"/>
              </w:rPr>
              <w:t>1</w:t>
            </w:r>
            <w:r>
              <w:rPr>
                <w:b/>
                <w:bCs/>
                <w:color w:val="000000"/>
                <w:spacing w:val="0"/>
                <w:w w:val="100"/>
                <w:position w:val="0"/>
                <w:sz w:val="18"/>
                <w:szCs w:val="18"/>
              </w:rPr>
              <w:t>年未支付原因</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成都西河钢板网厂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151,449.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151,449.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国营重庆无线电厂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151,449.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151,449.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绵阳李氏企业集团公司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908, </w:t>
            </w:r>
            <w:r>
              <w:rPr>
                <w:rFonts w:ascii="Tahoma" w:eastAsia="Tahoma" w:hAnsi="Tahoma" w:cs="Tahoma"/>
                <w:color w:val="000000"/>
                <w:spacing w:val="0"/>
                <w:w w:val="100"/>
                <w:position w:val="0"/>
                <w:sz w:val="14"/>
                <w:szCs w:val="14"/>
              </w:rPr>
              <w:t xml:space="preserve">950.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908, </w:t>
            </w:r>
            <w:r>
              <w:rPr>
                <w:rFonts w:ascii="Tahoma" w:eastAsia="Tahoma" w:hAnsi="Tahoma" w:cs="Tahoma"/>
                <w:color w:val="000000"/>
                <w:spacing w:val="0"/>
                <w:w w:val="100"/>
                <w:position w:val="0"/>
                <w:sz w:val="14"/>
                <w:szCs w:val="14"/>
              </w:rPr>
              <w:t xml:space="preserve">950.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绵阳市金融服务公司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145, </w:t>
            </w:r>
            <w:r>
              <w:rPr>
                <w:rFonts w:ascii="Tahoma" w:eastAsia="Tahoma" w:hAnsi="Tahoma" w:cs="Tahoma"/>
                <w:color w:val="000000"/>
                <w:spacing w:val="0"/>
                <w:w w:val="100"/>
                <w:position w:val="0"/>
                <w:sz w:val="14"/>
                <w:szCs w:val="14"/>
              </w:rPr>
              <w:t xml:space="preserve">046.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145,</w:t>
            </w:r>
            <w:r>
              <w:rPr>
                <w:rFonts w:ascii="Tahoma" w:eastAsia="Tahoma" w:hAnsi="Tahoma" w:cs="Tahoma"/>
                <w:color w:val="000000"/>
                <w:spacing w:val="0"/>
                <w:w w:val="100"/>
                <w:position w:val="0"/>
                <w:sz w:val="14"/>
                <w:szCs w:val="14"/>
              </w:rPr>
              <w:t xml:space="preserve">046.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其他零星项目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3,976, </w:t>
            </w:r>
            <w:r>
              <w:rPr>
                <w:rFonts w:ascii="Tahoma" w:eastAsia="Tahoma" w:hAnsi="Tahoma" w:cs="Tahoma"/>
                <w:color w:val="000000"/>
                <w:spacing w:val="0"/>
                <w:w w:val="100"/>
                <w:position w:val="0"/>
                <w:sz w:val="14"/>
                <w:szCs w:val="14"/>
              </w:rPr>
              <w:t>971.76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 xml:space="preserve">3,654, </w:t>
            </w:r>
            <w:r>
              <w:rPr>
                <w:rFonts w:ascii="Tahoma" w:eastAsia="Tahoma" w:hAnsi="Tahoma" w:cs="Tahoma"/>
                <w:color w:val="000000"/>
                <w:spacing w:val="0"/>
                <w:w w:val="100"/>
                <w:position w:val="0"/>
                <w:sz w:val="14"/>
                <w:szCs w:val="14"/>
              </w:rPr>
              <w:t xml:space="preserve">832.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石家庄市无线电三厂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151,449.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151,449.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遂宁市丝绸公司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179, </w:t>
            </w:r>
            <w:r>
              <w:rPr>
                <w:rFonts w:ascii="Tahoma" w:eastAsia="Tahoma" w:hAnsi="Tahoma" w:cs="Tahoma"/>
                <w:color w:val="000000"/>
                <w:spacing w:val="0"/>
                <w:w w:val="100"/>
                <w:position w:val="0"/>
                <w:sz w:val="14"/>
                <w:szCs w:val="14"/>
              </w:rPr>
              <w:t xml:space="preserve">846.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179, </w:t>
            </w:r>
            <w:r>
              <w:rPr>
                <w:rFonts w:ascii="Tahoma" w:eastAsia="Tahoma" w:hAnsi="Tahoma" w:cs="Tahoma"/>
                <w:color w:val="000000"/>
                <w:spacing w:val="0"/>
                <w:w w:val="100"/>
                <w:position w:val="0"/>
                <w:sz w:val="14"/>
                <w:szCs w:val="14"/>
              </w:rPr>
              <w:t xml:space="preserve">846.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自贡正丰实业有限公司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302, </w:t>
            </w:r>
            <w:r>
              <w:rPr>
                <w:rFonts w:ascii="Tahoma" w:eastAsia="Tahoma" w:hAnsi="Tahoma" w:cs="Tahoma"/>
                <w:color w:val="000000"/>
                <w:spacing w:val="0"/>
                <w:w w:val="100"/>
                <w:position w:val="0"/>
                <w:sz w:val="14"/>
                <w:szCs w:val="14"/>
              </w:rPr>
              <w:t xml:space="preserve">899.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302,899.20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四川川投资产管理有限公司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 xml:space="preserve">2, 970, </w:t>
            </w:r>
            <w:r>
              <w:rPr>
                <w:rFonts w:ascii="Tahoma" w:eastAsia="Tahoma" w:hAnsi="Tahoma" w:cs="Tahoma"/>
                <w:color w:val="000000"/>
                <w:spacing w:val="0"/>
                <w:w w:val="100"/>
                <w:position w:val="0"/>
                <w:sz w:val="14"/>
                <w:szCs w:val="14"/>
              </w:rPr>
              <w:t xml:space="preserve">074. </w:t>
            </w:r>
            <w:r>
              <w:rPr>
                <w:rFonts w:ascii="Tahoma" w:eastAsia="Tahoma" w:hAnsi="Tahoma" w:cs="Tahoma"/>
                <w:color w:val="000000"/>
                <w:spacing w:val="0"/>
                <w:w w:val="100"/>
                <w:position w:val="0"/>
                <w:sz w:val="14"/>
                <w:szCs w:val="14"/>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对方未办理提取手续</w:t>
            </w: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b/>
                <w:bCs/>
                <w:color w:val="000000"/>
                <w:spacing w:val="0"/>
                <w:w w:val="100"/>
                <w:position w:val="0"/>
                <w:sz w:val="14"/>
                <w:szCs w:val="14"/>
              </w:rPr>
              <w:t xml:space="preserve">8, 938, </w:t>
            </w:r>
            <w:r>
              <w:rPr>
                <w:rFonts w:ascii="Tahoma" w:eastAsia="Tahoma" w:hAnsi="Tahoma" w:cs="Tahoma"/>
                <w:b/>
                <w:bCs/>
                <w:color w:val="000000"/>
                <w:spacing w:val="0"/>
                <w:w w:val="100"/>
                <w:position w:val="0"/>
                <w:sz w:val="14"/>
                <w:szCs w:val="14"/>
              </w:rPr>
              <w:t xml:space="preserve">136. </w:t>
            </w:r>
            <w:r>
              <w:rPr>
                <w:rFonts w:ascii="Tahoma" w:eastAsia="Tahoma" w:hAnsi="Tahoma" w:cs="Tahoma"/>
                <w:b/>
                <w:bCs/>
                <w:color w:val="000000"/>
                <w:spacing w:val="0"/>
                <w:w w:val="100"/>
                <w:position w:val="0"/>
                <w:sz w:val="14"/>
                <w:szCs w:val="14"/>
              </w:rPr>
              <w:t>95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b/>
                <w:bCs/>
                <w:color w:val="000000"/>
                <w:spacing w:val="0"/>
                <w:w w:val="100"/>
                <w:position w:val="0"/>
                <w:sz w:val="14"/>
                <w:szCs w:val="14"/>
              </w:rPr>
              <w:t xml:space="preserve">5, 645, </w:t>
            </w:r>
            <w:r>
              <w:rPr>
                <w:rFonts w:ascii="Tahoma" w:eastAsia="Tahoma" w:hAnsi="Tahoma" w:cs="Tahoma"/>
                <w:b/>
                <w:bCs/>
                <w:color w:val="000000"/>
                <w:spacing w:val="0"/>
                <w:w w:val="100"/>
                <w:position w:val="0"/>
                <w:sz w:val="14"/>
                <w:szCs w:val="14"/>
              </w:rPr>
              <w:t>923.21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1240" w:right="0" w:firstLine="0"/>
        <w:jc w:val="both"/>
      </w:pPr>
      <w:bookmarkStart w:id="1180" w:name="bookmark1180"/>
      <w:bookmarkStart w:id="1181" w:name="bookmark1181"/>
      <w:bookmarkStart w:id="1182" w:name="bookmark1182"/>
      <w:bookmarkStart w:id="1183" w:name="bookmark1183"/>
      <w:r>
        <w:rPr>
          <w:color w:val="000000"/>
          <w:spacing w:val="0"/>
          <w:w w:val="100"/>
          <w:position w:val="0"/>
        </w:rPr>
        <w:t>3</w:t>
      </w:r>
      <w:bookmarkEnd w:id="1182"/>
      <w:r>
        <w:rPr>
          <w:color w:val="000000"/>
          <w:spacing w:val="0"/>
          <w:w w:val="100"/>
          <w:position w:val="0"/>
        </w:rPr>
        <w:t>9、其他应付款</w:t>
      </w:r>
      <w:bookmarkEnd w:id="1180"/>
      <w:bookmarkEnd w:id="1181"/>
      <w:bookmarkEnd w:id="1183"/>
    </w:p>
    <w:p>
      <w:pPr>
        <w:pStyle w:val="Style24"/>
        <w:keepNext/>
        <w:keepLines/>
        <w:widowControl w:val="0"/>
        <w:numPr>
          <w:ilvl w:val="0"/>
          <w:numId w:val="101"/>
        </w:numPr>
        <w:shd w:val="clear" w:color="auto" w:fill="auto"/>
        <w:bidi w:val="0"/>
        <w:spacing w:before="0" w:line="240" w:lineRule="auto"/>
        <w:ind w:left="1240" w:right="0" w:firstLine="0"/>
        <w:jc w:val="both"/>
      </w:pPr>
      <w:bookmarkStart w:id="1180" w:name="bookmark1180"/>
      <w:bookmarkStart w:id="1181" w:name="bookmark1181"/>
      <w:bookmarkStart w:id="1184" w:name="bookmark1184"/>
      <w:bookmarkStart w:id="1185" w:name="bookmark1185"/>
      <w:bookmarkEnd w:id="1184"/>
      <w:r>
        <w:rPr>
          <w:color w:val="000000"/>
          <w:spacing w:val="0"/>
          <w:w w:val="100"/>
          <w:position w:val="0"/>
        </w:rPr>
        <w:t>.</w:t>
      </w:r>
      <w:r>
        <w:rPr>
          <w:color w:val="000000"/>
          <w:spacing w:val="0"/>
          <w:w w:val="100"/>
          <w:position w:val="0"/>
        </w:rPr>
        <w:t>按款项性质列示其他应付款</w:t>
      </w:r>
      <w:bookmarkEnd w:id="1180"/>
      <w:bookmarkEnd w:id="1181"/>
      <w:bookmarkEnd w:id="1185"/>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1,704, 158, </w:t>
            </w:r>
            <w:r>
              <w:rPr>
                <w:color w:val="000000"/>
                <w:spacing w:val="0"/>
                <w:w w:val="100"/>
                <w:position w:val="0"/>
                <w:sz w:val="18"/>
                <w:szCs w:val="18"/>
              </w:rPr>
              <w:t xml:space="preserve">505.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1,739, 144, </w:t>
            </w:r>
            <w:r>
              <w:rPr>
                <w:color w:val="000000"/>
                <w:spacing w:val="0"/>
                <w:w w:val="100"/>
                <w:position w:val="0"/>
                <w:sz w:val="18"/>
                <w:szCs w:val="18"/>
              </w:rPr>
              <w:t>531.64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暂收应付及暂扣款项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441,531,824.09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577,166,830.73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343,032,838.82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346,906,701.27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98,792,410.68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126,365,494.30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121,608,260.30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52,795,022.59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17,450,455.84</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2,709, 123, </w:t>
            </w:r>
            <w:r>
              <w:rPr>
                <w:color w:val="000000"/>
                <w:spacing w:val="0"/>
                <w:w w:val="100"/>
                <w:position w:val="0"/>
                <w:sz w:val="18"/>
                <w:szCs w:val="18"/>
              </w:rPr>
              <w:t xml:space="preserve">839.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2,859, 829, </w:t>
            </w:r>
            <w:r>
              <w:rPr>
                <w:color w:val="000000"/>
                <w:spacing w:val="0"/>
                <w:w w:val="100"/>
                <w:position w:val="0"/>
                <w:sz w:val="18"/>
                <w:szCs w:val="18"/>
              </w:rPr>
              <w:t xml:space="preserve">036. </w:t>
            </w:r>
            <w:r>
              <w:rPr>
                <w:color w:val="000000"/>
                <w:spacing w:val="0"/>
                <w:w w:val="100"/>
                <w:position w:val="0"/>
                <w:sz w:val="18"/>
                <w:szCs w:val="18"/>
              </w:rPr>
              <w:t>37</w:t>
            </w:r>
          </w:p>
        </w:tc>
      </w:tr>
    </w:tbl>
    <w:p>
      <w:pPr>
        <w:widowControl w:val="0"/>
        <w:spacing w:after="319" w:line="1" w:lineRule="exact"/>
      </w:pPr>
    </w:p>
    <w:p>
      <w:pPr>
        <w:pStyle w:val="Style24"/>
        <w:keepNext/>
        <w:keepLines/>
        <w:widowControl w:val="0"/>
        <w:numPr>
          <w:ilvl w:val="0"/>
          <w:numId w:val="101"/>
        </w:numPr>
        <w:shd w:val="clear" w:color="auto" w:fill="auto"/>
        <w:bidi w:val="0"/>
        <w:spacing w:before="0" w:line="240" w:lineRule="auto"/>
        <w:ind w:left="1240" w:right="0" w:firstLine="0"/>
        <w:jc w:val="both"/>
      </w:pPr>
      <w:bookmarkStart w:id="1186" w:name="bookmark1186"/>
      <w:bookmarkStart w:id="1187" w:name="bookmark1187"/>
      <w:bookmarkStart w:id="1188" w:name="bookmark1188"/>
      <w:bookmarkStart w:id="1189" w:name="bookmark1189"/>
      <w:bookmarkEnd w:id="1188"/>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186"/>
      <w:bookmarkEnd w:id="1187"/>
      <w:bookmarkEnd w:id="1189"/>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80" w:line="240" w:lineRule="auto"/>
        <w:ind w:left="1240" w:right="0" w:firstLine="0"/>
        <w:jc w:val="both"/>
      </w:pPr>
      <w:r>
        <w:rPr>
          <w:color w:val="000000"/>
          <w:spacing w:val="0"/>
          <w:w w:val="100"/>
          <w:position w:val="0"/>
        </w:rPr>
        <w:t>其他说明</w:t>
      </w:r>
      <w:r>
        <w:br w:type="page"/>
      </w:r>
    </w:p>
    <w:p>
      <w:pPr>
        <w:pStyle w:val="Style15"/>
        <w:keepNext w:val="0"/>
        <w:keepLines w:val="0"/>
        <w:widowControl w:val="0"/>
        <w:shd w:val="clear" w:color="auto" w:fill="auto"/>
        <w:bidi w:val="0"/>
        <w:spacing w:before="0" w:after="3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80" w:right="0" w:firstLine="0"/>
        <w:jc w:val="left"/>
      </w:pPr>
      <w:bookmarkStart w:id="1190" w:name="bookmark1190"/>
      <w:bookmarkStart w:id="1191" w:name="bookmark1191"/>
      <w:bookmarkStart w:id="1192" w:name="bookmark1192"/>
      <w:bookmarkStart w:id="1193" w:name="bookmark1193"/>
      <w:r>
        <w:rPr>
          <w:color w:val="000000"/>
          <w:spacing w:val="0"/>
          <w:w w:val="100"/>
          <w:position w:val="0"/>
        </w:rPr>
        <w:t>4</w:t>
      </w:r>
      <w:bookmarkEnd w:id="1192"/>
      <w:r>
        <w:rPr>
          <w:color w:val="000000"/>
          <w:spacing w:val="0"/>
          <w:w w:val="100"/>
          <w:position w:val="0"/>
        </w:rPr>
        <w:t>0、划分为持有待售的负债</w:t>
      </w:r>
      <w:bookmarkEnd w:id="1190"/>
      <w:bookmarkEnd w:id="1191"/>
      <w:bookmarkEnd w:id="1193"/>
    </w:p>
    <w:p>
      <w:pPr>
        <w:pStyle w:val="Style15"/>
        <w:keepNext w:val="0"/>
        <w:keepLines w:val="0"/>
        <w:widowControl w:val="0"/>
        <w:shd w:val="clear" w:color="auto" w:fill="auto"/>
        <w:bidi w:val="0"/>
        <w:spacing w:before="0" w:after="62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80" w:right="0" w:firstLine="0"/>
        <w:jc w:val="left"/>
      </w:pPr>
      <w:bookmarkStart w:id="1194" w:name="bookmark1194"/>
      <w:bookmarkStart w:id="1195" w:name="bookmark1195"/>
      <w:bookmarkStart w:id="1196" w:name="bookmark1196"/>
      <w:bookmarkStart w:id="1197" w:name="bookmark1197"/>
      <w:r>
        <w:rPr>
          <w:color w:val="000000"/>
          <w:spacing w:val="0"/>
          <w:w w:val="100"/>
          <w:position w:val="0"/>
        </w:rPr>
        <w:t>4</w:t>
      </w:r>
      <w:bookmarkEnd w:id="1196"/>
      <w:r>
        <w:rPr>
          <w:color w:val="000000"/>
          <w:spacing w:val="0"/>
          <w:w w:val="100"/>
          <w:position w:val="0"/>
        </w:rPr>
        <w:t>1、1年内到期的非流动负债</w:t>
      </w:r>
      <w:bookmarkEnd w:id="1194"/>
      <w:bookmarkEnd w:id="1195"/>
      <w:bookmarkEnd w:id="1197"/>
    </w:p>
    <w:p>
      <w:pPr>
        <w:pStyle w:val="Style1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434"/>
        <w:gridCol w:w="311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538,769,909.38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1,506,672, </w:t>
            </w:r>
            <w:r>
              <w:rPr>
                <w:color w:val="000000"/>
                <w:spacing w:val="0"/>
                <w:w w:val="100"/>
                <w:position w:val="0"/>
                <w:sz w:val="18"/>
                <w:szCs w:val="18"/>
              </w:rPr>
              <w:t>286.68</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127,068,490.74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一年内转入损益的递延收益</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39,437,815.23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39,388,937.12</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705,276,215.35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1,546, 061, </w:t>
            </w:r>
            <w:r>
              <w:rPr>
                <w:color w:val="000000"/>
                <w:spacing w:val="0"/>
                <w:w w:val="100"/>
                <w:position w:val="0"/>
                <w:sz w:val="18"/>
                <w:szCs w:val="18"/>
              </w:rPr>
              <w:t xml:space="preserve">223. </w:t>
            </w:r>
            <w:r>
              <w:rPr>
                <w:color w:val="000000"/>
                <w:spacing w:val="0"/>
                <w:w w:val="100"/>
                <w:position w:val="0"/>
                <w:sz w:val="18"/>
                <w:szCs w:val="18"/>
              </w:rPr>
              <w:t>80</w:t>
            </w:r>
          </w:p>
        </w:tc>
      </w:tr>
    </w:tbl>
    <w:p>
      <w:pPr>
        <w:pStyle w:val="Style31"/>
        <w:keepNext w:val="0"/>
        <w:keepLines w:val="0"/>
        <w:widowControl w:val="0"/>
        <w:shd w:val="clear" w:color="auto" w:fill="auto"/>
        <w:bidi w:val="0"/>
        <w:spacing w:before="0" w:after="0" w:line="281" w:lineRule="exact"/>
        <w:ind w:left="96" w:right="0" w:firstLine="0"/>
        <w:jc w:val="left"/>
      </w:pPr>
      <w:r>
        <w:rPr>
          <w:color w:val="000000"/>
          <w:spacing w:val="0"/>
          <w:w w:val="100"/>
          <w:position w:val="0"/>
        </w:rPr>
        <w:t>一年内到期的非流动负债年末较年初减少</w:t>
      </w:r>
      <w:r>
        <w:rPr>
          <w:color w:val="000000"/>
          <w:spacing w:val="0"/>
          <w:w w:val="100"/>
          <w:position w:val="0"/>
          <w:sz w:val="18"/>
          <w:szCs w:val="18"/>
        </w:rPr>
        <w:t xml:space="preserve">54. </w:t>
      </w:r>
      <w:r>
        <w:rPr>
          <w:color w:val="000000"/>
          <w:spacing w:val="0"/>
          <w:w w:val="100"/>
          <w:position w:val="0"/>
          <w:sz w:val="18"/>
          <w:szCs w:val="18"/>
        </w:rPr>
        <w:t>38%，</w:t>
      </w:r>
      <w:r>
        <w:rPr>
          <w:color w:val="000000"/>
          <w:spacing w:val="0"/>
          <w:w w:val="100"/>
          <w:position w:val="0"/>
        </w:rPr>
        <w:t>主要是公司将于下一年度到期的长期借款减少 所致。</w:t>
      </w:r>
    </w:p>
    <w:p>
      <w:pPr>
        <w:pStyle w:val="Style31"/>
        <w:keepNext w:val="0"/>
        <w:keepLines w:val="0"/>
        <w:widowControl w:val="0"/>
        <w:shd w:val="clear" w:color="auto" w:fill="auto"/>
        <w:bidi w:val="0"/>
        <w:spacing w:before="0" w:after="40" w:line="281" w:lineRule="exact"/>
        <w:ind w:left="96" w:right="0" w:firstLine="0"/>
        <w:jc w:val="left"/>
      </w:pPr>
      <w:r>
        <w:rPr>
          <w:color w:val="000000"/>
          <w:spacing w:val="0"/>
          <w:w w:val="100"/>
          <w:position w:val="0"/>
          <w:sz w:val="18"/>
          <w:szCs w:val="18"/>
        </w:rPr>
        <w:t xml:space="preserve">*1 </w:t>
      </w:r>
      <w:r>
        <w:rPr>
          <w:color w:val="000000"/>
          <w:spacing w:val="0"/>
          <w:w w:val="100"/>
          <w:position w:val="0"/>
        </w:rPr>
        <w:t>一年内转入损益的递延收益为预计下年度摊销的递延收益转入一年内到期的非流动负债的金 额。</w:t>
      </w:r>
    </w:p>
    <w:p>
      <w:pPr>
        <w:pStyle w:val="Style31"/>
        <w:keepNext w:val="0"/>
        <w:keepLines w:val="0"/>
        <w:widowControl w:val="0"/>
        <w:shd w:val="clear" w:color="auto" w:fill="auto"/>
        <w:bidi w:val="0"/>
        <w:spacing w:before="0" w:after="0" w:line="281" w:lineRule="exact"/>
        <w:ind w:left="96"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 xml:space="preserve">(1) </w:t>
      </w:r>
      <w:r>
        <w:rPr>
          <w:color w:val="000000"/>
          <w:spacing w:val="0"/>
          <w:w w:val="100"/>
          <w:position w:val="0"/>
          <w:sz w:val="22"/>
          <w:szCs w:val="22"/>
        </w:rPr>
        <w:t>一年内到期的长期借款</w:t>
      </w:r>
    </w:p>
    <w:tbl>
      <w:tblPr>
        <w:tblOverlap w:val="never"/>
        <w:jc w:val="center"/>
        <w:tblLayout w:type="fixed"/>
      </w:tblPr>
      <w:tblGrid>
        <w:gridCol w:w="2957"/>
        <w:gridCol w:w="2050"/>
        <w:gridCol w:w="2054"/>
        <w:gridCol w:w="1565"/>
      </w:tblGrid>
      <w:tr>
        <w:trPr>
          <w:trHeight w:val="38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借款类别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12,486,600.00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504,508,505.08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270,283,309.38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1,002, 163, </w:t>
            </w:r>
            <w:r>
              <w:rPr>
                <w:color w:val="000000"/>
                <w:spacing w:val="0"/>
                <w:w w:val="100"/>
                <w:position w:val="0"/>
                <w:sz w:val="18"/>
                <w:szCs w:val="18"/>
              </w:rPr>
              <w:t>781.60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538,769,909.38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1,506,672,286.68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年末金额前五笔的一年内到期的长期借款</w:t>
      </w:r>
    </w:p>
    <w:tbl>
      <w:tblPr>
        <w:tblOverlap w:val="never"/>
        <w:jc w:val="center"/>
        <w:tblLayout w:type="fixed"/>
      </w:tblPr>
      <w:tblGrid>
        <w:gridCol w:w="2726"/>
        <w:gridCol w:w="902"/>
        <w:gridCol w:w="1262"/>
        <w:gridCol w:w="1349"/>
        <w:gridCol w:w="1162"/>
        <w:gridCol w:w="1195"/>
      </w:tblGrid>
      <w:tr>
        <w:trPr>
          <w:trHeight w:val="346"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贷款单位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币种</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借款起始日期</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借款终止</w:t>
            </w:r>
            <w:r>
              <w:rPr>
                <w:rFonts w:ascii="Tahoma" w:eastAsia="Tahoma" w:hAnsi="Tahoma" w:cs="Tahoma"/>
                <w:b/>
                <w:bCs/>
                <w:color w:val="000000"/>
                <w:spacing w:val="0"/>
                <w:w w:val="100"/>
                <w:position w:val="0"/>
                <w:sz w:val="14"/>
                <w:szCs w:val="14"/>
              </w:rPr>
              <w:t>5</w:t>
            </w:r>
            <w:r>
              <w:rPr>
                <w:b/>
                <w:bCs/>
                <w:color w:val="000000"/>
                <w:spacing w:val="0"/>
                <w:w w:val="100"/>
                <w:position w:val="0"/>
                <w:sz w:val="18"/>
                <w:szCs w:val="18"/>
              </w:rPr>
              <w:t>期</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外币金额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本币金额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3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进出口银行安徽省分亍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250,000,</w:t>
            </w:r>
            <w:r>
              <w:rPr>
                <w:color w:val="000000"/>
                <w:spacing w:val="0"/>
                <w:w w:val="100"/>
                <w:position w:val="0"/>
                <w:sz w:val="18"/>
                <w:szCs w:val="18"/>
              </w:rPr>
              <w:t>000.</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2015-12-18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2017-4-18</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工行纽约分亍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19,481, </w:t>
            </w:r>
            <w:r>
              <w:rPr>
                <w:color w:val="000000"/>
                <w:spacing w:val="0"/>
                <w:w w:val="100"/>
                <w:position w:val="0"/>
                <w:sz w:val="18"/>
                <w:szCs w:val="18"/>
              </w:rPr>
              <w:t>500.</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135,143,</w:t>
            </w:r>
            <w:r>
              <w:rPr>
                <w:color w:val="000000"/>
                <w:spacing w:val="0"/>
                <w:w w:val="100"/>
                <w:position w:val="0"/>
                <w:sz w:val="18"/>
                <w:szCs w:val="18"/>
              </w:rPr>
              <w:t>165.</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2014-1-14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2017-1-13</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工亍纽约分亍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19,481, </w:t>
            </w:r>
            <w:r>
              <w:rPr>
                <w:color w:val="000000"/>
                <w:spacing w:val="0"/>
                <w:w w:val="100"/>
                <w:position w:val="0"/>
                <w:sz w:val="18"/>
                <w:szCs w:val="18"/>
              </w:rPr>
              <w:t>500.</w:t>
            </w:r>
            <w:r>
              <w:rPr>
                <w:b/>
                <w:bCs/>
                <w:color w:val="000000"/>
                <w:spacing w:val="0"/>
                <w:w w:val="100"/>
                <w:position w:val="0"/>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135,143,</w:t>
            </w:r>
            <w:r>
              <w:rPr>
                <w:color w:val="000000"/>
                <w:spacing w:val="0"/>
                <w:w w:val="100"/>
                <w:position w:val="0"/>
                <w:sz w:val="18"/>
                <w:szCs w:val="18"/>
              </w:rPr>
              <w:t>165.</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2014-1-17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2017-1-17</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广发银亍中山分亍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1,800,</w:t>
            </w:r>
            <w:r>
              <w:rPr>
                <w:color w:val="000000"/>
                <w:spacing w:val="0"/>
                <w:w w:val="100"/>
                <w:position w:val="0"/>
                <w:sz w:val="18"/>
                <w:szCs w:val="18"/>
              </w:rPr>
              <w:t>000.</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12,486,</w:t>
            </w:r>
            <w:r>
              <w:rPr>
                <w:color w:val="000000"/>
                <w:spacing w:val="0"/>
                <w:w w:val="100"/>
                <w:position w:val="0"/>
                <w:sz w:val="18"/>
                <w:szCs w:val="18"/>
              </w:rPr>
              <w:t>600.</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2014-12-24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2017-12-24</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中国建设银亍嘉兴分亍</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r>
              <w:rPr>
                <w:color w:val="000000"/>
                <w:spacing w:val="0"/>
                <w:w w:val="100"/>
                <w:position w:val="0"/>
                <w:sz w:val="18"/>
                <w:szCs w:val="18"/>
              </w:rPr>
              <w:t>000.</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2013-2-27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2017-7-26</w:t>
            </w:r>
          </w:p>
        </w:tc>
      </w:tr>
    </w:tbl>
    <w:p>
      <w:pPr>
        <w:widowControl w:val="0"/>
        <w:spacing w:after="339" w:line="1" w:lineRule="exact"/>
      </w:pPr>
    </w:p>
    <w:p>
      <w:pPr>
        <w:pStyle w:val="Style24"/>
        <w:keepNext/>
        <w:keepLines/>
        <w:widowControl w:val="0"/>
        <w:shd w:val="clear" w:color="auto" w:fill="auto"/>
        <w:bidi w:val="0"/>
        <w:spacing w:before="0" w:after="100" w:line="240" w:lineRule="auto"/>
        <w:ind w:left="1280" w:right="0" w:firstLine="0"/>
        <w:jc w:val="left"/>
      </w:pPr>
      <w:bookmarkStart w:id="1198" w:name="bookmark1198"/>
      <w:bookmarkStart w:id="1199" w:name="bookmark1199"/>
      <w:bookmarkStart w:id="1200" w:name="bookmark1200"/>
      <w:bookmarkStart w:id="1201" w:name="bookmark1201"/>
      <w:r>
        <w:rPr>
          <w:color w:val="000000"/>
          <w:spacing w:val="0"/>
          <w:w w:val="100"/>
          <w:position w:val="0"/>
        </w:rPr>
        <w:t>4</w:t>
      </w:r>
      <w:bookmarkEnd w:id="1200"/>
      <w:r>
        <w:rPr>
          <w:color w:val="000000"/>
          <w:spacing w:val="0"/>
          <w:w w:val="100"/>
          <w:position w:val="0"/>
        </w:rPr>
        <w:t>2、其他流动负债</w:t>
      </w:r>
      <w:bookmarkEnd w:id="1198"/>
      <w:bookmarkEnd w:id="1199"/>
      <w:bookmarkEnd w:id="1201"/>
    </w:p>
    <w:p>
      <w:pPr>
        <w:pStyle w:val="Style1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其他流动负债情况</w:t>
      </w:r>
    </w:p>
    <w:p>
      <w:pPr>
        <w:pStyle w:val="Style1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r>
              <w:rPr>
                <w:color w:val="000000"/>
                <w:spacing w:val="0"/>
                <w:w w:val="100"/>
                <w:position w:val="0"/>
              </w:rPr>
              <w:footnoteReference w:id="2"/>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2,920, </w:t>
            </w:r>
            <w:r>
              <w:rPr>
                <w:color w:val="000000"/>
                <w:spacing w:val="0"/>
                <w:w w:val="100"/>
                <w:position w:val="0"/>
                <w:sz w:val="18"/>
                <w:szCs w:val="18"/>
              </w:rPr>
              <w:t xml:space="preserve">548.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2,920, </w:t>
            </w:r>
            <w:r>
              <w:rPr>
                <w:color w:val="000000"/>
                <w:spacing w:val="0"/>
                <w:w w:val="100"/>
                <w:position w:val="0"/>
                <w:sz w:val="18"/>
                <w:szCs w:val="18"/>
              </w:rPr>
              <w:t xml:space="preserve">548.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1"/>
        <w:keepNext w:val="0"/>
        <w:keepLines w:val="0"/>
        <w:widowControl w:val="0"/>
        <w:shd w:val="clear" w:color="auto" w:fill="auto"/>
        <w:bidi w:val="0"/>
        <w:spacing w:before="0" w:after="0" w:line="274" w:lineRule="exact"/>
        <w:ind w:left="96" w:right="0" w:firstLine="0"/>
        <w:jc w:val="left"/>
      </w:pPr>
      <w:r>
        <w:rPr>
          <w:color w:val="000000"/>
          <w:spacing w:val="0"/>
          <w:w w:val="100"/>
          <w:position w:val="0"/>
          <w:sz w:val="18"/>
          <w:szCs w:val="18"/>
        </w:rPr>
        <w:t>*</w:t>
      </w:r>
      <w:r>
        <w:rPr>
          <w:color w:val="000000"/>
          <w:spacing w:val="0"/>
          <w:w w:val="100"/>
          <w:position w:val="0"/>
        </w:rPr>
        <w:t>本年根据财政部关于印发《增值税会计处理规定》的通知(财会【</w:t>
      </w:r>
      <w:r>
        <w:rPr>
          <w:color w:val="000000"/>
          <w:spacing w:val="0"/>
          <w:w w:val="100"/>
          <w:position w:val="0"/>
          <w:sz w:val="18"/>
          <w:szCs w:val="18"/>
        </w:rPr>
        <w:t xml:space="preserve">2016] </w:t>
      </w:r>
      <w:r>
        <w:rPr>
          <w:color w:val="000000"/>
          <w:spacing w:val="0"/>
          <w:w w:val="100"/>
          <w:position w:val="0"/>
          <w:sz w:val="18"/>
          <w:szCs w:val="18"/>
        </w:rPr>
        <w:t>22</w:t>
      </w:r>
      <w:r>
        <w:rPr>
          <w:color w:val="000000"/>
          <w:spacing w:val="0"/>
          <w:w w:val="100"/>
          <w:position w:val="0"/>
        </w:rPr>
        <w:t>号)文件，将待转 销项税额在本科目列示。</w:t>
      </w:r>
    </w:p>
    <w:p>
      <w:pPr>
        <w:widowControl w:val="0"/>
        <w:spacing w:after="279" w:line="1" w:lineRule="exact"/>
      </w:pPr>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短期应付债券的增减变动:</w:t>
      </w:r>
    </w:p>
    <w:p>
      <w:pPr>
        <w:pStyle w:val="Style1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40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40" w:right="0" w:firstLine="0"/>
        <w:jc w:val="both"/>
      </w:pPr>
      <w:bookmarkStart w:id="1202" w:name="bookmark1202"/>
      <w:bookmarkStart w:id="1203" w:name="bookmark1203"/>
      <w:bookmarkStart w:id="1204" w:name="bookmark1204"/>
      <w:bookmarkStart w:id="1205" w:name="bookmark1205"/>
      <w:r>
        <w:rPr>
          <w:color w:val="000000"/>
          <w:spacing w:val="0"/>
          <w:w w:val="100"/>
          <w:position w:val="0"/>
        </w:rPr>
        <w:t>4</w:t>
      </w:r>
      <w:bookmarkEnd w:id="1204"/>
      <w:r>
        <w:rPr>
          <w:color w:val="000000"/>
          <w:spacing w:val="0"/>
          <w:w w:val="100"/>
          <w:position w:val="0"/>
        </w:rPr>
        <w:t>3、长期借款</w:t>
      </w:r>
      <w:bookmarkEnd w:id="1202"/>
      <w:bookmarkEnd w:id="1203"/>
      <w:bookmarkEnd w:id="1205"/>
    </w:p>
    <w:p>
      <w:pPr>
        <w:pStyle w:val="Style24"/>
        <w:keepNext/>
        <w:keepLines/>
        <w:widowControl w:val="0"/>
        <w:numPr>
          <w:ilvl w:val="0"/>
          <w:numId w:val="103"/>
        </w:numPr>
        <w:shd w:val="clear" w:color="auto" w:fill="auto"/>
        <w:bidi w:val="0"/>
        <w:spacing w:before="0" w:after="100" w:line="240" w:lineRule="auto"/>
        <w:ind w:left="1240" w:right="0" w:firstLine="0"/>
        <w:jc w:val="both"/>
      </w:pPr>
      <w:bookmarkStart w:id="1202" w:name="bookmark1202"/>
      <w:bookmarkStart w:id="1203" w:name="bookmark1203"/>
      <w:bookmarkStart w:id="1206" w:name="bookmark1206"/>
      <w:bookmarkStart w:id="1207" w:name="bookmark1207"/>
      <w:bookmarkEnd w:id="1206"/>
      <w:r>
        <w:rPr>
          <w:color w:val="000000"/>
          <w:spacing w:val="0"/>
          <w:w w:val="100"/>
          <w:position w:val="0"/>
        </w:rPr>
        <w:t>.</w:t>
      </w:r>
      <w:r>
        <w:rPr>
          <w:color w:val="000000"/>
          <w:spacing w:val="0"/>
          <w:w w:val="100"/>
          <w:position w:val="0"/>
        </w:rPr>
        <w:t>长期借款分类</w:t>
      </w:r>
      <w:bookmarkEnd w:id="1202"/>
      <w:bookmarkEnd w:id="1203"/>
      <w:bookmarkEnd w:id="1207"/>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101,551,000.00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454,512,036.79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154,300,000.00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3,840,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34,157,788.00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368,342,966.40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690,008,788.00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826,695,003.19</w:t>
            </w: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其他说明，包括利率区间：</w:t>
      </w:r>
    </w:p>
    <w:p>
      <w:pPr>
        <w:pStyle w:val="Style15"/>
        <w:keepNext w:val="0"/>
        <w:keepLines w:val="0"/>
        <w:widowControl w:val="0"/>
        <w:shd w:val="clear" w:color="auto" w:fill="auto"/>
        <w:bidi w:val="0"/>
        <w:spacing w:before="0" w:after="10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1700" w:right="0" w:firstLine="0"/>
        <w:jc w:val="left"/>
        <w:rPr>
          <w:sz w:val="22"/>
          <w:szCs w:val="22"/>
        </w:rPr>
      </w:pPr>
      <w:r>
        <w:rPr>
          <w:color w:val="000000"/>
          <w:spacing w:val="0"/>
          <w:w w:val="100"/>
          <w:position w:val="0"/>
          <w:sz w:val="22"/>
          <w:szCs w:val="22"/>
        </w:rPr>
        <w:t>长期借款金额较大的前五名</w:t>
      </w:r>
    </w:p>
    <w:tbl>
      <w:tblPr>
        <w:tblOverlap w:val="never"/>
        <w:jc w:val="center"/>
        <w:tblLayout w:type="fixed"/>
      </w:tblPr>
      <w:tblGrid>
        <w:gridCol w:w="1421"/>
        <w:gridCol w:w="984"/>
        <w:gridCol w:w="994"/>
        <w:gridCol w:w="710"/>
        <w:gridCol w:w="1234"/>
        <w:gridCol w:w="1176"/>
        <w:gridCol w:w="1094"/>
        <w:gridCol w:w="1195"/>
      </w:tblGrid>
      <w:tr>
        <w:trPr>
          <w:trHeight w:val="35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贷款单位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4"/>
                <w:szCs w:val="14"/>
              </w:rPr>
            </w:pPr>
            <w:r>
              <w:rPr>
                <w:b/>
                <w:bCs/>
                <w:color w:val="000000"/>
                <w:spacing w:val="0"/>
                <w:w w:val="100"/>
                <w:position w:val="0"/>
                <w:sz w:val="18"/>
                <w:szCs w:val="18"/>
              </w:rPr>
              <w:t>借款</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起始</w:t>
            </w:r>
            <w:r>
              <w:rPr>
                <w:rFonts w:ascii="Tahoma" w:eastAsia="Tahoma" w:hAnsi="Tahoma" w:cs="Tahoma"/>
                <w:b/>
                <w:bCs/>
                <w:color w:val="000000"/>
                <w:spacing w:val="0"/>
                <w:w w:val="100"/>
                <w:position w:val="0"/>
                <w:sz w:val="14"/>
                <w:szCs w:val="14"/>
              </w:rPr>
              <w:t>H</w:t>
            </w:r>
          </w:p>
        </w:tc>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140" w:after="0" w:line="240" w:lineRule="auto"/>
              <w:ind w:left="0" w:right="0" w:firstLine="360"/>
              <w:jc w:val="left"/>
              <w:rPr>
                <w:sz w:val="18"/>
                <w:szCs w:val="18"/>
              </w:rPr>
            </w:pPr>
            <w:r>
              <w:rPr>
                <w:b/>
                <w:bCs/>
                <w:color w:val="000000"/>
                <w:spacing w:val="0"/>
                <w:w w:val="100"/>
                <w:position w:val="0"/>
                <w:sz w:val="18"/>
                <w:szCs w:val="18"/>
              </w:rPr>
              <w:t>借款</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币种</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原币金额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本币金额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原币金额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本币金额</w:t>
            </w:r>
          </w:p>
        </w:tc>
      </w:tr>
      <w:tr>
        <w:trPr>
          <w:trHeight w:val="56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大连银行成都</w:t>
            </w:r>
          </w:p>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分行</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2019-9-22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400,000,000</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九江银行景德</w:t>
            </w:r>
          </w:p>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镇分行</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2018-12-2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110,200,000</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66" w:lineRule="exact"/>
              <w:ind w:left="140" w:right="0" w:firstLine="0"/>
              <w:jc w:val="both"/>
              <w:rPr>
                <w:sz w:val="18"/>
                <w:szCs w:val="18"/>
              </w:rPr>
            </w:pPr>
            <w:r>
              <w:rPr>
                <w:color w:val="000000"/>
                <w:spacing w:val="0"/>
                <w:w w:val="100"/>
                <w:position w:val="0"/>
                <w:sz w:val="20"/>
                <w:szCs w:val="20"/>
              </w:rPr>
              <w:t xml:space="preserve">四川长虹财务 集团有限公司 </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2018-6-22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100,000,000</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安县农村信用</w:t>
            </w:r>
          </w:p>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合作联社*</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2019-9-19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40,900,</w:t>
            </w:r>
            <w:r>
              <w:rPr>
                <w:color w:val="000000"/>
                <w:spacing w:val="0"/>
                <w:w w:val="100"/>
                <w:position w:val="0"/>
                <w:sz w:val="18"/>
                <w:szCs w:val="18"/>
              </w:rPr>
              <w:t>000.</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广发银行中山</w:t>
            </w:r>
          </w:p>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分行</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2015-1-6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2018-1-6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4,924,</w:t>
            </w:r>
            <w:r>
              <w:rPr>
                <w:color w:val="000000"/>
                <w:spacing w:val="0"/>
                <w:w w:val="100"/>
                <w:position w:val="0"/>
                <w:sz w:val="18"/>
                <w:szCs w:val="18"/>
              </w:rPr>
              <w:t>000.</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 xml:space="preserve">34,157, </w:t>
            </w:r>
            <w:r>
              <w:rPr>
                <w:color w:val="000000"/>
                <w:spacing w:val="0"/>
                <w:w w:val="100"/>
                <w:position w:val="0"/>
                <w:sz w:val="18"/>
                <w:szCs w:val="18"/>
              </w:rPr>
              <w:t>788.</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4,924,</w:t>
            </w:r>
            <w:r>
              <w:rPr>
                <w:color w:val="000000"/>
                <w:spacing w:val="0"/>
                <w:w w:val="100"/>
                <w:position w:val="0"/>
                <w:sz w:val="18"/>
                <w:szCs w:val="18"/>
              </w:rPr>
              <w:t>000.</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31,974,</w:t>
            </w:r>
            <w:r>
              <w:rPr>
                <w:color w:val="000000"/>
                <w:spacing w:val="0"/>
                <w:w w:val="100"/>
                <w:position w:val="0"/>
                <w:sz w:val="18"/>
                <w:szCs w:val="18"/>
              </w:rPr>
              <w:t>486.</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bl>
    <w:p>
      <w:pPr>
        <w:pStyle w:val="Style31"/>
        <w:keepNext w:val="0"/>
        <w:keepLines w:val="0"/>
        <w:widowControl w:val="0"/>
        <w:shd w:val="clear" w:color="auto" w:fill="auto"/>
        <w:bidi w:val="0"/>
        <w:spacing w:before="0" w:after="0" w:line="283" w:lineRule="exact"/>
        <w:ind w:left="0" w:right="0" w:firstLine="0"/>
        <w:jc w:val="distribute"/>
      </w:pPr>
      <w:r>
        <w:rPr>
          <w:color w:val="000000"/>
          <w:spacing w:val="0"/>
          <w:w w:val="100"/>
          <w:position w:val="0"/>
          <w:sz w:val="18"/>
          <w:szCs w:val="18"/>
        </w:rPr>
        <w:t xml:space="preserve">*1：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日，本公司与大连银行成都分行签订了编号为</w:t>
      </w:r>
      <w:r>
        <w:rPr>
          <w:color w:val="000000"/>
          <w:spacing w:val="0"/>
          <w:w w:val="100"/>
          <w:position w:val="0"/>
          <w:sz w:val="18"/>
          <w:szCs w:val="18"/>
        </w:rPr>
        <w:t>DLL</w:t>
      </w:r>
      <w:r>
        <w:rPr>
          <w:color w:val="000000"/>
          <w:spacing w:val="0"/>
          <w:w w:val="100"/>
          <w:position w:val="0"/>
        </w:rPr>
        <w:t>蓉</w:t>
      </w:r>
      <w:r>
        <w:rPr>
          <w:color w:val="000000"/>
          <w:spacing w:val="0"/>
          <w:w w:val="100"/>
          <w:position w:val="0"/>
          <w:sz w:val="18"/>
          <w:szCs w:val="18"/>
        </w:rPr>
        <w:t>201609200067</w:t>
      </w:r>
      <w:r>
        <w:rPr>
          <w:color w:val="000000"/>
          <w:spacing w:val="0"/>
          <w:w w:val="100"/>
          <w:position w:val="0"/>
        </w:rPr>
        <w:t>的借 款合同，约定借款</w:t>
      </w:r>
      <w:r>
        <w:rPr>
          <w:color w:val="000000"/>
          <w:spacing w:val="0"/>
          <w:w w:val="100"/>
          <w:position w:val="0"/>
          <w:sz w:val="18"/>
          <w:szCs w:val="18"/>
        </w:rPr>
        <w:t>4</w:t>
      </w:r>
      <w:r>
        <w:rPr>
          <w:color w:val="000000"/>
          <w:spacing w:val="0"/>
          <w:w w:val="100"/>
          <w:position w:val="0"/>
        </w:rPr>
        <w:t>亿人民币，借款期限</w:t>
      </w:r>
      <w:r>
        <w:rPr>
          <w:color w:val="000000"/>
          <w:spacing w:val="0"/>
          <w:w w:val="100"/>
          <w:position w:val="0"/>
          <w:sz w:val="18"/>
          <w:szCs w:val="18"/>
        </w:rPr>
        <w:t>36</w:t>
      </w:r>
      <w:r>
        <w:rPr>
          <w:color w:val="000000"/>
          <w:spacing w:val="0"/>
          <w:w w:val="100"/>
          <w:position w:val="0"/>
        </w:rPr>
        <w:t>个月，同时与该行签订了编号为</w:t>
      </w:r>
      <w:r>
        <w:rPr>
          <w:color w:val="000000"/>
          <w:spacing w:val="0"/>
          <w:w w:val="100"/>
          <w:position w:val="0"/>
          <w:sz w:val="18"/>
          <w:szCs w:val="18"/>
        </w:rPr>
        <w:t>DLL</w:t>
      </w:r>
      <w:r>
        <w:rPr>
          <w:color w:val="000000"/>
          <w:spacing w:val="0"/>
          <w:w w:val="100"/>
          <w:position w:val="0"/>
        </w:rPr>
        <w:t>蓉</w:t>
      </w:r>
      <w:r>
        <w:rPr>
          <w:color w:val="000000"/>
          <w:spacing w:val="0"/>
          <w:w w:val="100"/>
          <w:position w:val="0"/>
          <w:sz w:val="18"/>
          <w:szCs w:val="18"/>
        </w:rPr>
        <w:t xml:space="preserve">201609200067B01 </w:t>
      </w:r>
      <w:r>
        <w:rPr>
          <w:color w:val="000000"/>
          <w:spacing w:val="0"/>
          <w:w w:val="100"/>
          <w:position w:val="0"/>
        </w:rPr>
        <w:t>的保证合同，担保人为四川长虹电子控股集团有限公司。</w:t>
      </w:r>
    </w:p>
    <w:p>
      <w:pPr>
        <w:pStyle w:val="Style15"/>
        <w:keepNext w:val="0"/>
        <w:keepLines w:val="0"/>
        <w:widowControl w:val="0"/>
        <w:shd w:val="clear" w:color="auto" w:fill="auto"/>
        <w:bidi w:val="0"/>
        <w:spacing w:before="0" w:after="0" w:line="269" w:lineRule="exact"/>
        <w:ind w:left="1240" w:right="0" w:firstLine="40"/>
        <w:jc w:val="both"/>
      </w:pPr>
      <w:r>
        <w:rPr>
          <w:color w:val="000000"/>
          <w:spacing w:val="0"/>
          <w:w w:val="100"/>
          <w:position w:val="0"/>
        </w:rPr>
        <w:t>万元的房产向安县农村信用合作联社作为抵押，此外，合同规定若安州置业因销售抵押合同项下 抵押物，造成抵押物他项权利价值低于人民币</w:t>
      </w:r>
      <w:r>
        <w:rPr>
          <w:color w:val="000000"/>
          <w:spacing w:val="0"/>
          <w:w w:val="100"/>
          <w:position w:val="0"/>
          <w:sz w:val="18"/>
          <w:szCs w:val="18"/>
        </w:rPr>
        <w:t>15, 000</w:t>
      </w:r>
      <w:r>
        <w:rPr>
          <w:color w:val="000000"/>
          <w:spacing w:val="0"/>
          <w:w w:val="100"/>
          <w:position w:val="0"/>
        </w:rPr>
        <w:t>万元整须解除抵押登记时，安州置业须按不 低于抵押物评估价值的</w:t>
      </w:r>
      <w:r>
        <w:rPr>
          <w:color w:val="000000"/>
          <w:spacing w:val="0"/>
          <w:w w:val="100"/>
          <w:position w:val="0"/>
          <w:sz w:val="18"/>
          <w:szCs w:val="18"/>
        </w:rPr>
        <w:t>40%</w:t>
      </w:r>
      <w:r>
        <w:rPr>
          <w:color w:val="000000"/>
          <w:spacing w:val="0"/>
          <w:w w:val="100"/>
          <w:position w:val="0"/>
        </w:rPr>
        <w:t>归还对应贷款本金及利息后，安县农村信用合作联社方可同意解除对 应抵押登记手续。截至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日，安州置业售出部分抵押物，已对应归还贷款本金合计 </w:t>
      </w:r>
      <w:r>
        <w:rPr>
          <w:color w:val="000000"/>
          <w:spacing w:val="0"/>
          <w:w w:val="100"/>
          <w:position w:val="0"/>
          <w:sz w:val="18"/>
          <w:szCs w:val="18"/>
        </w:rPr>
        <w:t>910</w:t>
      </w:r>
      <w:r>
        <w:rPr>
          <w:color w:val="000000"/>
          <w:spacing w:val="0"/>
          <w:w w:val="100"/>
          <w:position w:val="0"/>
        </w:rPr>
        <w:t>万。剩余抵押物包括未售住房</w:t>
      </w:r>
      <w:r>
        <w:rPr>
          <w:color w:val="000000"/>
          <w:spacing w:val="0"/>
          <w:w w:val="100"/>
          <w:position w:val="0"/>
          <w:sz w:val="18"/>
          <w:szCs w:val="18"/>
        </w:rPr>
        <w:t>465</w:t>
      </w:r>
      <w:r>
        <w:rPr>
          <w:color w:val="000000"/>
          <w:spacing w:val="0"/>
          <w:w w:val="100"/>
          <w:position w:val="0"/>
        </w:rPr>
        <w:t>套，商铺</w:t>
      </w:r>
      <w:r>
        <w:rPr>
          <w:color w:val="000000"/>
          <w:spacing w:val="0"/>
          <w:w w:val="100"/>
          <w:position w:val="0"/>
          <w:sz w:val="18"/>
          <w:szCs w:val="18"/>
        </w:rPr>
        <w:t>2</w:t>
      </w:r>
      <w:r>
        <w:rPr>
          <w:color w:val="000000"/>
          <w:spacing w:val="0"/>
          <w:w w:val="100"/>
          <w:position w:val="0"/>
        </w:rPr>
        <w:t>间，评估总价为</w:t>
      </w:r>
      <w:r>
        <w:rPr>
          <w:color w:val="000000"/>
          <w:spacing w:val="0"/>
          <w:w w:val="100"/>
          <w:position w:val="0"/>
          <w:sz w:val="18"/>
          <w:szCs w:val="18"/>
        </w:rPr>
        <w:t xml:space="preserve">12, </w:t>
      </w:r>
      <w:r>
        <w:rPr>
          <w:color w:val="000000"/>
          <w:spacing w:val="0"/>
          <w:w w:val="100"/>
          <w:position w:val="0"/>
          <w:sz w:val="18"/>
          <w:szCs w:val="18"/>
        </w:rPr>
        <w:t xml:space="preserve">749. </w:t>
      </w:r>
      <w:r>
        <w:rPr>
          <w:color w:val="000000"/>
          <w:spacing w:val="0"/>
          <w:w w:val="100"/>
          <w:position w:val="0"/>
          <w:sz w:val="18"/>
          <w:szCs w:val="18"/>
        </w:rPr>
        <w:t>75</w:t>
      </w:r>
      <w:r>
        <w:rPr>
          <w:color w:val="000000"/>
          <w:spacing w:val="0"/>
          <w:w w:val="100"/>
          <w:position w:val="0"/>
        </w:rPr>
        <w:t>万元。</w:t>
      </w:r>
    </w:p>
    <w:p>
      <w:pPr>
        <w:pStyle w:val="Style15"/>
        <w:keepNext w:val="0"/>
        <w:keepLines w:val="0"/>
        <w:widowControl w:val="0"/>
        <w:shd w:val="clear" w:color="auto" w:fill="auto"/>
        <w:tabs>
          <w:tab w:pos="1744" w:val="left"/>
        </w:tabs>
        <w:bidi w:val="0"/>
        <w:spacing w:before="0" w:after="0" w:line="269" w:lineRule="exact"/>
        <w:ind w:left="1240" w:right="0" w:firstLine="40"/>
        <w:jc w:val="both"/>
      </w:pPr>
      <w:r>
        <w:rPr>
          <w:color w:val="000000"/>
          <w:spacing w:val="0"/>
          <w:w w:val="100"/>
          <w:position w:val="0"/>
          <w:sz w:val="18"/>
          <w:szCs w:val="18"/>
        </w:rPr>
        <w:t>*5：</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日，中山长虹与广发银行中山分行签订《外币中长期借款合同》</w:t>
      </w:r>
      <w:r>
        <w:rPr>
          <w:color w:val="000000"/>
          <w:spacing w:val="0"/>
          <w:w w:val="100"/>
          <w:position w:val="0"/>
          <w:sz w:val="18"/>
          <w:szCs w:val="18"/>
        </w:rPr>
        <w:t>，</w:t>
      </w:r>
      <w:r>
        <w:rPr>
          <w:color w:val="000000"/>
          <w:spacing w:val="0"/>
          <w:w w:val="100"/>
          <w:position w:val="0"/>
        </w:rPr>
        <w:t>协议约定广</w:t>
      </w:r>
    </w:p>
    <w:p>
      <w:pPr>
        <w:pStyle w:val="Style15"/>
        <w:keepNext w:val="0"/>
        <w:keepLines w:val="0"/>
        <w:widowControl w:val="0"/>
        <w:shd w:val="clear" w:color="auto" w:fill="auto"/>
        <w:bidi w:val="0"/>
        <w:spacing w:before="0" w:after="320" w:line="269" w:lineRule="exact"/>
        <w:ind w:left="1240" w:right="0" w:firstLine="40"/>
        <w:jc w:val="both"/>
      </w:pPr>
      <w:r>
        <w:rPr>
          <w:color w:val="000000"/>
          <w:spacing w:val="0"/>
          <w:w w:val="100"/>
          <w:position w:val="0"/>
        </w:rPr>
        <w:t>发银行中山分行向本公司发放贷款</w:t>
      </w:r>
      <w:r>
        <w:rPr>
          <w:color w:val="000000"/>
          <w:spacing w:val="0"/>
          <w:w w:val="100"/>
          <w:position w:val="0"/>
          <w:sz w:val="18"/>
          <w:szCs w:val="18"/>
        </w:rPr>
        <w:t>4,924,000.00</w:t>
      </w:r>
      <w:r>
        <w:rPr>
          <w:color w:val="000000"/>
          <w:spacing w:val="0"/>
          <w:w w:val="100"/>
          <w:position w:val="0"/>
        </w:rPr>
        <w:t xml:space="preserve">美元，借款用于中山长虹电器有限公司与阿联酋 </w:t>
      </w:r>
      <w:r>
        <w:rPr>
          <w:color w:val="000000"/>
          <w:spacing w:val="0"/>
          <w:w w:val="100"/>
          <w:position w:val="0"/>
          <w:sz w:val="18"/>
          <w:szCs w:val="18"/>
        </w:rPr>
        <w:t>RUBA GENERAL TRADING FZE</w:t>
      </w:r>
      <w:r>
        <w:rPr>
          <w:color w:val="000000"/>
          <w:spacing w:val="0"/>
          <w:w w:val="100"/>
          <w:position w:val="0"/>
        </w:rPr>
        <w:t>公司在巴基斯坦的合资项目；此笔借款由中山长虹分别以其在广发银 行中山分行的</w:t>
      </w:r>
      <w:r>
        <w:rPr>
          <w:color w:val="000000"/>
          <w:spacing w:val="0"/>
          <w:w w:val="100"/>
          <w:position w:val="0"/>
          <w:sz w:val="18"/>
          <w:szCs w:val="18"/>
        </w:rPr>
        <w:t>86,000.00</w:t>
      </w:r>
      <w:r>
        <w:rPr>
          <w:color w:val="000000"/>
          <w:spacing w:val="0"/>
          <w:w w:val="100"/>
          <w:position w:val="0"/>
        </w:rPr>
        <w:t>美元、</w:t>
      </w:r>
      <w:r>
        <w:rPr>
          <w:color w:val="000000"/>
          <w:spacing w:val="0"/>
          <w:w w:val="100"/>
          <w:position w:val="0"/>
          <w:sz w:val="18"/>
          <w:szCs w:val="18"/>
        </w:rPr>
        <w:t>4,904,000.00</w:t>
      </w:r>
      <w:r>
        <w:rPr>
          <w:color w:val="000000"/>
          <w:spacing w:val="0"/>
          <w:w w:val="100"/>
          <w:position w:val="0"/>
        </w:rPr>
        <w:t>美元定期存单作为质押。</w:t>
      </w:r>
    </w:p>
    <w:p>
      <w:pPr>
        <w:pStyle w:val="Style24"/>
        <w:keepNext/>
        <w:keepLines/>
        <w:widowControl w:val="0"/>
        <w:shd w:val="clear" w:color="auto" w:fill="auto"/>
        <w:bidi w:val="0"/>
        <w:spacing w:before="0" w:after="100" w:line="269" w:lineRule="exact"/>
        <w:ind w:left="1240" w:right="0" w:firstLine="40"/>
        <w:jc w:val="both"/>
      </w:pPr>
      <w:bookmarkStart w:id="1208" w:name="bookmark1208"/>
      <w:bookmarkStart w:id="1209" w:name="bookmark1209"/>
      <w:bookmarkStart w:id="1210" w:name="bookmark1210"/>
      <w:bookmarkStart w:id="1211" w:name="bookmark1211"/>
      <w:r>
        <w:rPr>
          <w:color w:val="000000"/>
          <w:spacing w:val="0"/>
          <w:w w:val="100"/>
          <w:position w:val="0"/>
        </w:rPr>
        <w:t>4</w:t>
      </w:r>
      <w:bookmarkEnd w:id="1210"/>
      <w:r>
        <w:rPr>
          <w:color w:val="000000"/>
          <w:spacing w:val="0"/>
          <w:w w:val="100"/>
          <w:position w:val="0"/>
        </w:rPr>
        <w:t>4、应付债券</w:t>
      </w:r>
      <w:bookmarkEnd w:id="1208"/>
      <w:bookmarkEnd w:id="1209"/>
      <w:bookmarkEnd w:id="1211"/>
    </w:p>
    <w:p>
      <w:pPr>
        <w:pStyle w:val="Style24"/>
        <w:keepNext/>
        <w:keepLines/>
        <w:widowControl w:val="0"/>
        <w:shd w:val="clear" w:color="auto" w:fill="auto"/>
        <w:bidi w:val="0"/>
        <w:spacing w:before="0" w:after="0" w:line="269" w:lineRule="exact"/>
        <w:ind w:left="1240" w:right="0" w:firstLine="40"/>
        <w:jc w:val="both"/>
      </w:pPr>
      <w:bookmarkStart w:id="1208" w:name="bookmark1208"/>
      <w:bookmarkStart w:id="1209" w:name="bookmark1209"/>
      <w:bookmarkStart w:id="1212" w:name="bookmark1212"/>
      <w:r>
        <w:rPr>
          <w:color w:val="000000"/>
          <w:spacing w:val="0"/>
          <w:w w:val="100"/>
          <w:position w:val="0"/>
        </w:rPr>
        <w:t>(1).</w:t>
      </w:r>
      <w:r>
        <w:rPr>
          <w:color w:val="000000"/>
          <w:spacing w:val="0"/>
          <w:w w:val="100"/>
          <w:position w:val="0"/>
        </w:rPr>
        <w:t>应付债券</w:t>
      </w:r>
      <w:bookmarkEnd w:id="1208"/>
      <w:bookmarkEnd w:id="1209"/>
      <w:bookmarkEnd w:id="1212"/>
    </w:p>
    <w:p>
      <w:pPr>
        <w:pStyle w:val="Style15"/>
        <w:keepNext w:val="0"/>
        <w:keepLines w:val="0"/>
        <w:widowControl w:val="0"/>
        <w:shd w:val="clear" w:color="auto" w:fill="auto"/>
        <w:bidi w:val="0"/>
        <w:spacing w:before="0" w:after="0" w:line="269" w:lineRule="exact"/>
        <w:ind w:left="1240" w:right="0" w:firstLine="4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2222"/>
        <w:gridCol w:w="2467"/>
        <w:gridCol w:w="1771"/>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250,000,000.00 </w:t>
            </w: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1,623, 400,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250,000,000.00 </w:t>
            </w: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1,623, 400,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599" w:line="1" w:lineRule="exact"/>
      </w:pPr>
    </w:p>
    <w:p>
      <w:pPr>
        <w:pStyle w:val="Style24"/>
        <w:keepNext/>
        <w:keepLines/>
        <w:widowControl w:val="0"/>
        <w:numPr>
          <w:ilvl w:val="0"/>
          <w:numId w:val="103"/>
        </w:numPr>
        <w:shd w:val="clear" w:color="auto" w:fill="auto"/>
        <w:tabs>
          <w:tab w:pos="1675" w:val="left"/>
        </w:tabs>
        <w:bidi w:val="0"/>
        <w:spacing w:before="0" w:after="100" w:line="240" w:lineRule="auto"/>
        <w:ind w:left="124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应付债券的增减变动：(不包括划分为金融负债的优先股、永续债等其他金融工具)</w:t>
      </w:r>
      <w:bookmarkEnd w:id="1213"/>
      <w:bookmarkEnd w:id="1214"/>
      <w:bookmarkEnd w:id="1216"/>
    </w:p>
    <w:p>
      <w:pPr>
        <w:pStyle w:val="Style1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3"/>
        </w:numPr>
        <w:shd w:val="clear" w:color="auto" w:fill="auto"/>
        <w:tabs>
          <w:tab w:pos="1675" w:val="left"/>
        </w:tabs>
        <w:bidi w:val="0"/>
        <w:spacing w:before="0" w:after="100" w:line="240" w:lineRule="auto"/>
        <w:ind w:left="124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可转换公司债券的转股条件、转股时间说明：</w:t>
      </w:r>
      <w:bookmarkEnd w:id="1217"/>
      <w:bookmarkEnd w:id="1218"/>
      <w:bookmarkEnd w:id="1220"/>
    </w:p>
    <w:p>
      <w:pPr>
        <w:pStyle w:val="Style15"/>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3"/>
        </w:numPr>
        <w:shd w:val="clear" w:color="auto" w:fill="auto"/>
        <w:tabs>
          <w:tab w:pos="1675" w:val="left"/>
        </w:tabs>
        <w:bidi w:val="0"/>
        <w:spacing w:before="0" w:after="100" w:line="240" w:lineRule="auto"/>
        <w:ind w:left="124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划分为金融负债的其他金融工具说明：</w:t>
      </w:r>
      <w:bookmarkEnd w:id="1221"/>
      <w:bookmarkEnd w:id="1222"/>
      <w:bookmarkEnd w:id="1224"/>
    </w:p>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期末发行在外的优先股、永续债等其他金融工具基本情况</w:t>
      </w:r>
    </w:p>
    <w:p>
      <w:pPr>
        <w:pStyle w:val="Style15"/>
        <w:keepNext w:val="0"/>
        <w:keepLines w:val="0"/>
        <w:widowControl w:val="0"/>
        <w:shd w:val="clear" w:color="auto" w:fill="auto"/>
        <w:bidi w:val="0"/>
        <w:spacing w:before="0" w:after="3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期末发行在外的优先股、永续债等金融工具变动情况表</w:t>
      </w:r>
    </w:p>
    <w:p>
      <w:pPr>
        <w:pStyle w:val="Style1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其他金融工具划分为金融负债的依据说明</w:t>
      </w:r>
    </w:p>
    <w:p>
      <w:pPr>
        <w:pStyle w:val="Style15"/>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40" w:right="0" w:firstLine="0"/>
        <w:jc w:val="left"/>
      </w:pPr>
      <w:bookmarkStart w:id="1225" w:name="bookmark1225"/>
      <w:bookmarkStart w:id="1226" w:name="bookmark1226"/>
      <w:bookmarkStart w:id="1227" w:name="bookmark1227"/>
      <w:bookmarkStart w:id="1228" w:name="bookmark1228"/>
      <w:r>
        <w:rPr>
          <w:color w:val="000000"/>
          <w:spacing w:val="0"/>
          <w:w w:val="100"/>
          <w:position w:val="0"/>
        </w:rPr>
        <w:t>4</w:t>
      </w:r>
      <w:bookmarkEnd w:id="1227"/>
      <w:r>
        <w:rPr>
          <w:color w:val="000000"/>
          <w:spacing w:val="0"/>
          <w:w w:val="100"/>
          <w:position w:val="0"/>
        </w:rPr>
        <w:t>5、长期应付款</w:t>
      </w:r>
      <w:bookmarkEnd w:id="1225"/>
      <w:bookmarkEnd w:id="1226"/>
      <w:bookmarkEnd w:id="1228"/>
    </w:p>
    <w:p>
      <w:pPr>
        <w:pStyle w:val="Style24"/>
        <w:keepNext/>
        <w:keepLines/>
        <w:widowControl w:val="0"/>
        <w:shd w:val="clear" w:color="auto" w:fill="auto"/>
        <w:bidi w:val="0"/>
        <w:spacing w:before="0" w:after="0" w:line="240" w:lineRule="auto"/>
        <w:ind w:left="1240" w:right="0" w:firstLine="0"/>
        <w:jc w:val="left"/>
      </w:pPr>
      <w:bookmarkStart w:id="1225" w:name="bookmark1225"/>
      <w:bookmarkStart w:id="1226" w:name="bookmark1226"/>
      <w:bookmarkStart w:id="1229" w:name="bookmark1229"/>
      <w:r>
        <w:rPr>
          <w:color w:val="000000"/>
          <w:spacing w:val="0"/>
          <w:w w:val="100"/>
          <w:position w:val="0"/>
        </w:rPr>
        <w:t>(1)按款项性质列示长期应付款：</w:t>
      </w:r>
      <w:bookmarkEnd w:id="1225"/>
      <w:bookmarkEnd w:id="1226"/>
      <w:bookmarkEnd w:id="1229"/>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870"/>
        <w:gridCol w:w="2880"/>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205,807,555.42</w:t>
            </w:r>
          </w:p>
        </w:tc>
      </w:tr>
    </w:tbl>
    <w:p>
      <w:pPr>
        <w:pStyle w:val="Style31"/>
        <w:keepNext w:val="0"/>
        <w:keepLines w:val="0"/>
        <w:widowControl w:val="0"/>
        <w:shd w:val="clear" w:color="auto" w:fill="auto"/>
        <w:bidi w:val="0"/>
        <w:spacing w:before="0" w:after="0" w:line="293" w:lineRule="exact"/>
        <w:ind w:left="24" w:right="0" w:firstLine="0"/>
        <w:jc w:val="left"/>
      </w:pPr>
      <w:r>
        <w:rPr>
          <w:color w:val="000000"/>
          <w:spacing w:val="0"/>
          <w:w w:val="100"/>
          <w:position w:val="0"/>
        </w:rPr>
        <w:t>公司自</w:t>
      </w:r>
      <w:r>
        <w:rPr>
          <w:color w:val="000000"/>
          <w:spacing w:val="0"/>
          <w:w w:val="100"/>
          <w:position w:val="0"/>
          <w:sz w:val="18"/>
          <w:szCs w:val="18"/>
        </w:rPr>
        <w:t>2016</w:t>
      </w:r>
      <w:r>
        <w:rPr>
          <w:color w:val="000000"/>
          <w:spacing w:val="0"/>
          <w:w w:val="100"/>
          <w:position w:val="0"/>
        </w:rPr>
        <w:t>年度起开展售后租回融资租赁业务，融资租赁期一般为</w:t>
      </w:r>
      <w:r>
        <w:rPr>
          <w:color w:val="000000"/>
          <w:spacing w:val="0"/>
          <w:w w:val="100"/>
          <w:position w:val="0"/>
          <w:sz w:val="18"/>
          <w:szCs w:val="18"/>
        </w:rPr>
        <w:t>36</w:t>
      </w:r>
      <w:r>
        <w:rPr>
          <w:color w:val="000000"/>
          <w:spacing w:val="0"/>
          <w:w w:val="100"/>
          <w:position w:val="0"/>
        </w:rPr>
        <w:t>个月，融资租赁的租金每 期等额支付。</w:t>
      </w:r>
    </w:p>
    <w:p>
      <w:pPr>
        <w:pStyle w:val="Style31"/>
        <w:keepNext w:val="0"/>
        <w:keepLines w:val="0"/>
        <w:widowControl w:val="0"/>
        <w:shd w:val="clear" w:color="auto" w:fill="auto"/>
        <w:bidi w:val="0"/>
        <w:spacing w:before="0" w:after="0" w:line="293" w:lineRule="exact"/>
        <w:ind w:left="24"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40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40" w:lineRule="auto"/>
        <w:ind w:left="1280" w:right="0" w:firstLine="0"/>
        <w:jc w:val="left"/>
      </w:pPr>
      <w:bookmarkStart w:id="1230" w:name="bookmark1230"/>
      <w:bookmarkStart w:id="1231" w:name="bookmark1231"/>
      <w:bookmarkStart w:id="1232" w:name="bookmark1232"/>
      <w:bookmarkStart w:id="1233" w:name="bookmark1233"/>
      <w:r>
        <w:rPr>
          <w:color w:val="000000"/>
          <w:spacing w:val="0"/>
          <w:w w:val="100"/>
          <w:position w:val="0"/>
        </w:rPr>
        <w:t>4</w:t>
      </w:r>
      <w:bookmarkEnd w:id="1232"/>
      <w:r>
        <w:rPr>
          <w:color w:val="000000"/>
          <w:spacing w:val="0"/>
          <w:w w:val="100"/>
          <w:position w:val="0"/>
        </w:rPr>
        <w:t>6、长期应付职工薪酬</w:t>
      </w:r>
      <w:bookmarkEnd w:id="1230"/>
      <w:bookmarkEnd w:id="1231"/>
      <w:bookmarkEnd w:id="1233"/>
    </w:p>
    <w:p>
      <w:pPr>
        <w:pStyle w:val="Style15"/>
        <w:keepNext w:val="0"/>
        <w:keepLines w:val="0"/>
        <w:widowControl w:val="0"/>
        <w:shd w:val="clear" w:color="auto" w:fill="auto"/>
        <w:bidi w:val="0"/>
        <w:spacing w:before="0" w:after="8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1280" w:right="0" w:firstLine="0"/>
        <w:jc w:val="left"/>
      </w:pPr>
      <w:r>
        <w:rPr>
          <w:b/>
          <w:bCs/>
          <w:color w:val="000000"/>
          <w:spacing w:val="0"/>
          <w:w w:val="100"/>
          <w:position w:val="0"/>
        </w:rPr>
        <w:t>(1)长期应付职工薪酬表</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90"/>
        <w:gridCol w:w="2208"/>
        <w:gridCol w:w="277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一、离职后福利-设定受益计划净负债</w:t>
            </w:r>
            <w:r>
              <w:rPr>
                <w:color w:val="000000"/>
                <w:spacing w:val="0"/>
                <w:w w:val="100"/>
                <w:position w:val="0"/>
                <w:sz w:val="18"/>
                <w:szCs w:val="18"/>
              </w:rPr>
              <w:footnoteReference w:id="3"/>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35,597,890.83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36,199,654.86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二、辞退福利</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226,200,728.28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244,901,610.42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261,798,619.11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281,101,265.28</w:t>
            </w:r>
          </w:p>
        </w:tc>
      </w:tr>
    </w:tbl>
    <w:p>
      <w:pPr>
        <w:pStyle w:val="Style31"/>
        <w:keepNext w:val="0"/>
        <w:keepLines w:val="0"/>
        <w:widowControl w:val="0"/>
        <w:shd w:val="clear" w:color="auto" w:fill="auto"/>
        <w:bidi w:val="0"/>
        <w:spacing w:before="0" w:after="0" w:line="269" w:lineRule="exact"/>
        <w:ind w:left="101" w:right="0" w:firstLine="0"/>
        <w:jc w:val="left"/>
      </w:pPr>
      <w:r>
        <w:rPr>
          <w:color w:val="000000"/>
          <w:spacing w:val="0"/>
          <w:w w:val="100"/>
          <w:position w:val="0"/>
          <w:sz w:val="18"/>
          <w:szCs w:val="18"/>
        </w:rPr>
        <w:t>*1</w:t>
      </w:r>
      <w:r>
        <w:rPr>
          <w:color w:val="000000"/>
          <w:spacing w:val="0"/>
          <w:w w:val="100"/>
          <w:position w:val="0"/>
        </w:rPr>
        <w:t>详见华意压缩</w:t>
      </w:r>
      <w:r>
        <w:rPr>
          <w:color w:val="000000"/>
          <w:spacing w:val="0"/>
          <w:w w:val="100"/>
          <w:position w:val="0"/>
          <w:sz w:val="18"/>
          <w:szCs w:val="18"/>
        </w:rPr>
        <w:t>2016</w:t>
      </w:r>
      <w:r>
        <w:rPr>
          <w:color w:val="000000"/>
          <w:spacing w:val="0"/>
          <w:w w:val="100"/>
          <w:position w:val="0"/>
        </w:rPr>
        <w:t>年度财务报表附注六、</w:t>
      </w:r>
      <w:r>
        <w:rPr>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bidi w:val="0"/>
        <w:spacing w:before="0" w:after="0" w:line="269" w:lineRule="exact"/>
        <w:ind w:left="101" w:right="0" w:firstLine="0"/>
        <w:jc w:val="left"/>
      </w:pPr>
      <w:r>
        <w:rPr>
          <w:color w:val="000000"/>
          <w:spacing w:val="0"/>
          <w:w w:val="100"/>
          <w:position w:val="0"/>
          <w:sz w:val="18"/>
          <w:szCs w:val="18"/>
        </w:rPr>
        <w:t>*2</w:t>
      </w:r>
      <w:r>
        <w:rPr>
          <w:color w:val="000000"/>
          <w:spacing w:val="0"/>
          <w:w w:val="100"/>
          <w:position w:val="0"/>
        </w:rPr>
        <w:t xml:space="preserve">根据员工内部提前退养和提前退休政策，截至本年末预计将承担的长期应付辞退福利余额为 </w:t>
      </w:r>
      <w:r>
        <w:rPr>
          <w:color w:val="000000"/>
          <w:spacing w:val="0"/>
          <w:w w:val="100"/>
          <w:position w:val="0"/>
          <w:sz w:val="18"/>
          <w:szCs w:val="18"/>
        </w:rPr>
        <w:t xml:space="preserve">226,200,728.28 </w:t>
      </w:r>
      <w:r>
        <w:rPr>
          <w:color w:val="000000"/>
          <w:spacing w:val="0"/>
          <w:w w:val="100"/>
          <w:position w:val="0"/>
        </w:rPr>
        <w:t>元。</w:t>
      </w:r>
    </w:p>
    <w:p>
      <w:pPr>
        <w:widowControl w:val="0"/>
        <w:spacing w:after="259" w:line="1" w:lineRule="exact"/>
      </w:pPr>
    </w:p>
    <w:p>
      <w:pPr>
        <w:pStyle w:val="Style24"/>
        <w:keepNext/>
        <w:keepLines/>
        <w:widowControl w:val="0"/>
        <w:numPr>
          <w:ilvl w:val="0"/>
          <w:numId w:val="105"/>
        </w:numPr>
        <w:shd w:val="clear" w:color="auto" w:fill="auto"/>
        <w:bidi w:val="0"/>
        <w:spacing w:before="0" w:line="274" w:lineRule="exact"/>
        <w:ind w:left="128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设定受益计划变动情况</w:t>
      </w:r>
      <w:bookmarkEnd w:id="1234"/>
      <w:bookmarkEnd w:id="1235"/>
      <w:bookmarkEnd w:id="1237"/>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设定受益计划义务现值：</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计划资产：</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设定受益计划净负债(净资产)</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260" w:line="274" w:lineRule="exact"/>
        <w:ind w:left="1280" w:right="0" w:firstLine="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260" w:line="274" w:lineRule="exact"/>
        <w:ind w:left="1280" w:right="0" w:firstLine="0"/>
        <w:jc w:val="left"/>
      </w:pPr>
      <w:r>
        <w:rPr>
          <w:color w:val="000000"/>
          <w:spacing w:val="0"/>
          <w:w w:val="100"/>
          <w:position w:val="0"/>
        </w:rPr>
        <w:t>设定受益计划重大精算假设及敏感性分析结果说明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00" w:line="274"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74" w:lineRule="exact"/>
        <w:ind w:left="1280" w:right="0" w:firstLine="0"/>
        <w:jc w:val="both"/>
      </w:pPr>
      <w:bookmarkStart w:id="1238" w:name="bookmark1238"/>
      <w:bookmarkStart w:id="1239" w:name="bookmark1239"/>
      <w:bookmarkStart w:id="1240" w:name="bookmark1240"/>
      <w:bookmarkStart w:id="1241" w:name="bookmark1241"/>
      <w:r>
        <w:rPr>
          <w:color w:val="000000"/>
          <w:spacing w:val="0"/>
          <w:w w:val="100"/>
          <w:position w:val="0"/>
        </w:rPr>
        <w:t>4</w:t>
      </w:r>
      <w:bookmarkEnd w:id="1240"/>
      <w:r>
        <w:rPr>
          <w:color w:val="000000"/>
          <w:spacing w:val="0"/>
          <w:w w:val="100"/>
          <w:position w:val="0"/>
        </w:rPr>
        <w:t>7、专项应付款</w:t>
      </w:r>
      <w:bookmarkEnd w:id="1238"/>
      <w:bookmarkEnd w:id="1239"/>
      <w:bookmarkEnd w:id="1241"/>
    </w:p>
    <w:p>
      <w:pPr>
        <w:pStyle w:val="Style15"/>
        <w:keepNext w:val="0"/>
        <w:keepLines w:val="0"/>
        <w:widowControl w:val="0"/>
        <w:shd w:val="clear" w:color="auto" w:fill="auto"/>
        <w:bidi w:val="0"/>
        <w:spacing w:before="0" w:after="0" w:line="274"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400"/>
        <w:gridCol w:w="1498"/>
        <w:gridCol w:w="1387"/>
        <w:gridCol w:w="1454"/>
        <w:gridCol w:w="1498"/>
        <w:gridCol w:w="1642"/>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83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20"/>
                <w:szCs w:val="20"/>
              </w:rPr>
              <w:t>新建年产</w:t>
            </w:r>
            <w:r>
              <w:rPr>
                <w:color w:val="000000"/>
                <w:spacing w:val="0"/>
                <w:w w:val="100"/>
                <w:position w:val="0"/>
                <w:sz w:val="18"/>
                <w:szCs w:val="18"/>
              </w:rPr>
              <w:t>500</w:t>
            </w:r>
            <w:r>
              <w:rPr>
                <w:color w:val="000000"/>
                <w:spacing w:val="0"/>
                <w:w w:val="100"/>
                <w:position w:val="0"/>
                <w:sz w:val="20"/>
                <w:szCs w:val="20"/>
              </w:rPr>
              <w:t>万台超高 效和变频压缩机生产线 项目</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中山技术改造专项资金</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31,520,000.00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32,920,000.00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19" w:right="0" w:firstLine="0"/>
        <w:jc w:val="left"/>
      </w:pPr>
      <w:r>
        <w:rPr>
          <w:b/>
          <w:bCs/>
          <w:color w:val="000000"/>
          <w:spacing w:val="0"/>
          <w:w w:val="100"/>
          <w:position w:val="0"/>
        </w:rPr>
        <w:t>48、预计负债</w:t>
      </w:r>
    </w:p>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32"/>
        <w:gridCol w:w="2227"/>
        <w:gridCol w:w="2213"/>
        <w:gridCol w:w="2242"/>
      </w:tblGrid>
      <w:tr>
        <w:trPr>
          <w:trHeight w:val="269" w:hRule="exact"/>
        </w:trPr>
        <w:tc>
          <w:tcPr>
            <w:gridSpan w:val="3"/>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i</w:t>
            </w:r>
            <w:r>
              <w:rPr>
                <w:color w:val="000000"/>
                <w:spacing w:val="0"/>
                <w:w w:val="100"/>
                <w:position w:val="0"/>
              </w:rPr>
              <w:t>•位：元币种：人民币</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产品质量保证</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421,659,198.93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413,254,999.08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其他</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26,333,000.39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31,480,203.66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447,992,199.32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444,735,202.74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5"/>
        <w:keepNext w:val="0"/>
        <w:keepLines w:val="0"/>
        <w:widowControl w:val="0"/>
        <w:shd w:val="clear" w:color="auto" w:fill="auto"/>
        <w:bidi w:val="0"/>
        <w:spacing w:before="0" w:after="0" w:line="270" w:lineRule="exact"/>
        <w:ind w:left="1240" w:right="0" w:firstLine="40"/>
        <w:jc w:val="left"/>
      </w:pPr>
      <w:r>
        <w:rPr>
          <w:color w:val="000000"/>
          <w:spacing w:val="0"/>
          <w:w w:val="100"/>
          <w:position w:val="0"/>
          <w:sz w:val="18"/>
          <w:szCs w:val="18"/>
        </w:rPr>
        <w:t>*1</w:t>
      </w:r>
      <w:r>
        <w:rPr>
          <w:color w:val="000000"/>
          <w:spacing w:val="0"/>
          <w:w w:val="100"/>
          <w:position w:val="0"/>
        </w:rPr>
        <w:t>产品质量保证是为已销售产品在产品保修期间预计可能发生的产品保修费用，包括：①本公司 依据历史经验和以前年度维修记录而预计的产品质量保证金</w:t>
      </w:r>
      <w:r>
        <w:rPr>
          <w:color w:val="000000"/>
          <w:spacing w:val="0"/>
          <w:w w:val="100"/>
          <w:position w:val="0"/>
          <w:sz w:val="18"/>
          <w:szCs w:val="18"/>
        </w:rPr>
        <w:t>76,020,100.00</w:t>
      </w:r>
      <w:r>
        <w:rPr>
          <w:color w:val="000000"/>
          <w:spacing w:val="0"/>
          <w:w w:val="100"/>
          <w:position w:val="0"/>
        </w:rPr>
        <w:t>元；</w:t>
      </w:r>
      <w:r>
        <w:rPr>
          <w:color w:val="000000"/>
          <w:spacing w:val="0"/>
          <w:w w:val="100"/>
          <w:position w:val="0"/>
          <w:sz w:val="18"/>
          <w:szCs w:val="18"/>
        </w:rPr>
        <w:t>②</w:t>
      </w:r>
      <w:r>
        <w:rPr>
          <w:color w:val="000000"/>
          <w:spacing w:val="0"/>
          <w:w w:val="100"/>
          <w:position w:val="0"/>
        </w:rPr>
        <w:t>美菱电器根据 国家三包政策计提的质量保证金</w:t>
      </w:r>
      <w:r>
        <w:rPr>
          <w:color w:val="000000"/>
          <w:spacing w:val="0"/>
          <w:w w:val="100"/>
          <w:position w:val="0"/>
          <w:sz w:val="18"/>
          <w:szCs w:val="18"/>
        </w:rPr>
        <w:t>319,780,400.64</w:t>
      </w:r>
      <w:r>
        <w:rPr>
          <w:color w:val="000000"/>
          <w:spacing w:val="0"/>
          <w:w w:val="100"/>
          <w:position w:val="0"/>
        </w:rPr>
        <w:t>元，以及为国家三包政策以外的产品质量保证承 诺而预计的品质服务专项保障资金</w:t>
      </w:r>
      <w:r>
        <w:rPr>
          <w:color w:val="000000"/>
          <w:spacing w:val="0"/>
          <w:w w:val="100"/>
          <w:position w:val="0"/>
          <w:sz w:val="18"/>
          <w:szCs w:val="18"/>
        </w:rPr>
        <w:t>11,795,030.15</w:t>
      </w:r>
      <w:r>
        <w:rPr>
          <w:color w:val="000000"/>
          <w:spacing w:val="0"/>
          <w:w w:val="100"/>
          <w:position w:val="0"/>
        </w:rPr>
        <w:t>元。详见美菱电器</w:t>
      </w:r>
      <w:r>
        <w:rPr>
          <w:color w:val="000000"/>
          <w:spacing w:val="0"/>
          <w:w w:val="100"/>
          <w:position w:val="0"/>
          <w:sz w:val="18"/>
          <w:szCs w:val="18"/>
        </w:rPr>
        <w:t>2016</w:t>
      </w:r>
      <w:r>
        <w:rPr>
          <w:color w:val="000000"/>
          <w:spacing w:val="0"/>
          <w:w w:val="100"/>
          <w:position w:val="0"/>
        </w:rPr>
        <w:t xml:space="preserve">年度财务报表附注六、 </w:t>
      </w:r>
      <w:r>
        <w:rPr>
          <w:color w:val="000000"/>
          <w:spacing w:val="0"/>
          <w:w w:val="100"/>
          <w:position w:val="0"/>
          <w:sz w:val="18"/>
          <w:szCs w:val="18"/>
        </w:rPr>
        <w:t>37；</w:t>
      </w:r>
      <w:r>
        <w:rPr>
          <w:color w:val="000000"/>
          <w:spacing w:val="0"/>
          <w:w w:val="100"/>
          <w:position w:val="0"/>
        </w:rPr>
        <w:t>③电子系统</w:t>
      </w:r>
      <w:r>
        <w:rPr>
          <w:color w:val="000000"/>
          <w:spacing w:val="0"/>
          <w:w w:val="100"/>
          <w:position w:val="0"/>
          <w:sz w:val="18"/>
          <w:szCs w:val="18"/>
        </w:rPr>
        <w:t>LED</w:t>
      </w:r>
      <w:r>
        <w:rPr>
          <w:color w:val="000000"/>
          <w:spacing w:val="0"/>
          <w:w w:val="100"/>
          <w:position w:val="0"/>
        </w:rPr>
        <w:t>、</w:t>
      </w:r>
      <w:r>
        <w:rPr>
          <w:color w:val="000000"/>
          <w:spacing w:val="0"/>
          <w:w w:val="100"/>
          <w:position w:val="0"/>
          <w:sz w:val="18"/>
          <w:szCs w:val="18"/>
        </w:rPr>
        <w:t>LCD</w:t>
      </w:r>
      <w:r>
        <w:rPr>
          <w:color w:val="000000"/>
          <w:spacing w:val="0"/>
          <w:w w:val="100"/>
          <w:position w:val="0"/>
        </w:rPr>
        <w:t>、</w:t>
      </w:r>
      <w:r>
        <w:rPr>
          <w:color w:val="000000"/>
          <w:spacing w:val="0"/>
          <w:w w:val="100"/>
          <w:position w:val="0"/>
        </w:rPr>
        <w:t>监视器、摄像机在保修期产生的三包费</w:t>
      </w:r>
      <w:r>
        <w:rPr>
          <w:color w:val="000000"/>
          <w:spacing w:val="0"/>
          <w:w w:val="100"/>
          <w:position w:val="0"/>
          <w:sz w:val="18"/>
          <w:szCs w:val="18"/>
        </w:rPr>
        <w:t>5,659,468.29</w:t>
      </w:r>
      <w:r>
        <w:rPr>
          <w:color w:val="000000"/>
          <w:spacing w:val="0"/>
          <w:w w:val="100"/>
          <w:position w:val="0"/>
        </w:rPr>
        <w:t>元。</w:t>
      </w:r>
    </w:p>
    <w:p>
      <w:pPr>
        <w:pStyle w:val="Style15"/>
        <w:keepNext w:val="0"/>
        <w:keepLines w:val="0"/>
        <w:widowControl w:val="0"/>
        <w:shd w:val="clear" w:color="auto" w:fill="auto"/>
        <w:bidi w:val="0"/>
        <w:spacing w:before="0" w:after="640" w:line="270" w:lineRule="exact"/>
        <w:ind w:left="1240" w:right="0" w:firstLine="40"/>
        <w:jc w:val="left"/>
      </w:pPr>
      <w:r>
        <w:rPr>
          <w:color w:val="000000"/>
          <w:spacing w:val="0"/>
          <w:w w:val="100"/>
          <w:position w:val="0"/>
          <w:sz w:val="18"/>
          <w:szCs w:val="18"/>
        </w:rPr>
        <w:t>*2</w:t>
      </w:r>
      <w:r>
        <w:rPr>
          <w:color w:val="000000"/>
          <w:spacing w:val="0"/>
          <w:w w:val="100"/>
          <w:position w:val="0"/>
        </w:rPr>
        <w:t>其他预计负债主要为公司根据出口北美及欧洲国家的销售情况及与该等国家专利局就专利费 用的谈判情况而预计的专利权费</w:t>
      </w:r>
      <w:r>
        <w:rPr>
          <w:color w:val="000000"/>
          <w:spacing w:val="0"/>
          <w:w w:val="100"/>
          <w:position w:val="0"/>
          <w:sz w:val="18"/>
          <w:szCs w:val="18"/>
        </w:rPr>
        <w:t xml:space="preserve">31, 480, </w:t>
      </w:r>
      <w:r>
        <w:rPr>
          <w:color w:val="000000"/>
          <w:spacing w:val="0"/>
          <w:w w:val="100"/>
          <w:position w:val="0"/>
          <w:sz w:val="18"/>
          <w:szCs w:val="18"/>
        </w:rPr>
        <w:t xml:space="preserve">203. </w:t>
      </w:r>
      <w:r>
        <w:rPr>
          <w:color w:val="000000"/>
          <w:spacing w:val="0"/>
          <w:w w:val="100"/>
          <w:position w:val="0"/>
          <w:sz w:val="18"/>
          <w:szCs w:val="18"/>
        </w:rPr>
        <w:t>66</w:t>
      </w:r>
      <w:r>
        <w:rPr>
          <w:color w:val="000000"/>
          <w:spacing w:val="0"/>
          <w:w w:val="100"/>
          <w:position w:val="0"/>
        </w:rPr>
        <w:t>元。</w:t>
      </w:r>
    </w:p>
    <w:p>
      <w:pPr>
        <w:pStyle w:val="Style31"/>
        <w:keepNext w:val="0"/>
        <w:keepLines w:val="0"/>
        <w:widowControl w:val="0"/>
        <w:shd w:val="clear" w:color="auto" w:fill="auto"/>
        <w:bidi w:val="0"/>
        <w:spacing w:before="0" w:after="100" w:line="240" w:lineRule="auto"/>
        <w:ind w:left="696" w:right="0" w:firstLine="0"/>
        <w:jc w:val="left"/>
      </w:pPr>
      <w:r>
        <w:rPr>
          <w:b/>
          <w:bCs/>
          <w:color w:val="000000"/>
          <w:spacing w:val="0"/>
          <w:w w:val="100"/>
          <w:position w:val="0"/>
        </w:rPr>
        <w:t>49、递延收益</w:t>
      </w:r>
    </w:p>
    <w:p>
      <w:pPr>
        <w:pStyle w:val="Style31"/>
        <w:keepNext w:val="0"/>
        <w:keepLines w:val="0"/>
        <w:widowControl w:val="0"/>
        <w:shd w:val="clear" w:color="auto" w:fill="auto"/>
        <w:bidi w:val="0"/>
        <w:spacing w:before="0" w:after="40" w:line="240" w:lineRule="auto"/>
        <w:ind w:left="696" w:right="0" w:firstLine="0"/>
        <w:jc w:val="left"/>
      </w:pPr>
      <w:r>
        <w:rPr>
          <w:color w:val="000000"/>
          <w:spacing w:val="0"/>
          <w:w w:val="100"/>
          <w:position w:val="0"/>
        </w:rPr>
        <w:t>递延收益情况</w:t>
      </w:r>
    </w:p>
    <w:p>
      <w:pPr>
        <w:pStyle w:val="Style31"/>
        <w:keepNext w:val="0"/>
        <w:keepLines w:val="0"/>
        <w:widowControl w:val="0"/>
        <w:shd w:val="clear" w:color="auto" w:fill="auto"/>
        <w:bidi w:val="0"/>
        <w:spacing w:before="0" w:after="80" w:line="240" w:lineRule="auto"/>
        <w:ind w:left="6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22"/>
        <w:gridCol w:w="2002"/>
        <w:gridCol w:w="1550"/>
        <w:gridCol w:w="1426"/>
        <w:gridCol w:w="1555"/>
        <w:gridCol w:w="936"/>
      </w:tblGrid>
      <w:tr>
        <w:trPr>
          <w:trHeight w:val="269" w:hRule="exact"/>
        </w:trPr>
        <w:tc>
          <w:tcPr>
            <w:gridSpan w:val="5"/>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七人民币</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政府补助-项目开发补</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贴-递延收益</w:t>
            </w:r>
            <w:r>
              <w:rPr>
                <w:color w:val="000000"/>
                <w:spacing w:val="0"/>
                <w:w w:val="100"/>
                <w:position w:val="0"/>
                <w:sz w:val="18"/>
                <w:szCs w:val="18"/>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314,128,147.43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106,169,121.52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48,274,151.41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372,023,117.54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政府补助-物流企业补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助-递延收益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14,369,679.69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549,363.48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13,820,316.21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color w:val="000000"/>
                <w:spacing w:val="0"/>
                <w:w w:val="100"/>
                <w:position w:val="0"/>
                <w:sz w:val="18"/>
                <w:szCs w:val="18"/>
              </w:rPr>
              <w:t>-OLED</w:t>
            </w:r>
            <w:r>
              <w:rPr>
                <w:color w:val="000000"/>
                <w:spacing w:val="0"/>
                <w:w w:val="100"/>
                <w:position w:val="0"/>
              </w:rPr>
              <w:t>项目工</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程补助-递延收益</w:t>
            </w:r>
            <w:r>
              <w:rPr>
                <w:color w:val="000000"/>
                <w:spacing w:val="0"/>
                <w:w w:val="100"/>
                <w:position w:val="0"/>
                <w:sz w:val="18"/>
                <w:szCs w:val="18"/>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12,373,595.36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595,166.54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11,778,428.82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政府补助-搬迁补助</w:t>
            </w:r>
            <w:r>
              <w:rPr>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递延收益</w:t>
            </w:r>
            <w:r>
              <w:rPr>
                <w:color w:val="000000"/>
                <w:spacing w:val="0"/>
                <w:w w:val="100"/>
                <w:position w:val="0"/>
                <w:sz w:val="18"/>
                <w:szCs w:val="18"/>
              </w:rPr>
              <w:t>*3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56,732,699.64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4,201,423.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52,531,276.10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397,604,122.12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106,169,121.52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53,620,104.97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450,153,138.67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5"/>
        <w:keepNext w:val="0"/>
        <w:keepLines w:val="0"/>
        <w:widowControl w:val="0"/>
        <w:shd w:val="clear" w:color="auto" w:fill="auto"/>
        <w:bidi w:val="0"/>
        <w:spacing w:before="0" w:after="0" w:line="270" w:lineRule="exact"/>
        <w:ind w:left="1240" w:right="0" w:firstLine="40"/>
        <w:jc w:val="left"/>
      </w:pPr>
      <w:r>
        <w:rPr>
          <w:rFonts w:ascii="Calibri" w:eastAsia="Calibri" w:hAnsi="Calibri" w:cs="Calibri"/>
          <w:color w:val="000000"/>
          <w:spacing w:val="0"/>
          <w:w w:val="100"/>
          <w:position w:val="0"/>
          <w:sz w:val="20"/>
          <w:szCs w:val="20"/>
        </w:rPr>
        <w:t>*1</w:t>
      </w:r>
      <w:r>
        <w:rPr>
          <w:color w:val="000000"/>
          <w:spacing w:val="0"/>
          <w:w w:val="100"/>
          <w:position w:val="0"/>
        </w:rPr>
        <w:t>：</w:t>
      </w:r>
      <w:r>
        <w:rPr>
          <w:color w:val="000000"/>
          <w:spacing w:val="0"/>
          <w:w w:val="100"/>
          <w:position w:val="0"/>
        </w:rPr>
        <w:t>政府对公司技术开发支出的专项补贴，收到时确认为递延收益，在相应的项目完成并转为资 产开始摊销时按与该资产摊销期限一致的期限平均转入各年度营业外收入，将预计的下年度摊销 的金额在一年内到期的其他非流动负债中反映。</w:t>
      </w:r>
    </w:p>
    <w:p>
      <w:pPr>
        <w:pStyle w:val="Style15"/>
        <w:keepNext w:val="0"/>
        <w:keepLines w:val="0"/>
        <w:widowControl w:val="0"/>
        <w:shd w:val="clear" w:color="auto" w:fill="auto"/>
        <w:bidi w:val="0"/>
        <w:spacing w:before="0" w:after="0" w:line="270" w:lineRule="exact"/>
        <w:ind w:left="1240" w:right="0" w:firstLine="460"/>
        <w:jc w:val="left"/>
      </w:pPr>
      <w:r>
        <w:rPr>
          <w:color w:val="000000"/>
          <w:spacing w:val="0"/>
          <w:w w:val="100"/>
          <w:position w:val="0"/>
          <w:sz w:val="18"/>
          <w:szCs w:val="18"/>
        </w:rPr>
        <w:t xml:space="preserve">*2： </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日虹视公司收到成都高新技术产业开发区经贸发展局</w:t>
      </w:r>
      <w:r>
        <w:rPr>
          <w:color w:val="000000"/>
          <w:spacing w:val="0"/>
          <w:w w:val="100"/>
          <w:position w:val="0"/>
          <w:sz w:val="18"/>
          <w:szCs w:val="18"/>
        </w:rPr>
        <w:t>OLED</w:t>
      </w:r>
      <w:r>
        <w:rPr>
          <w:color w:val="000000"/>
          <w:spacing w:val="0"/>
          <w:w w:val="100"/>
          <w:position w:val="0"/>
        </w:rPr>
        <w:t>项目一期工程 项目政府补助</w:t>
      </w:r>
      <w:r>
        <w:rPr>
          <w:color w:val="000000"/>
          <w:spacing w:val="0"/>
          <w:w w:val="100"/>
          <w:position w:val="0"/>
          <w:sz w:val="18"/>
          <w:szCs w:val="18"/>
        </w:rPr>
        <w:t>1,377</w:t>
      </w:r>
      <w:r>
        <w:rPr>
          <w:color w:val="000000"/>
          <w:spacing w:val="0"/>
          <w:w w:val="100"/>
          <w:position w:val="0"/>
        </w:rPr>
        <w:t>万元，于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月项目完成，</w:t>
      </w:r>
      <w:r>
        <w:rPr>
          <w:color w:val="000000"/>
          <w:spacing w:val="0"/>
          <w:w w:val="100"/>
          <w:position w:val="0"/>
          <w:sz w:val="18"/>
          <w:szCs w:val="18"/>
        </w:rPr>
        <w:t>9</w:t>
      </w:r>
      <w:r>
        <w:rPr>
          <w:color w:val="000000"/>
          <w:spacing w:val="0"/>
          <w:w w:val="100"/>
          <w:position w:val="0"/>
        </w:rPr>
        <w:t>月开始摊销。</w:t>
      </w:r>
    </w:p>
    <w:p>
      <w:pPr>
        <w:pStyle w:val="Style15"/>
        <w:keepNext w:val="0"/>
        <w:keepLines w:val="0"/>
        <w:widowControl w:val="0"/>
        <w:shd w:val="clear" w:color="auto" w:fill="auto"/>
        <w:bidi w:val="0"/>
        <w:spacing w:before="0" w:after="640" w:line="270" w:lineRule="exact"/>
        <w:ind w:left="1240" w:right="0" w:firstLine="460"/>
        <w:jc w:val="left"/>
      </w:pPr>
      <w:r>
        <w:rPr>
          <w:color w:val="000000"/>
          <w:spacing w:val="0"/>
          <w:w w:val="100"/>
          <w:position w:val="0"/>
          <w:sz w:val="18"/>
          <w:szCs w:val="18"/>
        </w:rPr>
        <w:t>*3：</w:t>
      </w:r>
      <w:r>
        <w:rPr>
          <w:color w:val="000000"/>
          <w:spacing w:val="0"/>
          <w:w w:val="100"/>
          <w:position w:val="0"/>
        </w:rPr>
        <w:t>为美菱电器搬迁获得政府补助</w:t>
      </w:r>
      <w:r>
        <w:rPr>
          <w:color w:val="000000"/>
          <w:spacing w:val="0"/>
          <w:w w:val="100"/>
          <w:position w:val="0"/>
          <w:sz w:val="18"/>
          <w:szCs w:val="18"/>
        </w:rPr>
        <w:t>44,974,521.48</w:t>
      </w:r>
      <w:r>
        <w:rPr>
          <w:color w:val="000000"/>
          <w:spacing w:val="0"/>
          <w:w w:val="100"/>
          <w:position w:val="0"/>
        </w:rPr>
        <w:t xml:space="preserve">元，以及江西美菱搬迁所获得的政府补助 </w:t>
      </w:r>
      <w:r>
        <w:rPr>
          <w:color w:val="000000"/>
          <w:spacing w:val="0"/>
          <w:w w:val="100"/>
          <w:position w:val="0"/>
          <w:sz w:val="18"/>
          <w:szCs w:val="18"/>
        </w:rPr>
        <w:t xml:space="preserve">7,556, </w:t>
      </w:r>
      <w:r>
        <w:rPr>
          <w:color w:val="000000"/>
          <w:spacing w:val="0"/>
          <w:w w:val="100"/>
          <w:position w:val="0"/>
          <w:sz w:val="18"/>
          <w:szCs w:val="18"/>
        </w:rPr>
        <w:t xml:space="preserve">754. </w:t>
      </w:r>
      <w:r>
        <w:rPr>
          <w:color w:val="000000"/>
          <w:spacing w:val="0"/>
          <w:w w:val="100"/>
          <w:position w:val="0"/>
          <w:sz w:val="18"/>
          <w:szCs w:val="18"/>
        </w:rPr>
        <w:t xml:space="preserve">62 </w:t>
      </w:r>
      <w:r>
        <w:rPr>
          <w:color w:val="000000"/>
          <w:spacing w:val="0"/>
          <w:w w:val="100"/>
          <w:position w:val="0"/>
        </w:rPr>
        <w:t>元。</w:t>
      </w:r>
    </w:p>
    <w:p>
      <w:pPr>
        <w:pStyle w:val="Style15"/>
        <w:keepNext w:val="0"/>
        <w:keepLines w:val="0"/>
        <w:widowControl w:val="0"/>
        <w:shd w:val="clear" w:color="auto" w:fill="auto"/>
        <w:bidi w:val="0"/>
        <w:spacing w:before="0" w:after="80" w:line="240" w:lineRule="auto"/>
        <w:ind w:left="1240" w:right="0" w:firstLine="0"/>
        <w:jc w:val="left"/>
      </w:pPr>
      <w:r>
        <w:rPr>
          <w:color w:val="000000"/>
          <w:spacing w:val="0"/>
          <w:w w:val="100"/>
          <w:position w:val="0"/>
        </w:rPr>
        <w:t>涉及政府补助的项目:</w:t>
      </w:r>
    </w:p>
    <w:p>
      <w:pPr>
        <w:pStyle w:val="Style15"/>
        <w:keepNext w:val="0"/>
        <w:keepLines w:val="0"/>
        <w:widowControl w:val="0"/>
        <w:shd w:val="clear" w:color="auto" w:fill="auto"/>
        <w:bidi w:val="0"/>
        <w:spacing w:before="0" w:after="8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152"/>
        <w:gridCol w:w="1310"/>
        <w:gridCol w:w="1421"/>
        <w:gridCol w:w="1358"/>
        <w:gridCol w:w="1152"/>
        <w:gridCol w:w="1339"/>
      </w:tblGrid>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合肥美菱拆迁州尝</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47,378,</w:t>
            </w:r>
            <w:r>
              <w:rPr>
                <w:rFonts w:ascii="Tahoma" w:eastAsia="Tahoma" w:hAnsi="Tahoma" w:cs="Tahoma"/>
                <w:color w:val="000000"/>
                <w:spacing w:val="0"/>
                <w:w w:val="100"/>
                <w:position w:val="0"/>
                <w:sz w:val="14"/>
                <w:szCs w:val="14"/>
              </w:rPr>
              <w:t xml:space="preserve">064. </w:t>
            </w:r>
            <w:r>
              <w:rPr>
                <w:rFonts w:ascii="Tahoma" w:eastAsia="Tahoma" w:hAnsi="Tahoma" w:cs="Tahoma"/>
                <w:color w:val="000000"/>
                <w:spacing w:val="0"/>
                <w:w w:val="100"/>
                <w:position w:val="0"/>
                <w:sz w:val="14"/>
                <w:szCs w:val="14"/>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2,403, </w:t>
            </w:r>
            <w:r>
              <w:rPr>
                <w:rFonts w:ascii="Tahoma" w:eastAsia="Tahoma" w:hAnsi="Tahoma" w:cs="Tahoma"/>
                <w:color w:val="000000"/>
                <w:spacing w:val="0"/>
                <w:w w:val="100"/>
                <w:position w:val="0"/>
                <w:sz w:val="14"/>
                <w:szCs w:val="14"/>
              </w:rPr>
              <w:t xml:space="preserve">543. </w:t>
            </w:r>
            <w:r>
              <w:rPr>
                <w:rFonts w:ascii="Tahoma" w:eastAsia="Tahoma" w:hAnsi="Tahoma" w:cs="Tahoma"/>
                <w:color w:val="000000"/>
                <w:spacing w:val="0"/>
                <w:w w:val="100"/>
                <w:position w:val="0"/>
                <w:sz w:val="14"/>
                <w:szCs w:val="14"/>
              </w:rPr>
              <w:t>22</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44,974,</w:t>
            </w:r>
            <w:r>
              <w:rPr>
                <w:rFonts w:ascii="Tahoma" w:eastAsia="Tahoma" w:hAnsi="Tahoma" w:cs="Tahoma"/>
                <w:color w:val="000000"/>
                <w:spacing w:val="0"/>
                <w:w w:val="100"/>
                <w:position w:val="0"/>
                <w:sz w:val="14"/>
                <w:szCs w:val="14"/>
              </w:rPr>
              <w:t>521.</w:t>
            </w:r>
            <w:r>
              <w:rPr>
                <w:rFonts w:ascii="Tahoma" w:eastAsia="Tahoma" w:hAnsi="Tahoma" w:cs="Tahoma"/>
                <w:color w:val="000000"/>
                <w:spacing w:val="0"/>
                <w:w w:val="100"/>
                <w:position w:val="0"/>
                <w:sz w:val="14"/>
                <w:szCs w:val="14"/>
              </w:rPr>
              <w:t>48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bl>
    <w:p>
      <w:pPr>
        <w:spacing w:lineRule="exact" w:line="1"/>
        <w:rPr>
          <w:sz w:val="2"/>
          <w:szCs w:val="2"/>
        </w:rPr>
      </w:pPr>
      <w:r>
        <w:br w:type="page"/>
      </w:r>
    </w:p>
    <w:tbl>
      <w:tblPr>
        <w:tblOverlap w:val="never"/>
        <w:jc w:val="center"/>
        <w:tblLayout w:type="fixed"/>
      </w:tblPr>
      <w:tblGrid>
        <w:gridCol w:w="1982"/>
        <w:gridCol w:w="1152"/>
        <w:gridCol w:w="1310"/>
        <w:gridCol w:w="1421"/>
        <w:gridCol w:w="1358"/>
        <w:gridCol w:w="1152"/>
        <w:gridCol w:w="1339"/>
      </w:tblGrid>
      <w:tr>
        <w:trPr>
          <w:trHeight w:val="48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新一代智慧家庭系统应用示 范工程建设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35,000,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航空智能化动力电源系统技 术产业化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 xml:space="preserve">4, 200,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16,200,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成都物流中心建设项目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14,333,</w:t>
            </w:r>
            <w:r>
              <w:rPr>
                <w:rFonts w:ascii="Tahoma" w:eastAsia="Tahoma" w:hAnsi="Tahoma" w:cs="Tahoma"/>
                <w:color w:val="000000"/>
                <w:spacing w:val="0"/>
                <w:w w:val="100"/>
                <w:position w:val="0"/>
                <w:sz w:val="14"/>
                <w:szCs w:val="14"/>
              </w:rPr>
              <w:t xml:space="preserve">764.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513,</w:t>
            </w:r>
            <w:r>
              <w:rPr>
                <w:rFonts w:ascii="Tahoma" w:eastAsia="Tahoma" w:hAnsi="Tahoma" w:cs="Tahoma"/>
                <w:color w:val="000000"/>
                <w:spacing w:val="0"/>
                <w:w w:val="100"/>
                <w:position w:val="0"/>
                <w:sz w:val="14"/>
                <w:szCs w:val="14"/>
              </w:rPr>
              <w:t>448.46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13,</w:t>
            </w:r>
            <w:r>
              <w:rPr>
                <w:rFonts w:ascii="Tahoma" w:eastAsia="Tahoma" w:hAnsi="Tahoma" w:cs="Tahoma"/>
                <w:color w:val="000000"/>
                <w:spacing w:val="0"/>
                <w:w w:val="100"/>
                <w:position w:val="0"/>
                <w:sz w:val="14"/>
                <w:szCs w:val="14"/>
              </w:rPr>
              <w:t>820,316.21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雅典娜项目技术改造专项资 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17,736,</w:t>
            </w:r>
            <w:r>
              <w:rPr>
                <w:rFonts w:ascii="Tahoma" w:eastAsia="Tahoma" w:hAnsi="Tahoma" w:cs="Tahoma"/>
                <w:color w:val="000000"/>
                <w:spacing w:val="0"/>
                <w:w w:val="100"/>
                <w:position w:val="0"/>
                <w:sz w:val="14"/>
                <w:szCs w:val="14"/>
              </w:rPr>
              <w:t xml:space="preserve">562.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4, 286, </w:t>
            </w:r>
            <w:r>
              <w:rPr>
                <w:rFonts w:ascii="Tahoma" w:eastAsia="Tahoma" w:hAnsi="Tahoma" w:cs="Tahoma"/>
                <w:color w:val="000000"/>
                <w:spacing w:val="0"/>
                <w:w w:val="100"/>
                <w:position w:val="0"/>
                <w:sz w:val="14"/>
                <w:szCs w:val="14"/>
              </w:rPr>
              <w:t xml:space="preserve">250.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13,</w:t>
            </w:r>
            <w:r>
              <w:rPr>
                <w:rFonts w:ascii="Tahoma" w:eastAsia="Tahoma" w:hAnsi="Tahoma" w:cs="Tahoma"/>
                <w:color w:val="000000"/>
                <w:spacing w:val="0"/>
                <w:w w:val="100"/>
                <w:position w:val="0"/>
                <w:sz w:val="14"/>
                <w:szCs w:val="14"/>
              </w:rPr>
              <w:t xml:space="preserve">450,312. </w:t>
            </w:r>
            <w:r>
              <w:rPr>
                <w:rFonts w:ascii="Tahoma" w:eastAsia="Tahoma" w:hAnsi="Tahoma" w:cs="Tahoma"/>
                <w:color w:val="000000"/>
                <w:spacing w:val="0"/>
                <w:w w:val="100"/>
                <w:position w:val="0"/>
                <w:sz w:val="14"/>
                <w:szCs w:val="14"/>
              </w:rPr>
              <w:t>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高品质电视图像显示处理芯 片研发及小《应用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12,987,</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12,987,</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收到高新财政给</w:t>
            </w:r>
            <w:r>
              <w:rPr>
                <w:rFonts w:ascii="Tahoma" w:eastAsia="Tahoma" w:hAnsi="Tahoma" w:cs="Tahoma"/>
                <w:color w:val="000000"/>
                <w:spacing w:val="0"/>
                <w:w w:val="100"/>
                <w:position w:val="0"/>
                <w:sz w:val="14"/>
                <w:szCs w:val="14"/>
              </w:rPr>
              <w:t>0LED</w:t>
            </w:r>
            <w:r>
              <w:rPr>
                <w:color w:val="000000"/>
                <w:spacing w:val="0"/>
                <w:w w:val="100"/>
                <w:position w:val="0"/>
                <w:sz w:val="16"/>
                <w:szCs w:val="16"/>
              </w:rPr>
              <w:t>项目</w:t>
            </w:r>
            <w:r>
              <w:rPr>
                <w:rFonts w:ascii="Tahoma" w:eastAsia="Tahoma" w:hAnsi="Tahoma" w:cs="Tahoma"/>
                <w:color w:val="000000"/>
                <w:spacing w:val="0"/>
                <w:w w:val="100"/>
                <w:position w:val="0"/>
                <w:sz w:val="14"/>
                <w:szCs w:val="14"/>
              </w:rPr>
              <w:t xml:space="preserve">_ </w:t>
            </w:r>
            <w:r>
              <w:rPr>
                <w:color w:val="000000"/>
                <w:spacing w:val="0"/>
                <w:w w:val="100"/>
                <w:position w:val="0"/>
                <w:sz w:val="16"/>
                <w:szCs w:val="16"/>
              </w:rPr>
              <w:t>期工程拨款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12,000,</w:t>
            </w:r>
            <w:r>
              <w:rPr>
                <w:rFonts w:ascii="Tahoma" w:eastAsia="Tahoma" w:hAnsi="Tahoma" w:cs="Tahoma"/>
                <w:color w:val="000000"/>
                <w:spacing w:val="0"/>
                <w:w w:val="100"/>
                <w:position w:val="0"/>
                <w:sz w:val="14"/>
                <w:szCs w:val="14"/>
              </w:rPr>
              <w:t xml:space="preserve">973. </w:t>
            </w: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275,</w:t>
            </w: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11,725,</w:t>
            </w:r>
            <w:r>
              <w:rPr>
                <w:rFonts w:ascii="Tahoma" w:eastAsia="Tahoma" w:hAnsi="Tahoma" w:cs="Tahoma"/>
                <w:color w:val="000000"/>
                <w:spacing w:val="0"/>
                <w:w w:val="100"/>
                <w:position w:val="0"/>
                <w:sz w:val="14"/>
                <w:szCs w:val="14"/>
              </w:rPr>
              <w:t xml:space="preserve">573. </w:t>
            </w:r>
            <w:r>
              <w:rPr>
                <w:rFonts w:ascii="Tahoma" w:eastAsia="Tahoma" w:hAnsi="Tahoma" w:cs="Tahoma"/>
                <w:color w:val="000000"/>
                <w:spacing w:val="0"/>
                <w:w w:val="100"/>
                <w:position w:val="0"/>
                <w:sz w:val="14"/>
                <w:szCs w:val="14"/>
              </w:rPr>
              <w:t>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丙烷和</w:t>
            </w:r>
            <w:r>
              <w:rPr>
                <w:rFonts w:ascii="Tahoma" w:eastAsia="Tahoma" w:hAnsi="Tahoma" w:cs="Tahoma"/>
                <w:color w:val="000000"/>
                <w:spacing w:val="0"/>
                <w:w w:val="100"/>
                <w:position w:val="0"/>
                <w:sz w:val="14"/>
                <w:szCs w:val="14"/>
              </w:rPr>
              <w:t>R410a</w:t>
            </w:r>
            <w:r>
              <w:rPr>
                <w:color w:val="000000"/>
                <w:spacing w:val="0"/>
                <w:w w:val="100"/>
                <w:position w:val="0"/>
                <w:sz w:val="16"/>
                <w:szCs w:val="16"/>
              </w:rPr>
              <w:t>替代</w:t>
            </w:r>
            <w:r>
              <w:rPr>
                <w:rFonts w:ascii="Tahoma" w:eastAsia="Tahoma" w:hAnsi="Tahoma" w:cs="Tahoma"/>
                <w:color w:val="000000"/>
                <w:spacing w:val="0"/>
                <w:w w:val="100"/>
                <w:position w:val="0"/>
                <w:sz w:val="14"/>
                <w:szCs w:val="14"/>
              </w:rPr>
              <w:t xml:space="preserve">FCFC-22 </w:t>
            </w:r>
            <w:r>
              <w:rPr>
                <w:color w:val="000000"/>
                <w:spacing w:val="0"/>
                <w:w w:val="100"/>
                <w:position w:val="0"/>
                <w:sz w:val="16"/>
                <w:szCs w:val="16"/>
              </w:rPr>
              <w:t>技术改造项目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11,661,</w:t>
            </w:r>
            <w:r>
              <w:rPr>
                <w:rFonts w:ascii="Tahoma" w:eastAsia="Tahoma" w:hAnsi="Tahoma" w:cs="Tahoma"/>
                <w:color w:val="000000"/>
                <w:spacing w:val="0"/>
                <w:w w:val="100"/>
                <w:position w:val="0"/>
                <w:sz w:val="14"/>
                <w:szCs w:val="14"/>
              </w:rPr>
              <w:t xml:space="preserve">457.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11,661,</w:t>
            </w:r>
            <w:r>
              <w:rPr>
                <w:rFonts w:ascii="Tahoma" w:eastAsia="Tahoma" w:hAnsi="Tahoma" w:cs="Tahoma"/>
                <w:color w:val="000000"/>
                <w:spacing w:val="0"/>
                <w:w w:val="100"/>
                <w:position w:val="0"/>
                <w:sz w:val="14"/>
                <w:szCs w:val="14"/>
              </w:rPr>
              <w:t xml:space="preserve">457. </w:t>
            </w:r>
            <w:r>
              <w:rPr>
                <w:rFonts w:ascii="Tahoma" w:eastAsia="Tahoma" w:hAnsi="Tahoma" w:cs="Tahoma"/>
                <w:color w:val="000000"/>
                <w:spacing w:val="0"/>
                <w:w w:val="100"/>
                <w:position w:val="0"/>
                <w:sz w:val="14"/>
                <w:szCs w:val="14"/>
              </w:rPr>
              <w:t>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VISA</w:t>
            </w:r>
            <w:r>
              <w:rPr>
                <w:color w:val="000000"/>
                <w:spacing w:val="0"/>
                <w:w w:val="100"/>
                <w:position w:val="0"/>
                <w:sz w:val="16"/>
                <w:szCs w:val="16"/>
              </w:rPr>
              <w:t>研究与应用化项目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10,100,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10,100,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新能瓣车用动力锂电池系统 关键技术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9,700,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9, 700,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高基重大专项-数字电视</w:t>
            </w:r>
            <w:r>
              <w:rPr>
                <w:rFonts w:ascii="Tahoma" w:eastAsia="Tahoma" w:hAnsi="Tahoma" w:cs="Tahoma"/>
                <w:color w:val="000000"/>
                <w:spacing w:val="0"/>
                <w:w w:val="100"/>
                <w:position w:val="0"/>
                <w:sz w:val="14"/>
                <w:szCs w:val="14"/>
              </w:rPr>
              <w:t xml:space="preserve">SoC </w:t>
            </w:r>
            <w:r>
              <w:rPr>
                <w:color w:val="000000"/>
                <w:spacing w:val="0"/>
                <w:w w:val="100"/>
                <w:position w:val="0"/>
                <w:sz w:val="16"/>
                <w:szCs w:val="16"/>
              </w:rPr>
              <w:t>芯片设计与整机开发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9,666,</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88,</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9, 578, </w:t>
            </w:r>
            <w:r>
              <w:rPr>
                <w:rFonts w:ascii="Tahoma" w:eastAsia="Tahoma" w:hAnsi="Tahoma" w:cs="Tahoma"/>
                <w:color w:val="000000"/>
                <w:spacing w:val="0"/>
                <w:w w:val="100"/>
                <w:position w:val="0"/>
                <w:sz w:val="14"/>
                <w:szCs w:val="14"/>
              </w:rPr>
              <w:t xml:space="preserve">200.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200</w:t>
            </w:r>
            <w:r>
              <w:rPr>
                <w:color w:val="000000"/>
                <w:spacing w:val="0"/>
                <w:w w:val="100"/>
                <w:position w:val="0"/>
                <w:sz w:val="16"/>
                <w:szCs w:val="16"/>
              </w:rPr>
              <w:t>万台绿色环保高效财政 专项资金补助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8,250,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8, 000,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智慧社区信息安全保障平台 研发及产业化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7,860,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7, 860,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江西美菱拆迁州尝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9,354,</w:t>
            </w:r>
            <w:r>
              <w:rPr>
                <w:rFonts w:ascii="Tahoma" w:eastAsia="Tahoma" w:hAnsi="Tahoma" w:cs="Tahoma"/>
                <w:color w:val="000000"/>
                <w:spacing w:val="0"/>
                <w:w w:val="100"/>
                <w:position w:val="0"/>
                <w:sz w:val="14"/>
                <w:szCs w:val="14"/>
              </w:rPr>
              <w:t xml:space="preserve">634. </w:t>
            </w:r>
            <w:r>
              <w:rPr>
                <w:rFonts w:ascii="Tahoma" w:eastAsia="Tahoma" w:hAnsi="Tahoma" w:cs="Tahoma"/>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1, 797, </w:t>
            </w:r>
            <w:r>
              <w:rPr>
                <w:rFonts w:ascii="Tahoma" w:eastAsia="Tahoma" w:hAnsi="Tahoma" w:cs="Tahoma"/>
                <w:color w:val="000000"/>
                <w:spacing w:val="0"/>
                <w:w w:val="100"/>
                <w:position w:val="0"/>
                <w:sz w:val="14"/>
                <w:szCs w:val="14"/>
              </w:rPr>
              <w:t xml:space="preserve">880.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7, 556, </w:t>
            </w:r>
            <w:r>
              <w:rPr>
                <w:rFonts w:ascii="Tahoma" w:eastAsia="Tahoma" w:hAnsi="Tahoma" w:cs="Tahoma"/>
                <w:color w:val="000000"/>
                <w:spacing w:val="0"/>
                <w:w w:val="100"/>
                <w:position w:val="0"/>
                <w:sz w:val="14"/>
                <w:szCs w:val="14"/>
              </w:rPr>
              <w:t xml:space="preserve">754. </w:t>
            </w:r>
            <w:r>
              <w:rPr>
                <w:rFonts w:ascii="Tahoma" w:eastAsia="Tahoma" w:hAnsi="Tahoma" w:cs="Tahoma"/>
                <w:color w:val="000000"/>
                <w:spacing w:val="0"/>
                <w:w w:val="100"/>
                <w:position w:val="0"/>
                <w:sz w:val="14"/>
                <w:szCs w:val="14"/>
              </w:rPr>
              <w:t>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left"/>
              <w:rPr>
                <w:sz w:val="14"/>
                <w:szCs w:val="14"/>
              </w:rPr>
            </w:pPr>
            <w:r>
              <w:rPr>
                <w:color w:val="000000"/>
                <w:spacing w:val="0"/>
                <w:w w:val="100"/>
                <w:position w:val="0"/>
                <w:sz w:val="16"/>
                <w:szCs w:val="16"/>
              </w:rPr>
              <w:t>新冷媒生产适应性改造</w:t>
            </w:r>
            <w:r>
              <w:rPr>
                <w:rFonts w:ascii="Tahoma" w:eastAsia="Tahoma" w:hAnsi="Tahoma" w:cs="Tahoma"/>
                <w:color w:val="000000"/>
                <w:spacing w:val="0"/>
                <w:w w:val="100"/>
                <w:position w:val="0"/>
                <w:sz w:val="14"/>
                <w:szCs w:val="14"/>
              </w:rPr>
              <w:t xml:space="preserve">R290 </w:t>
            </w:r>
            <w:r>
              <w:rPr>
                <w:color w:val="000000"/>
                <w:spacing w:val="0"/>
                <w:w w:val="100"/>
                <w:position w:val="0"/>
                <w:sz w:val="16"/>
                <w:szCs w:val="16"/>
              </w:rPr>
              <w:t>项目</w:t>
            </w:r>
            <w:r>
              <w:rPr>
                <w:rFonts w:ascii="Tahoma" w:eastAsia="Tahoma" w:hAnsi="Tahoma" w:cs="Tahoma"/>
                <w:color w:val="000000"/>
                <w:spacing w:val="0"/>
                <w:w w:val="100"/>
                <w:position w:val="0"/>
                <w:sz w:val="14"/>
                <w:szCs w:val="14"/>
              </w:rPr>
              <w:t>/D52/13-R290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7,258,</w:t>
            </w:r>
            <w:r>
              <w:rPr>
                <w:rFonts w:ascii="Tahoma" w:eastAsia="Tahoma" w:hAnsi="Tahoma" w:cs="Tahoma"/>
                <w:color w:val="000000"/>
                <w:spacing w:val="0"/>
                <w:w w:val="100"/>
                <w:position w:val="0"/>
                <w:sz w:val="14"/>
                <w:szCs w:val="14"/>
              </w:rPr>
              <w:t xml:space="preserve">396.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167, </w:t>
            </w:r>
            <w:r>
              <w:rPr>
                <w:rFonts w:ascii="Tahoma" w:eastAsia="Tahoma" w:hAnsi="Tahoma" w:cs="Tahoma"/>
                <w:color w:val="000000"/>
                <w:spacing w:val="0"/>
                <w:w w:val="100"/>
                <w:position w:val="0"/>
                <w:sz w:val="14"/>
                <w:szCs w:val="14"/>
              </w:rPr>
              <w:t xml:space="preserve">871. </w:t>
            </w:r>
            <w:r>
              <w:rPr>
                <w:rFonts w:ascii="Tahoma" w:eastAsia="Tahoma" w:hAnsi="Tahoma" w:cs="Tahoma"/>
                <w:color w:val="000000"/>
                <w:spacing w:val="0"/>
                <w:w w:val="100"/>
                <w:position w:val="0"/>
                <w:sz w:val="14"/>
                <w:szCs w:val="14"/>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7, 090, </w:t>
            </w:r>
            <w:r>
              <w:rPr>
                <w:rFonts w:ascii="Tahoma" w:eastAsia="Tahoma" w:hAnsi="Tahoma" w:cs="Tahoma"/>
                <w:color w:val="000000"/>
                <w:spacing w:val="0"/>
                <w:w w:val="100"/>
                <w:position w:val="0"/>
                <w:sz w:val="14"/>
                <w:szCs w:val="14"/>
              </w:rPr>
              <w:t xml:space="preserve">524. </w:t>
            </w:r>
            <w:r>
              <w:rPr>
                <w:rFonts w:ascii="Tahoma" w:eastAsia="Tahoma" w:hAnsi="Tahoma" w:cs="Tahoma"/>
                <w:color w:val="000000"/>
                <w:spacing w:val="0"/>
                <w:w w:val="100"/>
                <w:position w:val="0"/>
                <w:sz w:val="14"/>
                <w:szCs w:val="14"/>
              </w:rPr>
              <w:t>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四川长虹电器股份有限公司 智能电视产业链建设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9,952,</w:t>
            </w:r>
            <w:r>
              <w:rPr>
                <w:rFonts w:ascii="Tahoma" w:eastAsia="Tahoma" w:hAnsi="Tahoma" w:cs="Tahoma"/>
                <w:color w:val="000000"/>
                <w:spacing w:val="0"/>
                <w:w w:val="100"/>
                <w:position w:val="0"/>
                <w:sz w:val="14"/>
                <w:szCs w:val="14"/>
              </w:rPr>
              <w:t xml:space="preserve">380. </w:t>
            </w:r>
            <w:r>
              <w:rPr>
                <w:rFonts w:ascii="Tahoma" w:eastAsia="Tahoma" w:hAnsi="Tahoma" w:cs="Tahoma"/>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3,142, </w:t>
            </w:r>
            <w:r>
              <w:rPr>
                <w:rFonts w:ascii="Tahoma" w:eastAsia="Tahoma" w:hAnsi="Tahoma" w:cs="Tahoma"/>
                <w:color w:val="000000"/>
                <w:spacing w:val="0"/>
                <w:w w:val="100"/>
                <w:position w:val="0"/>
                <w:sz w:val="14"/>
                <w:szCs w:val="14"/>
              </w:rPr>
              <w:t xml:space="preserve">857. </w:t>
            </w:r>
            <w:r>
              <w:rPr>
                <w:rFonts w:ascii="Tahoma" w:eastAsia="Tahoma" w:hAnsi="Tahoma" w:cs="Tahoma"/>
                <w:color w:val="000000"/>
                <w:spacing w:val="0"/>
                <w:w w:val="100"/>
                <w:position w:val="0"/>
                <w:sz w:val="14"/>
                <w:szCs w:val="14"/>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6, 809, </w:t>
            </w:r>
            <w:r>
              <w:rPr>
                <w:rFonts w:ascii="Tahoma" w:eastAsia="Tahoma" w:hAnsi="Tahoma" w:cs="Tahoma"/>
                <w:color w:val="000000"/>
                <w:spacing w:val="0"/>
                <w:w w:val="100"/>
                <w:position w:val="0"/>
                <w:sz w:val="14"/>
                <w:szCs w:val="14"/>
              </w:rPr>
              <w:t xml:space="preserve">523. </w:t>
            </w:r>
            <w:r>
              <w:rPr>
                <w:rFonts w:ascii="Tahoma" w:eastAsia="Tahoma" w:hAnsi="Tahoma" w:cs="Tahoma"/>
                <w:color w:val="000000"/>
                <w:spacing w:val="0"/>
                <w:w w:val="100"/>
                <w:position w:val="0"/>
                <w:sz w:val="14"/>
                <w:szCs w:val="14"/>
              </w:rPr>
              <w:t>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支寺异构媒体大数据的媒体 智翩艮务技术与应用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6,504,</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6, 504,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变频控制</w:t>
            </w:r>
            <w:r>
              <w:rPr>
                <w:rFonts w:ascii="Tahoma" w:eastAsia="Tahoma" w:hAnsi="Tahoma" w:cs="Tahoma"/>
                <w:color w:val="000000"/>
                <w:spacing w:val="0"/>
                <w:w w:val="100"/>
                <w:position w:val="0"/>
                <w:sz w:val="14"/>
                <w:szCs w:val="14"/>
              </w:rPr>
              <w:t>M3U</w:t>
            </w:r>
            <w:r>
              <w:rPr>
                <w:color w:val="000000"/>
                <w:spacing w:val="0"/>
                <w:w w:val="100"/>
                <w:position w:val="0"/>
                <w:sz w:val="16"/>
                <w:szCs w:val="16"/>
              </w:rPr>
              <w:t>芯片的研发及 在空调器中的产业化应用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6,000,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6, 000,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基于民生®务的用户画像大 数据应用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 xml:space="preserve">6, 000,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6, 000,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智慧社区信息安全保障平台 研发及产业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 xml:space="preserve">5, 240,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5, 240,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rPr>
                <w:sz w:val="16"/>
                <w:szCs w:val="16"/>
              </w:rPr>
            </w:pPr>
            <w:r>
              <w:rPr>
                <w:rFonts w:ascii="Tahoma" w:eastAsia="Tahoma" w:hAnsi="Tahoma" w:cs="Tahoma"/>
                <w:color w:val="000000"/>
                <w:spacing w:val="0"/>
                <w:w w:val="100"/>
                <w:position w:val="0"/>
                <w:sz w:val="14"/>
                <w:szCs w:val="14"/>
              </w:rPr>
              <w:t>2012</w:t>
            </w:r>
            <w:r>
              <w:rPr>
                <w:color w:val="000000"/>
                <w:spacing w:val="0"/>
                <w:w w:val="100"/>
                <w:position w:val="0"/>
                <w:sz w:val="16"/>
                <w:szCs w:val="16"/>
              </w:rPr>
              <w:t>年资源节约和环境保护 中央预算内投资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5,410,</w:t>
            </w:r>
            <w:r>
              <w:rPr>
                <w:rFonts w:ascii="Tahoma" w:eastAsia="Tahoma" w:hAnsi="Tahoma" w:cs="Tahoma"/>
                <w:color w:val="000000"/>
                <w:spacing w:val="0"/>
                <w:w w:val="100"/>
                <w:position w:val="0"/>
                <w:sz w:val="14"/>
                <w:szCs w:val="14"/>
              </w:rPr>
              <w:t xml:space="preserve">368. </w:t>
            </w:r>
            <w:r>
              <w:rPr>
                <w:rFonts w:ascii="Tahoma" w:eastAsia="Tahoma" w:hAnsi="Tahoma" w:cs="Tahoma"/>
                <w:color w:val="000000"/>
                <w:spacing w:val="0"/>
                <w:w w:val="100"/>
                <w:position w:val="0"/>
                <w:sz w:val="14"/>
                <w:szCs w:val="14"/>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201, </w:t>
            </w:r>
            <w:r>
              <w:rPr>
                <w:rFonts w:ascii="Tahoma" w:eastAsia="Tahoma" w:hAnsi="Tahoma" w:cs="Tahoma"/>
                <w:color w:val="000000"/>
                <w:spacing w:val="0"/>
                <w:w w:val="100"/>
                <w:position w:val="0"/>
                <w:sz w:val="14"/>
                <w:szCs w:val="14"/>
              </w:rPr>
              <w:t xml:space="preserve">776. </w:t>
            </w:r>
            <w:r>
              <w:rPr>
                <w:rFonts w:ascii="Tahoma" w:eastAsia="Tahoma" w:hAnsi="Tahoma" w:cs="Tahoma"/>
                <w:color w:val="000000"/>
                <w:spacing w:val="0"/>
                <w:w w:val="100"/>
                <w:position w:val="0"/>
                <w:sz w:val="14"/>
                <w:szCs w:val="14"/>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5, 208, </w:t>
            </w:r>
            <w:r>
              <w:rPr>
                <w:rFonts w:ascii="Tahoma" w:eastAsia="Tahoma" w:hAnsi="Tahoma" w:cs="Tahoma"/>
                <w:color w:val="000000"/>
                <w:spacing w:val="0"/>
                <w:w w:val="100"/>
                <w:position w:val="0"/>
                <w:sz w:val="14"/>
                <w:szCs w:val="14"/>
              </w:rPr>
              <w:t xml:space="preserve">592. </w:t>
            </w:r>
            <w:r>
              <w:rPr>
                <w:rFonts w:ascii="Tahoma" w:eastAsia="Tahoma" w:hAnsi="Tahoma" w:cs="Tahoma"/>
                <w:color w:val="000000"/>
                <w:spacing w:val="0"/>
                <w:w w:val="100"/>
                <w:position w:val="0"/>
                <w:sz w:val="14"/>
                <w:szCs w:val="14"/>
              </w:rPr>
              <w:t>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基于国产软硬件的数字电视 终端解决方案及样机研制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5,120,</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5,120,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家电智育朋服务云平台建设项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 xml:space="preserve">5,100,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中科美菱新厂房项目补贴 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浙江省第二批“三名“培育 试点企业工呈建设补助金 设立省级重点企业研究院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5,000,000.00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彩电行业智融造新模式关 键应用标准试验验证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166, </w:t>
            </w:r>
            <w:r>
              <w:rPr>
                <w:rFonts w:ascii="Tahoma" w:eastAsia="Tahoma" w:hAnsi="Tahoma" w:cs="Tahoma"/>
                <w:color w:val="000000"/>
                <w:spacing w:val="0"/>
                <w:w w:val="100"/>
                <w:position w:val="0"/>
                <w:sz w:val="14"/>
                <w:szCs w:val="14"/>
              </w:rPr>
              <w:t xml:space="preserve">666.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4, 833, </w:t>
            </w:r>
            <w:r>
              <w:rPr>
                <w:rFonts w:ascii="Tahoma" w:eastAsia="Tahoma" w:hAnsi="Tahoma" w:cs="Tahoma"/>
                <w:color w:val="000000"/>
                <w:spacing w:val="0"/>
                <w:w w:val="100"/>
                <w:position w:val="0"/>
                <w:sz w:val="14"/>
                <w:szCs w:val="14"/>
              </w:rPr>
              <w:t xml:space="preserve">333. </w:t>
            </w:r>
            <w:r>
              <w:rPr>
                <w:rFonts w:ascii="Tahoma" w:eastAsia="Tahoma" w:hAnsi="Tahoma" w:cs="Tahoma"/>
                <w:color w:val="000000"/>
                <w:spacing w:val="0"/>
                <w:w w:val="100"/>
                <w:position w:val="0"/>
                <w:sz w:val="14"/>
                <w:szCs w:val="14"/>
              </w:rPr>
              <w:t>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中国西部电子产品进出口检 测试顺地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4,680,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4, 680,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金堂县工业集中发展区管委 会基础设施补助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 xml:space="preserve">5, 551, </w:t>
            </w:r>
            <w:r>
              <w:rPr>
                <w:rFonts w:ascii="Tahoma" w:eastAsia="Tahoma" w:hAnsi="Tahoma" w:cs="Tahoma"/>
                <w:color w:val="000000"/>
                <w:spacing w:val="0"/>
                <w:w w:val="100"/>
                <w:position w:val="0"/>
                <w:sz w:val="14"/>
                <w:szCs w:val="14"/>
              </w:rPr>
              <w:t xml:space="preserve">863.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411,472.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555,</w:t>
            </w:r>
            <w:r>
              <w:rPr>
                <w:rFonts w:ascii="Tahoma" w:eastAsia="Tahoma" w:hAnsi="Tahoma" w:cs="Tahoma"/>
                <w:color w:val="000000"/>
                <w:spacing w:val="0"/>
                <w:w w:val="100"/>
                <w:position w:val="0"/>
                <w:sz w:val="14"/>
                <w:szCs w:val="14"/>
              </w:rPr>
              <w:t xml:space="preserve">186.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4, 585, </w:t>
            </w:r>
            <w:r>
              <w:rPr>
                <w:rFonts w:ascii="Tahoma" w:eastAsia="Tahoma" w:hAnsi="Tahoma" w:cs="Tahoma"/>
                <w:color w:val="000000"/>
                <w:spacing w:val="0"/>
                <w:w w:val="100"/>
                <w:position w:val="0"/>
                <w:sz w:val="14"/>
                <w:szCs w:val="14"/>
              </w:rPr>
              <w:t xml:space="preserve">203. </w:t>
            </w:r>
            <w:r>
              <w:rPr>
                <w:rFonts w:ascii="Tahoma" w:eastAsia="Tahoma" w:hAnsi="Tahoma" w:cs="Tahoma"/>
                <w:color w:val="000000"/>
                <w:spacing w:val="0"/>
                <w:w w:val="100"/>
                <w:position w:val="0"/>
                <w:sz w:val="14"/>
                <w:szCs w:val="14"/>
              </w:rPr>
              <w:t>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SLIM</w:t>
            </w:r>
            <w:r>
              <w:rPr>
                <w:color w:val="000000"/>
                <w:spacing w:val="0"/>
                <w:w w:val="100"/>
                <w:position w:val="0"/>
                <w:sz w:val="16"/>
                <w:szCs w:val="16"/>
              </w:rPr>
              <w:t>项目产业振兴与技术改 造资金补助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5,400,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600</w:t>
            </w:r>
            <w:r>
              <w:rPr>
                <w:color w:val="000000"/>
                <w:spacing w:val="0"/>
                <w:w w:val="100"/>
                <w:position w:val="0"/>
                <w:sz w:val="16"/>
                <w:szCs w:val="16"/>
              </w:rPr>
              <w:t>万台高效、商用压缩机财 政补贴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4,532,</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122,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4,410,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2015</w:t>
            </w:r>
            <w:r>
              <w:rPr>
                <w:color w:val="000000"/>
                <w:spacing w:val="0"/>
                <w:w w:val="100"/>
                <w:position w:val="0"/>
                <w:sz w:val="16"/>
                <w:szCs w:val="16"/>
              </w:rPr>
              <w:t>年中央预算资金项目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 xml:space="preserve">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216,</w:t>
            </w:r>
            <w:r>
              <w:rPr>
                <w:rFonts w:ascii="Tahoma" w:eastAsia="Tahoma" w:hAnsi="Tahoma" w:cs="Tahoma"/>
                <w:color w:val="000000"/>
                <w:spacing w:val="0"/>
                <w:w w:val="100"/>
                <w:position w:val="0"/>
                <w:sz w:val="14"/>
                <w:szCs w:val="14"/>
              </w:rPr>
              <w:t xml:space="preserve">666.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4, 283, </w:t>
            </w:r>
            <w:r>
              <w:rPr>
                <w:rFonts w:ascii="Tahoma" w:eastAsia="Tahoma" w:hAnsi="Tahoma" w:cs="Tahoma"/>
                <w:color w:val="000000"/>
                <w:spacing w:val="0"/>
                <w:w w:val="100"/>
                <w:position w:val="0"/>
                <w:sz w:val="14"/>
                <w:szCs w:val="14"/>
              </w:rPr>
              <w:t xml:space="preserve">333. </w:t>
            </w:r>
            <w:r>
              <w:rPr>
                <w:rFonts w:ascii="Tahoma" w:eastAsia="Tahoma" w:hAnsi="Tahoma" w:cs="Tahoma"/>
                <w:color w:val="000000"/>
                <w:spacing w:val="0"/>
                <w:w w:val="100"/>
                <w:position w:val="0"/>
                <w:sz w:val="14"/>
                <w:szCs w:val="14"/>
              </w:rPr>
              <w:t>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智能白电软件平台及典型</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4,000,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bl>
    <w:p>
      <w:pPr>
        <w:sectPr>
          <w:headerReference w:type="default" r:id="rId41"/>
          <w:footerReference w:type="default" r:id="rId42"/>
          <w:footnotePr>
            <w:pos w:val="pageBottom"/>
            <w:numFmt w:val="chicago"/>
            <w:numStart w:val="1"/>
            <w:numRestart w:val="continuous"/>
            <w15:footnoteColumns w:val="1"/>
          </w:footnotePr>
          <w:pgSz w:w="11900" w:h="16840"/>
          <w:pgMar w:top="1401" w:right="202" w:bottom="1485" w:left="500"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982"/>
        <w:gridCol w:w="1152"/>
        <w:gridCol w:w="1310"/>
        <w:gridCol w:w="1421"/>
        <w:gridCol w:w="1358"/>
        <w:gridCol w:w="1152"/>
        <w:gridCol w:w="1339"/>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应用研发产业化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智能化航空动力电源系统技 术产业化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续建年产</w:t>
            </w:r>
            <w:r>
              <w:rPr>
                <w:rFonts w:ascii="Tahoma" w:eastAsia="Tahoma" w:hAnsi="Tahoma" w:cs="Tahoma"/>
                <w:color w:val="000000"/>
                <w:spacing w:val="0"/>
                <w:w w:val="100"/>
                <w:position w:val="0"/>
                <w:sz w:val="14"/>
                <w:szCs w:val="14"/>
              </w:rPr>
              <w:t>250</w:t>
            </w:r>
            <w:r>
              <w:rPr>
                <w:color w:val="000000"/>
                <w:spacing w:val="0"/>
                <w:w w:val="100"/>
                <w:position w:val="0"/>
                <w:sz w:val="16"/>
                <w:szCs w:val="16"/>
              </w:rPr>
              <w:t>万台变频冰箱 压缩机生产线技术改造项目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3, 931,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3, 931,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4"/>
                <w:szCs w:val="14"/>
              </w:rPr>
            </w:pPr>
            <w:r>
              <w:rPr>
                <w:color w:val="000000"/>
                <w:spacing w:val="0"/>
                <w:w w:val="100"/>
                <w:position w:val="0"/>
                <w:sz w:val="16"/>
                <w:szCs w:val="16"/>
              </w:rPr>
              <w:t>长虹小理太阳能探统集成运 用与示范专项资金</w:t>
            </w:r>
            <w:r>
              <w:rPr>
                <w:rFonts w:ascii="Tahoma" w:eastAsia="Tahoma" w:hAnsi="Tahoma" w:cs="Tahoma"/>
                <w:color w:val="000000"/>
                <w:spacing w:val="0"/>
                <w:w w:val="100"/>
                <w:position w:val="0"/>
                <w:sz w:val="14"/>
                <w:szCs w:val="14"/>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4,711,</w:t>
            </w:r>
            <w:r>
              <w:rPr>
                <w:rFonts w:ascii="Tahoma" w:eastAsia="Tahoma" w:hAnsi="Tahoma" w:cs="Tahoma"/>
                <w:color w:val="000000"/>
                <w:spacing w:val="0"/>
                <w:w w:val="100"/>
                <w:position w:val="0"/>
                <w:sz w:val="14"/>
                <w:szCs w:val="14"/>
              </w:rPr>
              <w:t xml:space="preserve">600.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858, </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3, 852, </w:t>
            </w:r>
            <w:r>
              <w:rPr>
                <w:rFonts w:ascii="Tahoma" w:eastAsia="Tahoma" w:hAnsi="Tahoma" w:cs="Tahoma"/>
                <w:color w:val="000000"/>
                <w:spacing w:val="0"/>
                <w:w w:val="100"/>
                <w:position w:val="0"/>
                <w:sz w:val="14"/>
                <w:szCs w:val="14"/>
              </w:rPr>
              <w:t xml:space="preserve">667. </w:t>
            </w:r>
            <w:r>
              <w:rPr>
                <w:rFonts w:ascii="Tahoma" w:eastAsia="Tahoma" w:hAnsi="Tahoma" w:cs="Tahoma"/>
                <w:color w:val="000000"/>
                <w:spacing w:val="0"/>
                <w:w w:val="100"/>
                <w:position w:val="0"/>
                <w:sz w:val="14"/>
                <w:szCs w:val="14"/>
              </w:rPr>
              <w:t>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长</w:t>
            </w:r>
            <w:r>
              <w:rPr>
                <w:rFonts w:ascii="Tahoma" w:eastAsia="Tahoma" w:hAnsi="Tahoma" w:cs="Tahoma"/>
                <w:color w:val="000000"/>
                <w:spacing w:val="0"/>
                <w:w w:val="100"/>
                <w:position w:val="0"/>
                <w:sz w:val="14"/>
                <w:szCs w:val="14"/>
              </w:rPr>
              <w:t>W</w:t>
            </w:r>
            <w:r>
              <w:rPr>
                <w:color w:val="000000"/>
                <w:spacing w:val="0"/>
                <w:w w:val="100"/>
                <w:position w:val="0"/>
                <w:sz w:val="16"/>
                <w:szCs w:val="16"/>
              </w:rPr>
              <w:t>发物联网运营支撑平 台开发及应用项目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3, 800,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4"/>
                <w:szCs w:val="14"/>
              </w:rPr>
              <w:t>3C</w:t>
            </w:r>
            <w:r>
              <w:rPr>
                <w:color w:val="000000"/>
                <w:spacing w:val="0"/>
                <w:w w:val="100"/>
                <w:position w:val="0"/>
                <w:sz w:val="16"/>
                <w:szCs w:val="16"/>
              </w:rPr>
              <w:t>融合信息消费电子产品款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3,750,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3, 750,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废旧电子电器产品处理装备</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与技术研发®务平台建设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3, 640,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3, 640,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基于互联网的新型智能终端 布局及业务模式重构工呈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3, 550,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3, 550,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电子信息产业部加拨款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基于舶精准应用的智慧居 家养老示范项目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3, 500,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废弃电子产品线路板绿色回 收拆解与资源技术及应用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3,342,</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3, 342,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新建年产</w:t>
            </w:r>
            <w:r>
              <w:rPr>
                <w:rFonts w:ascii="Tahoma" w:eastAsia="Tahoma" w:hAnsi="Tahoma" w:cs="Tahoma"/>
                <w:color w:val="000000"/>
                <w:spacing w:val="0"/>
                <w:w w:val="100"/>
                <w:position w:val="0"/>
                <w:sz w:val="14"/>
                <w:szCs w:val="14"/>
              </w:rPr>
              <w:t>500</w:t>
            </w:r>
            <w:r>
              <w:rPr>
                <w:color w:val="000000"/>
                <w:spacing w:val="0"/>
                <w:w w:val="100"/>
                <w:position w:val="0"/>
                <w:sz w:val="16"/>
                <w:szCs w:val="16"/>
              </w:rPr>
              <w:t>万台超高效和 变频压缩机生产线项目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3,864,</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552,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3, 312,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智能白电软件平台及典型应 用研发产业化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国拨资金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2,950,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2, 950,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战略性新兴产业财政专项补 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3,240,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540,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2, 700,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裸</w:t>
            </w:r>
            <w:r>
              <w:rPr>
                <w:rFonts w:ascii="Tahoma" w:eastAsia="Tahoma" w:hAnsi="Tahoma" w:cs="Tahoma"/>
                <w:color w:val="000000"/>
                <w:spacing w:val="0"/>
                <w:w w:val="100"/>
                <w:position w:val="0"/>
                <w:sz w:val="14"/>
                <w:szCs w:val="14"/>
              </w:rPr>
              <w:t>i</w:t>
            </w:r>
            <w:r>
              <w:rPr>
                <w:color w:val="000000"/>
                <w:spacing w:val="0"/>
                <w:w w:val="100"/>
                <w:position w:val="0"/>
                <w:sz w:val="16"/>
                <w:szCs w:val="16"/>
              </w:rPr>
              <w:t>艮多视点</w:t>
            </w:r>
            <w:r>
              <w:rPr>
                <w:rFonts w:ascii="Tahoma" w:eastAsia="Tahoma" w:hAnsi="Tahoma" w:cs="Tahoma"/>
                <w:color w:val="000000"/>
                <w:spacing w:val="0"/>
                <w:w w:val="100"/>
                <w:position w:val="0"/>
                <w:sz w:val="14"/>
                <w:szCs w:val="14"/>
              </w:rPr>
              <w:t>3D</w:t>
            </w:r>
            <w:r>
              <w:rPr>
                <w:color w:val="000000"/>
                <w:spacing w:val="0"/>
                <w:w w:val="100"/>
                <w:position w:val="0"/>
                <w:sz w:val="16"/>
                <w:szCs w:val="16"/>
              </w:rPr>
              <w:t>显示技术开发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3,862,</w:t>
            </w:r>
            <w:r>
              <w:rPr>
                <w:rFonts w:ascii="Tahoma" w:eastAsia="Tahoma" w:hAnsi="Tahoma" w:cs="Tahoma"/>
                <w:color w:val="000000"/>
                <w:spacing w:val="0"/>
                <w:w w:val="100"/>
                <w:position w:val="0"/>
                <w:sz w:val="14"/>
                <w:szCs w:val="14"/>
              </w:rPr>
              <w:t>295.</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1, 219, </w:t>
            </w:r>
            <w:r>
              <w:rPr>
                <w:rFonts w:ascii="Tahoma" w:eastAsia="Tahoma" w:hAnsi="Tahoma" w:cs="Tahoma"/>
                <w:color w:val="000000"/>
                <w:spacing w:val="0"/>
                <w:w w:val="100"/>
                <w:position w:val="0"/>
                <w:sz w:val="14"/>
                <w:szCs w:val="14"/>
              </w:rPr>
              <w:t xml:space="preserve">672. </w:t>
            </w:r>
            <w:r>
              <w:rPr>
                <w:rFonts w:ascii="Tahoma" w:eastAsia="Tahoma" w:hAnsi="Tahoma" w:cs="Tahoma"/>
                <w:color w:val="000000"/>
                <w:spacing w:val="0"/>
                <w:w w:val="100"/>
                <w:position w:val="0"/>
                <w:sz w:val="14"/>
                <w:szCs w:val="14"/>
              </w:rPr>
              <w:t>14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2, 642, </w:t>
            </w:r>
            <w:r>
              <w:rPr>
                <w:rFonts w:ascii="Tahoma" w:eastAsia="Tahoma" w:hAnsi="Tahoma" w:cs="Tahoma"/>
                <w:color w:val="000000"/>
                <w:spacing w:val="0"/>
                <w:w w:val="100"/>
                <w:position w:val="0"/>
                <w:sz w:val="14"/>
                <w:szCs w:val="14"/>
              </w:rPr>
              <w:t xml:space="preserve">622. </w:t>
            </w:r>
            <w:r>
              <w:rPr>
                <w:rFonts w:ascii="Tahoma" w:eastAsia="Tahoma" w:hAnsi="Tahoma" w:cs="Tahoma"/>
                <w:color w:val="000000"/>
                <w:spacing w:val="0"/>
                <w:w w:val="100"/>
                <w:position w:val="0"/>
                <w:sz w:val="14"/>
                <w:szCs w:val="14"/>
              </w:rPr>
              <w:t>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超高清智能诫晶电视研发及 产业化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2, 600,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免喷涂高光泽仿金属/陶瓷 质感材料的开发及应用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2, 560,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2, 560,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94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2" w:lineRule="exact"/>
              <w:ind w:left="0" w:right="0" w:firstLine="0"/>
              <w:jc w:val="left"/>
              <w:rPr>
                <w:sz w:val="16"/>
                <w:szCs w:val="16"/>
              </w:rPr>
            </w:pPr>
            <w:r>
              <w:rPr>
                <w:color w:val="000000"/>
                <w:spacing w:val="0"/>
                <w:w w:val="100"/>
                <w:position w:val="0"/>
                <w:sz w:val="16"/>
                <w:szCs w:val="16"/>
              </w:rPr>
              <w:t>国家发改委军转民高科技产 业链（第二批）项目“免喷 涂高光泽仿金属/陶瓷质感 材料的开发及应用”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500,000.00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2,500,000.00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浙江省，三名“培育试点企 业（浙政办发</w:t>
            </w:r>
            <w:r>
              <w:rPr>
                <w:rFonts w:ascii="Tahoma" w:eastAsia="Tahoma" w:hAnsi="Tahoma" w:cs="Tahoma"/>
                <w:color w:val="000000"/>
                <w:spacing w:val="0"/>
                <w:w w:val="100"/>
                <w:position w:val="0"/>
                <w:sz w:val="14"/>
                <w:szCs w:val="14"/>
              </w:rPr>
              <w:t>[2015]113</w:t>
            </w:r>
            <w:r>
              <w:rPr>
                <w:color w:val="000000"/>
                <w:spacing w:val="0"/>
                <w:w w:val="100"/>
                <w:position w:val="0"/>
                <w:sz w:val="16"/>
                <w:szCs w:val="16"/>
              </w:rPr>
              <w:t>号） 设立省级重点企业研究院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2,500,000.00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1000</w:t>
            </w:r>
            <w:r>
              <w:rPr>
                <w:color w:val="000000"/>
                <w:spacing w:val="0"/>
                <w:w w:val="100"/>
                <w:position w:val="0"/>
                <w:sz w:val="16"/>
                <w:szCs w:val="16"/>
              </w:rPr>
              <w:t>万台压缩机生产线设备 自动化改造项目补助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3,047,</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304,</w:t>
            </w:r>
            <w:r>
              <w:rPr>
                <w:rFonts w:ascii="Tahoma" w:eastAsia="Tahoma" w:hAnsi="Tahoma" w:cs="Tahoma"/>
                <w:color w:val="000000"/>
                <w:spacing w:val="0"/>
                <w:w w:val="100"/>
                <w:position w:val="0"/>
                <w:sz w:val="14"/>
                <w:szCs w:val="14"/>
              </w:rPr>
              <w:t xml:space="preserve">750.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304, </w:t>
            </w:r>
            <w:r>
              <w:rPr>
                <w:rFonts w:ascii="Tahoma" w:eastAsia="Tahoma" w:hAnsi="Tahoma" w:cs="Tahoma"/>
                <w:color w:val="000000"/>
                <w:spacing w:val="0"/>
                <w:w w:val="100"/>
                <w:position w:val="0"/>
                <w:sz w:val="14"/>
                <w:szCs w:val="14"/>
              </w:rPr>
              <w:t xml:space="preserve">750.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2,438,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基于安全可靠芯片的超高青 智能电视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5,558,</w:t>
            </w:r>
            <w:r>
              <w:rPr>
                <w:rFonts w:ascii="Tahoma" w:eastAsia="Tahoma" w:hAnsi="Tahoma" w:cs="Tahoma"/>
                <w:color w:val="000000"/>
                <w:spacing w:val="0"/>
                <w:w w:val="100"/>
                <w:position w:val="0"/>
                <w:sz w:val="14"/>
                <w:szCs w:val="14"/>
              </w:rPr>
              <w:t xml:space="preserve">823.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3,176,</w:t>
            </w:r>
            <w:r>
              <w:rPr>
                <w:rFonts w:ascii="Tahoma" w:eastAsia="Tahoma" w:hAnsi="Tahoma" w:cs="Tahoma"/>
                <w:color w:val="000000"/>
                <w:spacing w:val="0"/>
                <w:w w:val="100"/>
                <w:position w:val="0"/>
                <w:sz w:val="14"/>
                <w:szCs w:val="14"/>
              </w:rPr>
              <w:t xml:space="preserve">470.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2, 382, </w:t>
            </w:r>
            <w:r>
              <w:rPr>
                <w:rFonts w:ascii="Tahoma" w:eastAsia="Tahoma" w:hAnsi="Tahoma" w:cs="Tahoma"/>
                <w:color w:val="000000"/>
                <w:spacing w:val="0"/>
                <w:w w:val="100"/>
                <w:position w:val="0"/>
                <w:sz w:val="14"/>
                <w:szCs w:val="14"/>
              </w:rPr>
              <w:t xml:space="preserve">352. </w:t>
            </w:r>
            <w:r>
              <w:rPr>
                <w:rFonts w:ascii="Tahoma" w:eastAsia="Tahoma" w:hAnsi="Tahoma" w:cs="Tahoma"/>
                <w:color w:val="000000"/>
                <w:spacing w:val="0"/>
                <w:w w:val="100"/>
                <w:position w:val="0"/>
                <w:sz w:val="14"/>
                <w:szCs w:val="14"/>
              </w:rPr>
              <w:t>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年产</w:t>
            </w:r>
            <w:r>
              <w:rPr>
                <w:rFonts w:ascii="Tahoma" w:eastAsia="Tahoma" w:hAnsi="Tahoma" w:cs="Tahoma"/>
                <w:color w:val="000000"/>
                <w:spacing w:val="0"/>
                <w:w w:val="100"/>
                <w:position w:val="0"/>
                <w:sz w:val="14"/>
                <w:szCs w:val="14"/>
              </w:rPr>
              <w:t>250</w:t>
            </w:r>
            <w:r>
              <w:rPr>
                <w:color w:val="000000"/>
                <w:spacing w:val="0"/>
                <w:w w:val="100"/>
                <w:position w:val="0"/>
                <w:sz w:val="16"/>
                <w:szCs w:val="16"/>
              </w:rPr>
              <w:t>万台超小理和变频</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压缩机生产线项目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2, 366, </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2, 366, </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rPr>
                <w:sz w:val="16"/>
                <w:szCs w:val="16"/>
              </w:rPr>
            </w:pPr>
            <w:r>
              <w:rPr>
                <w:rFonts w:ascii="Tahoma" w:eastAsia="Tahoma" w:hAnsi="Tahoma" w:cs="Tahoma"/>
                <w:color w:val="000000"/>
                <w:spacing w:val="0"/>
                <w:w w:val="100"/>
                <w:position w:val="0"/>
                <w:sz w:val="14"/>
                <w:szCs w:val="14"/>
              </w:rPr>
              <w:t>CHIQ</w:t>
            </w:r>
            <w:r>
              <w:rPr>
                <w:color w:val="000000"/>
                <w:spacing w:val="0"/>
                <w:w w:val="100"/>
                <w:position w:val="0"/>
                <w:sz w:val="16"/>
                <w:szCs w:val="16"/>
              </w:rPr>
              <w:t>空调整机开发及产品 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2,350,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2, 350,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无形资产出也使用权因政 府补助返还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2,357,</w:t>
            </w:r>
            <w:r>
              <w:rPr>
                <w:rFonts w:ascii="Tahoma" w:eastAsia="Tahoma" w:hAnsi="Tahoma" w:cs="Tahoma"/>
                <w:color w:val="000000"/>
                <w:spacing w:val="0"/>
                <w:w w:val="100"/>
                <w:position w:val="0"/>
                <w:sz w:val="14"/>
                <w:szCs w:val="14"/>
              </w:rPr>
              <w:t>351.83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56,</w:t>
            </w:r>
            <w:r>
              <w:rPr>
                <w:rFonts w:ascii="Tahoma" w:eastAsia="Tahoma" w:hAnsi="Tahoma" w:cs="Tahoma"/>
                <w:color w:val="000000"/>
                <w:spacing w:val="0"/>
                <w:w w:val="100"/>
                <w:position w:val="0"/>
                <w:sz w:val="14"/>
                <w:szCs w:val="14"/>
              </w:rPr>
              <w:t>576.</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2, 300, </w:t>
            </w:r>
            <w:r>
              <w:rPr>
                <w:rFonts w:ascii="Tahoma" w:eastAsia="Tahoma" w:hAnsi="Tahoma" w:cs="Tahoma"/>
                <w:color w:val="000000"/>
                <w:spacing w:val="0"/>
                <w:w w:val="100"/>
                <w:position w:val="0"/>
                <w:sz w:val="14"/>
                <w:szCs w:val="14"/>
              </w:rPr>
              <w:t xml:space="preserve">775. </w:t>
            </w:r>
            <w:r>
              <w:rPr>
                <w:rFonts w:ascii="Tahoma" w:eastAsia="Tahoma" w:hAnsi="Tahoma" w:cs="Tahoma"/>
                <w:color w:val="000000"/>
                <w:spacing w:val="0"/>
                <w:w w:val="100"/>
                <w:position w:val="0"/>
                <w:sz w:val="14"/>
                <w:szCs w:val="14"/>
              </w:rPr>
              <w:t>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2011</w:t>
            </w:r>
            <w:r>
              <w:rPr>
                <w:color w:val="000000"/>
                <w:spacing w:val="0"/>
                <w:w w:val="100"/>
                <w:position w:val="0"/>
                <w:sz w:val="16"/>
                <w:szCs w:val="16"/>
              </w:rPr>
              <w:t>企业技改和引进重点工 业项目贷款贴息补助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2,312,</w:t>
            </w:r>
            <w:r>
              <w:rPr>
                <w:rFonts w:ascii="Tahoma" w:eastAsia="Tahoma" w:hAnsi="Tahoma" w:cs="Tahoma"/>
                <w:color w:val="000000"/>
                <w:spacing w:val="0"/>
                <w:w w:val="100"/>
                <w:position w:val="0"/>
                <w:sz w:val="14"/>
                <w:szCs w:val="14"/>
              </w:rPr>
              <w:t>351.35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91,</w:t>
            </w:r>
            <w:r>
              <w:rPr>
                <w:rFonts w:ascii="Tahoma" w:eastAsia="Tahoma" w:hAnsi="Tahoma" w:cs="Tahoma"/>
                <w:color w:val="000000"/>
                <w:spacing w:val="0"/>
                <w:w w:val="100"/>
                <w:position w:val="0"/>
                <w:sz w:val="14"/>
                <w:szCs w:val="14"/>
              </w:rPr>
              <w:t>881.</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2, 220,</w:t>
            </w:r>
            <w:r>
              <w:rPr>
                <w:rFonts w:ascii="Tahoma" w:eastAsia="Tahoma" w:hAnsi="Tahoma" w:cs="Tahoma"/>
                <w:color w:val="000000"/>
                <w:spacing w:val="0"/>
                <w:w w:val="100"/>
                <w:position w:val="0"/>
                <w:sz w:val="14"/>
                <w:szCs w:val="14"/>
              </w:rPr>
              <w:t xml:space="preserve">469. </w:t>
            </w:r>
            <w:r>
              <w:rPr>
                <w:rFonts w:ascii="Tahoma" w:eastAsia="Tahoma" w:hAnsi="Tahoma" w:cs="Tahoma"/>
                <w:color w:val="000000"/>
                <w:spacing w:val="0"/>
                <w:w w:val="100"/>
                <w:position w:val="0"/>
                <w:sz w:val="14"/>
                <w:szCs w:val="14"/>
              </w:rPr>
              <w:t>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合肥美菱冰柜项目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2,936,</w:t>
            </w:r>
            <w:r>
              <w:rPr>
                <w:rFonts w:ascii="Tahoma" w:eastAsia="Tahoma" w:hAnsi="Tahoma" w:cs="Tahoma"/>
                <w:color w:val="000000"/>
                <w:spacing w:val="0"/>
                <w:w w:val="100"/>
                <w:position w:val="0"/>
                <w:sz w:val="14"/>
                <w:szCs w:val="14"/>
              </w:rPr>
              <w:t xml:space="preserve">250. </w:t>
            </w:r>
            <w:r>
              <w:rPr>
                <w:rFonts w:ascii="Tahoma" w:eastAsia="Tahoma" w:hAnsi="Tahoma" w:cs="Tahoma"/>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734, </w:t>
            </w:r>
            <w:r>
              <w:rPr>
                <w:rFonts w:ascii="Tahoma" w:eastAsia="Tahoma" w:hAnsi="Tahoma" w:cs="Tahoma"/>
                <w:color w:val="000000"/>
                <w:spacing w:val="0"/>
                <w:w w:val="100"/>
                <w:position w:val="0"/>
                <w:sz w:val="14"/>
                <w:szCs w:val="14"/>
              </w:rPr>
              <w:t xml:space="preserve">062.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2, 202,</w:t>
            </w:r>
            <w:r>
              <w:rPr>
                <w:rFonts w:ascii="Tahoma" w:eastAsia="Tahoma" w:hAnsi="Tahoma" w:cs="Tahoma"/>
                <w:color w:val="000000"/>
                <w:spacing w:val="0"/>
                <w:w w:val="100"/>
                <w:position w:val="0"/>
                <w:sz w:val="14"/>
                <w:szCs w:val="14"/>
              </w:rPr>
              <w:t xml:space="preserve">187. </w:t>
            </w:r>
            <w:r>
              <w:rPr>
                <w:rFonts w:ascii="Tahoma" w:eastAsia="Tahoma" w:hAnsi="Tahoma" w:cs="Tahoma"/>
                <w:color w:val="000000"/>
                <w:spacing w:val="0"/>
                <w:w w:val="100"/>
                <w:position w:val="0"/>
                <w:sz w:val="14"/>
                <w:szCs w:val="14"/>
              </w:rPr>
              <w:t>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碱性锰电池</w:t>
            </w:r>
            <w:r>
              <w:rPr>
                <w:rFonts w:ascii="Tahoma" w:eastAsia="Tahoma" w:hAnsi="Tahoma" w:cs="Tahoma"/>
                <w:color w:val="000000"/>
                <w:spacing w:val="0"/>
                <w:w w:val="100"/>
                <w:position w:val="0"/>
                <w:sz w:val="14"/>
                <w:szCs w:val="14"/>
              </w:rPr>
              <w:t>650</w:t>
            </w:r>
            <w:r>
              <w:rPr>
                <w:color w:val="000000"/>
                <w:spacing w:val="0"/>
                <w:w w:val="100"/>
                <w:position w:val="0"/>
                <w:sz w:val="16"/>
                <w:szCs w:val="16"/>
              </w:rPr>
              <w:t>只/分自动化 生产成套装备建设技改项目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2,680,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480,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2, 200,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2015</w:t>
            </w:r>
            <w:r>
              <w:rPr>
                <w:color w:val="000000"/>
                <w:spacing w:val="0"/>
                <w:w w:val="100"/>
                <w:position w:val="0"/>
                <w:sz w:val="16"/>
                <w:szCs w:val="16"/>
              </w:rPr>
              <w:t>年第二批省级战略性新 兴产业发展专项资金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66,</w:t>
            </w:r>
            <w:r>
              <w:rPr>
                <w:rFonts w:ascii="Tahoma" w:eastAsia="Tahoma" w:hAnsi="Tahoma" w:cs="Tahoma"/>
                <w:color w:val="000000"/>
                <w:spacing w:val="0"/>
                <w:w w:val="100"/>
                <w:position w:val="0"/>
                <w:sz w:val="14"/>
                <w:szCs w:val="14"/>
              </w:rPr>
              <w:t xml:space="preserve">666.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250,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2,183, </w:t>
            </w:r>
            <w:r>
              <w:rPr>
                <w:rFonts w:ascii="Tahoma" w:eastAsia="Tahoma" w:hAnsi="Tahoma" w:cs="Tahoma"/>
                <w:color w:val="000000"/>
                <w:spacing w:val="0"/>
                <w:w w:val="100"/>
                <w:position w:val="0"/>
                <w:sz w:val="14"/>
                <w:szCs w:val="14"/>
              </w:rPr>
              <w:t xml:space="preserve">333. </w:t>
            </w:r>
            <w:r>
              <w:rPr>
                <w:rFonts w:ascii="Tahoma" w:eastAsia="Tahoma" w:hAnsi="Tahoma" w:cs="Tahoma"/>
                <w:color w:val="000000"/>
                <w:spacing w:val="0"/>
                <w:w w:val="100"/>
                <w:position w:val="0"/>
                <w:sz w:val="14"/>
                <w:szCs w:val="14"/>
              </w:rPr>
              <w:t>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绵阳市特色文化产业集群关 键支撑技术与系统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1,587,</w:t>
            </w:r>
            <w:r>
              <w:rPr>
                <w:rFonts w:ascii="Tahoma" w:eastAsia="Tahoma" w:hAnsi="Tahoma" w:cs="Tahoma"/>
                <w:color w:val="000000"/>
                <w:spacing w:val="0"/>
                <w:w w:val="100"/>
                <w:position w:val="0"/>
                <w:sz w:val="14"/>
                <w:szCs w:val="14"/>
              </w:rPr>
              <w:t xml:space="preserve">908.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443, </w:t>
            </w:r>
            <w:r>
              <w:rPr>
                <w:rFonts w:ascii="Tahoma" w:eastAsia="Tahoma" w:hAnsi="Tahoma" w:cs="Tahoma"/>
                <w:color w:val="000000"/>
                <w:spacing w:val="0"/>
                <w:w w:val="100"/>
                <w:position w:val="0"/>
                <w:sz w:val="14"/>
                <w:szCs w:val="14"/>
              </w:rPr>
              <w:t xml:space="preserve">781.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2, 031, </w:t>
            </w:r>
            <w:r>
              <w:rPr>
                <w:rFonts w:ascii="Tahoma" w:eastAsia="Tahoma" w:hAnsi="Tahoma" w:cs="Tahoma"/>
                <w:color w:val="000000"/>
                <w:spacing w:val="0"/>
                <w:w w:val="100"/>
                <w:position w:val="0"/>
                <w:sz w:val="14"/>
                <w:szCs w:val="14"/>
              </w:rPr>
              <w:t xml:space="preserve">689.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数字家庭产业聚居区</w:t>
            </w:r>
            <w:r>
              <w:rPr>
                <w:rFonts w:ascii="Tahoma" w:eastAsia="Tahoma" w:hAnsi="Tahoma" w:cs="Tahoma"/>
                <w:color w:val="000000"/>
                <w:spacing w:val="0"/>
                <w:w w:val="100"/>
                <w:position w:val="0"/>
                <w:sz w:val="14"/>
                <w:szCs w:val="14"/>
              </w:rPr>
              <w:t>10</w:t>
            </w:r>
            <w:r>
              <w:rPr>
                <w:color w:val="000000"/>
                <w:spacing w:val="0"/>
                <w:w w:val="100"/>
                <w:position w:val="0"/>
                <w:sz w:val="16"/>
                <w:szCs w:val="16"/>
              </w:rPr>
              <w:t>万用</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2, 000,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与资产相关</w:t>
            </w:r>
          </w:p>
        </w:tc>
      </w:tr>
    </w:tbl>
    <w:p>
      <w:pPr>
        <w:spacing w:lineRule="exact" w:line="1"/>
        <w:rPr>
          <w:sz w:val="2"/>
          <w:szCs w:val="2"/>
        </w:rPr>
      </w:pPr>
      <w:r>
        <w:br w:type="page"/>
      </w:r>
    </w:p>
    <w:tbl>
      <w:tblPr>
        <w:tblOverlap w:val="never"/>
        <w:jc w:val="center"/>
        <w:tblLayout w:type="fixed"/>
      </w:tblPr>
      <w:tblGrid>
        <w:gridCol w:w="1982"/>
        <w:gridCol w:w="1152"/>
        <w:gridCol w:w="1310"/>
        <w:gridCol w:w="1421"/>
        <w:gridCol w:w="1358"/>
        <w:gridCol w:w="1152"/>
        <w:gridCol w:w="1339"/>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户级示范应用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战略性新兴产业及高端成 长型产业专项资金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2, 000,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节莉智能空调产业化项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-1,700,000.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1, 700,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建设电子商务总部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3, 000,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600,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1, 700,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促进新型化工业(年产</w:t>
            </w:r>
            <w:r>
              <w:rPr>
                <w:rFonts w:ascii="Tahoma" w:eastAsia="Tahoma" w:hAnsi="Tahoma" w:cs="Tahoma"/>
                <w:color w:val="000000"/>
                <w:spacing w:val="0"/>
                <w:w w:val="100"/>
                <w:position w:val="0"/>
                <w:sz w:val="14"/>
                <w:szCs w:val="14"/>
              </w:rPr>
              <w:t xml:space="preserve">60 </w:t>
            </w:r>
            <w:r>
              <w:rPr>
                <w:color w:val="000000"/>
                <w:spacing w:val="0"/>
                <w:w w:val="100"/>
                <w:position w:val="0"/>
                <w:sz w:val="16"/>
                <w:szCs w:val="16"/>
              </w:rPr>
              <w:t>万台中大容积环保节能冰柜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2,435,300.00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456,618.75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304,412.50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1,674,268.75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2015</w:t>
            </w:r>
            <w:r>
              <w:rPr>
                <w:color w:val="000000"/>
                <w:spacing w:val="0"/>
                <w:w w:val="100"/>
                <w:position w:val="0"/>
                <w:sz w:val="16"/>
                <w:szCs w:val="16"/>
              </w:rPr>
              <w:t>年节能循环经济和资源 节约重大项目补助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1,766,</w:t>
            </w:r>
            <w:r>
              <w:rPr>
                <w:rFonts w:ascii="Tahoma" w:eastAsia="Tahoma" w:hAnsi="Tahoma" w:cs="Tahoma"/>
                <w:color w:val="000000"/>
                <w:spacing w:val="0"/>
                <w:w w:val="100"/>
                <w:position w:val="0"/>
                <w:sz w:val="14"/>
                <w:szCs w:val="14"/>
              </w:rPr>
              <w:t xml:space="preserve">666.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203, </w:t>
            </w:r>
            <w:r>
              <w:rPr>
                <w:rFonts w:ascii="Tahoma" w:eastAsia="Tahoma" w:hAnsi="Tahoma" w:cs="Tahoma"/>
                <w:color w:val="000000"/>
                <w:spacing w:val="0"/>
                <w:w w:val="100"/>
                <w:position w:val="0"/>
                <w:sz w:val="14"/>
                <w:szCs w:val="14"/>
              </w:rPr>
              <w:t xml:space="preserve">389.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1, 563, </w:t>
            </w:r>
            <w:r>
              <w:rPr>
                <w:rFonts w:ascii="Tahoma" w:eastAsia="Tahoma" w:hAnsi="Tahoma" w:cs="Tahoma"/>
                <w:color w:val="000000"/>
                <w:spacing w:val="0"/>
                <w:w w:val="100"/>
                <w:position w:val="0"/>
                <w:sz w:val="14"/>
                <w:szCs w:val="14"/>
              </w:rPr>
              <w:t xml:space="preserve">276. </w:t>
            </w:r>
            <w:r>
              <w:rPr>
                <w:rFonts w:ascii="Tahoma" w:eastAsia="Tahoma" w:hAnsi="Tahoma" w:cs="Tahoma"/>
                <w:color w:val="000000"/>
                <w:spacing w:val="0"/>
                <w:w w:val="100"/>
                <w:position w:val="0"/>
                <w:sz w:val="14"/>
                <w:szCs w:val="14"/>
              </w:rPr>
              <w:t>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基于全生命周期的家电产品 绿色设计方法、工具及应用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1,535,</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1, 535,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高效冰箱压缩机生产线技术 改造项目补助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1,800,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200</w:t>
            </w:r>
            <w:r>
              <w:rPr>
                <w:color w:val="000000"/>
                <w:spacing w:val="0"/>
                <w:w w:val="100"/>
                <w:position w:val="0"/>
                <w:sz w:val="16"/>
                <w:szCs w:val="16"/>
              </w:rPr>
              <w:t>万台平板电视整机及配 套项目技改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843,750.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375,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1,468, </w:t>
            </w:r>
            <w:r>
              <w:rPr>
                <w:rFonts w:ascii="Tahoma" w:eastAsia="Tahoma" w:hAnsi="Tahoma" w:cs="Tahoma"/>
                <w:color w:val="000000"/>
                <w:spacing w:val="0"/>
                <w:w w:val="100"/>
                <w:position w:val="0"/>
                <w:sz w:val="14"/>
                <w:szCs w:val="14"/>
              </w:rPr>
              <w:t xml:space="preserve">750.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2012</w:t>
            </w:r>
            <w:r>
              <w:rPr>
                <w:color w:val="000000"/>
                <w:spacing w:val="0"/>
                <w:w w:val="100"/>
                <w:position w:val="0"/>
                <w:sz w:val="16"/>
                <w:szCs w:val="16"/>
              </w:rPr>
              <w:t>年第二批省级战略性新 兴产业发展资金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1,486,</w:t>
            </w:r>
            <w:r>
              <w:rPr>
                <w:rFonts w:ascii="Tahoma" w:eastAsia="Tahoma" w:hAnsi="Tahoma" w:cs="Tahoma"/>
                <w:color w:val="000000"/>
                <w:spacing w:val="0"/>
                <w:w w:val="100"/>
                <w:position w:val="0"/>
                <w:sz w:val="14"/>
                <w:szCs w:val="14"/>
              </w:rPr>
              <w:t xml:space="preserve">419. </w:t>
            </w:r>
            <w:r>
              <w:rPr>
                <w:rFonts w:ascii="Tahoma" w:eastAsia="Tahoma" w:hAnsi="Tahoma" w:cs="Tahoma"/>
                <w:color w:val="000000"/>
                <w:spacing w:val="0"/>
                <w:w w:val="100"/>
                <w:position w:val="0"/>
                <w:sz w:val="14"/>
                <w:szCs w:val="14"/>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61,</w:t>
            </w:r>
            <w:r>
              <w:rPr>
                <w:rFonts w:ascii="Tahoma" w:eastAsia="Tahoma" w:hAnsi="Tahoma" w:cs="Tahoma"/>
                <w:color w:val="000000"/>
                <w:spacing w:val="0"/>
                <w:w w:val="100"/>
                <w:position w:val="0"/>
                <w:sz w:val="14"/>
                <w:szCs w:val="14"/>
              </w:rPr>
              <w:t xml:space="preserve">341.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1,425, </w:t>
            </w:r>
            <w:r>
              <w:rPr>
                <w:rFonts w:ascii="Tahoma" w:eastAsia="Tahoma" w:hAnsi="Tahoma" w:cs="Tahoma"/>
                <w:color w:val="000000"/>
                <w:spacing w:val="0"/>
                <w:w w:val="100"/>
                <w:position w:val="0"/>
                <w:sz w:val="14"/>
                <w:szCs w:val="14"/>
              </w:rPr>
              <w:t xml:space="preserve">077. </w:t>
            </w:r>
            <w:r>
              <w:rPr>
                <w:rFonts w:ascii="Tahoma" w:eastAsia="Tahoma" w:hAnsi="Tahoma" w:cs="Tahoma"/>
                <w:color w:val="000000"/>
                <w:spacing w:val="0"/>
                <w:w w:val="100"/>
                <w:position w:val="0"/>
                <w:sz w:val="14"/>
                <w:szCs w:val="14"/>
              </w:rPr>
              <w:t>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Cworld</w:t>
            </w:r>
            <w:r>
              <w:rPr>
                <w:color w:val="000000"/>
                <w:spacing w:val="0"/>
                <w:w w:val="100"/>
                <w:position w:val="0"/>
                <w:sz w:val="16"/>
                <w:szCs w:val="16"/>
              </w:rPr>
              <w:t>嵌入式全功能浏览器 产业化项目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1,400,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1,400,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高铁动车组用蓄电池系统产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1,400,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1,400,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商品溯源监管系统建设与运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4, 000,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2,659,</w:t>
            </w:r>
            <w:r>
              <w:rPr>
                <w:rFonts w:ascii="Tahoma" w:eastAsia="Tahoma" w:hAnsi="Tahoma" w:cs="Tahoma"/>
                <w:color w:val="000000"/>
                <w:spacing w:val="0"/>
                <w:w w:val="100"/>
                <w:position w:val="0"/>
                <w:sz w:val="14"/>
                <w:szCs w:val="14"/>
              </w:rPr>
              <w:t xml:space="preserve">633.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1, 340, </w:t>
            </w:r>
            <w:r>
              <w:rPr>
                <w:rFonts w:ascii="Tahoma" w:eastAsia="Tahoma" w:hAnsi="Tahoma" w:cs="Tahoma"/>
                <w:color w:val="000000"/>
                <w:spacing w:val="0"/>
                <w:w w:val="100"/>
                <w:position w:val="0"/>
                <w:sz w:val="14"/>
                <w:szCs w:val="14"/>
              </w:rPr>
              <w:t xml:space="preserve">366. </w:t>
            </w:r>
            <w:r>
              <w:rPr>
                <w:rFonts w:ascii="Tahoma" w:eastAsia="Tahoma" w:hAnsi="Tahoma" w:cs="Tahoma"/>
                <w:color w:val="000000"/>
                <w:spacing w:val="0"/>
                <w:w w:val="100"/>
                <w:position w:val="0"/>
                <w:sz w:val="14"/>
                <w:szCs w:val="14"/>
              </w:rPr>
              <w:t>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2011</w:t>
            </w:r>
            <w:r>
              <w:rPr>
                <w:color w:val="000000"/>
                <w:spacing w:val="0"/>
                <w:w w:val="100"/>
                <w:position w:val="0"/>
                <w:sz w:val="16"/>
                <w:szCs w:val="16"/>
              </w:rPr>
              <w:t>年四川省大企业大集团 战略性新兴产品培育资金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378,133.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54,</w:t>
            </w:r>
            <w:r>
              <w:rPr>
                <w:rFonts w:ascii="Tahoma" w:eastAsia="Tahoma" w:hAnsi="Tahoma" w:cs="Tahoma"/>
                <w:color w:val="000000"/>
                <w:spacing w:val="0"/>
                <w:w w:val="100"/>
                <w:position w:val="0"/>
                <w:sz w:val="14"/>
                <w:szCs w:val="14"/>
              </w:rPr>
              <w:t xml:space="preserve">760.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1, 323, </w:t>
            </w:r>
            <w:r>
              <w:rPr>
                <w:rFonts w:ascii="Tahoma" w:eastAsia="Tahoma" w:hAnsi="Tahoma" w:cs="Tahoma"/>
                <w:color w:val="000000"/>
                <w:spacing w:val="0"/>
                <w:w w:val="100"/>
                <w:position w:val="0"/>
                <w:sz w:val="14"/>
                <w:szCs w:val="14"/>
              </w:rPr>
              <w:t xml:space="preserve">373. </w:t>
            </w:r>
            <w:r>
              <w:rPr>
                <w:rFonts w:ascii="Tahoma" w:eastAsia="Tahoma" w:hAnsi="Tahoma" w:cs="Tahoma"/>
                <w:color w:val="000000"/>
                <w:spacing w:val="0"/>
                <w:w w:val="100"/>
                <w:position w:val="0"/>
                <w:sz w:val="14"/>
                <w:szCs w:val="14"/>
              </w:rPr>
              <w:t>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激光显示高性觥学成像镜 头及微结构投影屏幕等关键 材料与器件研究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1,830,000.00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73,200.00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439,200.00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1,317,600.00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技术改造脆型升级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1,608,</w:t>
            </w:r>
            <w:r>
              <w:rPr>
                <w:rFonts w:ascii="Tahoma" w:eastAsia="Tahoma" w:hAnsi="Tahoma" w:cs="Tahoma"/>
                <w:color w:val="000000"/>
                <w:spacing w:val="0"/>
                <w:w w:val="100"/>
                <w:position w:val="0"/>
                <w:sz w:val="14"/>
                <w:szCs w:val="14"/>
              </w:rPr>
              <w:t xml:space="preserve">205.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301, </w:t>
            </w:r>
            <w:r>
              <w:rPr>
                <w:rFonts w:ascii="Tahoma" w:eastAsia="Tahoma" w:hAnsi="Tahoma" w:cs="Tahoma"/>
                <w:color w:val="000000"/>
                <w:spacing w:val="0"/>
                <w:w w:val="100"/>
                <w:position w:val="0"/>
                <w:sz w:val="14"/>
                <w:szCs w:val="14"/>
              </w:rPr>
              <w:t xml:space="preserve">538.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1, 306, </w:t>
            </w:r>
            <w:r>
              <w:rPr>
                <w:rFonts w:ascii="Tahoma" w:eastAsia="Tahoma" w:hAnsi="Tahoma" w:cs="Tahoma"/>
                <w:color w:val="000000"/>
                <w:spacing w:val="0"/>
                <w:w w:val="100"/>
                <w:position w:val="0"/>
                <w:sz w:val="14"/>
                <w:szCs w:val="14"/>
              </w:rPr>
              <w:t xml:space="preserve">666. </w:t>
            </w:r>
            <w:r>
              <w:rPr>
                <w:rFonts w:ascii="Tahoma" w:eastAsia="Tahoma" w:hAnsi="Tahoma" w:cs="Tahoma"/>
                <w:color w:val="000000"/>
                <w:spacing w:val="0"/>
                <w:w w:val="100"/>
                <w:position w:val="0"/>
                <w:sz w:val="14"/>
                <w:szCs w:val="14"/>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基金补助设施款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62,</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1, 287,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一次碱性锌锰电池</w:t>
            </w:r>
            <w:r>
              <w:rPr>
                <w:rFonts w:ascii="Tahoma" w:eastAsia="Tahoma" w:hAnsi="Tahoma" w:cs="Tahoma"/>
                <w:color w:val="000000"/>
                <w:spacing w:val="0"/>
                <w:w w:val="100"/>
                <w:position w:val="0"/>
                <w:sz w:val="14"/>
                <w:szCs w:val="14"/>
              </w:rPr>
              <w:t xml:space="preserve">(LR6)650 </w:t>
            </w:r>
            <w:r>
              <w:rPr>
                <w:color w:val="000000"/>
                <w:spacing w:val="0"/>
                <w:w w:val="100"/>
                <w:position w:val="0"/>
                <w:sz w:val="16"/>
                <w:szCs w:val="16"/>
              </w:rPr>
              <w:t>只/分钟生产线建设技改项 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1,538,461.58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263,736.24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1,274,725.34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高清、全高清</w:t>
            </w:r>
            <w:r>
              <w:rPr>
                <w:rFonts w:ascii="Tahoma" w:eastAsia="Tahoma" w:hAnsi="Tahoma" w:cs="Tahoma"/>
                <w:color w:val="000000"/>
                <w:spacing w:val="0"/>
                <w:w w:val="100"/>
                <w:position w:val="0"/>
                <w:sz w:val="14"/>
                <w:szCs w:val="14"/>
              </w:rPr>
              <w:t>3D</w:t>
            </w:r>
            <w:r>
              <w:rPr>
                <w:color w:val="000000"/>
                <w:spacing w:val="0"/>
                <w:w w:val="100"/>
                <w:position w:val="0"/>
                <w:sz w:val="16"/>
                <w:szCs w:val="16"/>
              </w:rPr>
              <w:t>等离子显示 控制芯片系列开发及产业化 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1,260,000.00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大数据分析平台建设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1,200,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1, 200,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财政拔付</w:t>
            </w:r>
            <w:r>
              <w:rPr>
                <w:rFonts w:ascii="Tahoma" w:eastAsia="Tahoma" w:hAnsi="Tahoma" w:cs="Tahoma"/>
                <w:color w:val="000000"/>
                <w:spacing w:val="0"/>
                <w:w w:val="100"/>
                <w:position w:val="0"/>
                <w:sz w:val="14"/>
                <w:szCs w:val="14"/>
              </w:rPr>
              <w:t>HYE</w:t>
            </w:r>
            <w:r>
              <w:rPr>
                <w:color w:val="000000"/>
                <w:spacing w:val="0"/>
                <w:w w:val="100"/>
                <w:position w:val="0"/>
                <w:sz w:val="16"/>
                <w:szCs w:val="16"/>
              </w:rPr>
              <w:t>项目款专项补 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1,306,</w:t>
            </w:r>
            <w:r>
              <w:rPr>
                <w:rFonts w:ascii="Tahoma" w:eastAsia="Tahoma" w:hAnsi="Tahoma" w:cs="Tahoma"/>
                <w:color w:val="000000"/>
                <w:spacing w:val="0"/>
                <w:w w:val="100"/>
                <w:position w:val="0"/>
                <w:sz w:val="14"/>
                <w:szCs w:val="14"/>
              </w:rPr>
              <w:t xml:space="preserve">696.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261, </w:t>
            </w:r>
            <w:r>
              <w:rPr>
                <w:rFonts w:ascii="Tahoma" w:eastAsia="Tahoma" w:hAnsi="Tahoma" w:cs="Tahoma"/>
                <w:color w:val="000000"/>
                <w:spacing w:val="0"/>
                <w:w w:val="100"/>
                <w:position w:val="0"/>
                <w:sz w:val="14"/>
                <w:szCs w:val="14"/>
              </w:rPr>
              <w:t xml:space="preserve">339.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1, 045, </w:t>
            </w:r>
            <w:r>
              <w:rPr>
                <w:rFonts w:ascii="Tahoma" w:eastAsia="Tahoma" w:hAnsi="Tahoma" w:cs="Tahoma"/>
                <w:color w:val="000000"/>
                <w:spacing w:val="0"/>
                <w:w w:val="100"/>
                <w:position w:val="0"/>
                <w:sz w:val="14"/>
                <w:szCs w:val="14"/>
              </w:rPr>
              <w:t xml:space="preserve">357. </w:t>
            </w:r>
            <w:r>
              <w:rPr>
                <w:rFonts w:ascii="Tahoma" w:eastAsia="Tahoma" w:hAnsi="Tahoma" w:cs="Tahoma"/>
                <w:color w:val="000000"/>
                <w:spacing w:val="0"/>
                <w:w w:val="100"/>
                <w:position w:val="0"/>
                <w:sz w:val="14"/>
                <w:szCs w:val="14"/>
              </w:rPr>
              <w:t>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军民两用电子产品可靠性试 验验证平台建设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长虹国家级工业设计中心创 新能力建设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1, 000,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与资产相关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其他零星补助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38,204,</w:t>
            </w:r>
            <w:r>
              <w:rPr>
                <w:rFonts w:ascii="Tahoma" w:eastAsia="Tahoma" w:hAnsi="Tahoma" w:cs="Tahoma"/>
                <w:color w:val="000000"/>
                <w:spacing w:val="0"/>
                <w:w w:val="100"/>
                <w:position w:val="0"/>
                <w:sz w:val="14"/>
                <w:szCs w:val="14"/>
              </w:rPr>
              <w:t xml:space="preserve">662. </w:t>
            </w:r>
            <w:r>
              <w:rPr>
                <w:rFonts w:ascii="Tahoma" w:eastAsia="Tahoma" w:hAnsi="Tahoma" w:cs="Tahoma"/>
                <w:color w:val="000000"/>
                <w:spacing w:val="0"/>
                <w:w w:val="100"/>
                <w:position w:val="0"/>
                <w:sz w:val="14"/>
                <w:szCs w:val="14"/>
              </w:rPr>
              <w:t>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10,458,</w:t>
            </w:r>
            <w:r>
              <w:rPr>
                <w:rFonts w:ascii="Tahoma" w:eastAsia="Tahoma" w:hAnsi="Tahoma" w:cs="Tahoma"/>
                <w:color w:val="000000"/>
                <w:spacing w:val="0"/>
                <w:w w:val="100"/>
                <w:position w:val="0"/>
                <w:sz w:val="14"/>
                <w:szCs w:val="14"/>
              </w:rPr>
              <w:t xml:space="preserve">920.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9,497,</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13,019,918.51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26,145,</w:t>
            </w:r>
            <w:r>
              <w:rPr>
                <w:rFonts w:ascii="Tahoma" w:eastAsia="Tahoma" w:hAnsi="Tahoma" w:cs="Tahoma"/>
                <w:color w:val="000000"/>
                <w:spacing w:val="0"/>
                <w:w w:val="100"/>
                <w:position w:val="0"/>
                <w:sz w:val="14"/>
                <w:szCs w:val="14"/>
              </w:rPr>
              <w:t xml:space="preserve">730. </w:t>
            </w:r>
            <w:r>
              <w:rPr>
                <w:rFonts w:ascii="Tahoma" w:eastAsia="Tahoma" w:hAnsi="Tahoma" w:cs="Tahoma"/>
                <w:color w:val="000000"/>
                <w:spacing w:val="0"/>
                <w:w w:val="100"/>
                <w:position w:val="0"/>
                <w:sz w:val="14"/>
                <w:szCs w:val="14"/>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397,604,</w:t>
            </w:r>
            <w:r>
              <w:rPr>
                <w:rFonts w:ascii="Tahoma" w:eastAsia="Tahoma" w:hAnsi="Tahoma" w:cs="Tahoma"/>
                <w:color w:val="000000"/>
                <w:spacing w:val="0"/>
                <w:w w:val="100"/>
                <w:position w:val="0"/>
                <w:sz w:val="14"/>
                <w:szCs w:val="14"/>
              </w:rPr>
              <w:t>122.</w:t>
            </w:r>
            <w:r>
              <w:rPr>
                <w:rFonts w:ascii="Tahoma" w:eastAsia="Tahoma" w:hAnsi="Tahoma" w:cs="Tahoma"/>
                <w:color w:val="000000"/>
                <w:spacing w:val="0"/>
                <w:w w:val="100"/>
                <w:position w:val="0"/>
                <w:sz w:val="14"/>
                <w:szCs w:val="14"/>
              </w:rPr>
              <w:t>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106,169,</w:t>
            </w:r>
            <w:r>
              <w:rPr>
                <w:rFonts w:ascii="Tahoma" w:eastAsia="Tahoma" w:hAnsi="Tahoma" w:cs="Tahoma"/>
                <w:color w:val="000000"/>
                <w:spacing w:val="0"/>
                <w:w w:val="100"/>
                <w:position w:val="0"/>
                <w:sz w:val="14"/>
                <w:szCs w:val="14"/>
              </w:rPr>
              <w:t xml:space="preserve">121. </w:t>
            </w:r>
            <w:r>
              <w:rPr>
                <w:rFonts w:ascii="Tahoma" w:eastAsia="Tahoma" w:hAnsi="Tahoma" w:cs="Tahoma"/>
                <w:color w:val="000000"/>
                <w:spacing w:val="0"/>
                <w:w w:val="100"/>
                <w:position w:val="0"/>
                <w:sz w:val="14"/>
                <w:szCs w:val="14"/>
              </w:rPr>
              <w:t>52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14,449,</w:t>
            </w:r>
            <w:r>
              <w:rPr>
                <w:rFonts w:ascii="Tahoma" w:eastAsia="Tahoma" w:hAnsi="Tahoma" w:cs="Tahoma"/>
                <w:color w:val="000000"/>
                <w:spacing w:val="0"/>
                <w:w w:val="100"/>
                <w:position w:val="0"/>
                <w:sz w:val="14"/>
                <w:szCs w:val="14"/>
              </w:rPr>
              <w:t>441.47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39,170,</w:t>
            </w:r>
            <w:r>
              <w:rPr>
                <w:rFonts w:ascii="Tahoma" w:eastAsia="Tahoma" w:hAnsi="Tahoma" w:cs="Tahoma"/>
                <w:color w:val="000000"/>
                <w:spacing w:val="0"/>
                <w:w w:val="100"/>
                <w:position w:val="0"/>
                <w:sz w:val="14"/>
                <w:szCs w:val="14"/>
              </w:rPr>
              <w:t xml:space="preserve">663. </w:t>
            </w:r>
            <w:r>
              <w:rPr>
                <w:rFonts w:ascii="Tahoma" w:eastAsia="Tahoma" w:hAnsi="Tahoma" w:cs="Tahoma"/>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450,153,</w:t>
            </w:r>
            <w:r>
              <w:rPr>
                <w:rFonts w:ascii="Tahoma" w:eastAsia="Tahoma" w:hAnsi="Tahoma" w:cs="Tahoma"/>
                <w:color w:val="000000"/>
                <w:spacing w:val="0"/>
                <w:w w:val="100"/>
                <w:position w:val="0"/>
                <w:sz w:val="14"/>
                <w:szCs w:val="14"/>
              </w:rPr>
              <w:t xml:space="preserve">138. </w:t>
            </w:r>
            <w:r>
              <w:rPr>
                <w:rFonts w:ascii="Tahoma" w:eastAsia="Tahoma" w:hAnsi="Tahoma" w:cs="Tahoma"/>
                <w:color w:val="000000"/>
                <w:spacing w:val="0"/>
                <w:w w:val="100"/>
                <w:position w:val="0"/>
                <w:sz w:val="14"/>
                <w:szCs w:val="14"/>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320" w:line="275" w:lineRule="exact"/>
        <w:ind w:left="440" w:right="0"/>
        <w:jc w:val="both"/>
      </w:pPr>
      <w:r>
        <w:rPr>
          <w:color w:val="000000"/>
          <w:spacing w:val="0"/>
          <w:w w:val="100"/>
          <w:position w:val="0"/>
          <w:sz w:val="18"/>
          <w:szCs w:val="18"/>
        </w:rPr>
        <w:t>*</w:t>
      </w:r>
      <w:r>
        <w:rPr>
          <w:color w:val="000000"/>
          <w:spacing w:val="0"/>
          <w:w w:val="100"/>
          <w:position w:val="0"/>
        </w:rPr>
        <w:t>本年其他变动金额为</w:t>
      </w:r>
      <w:r>
        <w:rPr>
          <w:color w:val="000000"/>
          <w:spacing w:val="0"/>
          <w:w w:val="100"/>
          <w:position w:val="0"/>
          <w:sz w:val="18"/>
          <w:szCs w:val="18"/>
        </w:rPr>
        <w:t xml:space="preserve">39, </w:t>
      </w:r>
      <w:r>
        <w:rPr>
          <w:color w:val="000000"/>
          <w:spacing w:val="0"/>
          <w:w w:val="100"/>
          <w:position w:val="0"/>
          <w:sz w:val="18"/>
          <w:szCs w:val="18"/>
        </w:rPr>
        <w:t>170,663.50</w:t>
      </w:r>
      <w:r>
        <w:rPr>
          <w:color w:val="000000"/>
          <w:spacing w:val="0"/>
          <w:w w:val="100"/>
          <w:position w:val="0"/>
        </w:rPr>
        <w:t>元，其中预计下年度摊销而重分类到一年内到期非流动 负债的金额为</w:t>
      </w:r>
      <w:r>
        <w:rPr>
          <w:color w:val="000000"/>
          <w:spacing w:val="0"/>
          <w:w w:val="100"/>
          <w:position w:val="0"/>
          <w:sz w:val="18"/>
          <w:szCs w:val="18"/>
        </w:rPr>
        <w:t>39,437,815.23</w:t>
      </w:r>
      <w:r>
        <w:rPr>
          <w:color w:val="000000"/>
          <w:spacing w:val="0"/>
          <w:w w:val="100"/>
          <w:position w:val="0"/>
        </w:rPr>
        <w:t>元;美菱电器的“节能型智能空调产业化项目”</w:t>
      </w:r>
      <w:r>
        <w:rPr>
          <w:color w:val="000000"/>
          <w:spacing w:val="0"/>
          <w:w w:val="100"/>
          <w:position w:val="0"/>
          <w:sz w:val="18"/>
          <w:szCs w:val="18"/>
        </w:rPr>
        <w:t>，</w:t>
      </w:r>
      <w:r>
        <w:rPr>
          <w:color w:val="000000"/>
          <w:spacing w:val="0"/>
          <w:w w:val="100"/>
          <w:position w:val="0"/>
        </w:rPr>
        <w:t>因其验收期推迟， 因此其他变动为负数转回递延收益中；剩余其他转出为项目无法达到完成验收状态，将以前年度 收到补助退还转出。</w:t>
      </w:r>
    </w:p>
    <w:p>
      <w:pPr>
        <w:pStyle w:val="Style15"/>
        <w:keepNext w:val="0"/>
        <w:keepLines w:val="0"/>
        <w:widowControl w:val="0"/>
        <w:shd w:val="clear" w:color="auto" w:fill="auto"/>
        <w:bidi w:val="0"/>
        <w:spacing w:before="0" w:after="40" w:line="275" w:lineRule="exact"/>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180" w:line="275"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1240" w:right="0" w:firstLine="0"/>
        <w:jc w:val="left"/>
      </w:pPr>
      <w:bookmarkStart w:id="1242" w:name="bookmark1242"/>
      <w:bookmarkStart w:id="1243" w:name="bookmark1243"/>
      <w:bookmarkStart w:id="1244" w:name="bookmark1244"/>
      <w:bookmarkStart w:id="1245" w:name="bookmark1245"/>
      <w:r>
        <w:rPr>
          <w:color w:val="000000"/>
          <w:spacing w:val="0"/>
          <w:w w:val="100"/>
          <w:position w:val="0"/>
        </w:rPr>
        <w:t>5</w:t>
      </w:r>
      <w:bookmarkEnd w:id="1244"/>
      <w:r>
        <w:rPr>
          <w:color w:val="000000"/>
          <w:spacing w:val="0"/>
          <w:w w:val="100"/>
          <w:position w:val="0"/>
        </w:rPr>
        <w:t>0、其他非流动负债</w:t>
      </w:r>
      <w:bookmarkEnd w:id="1242"/>
      <w:bookmarkEnd w:id="1243"/>
      <w:bookmarkEnd w:id="1245"/>
    </w:p>
    <w:p>
      <w:pPr>
        <w:pStyle w:val="Style15"/>
        <w:keepNext w:val="0"/>
        <w:keepLines w:val="0"/>
        <w:widowControl w:val="0"/>
        <w:shd w:val="clear" w:color="auto" w:fill="auto"/>
        <w:bidi w:val="0"/>
        <w:spacing w:before="0" w:after="62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1240" w:right="0" w:firstLine="0"/>
        <w:jc w:val="left"/>
      </w:pPr>
      <w:bookmarkStart w:id="1246" w:name="bookmark1246"/>
      <w:bookmarkStart w:id="1247" w:name="bookmark1247"/>
      <w:bookmarkStart w:id="1248" w:name="bookmark1248"/>
      <w:bookmarkStart w:id="1249" w:name="bookmark1249"/>
      <w:r>
        <w:rPr>
          <w:color w:val="000000"/>
          <w:spacing w:val="0"/>
          <w:w w:val="100"/>
          <w:position w:val="0"/>
        </w:rPr>
        <w:t>5</w:t>
      </w:r>
      <w:bookmarkEnd w:id="1248"/>
      <w:r>
        <w:rPr>
          <w:color w:val="000000"/>
          <w:spacing w:val="0"/>
          <w:w w:val="100"/>
          <w:position w:val="0"/>
        </w:rPr>
        <w:t>1、股本</w:t>
      </w:r>
      <w:bookmarkEnd w:id="1246"/>
      <w:bookmarkEnd w:id="1247"/>
      <w:bookmarkEnd w:id="1249"/>
    </w:p>
    <w:p>
      <w:pPr>
        <w:pStyle w:val="Style1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1848"/>
        <w:gridCol w:w="706"/>
        <w:gridCol w:w="850"/>
        <w:gridCol w:w="850"/>
        <w:gridCol w:w="710"/>
        <w:gridCol w:w="864"/>
        <w:gridCol w:w="1838"/>
      </w:tblGrid>
      <w:tr>
        <w:trPr>
          <w:trHeight w:val="288" w:hRule="exact"/>
        </w:trPr>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股东名称/类别</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限售条件股份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6, 246, </w:t>
            </w:r>
            <w:r>
              <w:rPr>
                <w:color w:val="000000"/>
                <w:spacing w:val="0"/>
                <w:w w:val="100"/>
                <w:position w:val="0"/>
                <w:sz w:val="18"/>
                <w:szCs w:val="18"/>
              </w:rPr>
              <w:t xml:space="preserve">402.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6, 246, </w:t>
            </w:r>
            <w:r>
              <w:rPr>
                <w:color w:val="000000"/>
                <w:spacing w:val="0"/>
                <w:w w:val="100"/>
                <w:position w:val="0"/>
                <w:sz w:val="18"/>
                <w:szCs w:val="18"/>
              </w:rPr>
              <w:t xml:space="preserve">402.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其中：国有法人持有 股份</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139, </w:t>
            </w:r>
            <w:r>
              <w:rPr>
                <w:color w:val="000000"/>
                <w:spacing w:val="0"/>
                <w:w w:val="100"/>
                <w:position w:val="0"/>
                <w:sz w:val="18"/>
                <w:szCs w:val="18"/>
              </w:rPr>
              <w:t xml:space="preserve">802.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 </w:t>
            </w:r>
            <w:r>
              <w:rPr>
                <w:color w:val="000000"/>
                <w:spacing w:val="0"/>
                <w:w w:val="100"/>
                <w:position w:val="0"/>
                <w:sz w:val="18"/>
                <w:szCs w:val="18"/>
              </w:rPr>
              <w:t xml:space="preserve">802.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境内法人持有股份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6,106,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6,106,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无限售条件股份</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4, 609, 997, </w:t>
            </w:r>
            <w:r>
              <w:rPr>
                <w:color w:val="000000"/>
                <w:spacing w:val="0"/>
                <w:w w:val="100"/>
                <w:position w:val="0"/>
                <w:sz w:val="18"/>
                <w:szCs w:val="18"/>
              </w:rPr>
              <w:t xml:space="preserve">820.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4, 609, 997, </w:t>
            </w:r>
            <w:r>
              <w:rPr>
                <w:color w:val="000000"/>
                <w:spacing w:val="0"/>
                <w:w w:val="100"/>
                <w:position w:val="0"/>
                <w:sz w:val="18"/>
                <w:szCs w:val="18"/>
              </w:rPr>
              <w:t xml:space="preserve">820.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4,616, 244, </w:t>
            </w:r>
            <w:r>
              <w:rPr>
                <w:b/>
                <w:bCs/>
                <w:color w:val="000000"/>
                <w:spacing w:val="0"/>
                <w:w w:val="100"/>
                <w:position w:val="0"/>
              </w:rPr>
              <w:t xml:space="preserve">222. </w:t>
            </w:r>
            <w:r>
              <w:rPr>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4,616, 244, </w:t>
            </w:r>
            <w:r>
              <w:rPr>
                <w:b/>
                <w:bCs/>
                <w:color w:val="000000"/>
                <w:spacing w:val="0"/>
                <w:w w:val="100"/>
                <w:position w:val="0"/>
              </w:rPr>
              <w:t xml:space="preserve">222. </w:t>
            </w:r>
            <w:r>
              <w:rPr>
                <w:b/>
                <w:bCs/>
                <w:color w:val="000000"/>
                <w:spacing w:val="0"/>
                <w:w w:val="100"/>
                <w:position w:val="0"/>
              </w:rPr>
              <w:t>00</w:t>
            </w:r>
          </w:p>
        </w:tc>
      </w:tr>
    </w:tbl>
    <w:p>
      <w:pPr>
        <w:widowControl w:val="0"/>
        <w:spacing w:after="559" w:line="1" w:lineRule="exact"/>
      </w:pPr>
    </w:p>
    <w:p>
      <w:pPr>
        <w:pStyle w:val="Style24"/>
        <w:keepNext/>
        <w:keepLines/>
        <w:widowControl w:val="0"/>
        <w:shd w:val="clear" w:color="auto" w:fill="auto"/>
        <w:tabs>
          <w:tab w:pos="1718" w:val="left"/>
        </w:tabs>
        <w:bidi w:val="0"/>
        <w:spacing w:before="0" w:after="40" w:line="274" w:lineRule="exact"/>
        <w:ind w:left="1240" w:right="0" w:firstLine="0"/>
        <w:jc w:val="left"/>
      </w:pPr>
      <w:bookmarkStart w:id="1250" w:name="bookmark1250"/>
      <w:bookmarkStart w:id="1251" w:name="bookmark1251"/>
      <w:bookmarkStart w:id="1252" w:name="bookmark1252"/>
      <w:bookmarkStart w:id="1253" w:name="bookmark1253"/>
      <w:r>
        <w:rPr>
          <w:color w:val="000000"/>
          <w:spacing w:val="0"/>
          <w:w w:val="100"/>
          <w:position w:val="0"/>
        </w:rPr>
        <w:t>5</w:t>
      </w:r>
      <w:bookmarkEnd w:id="1252"/>
      <w:r>
        <w:rPr>
          <w:color w:val="000000"/>
          <w:spacing w:val="0"/>
          <w:w w:val="100"/>
          <w:position w:val="0"/>
        </w:rPr>
        <w:t>2、</w:t>
        <w:tab/>
        <w:t>其他权益工具</w:t>
      </w:r>
      <w:bookmarkEnd w:id="1250"/>
      <w:bookmarkEnd w:id="1251"/>
      <w:bookmarkEnd w:id="1253"/>
    </w:p>
    <w:p>
      <w:pPr>
        <w:pStyle w:val="Style24"/>
        <w:keepNext/>
        <w:keepLines/>
        <w:widowControl w:val="0"/>
        <w:numPr>
          <w:ilvl w:val="0"/>
          <w:numId w:val="107"/>
        </w:numPr>
        <w:shd w:val="clear" w:color="auto" w:fill="auto"/>
        <w:tabs>
          <w:tab w:pos="1689" w:val="left"/>
        </w:tabs>
        <w:bidi w:val="0"/>
        <w:spacing w:before="0" w:after="40" w:line="274" w:lineRule="exact"/>
        <w:ind w:left="1240" w:right="0" w:firstLine="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期末发行在外的优先股、永续债等其他金融工具基本情况</w:t>
      </w:r>
      <w:bookmarkEnd w:id="1250"/>
      <w:bookmarkEnd w:id="1251"/>
      <w:bookmarkEnd w:id="1255"/>
    </w:p>
    <w:p>
      <w:pPr>
        <w:pStyle w:val="Style15"/>
        <w:keepNext w:val="0"/>
        <w:keepLines w:val="0"/>
        <w:widowControl w:val="0"/>
        <w:shd w:val="clear" w:color="auto" w:fill="auto"/>
        <w:bidi w:val="0"/>
        <w:spacing w:before="0" w:after="300" w:line="274"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7"/>
        </w:numPr>
        <w:shd w:val="clear" w:color="auto" w:fill="auto"/>
        <w:tabs>
          <w:tab w:pos="1689" w:val="left"/>
        </w:tabs>
        <w:bidi w:val="0"/>
        <w:spacing w:before="0" w:after="40" w:line="274" w:lineRule="exact"/>
        <w:ind w:left="124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期末发行在外的优先股、永续债等金融工具变动情况表</w:t>
      </w:r>
      <w:bookmarkEnd w:id="1256"/>
      <w:bookmarkEnd w:id="1257"/>
      <w:bookmarkEnd w:id="1259"/>
    </w:p>
    <w:p>
      <w:pPr>
        <w:pStyle w:val="Style15"/>
        <w:keepNext w:val="0"/>
        <w:keepLines w:val="0"/>
        <w:widowControl w:val="0"/>
        <w:shd w:val="clear" w:color="auto" w:fill="auto"/>
        <w:bidi w:val="0"/>
        <w:spacing w:before="0" w:after="0" w:line="274"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300" w:line="274" w:lineRule="exact"/>
        <w:ind w:left="1240" w:right="0" w:firstLine="4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74" w:lineRule="exact"/>
        <w:ind w:left="124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00" w:line="274"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718" w:val="left"/>
        </w:tabs>
        <w:bidi w:val="0"/>
        <w:spacing w:before="0" w:after="40" w:line="274" w:lineRule="exact"/>
        <w:ind w:left="1240" w:right="0" w:firstLine="0"/>
        <w:jc w:val="left"/>
      </w:pPr>
      <w:bookmarkStart w:id="1260" w:name="bookmark1260"/>
      <w:bookmarkStart w:id="1261" w:name="bookmark1261"/>
      <w:bookmarkStart w:id="1262" w:name="bookmark1262"/>
      <w:bookmarkStart w:id="1263" w:name="bookmark1263"/>
      <w:r>
        <w:rPr>
          <w:color w:val="000000"/>
          <w:spacing w:val="0"/>
          <w:w w:val="100"/>
          <w:position w:val="0"/>
        </w:rPr>
        <w:t>5</w:t>
      </w:r>
      <w:bookmarkEnd w:id="1262"/>
      <w:r>
        <w:rPr>
          <w:color w:val="000000"/>
          <w:spacing w:val="0"/>
          <w:w w:val="100"/>
          <w:position w:val="0"/>
        </w:rPr>
        <w:t>3、</w:t>
        <w:tab/>
        <w:t>资本公积</w:t>
      </w:r>
      <w:bookmarkEnd w:id="1260"/>
      <w:bookmarkEnd w:id="1261"/>
      <w:bookmarkEnd w:id="1263"/>
    </w:p>
    <w:p>
      <w:pPr>
        <w:pStyle w:val="Style15"/>
        <w:keepNext w:val="0"/>
        <w:keepLines w:val="0"/>
        <w:widowControl w:val="0"/>
        <w:shd w:val="clear" w:color="auto" w:fill="auto"/>
        <w:bidi w:val="0"/>
        <w:spacing w:before="0" w:after="40" w:line="274" w:lineRule="exact"/>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3,288, 125, </w:t>
            </w:r>
            <w:r>
              <w:rPr>
                <w:color w:val="000000"/>
                <w:spacing w:val="0"/>
                <w:w w:val="100"/>
                <w:position w:val="0"/>
                <w:sz w:val="18"/>
                <w:szCs w:val="18"/>
              </w:rPr>
              <w:t xml:space="preserve">622.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3,288, 125, </w:t>
            </w:r>
            <w:r>
              <w:rPr>
                <w:color w:val="000000"/>
                <w:spacing w:val="0"/>
                <w:w w:val="100"/>
                <w:position w:val="0"/>
                <w:sz w:val="18"/>
                <w:szCs w:val="18"/>
              </w:rPr>
              <w:t xml:space="preserve">622.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619,478,909.57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9,219,629.25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6,594, </w:t>
            </w:r>
            <w:r>
              <w:rPr>
                <w:color w:val="000000"/>
                <w:spacing w:val="0"/>
                <w:w w:val="100"/>
                <w:position w:val="0"/>
                <w:sz w:val="18"/>
                <w:szCs w:val="18"/>
              </w:rPr>
              <w:t xml:space="preserve">655.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622,103,883.23</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3,907, 604, </w:t>
            </w:r>
            <w:r>
              <w:rPr>
                <w:color w:val="000000"/>
                <w:spacing w:val="0"/>
                <w:w w:val="100"/>
                <w:position w:val="0"/>
                <w:sz w:val="18"/>
                <w:szCs w:val="18"/>
              </w:rPr>
              <w:t>531.90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9,219,629.25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6,594, </w:t>
            </w:r>
            <w:r>
              <w:rPr>
                <w:color w:val="000000"/>
                <w:spacing w:val="0"/>
                <w:w w:val="100"/>
                <w:position w:val="0"/>
                <w:sz w:val="18"/>
                <w:szCs w:val="18"/>
              </w:rPr>
              <w:t xml:space="preserve">655.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3,910, 229, </w:t>
            </w:r>
            <w:r>
              <w:rPr>
                <w:color w:val="000000"/>
                <w:spacing w:val="0"/>
                <w:w w:val="100"/>
                <w:position w:val="0"/>
                <w:sz w:val="18"/>
                <w:szCs w:val="18"/>
              </w:rPr>
              <w:t xml:space="preserve">505. </w:t>
            </w:r>
            <w:r>
              <w:rPr>
                <w:color w:val="000000"/>
                <w:spacing w:val="0"/>
                <w:w w:val="100"/>
                <w:position w:val="0"/>
                <w:sz w:val="18"/>
                <w:szCs w:val="18"/>
              </w:rPr>
              <w:t>56</w:t>
            </w:r>
          </w:p>
        </w:tc>
      </w:tr>
    </w:tbl>
    <w:p>
      <w:pPr>
        <w:widowControl w:val="0"/>
        <w:spacing w:after="159" w:line="1" w:lineRule="exact"/>
      </w:pPr>
    </w:p>
    <w:p>
      <w:pPr>
        <w:pStyle w:val="Style15"/>
        <w:keepNext w:val="0"/>
        <w:keepLines w:val="0"/>
        <w:widowControl w:val="0"/>
        <w:shd w:val="clear" w:color="auto" w:fill="auto"/>
        <w:bidi w:val="0"/>
        <w:spacing w:before="0" w:after="120" w:line="355" w:lineRule="exact"/>
        <w:ind w:left="1700" w:right="0" w:hanging="420"/>
        <w:jc w:val="left"/>
        <w:rPr>
          <w:sz w:val="22"/>
          <w:szCs w:val="22"/>
        </w:rPr>
      </w:pPr>
      <w:r>
        <w:rPr>
          <w:color w:val="000000"/>
          <w:spacing w:val="0"/>
          <w:w w:val="100"/>
          <w:position w:val="0"/>
          <w:sz w:val="20"/>
          <w:szCs w:val="20"/>
        </w:rPr>
        <w:t xml:space="preserve">其他说明，包括本期增减变动情况、变动原因说明: </w:t>
      </w:r>
      <w:r>
        <w:rPr>
          <w:color w:val="000000"/>
          <w:spacing w:val="0"/>
          <w:w w:val="100"/>
          <w:position w:val="0"/>
          <w:sz w:val="22"/>
          <w:szCs w:val="22"/>
        </w:rPr>
        <w:t>其他资本公积增加情况</w:t>
      </w:r>
    </w:p>
    <w:tbl>
      <w:tblPr>
        <w:tblOverlap w:val="never"/>
        <w:jc w:val="center"/>
        <w:tblLayout w:type="fixed"/>
      </w:tblPr>
      <w:tblGrid>
        <w:gridCol w:w="744"/>
        <w:gridCol w:w="1997"/>
        <w:gridCol w:w="1982"/>
        <w:gridCol w:w="1699"/>
        <w:gridCol w:w="2400"/>
      </w:tblGrid>
      <w:tr>
        <w:trPr>
          <w:trHeight w:val="33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资本公积变动金额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公司权益比例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影响资本公积</w:t>
            </w:r>
          </w:p>
        </w:tc>
      </w:tr>
      <w:tr>
        <w:trPr>
          <w:trHeight w:val="29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新能源</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2,515, </w:t>
            </w:r>
            <w:r>
              <w:rPr>
                <w:color w:val="000000"/>
                <w:spacing w:val="0"/>
                <w:w w:val="100"/>
                <w:position w:val="0"/>
                <w:sz w:val="18"/>
                <w:szCs w:val="18"/>
              </w:rPr>
              <w:t xml:space="preserve">966. </w:t>
            </w:r>
            <w:r>
              <w:rPr>
                <w:color w:val="000000"/>
                <w:spacing w:val="0"/>
                <w:w w:val="100"/>
                <w:position w:val="0"/>
                <w:sz w:val="18"/>
                <w:szCs w:val="18"/>
              </w:rPr>
              <w:t>68</w:t>
            </w:r>
          </w:p>
        </w:tc>
      </w:tr>
      <w:tr>
        <w:trPr>
          <w:trHeight w:val="29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模塑科技</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62,833.08</w:t>
            </w:r>
          </w:p>
        </w:tc>
      </w:tr>
      <w:tr>
        <w:trPr>
          <w:trHeight w:val="29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长虹通信</w:t>
            </w: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-256,030.58</w:t>
            </w:r>
          </w:p>
        </w:tc>
      </w:tr>
      <w:tr>
        <w:trPr>
          <w:trHeight w:val="302"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民生物流</w:t>
            </w: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20,417.13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57.41%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11,721.47</w:t>
            </w:r>
          </w:p>
        </w:tc>
      </w:tr>
    </w:tbl>
    <w:p>
      <w:pPr>
        <w:spacing w:lineRule="exact" w:line="1"/>
        <w:rPr>
          <w:sz w:val="2"/>
          <w:szCs w:val="2"/>
        </w:rPr>
      </w:pPr>
      <w:r>
        <w:br w:type="page"/>
      </w:r>
    </w:p>
    <w:tbl>
      <w:tblPr>
        <w:tblOverlap w:val="never"/>
        <w:jc w:val="center"/>
        <w:tblLayout w:type="fixed"/>
      </w:tblPr>
      <w:tblGrid>
        <w:gridCol w:w="744"/>
        <w:gridCol w:w="1997"/>
        <w:gridCol w:w="1982"/>
        <w:gridCol w:w="1699"/>
        <w:gridCol w:w="2400"/>
      </w:tblGrid>
      <w:tr>
        <w:trPr>
          <w:trHeight w:val="33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序号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资本公积变动金额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公司权益比例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影响资本公积</w:t>
            </w:r>
          </w:p>
        </w:tc>
      </w:tr>
      <w:tr>
        <w:trPr>
          <w:trHeight w:val="29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格润公司</w:t>
            </w: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6,629, </w:t>
            </w:r>
            <w:r>
              <w:rPr>
                <w:color w:val="000000"/>
                <w:spacing w:val="0"/>
                <w:w w:val="100"/>
                <w:position w:val="0"/>
                <w:sz w:val="18"/>
                <w:szCs w:val="18"/>
              </w:rPr>
              <w:t xml:space="preserve">002. </w:t>
            </w:r>
            <w:r>
              <w:rPr>
                <w:color w:val="000000"/>
                <w:spacing w:val="0"/>
                <w:w w:val="100"/>
                <w:position w:val="0"/>
                <w:sz w:val="18"/>
                <w:szCs w:val="18"/>
              </w:rPr>
              <w:t>00</w:t>
            </w:r>
          </w:p>
        </w:tc>
      </w:tr>
      <w:tr>
        <w:trPr>
          <w:trHeight w:val="29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智能制造</w:t>
            </w: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-1,291,172.34</w:t>
            </w:r>
          </w:p>
        </w:tc>
      </w:tr>
      <w:tr>
        <w:trPr>
          <w:trHeight w:val="29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美菱电器</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1,240, 827, </w:t>
            </w:r>
            <w:r>
              <w:rPr>
                <w:color w:val="000000"/>
                <w:spacing w:val="0"/>
                <w:w w:val="100"/>
                <w:position w:val="0"/>
                <w:sz w:val="18"/>
                <w:szCs w:val="18"/>
              </w:rPr>
              <w:t xml:space="preserve">184.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24.88%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-5,047,452.67</w:t>
            </w:r>
          </w:p>
        </w:tc>
      </w:tr>
      <w:tr>
        <w:trPr>
          <w:trHeight w:val="29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华意压缩</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367.99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28.81%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106.02</w:t>
            </w:r>
          </w:p>
        </w:tc>
      </w:tr>
      <w:tr>
        <w:trPr>
          <w:trHeight w:val="326"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2,624,973.66</w:t>
            </w:r>
          </w:p>
        </w:tc>
      </w:tr>
    </w:tbl>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*1</w:t>
      </w:r>
      <w:r>
        <w:rPr>
          <w:color w:val="000000"/>
          <w:spacing w:val="0"/>
          <w:w w:val="100"/>
          <w:position w:val="0"/>
        </w:rPr>
        <w:t>系少数股权变动所致。</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*2</w:t>
      </w:r>
      <w:r>
        <w:rPr>
          <w:color w:val="000000"/>
          <w:spacing w:val="0"/>
          <w:w w:val="100"/>
          <w:position w:val="0"/>
        </w:rPr>
        <w:t>系收购少数股权价差所致。</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*3</w:t>
      </w:r>
      <w:r>
        <w:rPr>
          <w:color w:val="000000"/>
          <w:spacing w:val="0"/>
          <w:w w:val="100"/>
          <w:position w:val="0"/>
        </w:rPr>
        <w:t>系少数股权变动所致。</w:t>
      </w:r>
    </w:p>
    <w:p>
      <w:pPr>
        <w:pStyle w:val="Style15"/>
        <w:keepNext w:val="0"/>
        <w:keepLines w:val="0"/>
        <w:widowControl w:val="0"/>
        <w:shd w:val="clear" w:color="auto" w:fill="auto"/>
        <w:tabs>
          <w:tab w:pos="2598" w:val="left"/>
        </w:tabs>
        <w:bidi w:val="0"/>
        <w:spacing w:before="0" w:after="0" w:line="274" w:lineRule="exact"/>
        <w:ind w:left="1280" w:right="0" w:firstLine="0"/>
        <w:jc w:val="left"/>
      </w:pPr>
      <w:r>
        <w:rPr>
          <w:color w:val="000000"/>
          <w:spacing w:val="0"/>
          <w:w w:val="100"/>
          <w:position w:val="0"/>
          <w:sz w:val="18"/>
          <w:szCs w:val="18"/>
        </w:rPr>
        <w:t>*4</w:t>
      </w:r>
      <w:r>
        <w:rPr>
          <w:color w:val="000000"/>
          <w:spacing w:val="0"/>
          <w:w w:val="100"/>
          <w:position w:val="0"/>
        </w:rPr>
        <w:t>系民生物流根据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日四川天健华衡资产评估有限公司出具的《四川长虹民生物 流股份有限公司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月实施</w:t>
      </w:r>
      <w:r>
        <w:rPr>
          <w:color w:val="000000"/>
          <w:spacing w:val="0"/>
          <w:w w:val="100"/>
          <w:position w:val="0"/>
          <w:sz w:val="18"/>
          <w:szCs w:val="18"/>
        </w:rPr>
        <w:t>2013</w:t>
      </w:r>
      <w:r>
        <w:rPr>
          <w:color w:val="000000"/>
          <w:spacing w:val="0"/>
          <w:w w:val="100"/>
          <w:position w:val="0"/>
        </w:rPr>
        <w:t>年度股权激励方案的追溯性评估项目评估报告》（川华衡 评报〔</w:t>
      </w:r>
      <w:r>
        <w:rPr>
          <w:color w:val="000000"/>
          <w:spacing w:val="0"/>
          <w:w w:val="100"/>
          <w:position w:val="0"/>
          <w:sz w:val="18"/>
          <w:szCs w:val="18"/>
        </w:rPr>
        <w:t>2015）</w:t>
        <w:tab/>
        <w:t>150</w:t>
      </w:r>
      <w:r>
        <w:rPr>
          <w:color w:val="000000"/>
          <w:spacing w:val="0"/>
          <w:w w:val="100"/>
          <w:position w:val="0"/>
        </w:rPr>
        <w:t>号）中净资产评估增值部分补缴的出资款，计入资本公积。</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*5</w:t>
      </w:r>
      <w:r>
        <w:rPr>
          <w:color w:val="000000"/>
          <w:spacing w:val="0"/>
          <w:w w:val="100"/>
          <w:position w:val="0"/>
        </w:rPr>
        <w:t>系少数股权变动所致。</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*6</w:t>
      </w:r>
      <w:r>
        <w:rPr>
          <w:color w:val="000000"/>
          <w:spacing w:val="0"/>
          <w:w w:val="100"/>
          <w:position w:val="0"/>
        </w:rPr>
        <w:t>系少数股权变动所致。</w:t>
      </w:r>
    </w:p>
    <w:p>
      <w:pPr>
        <w:pStyle w:val="Style15"/>
        <w:keepNext w:val="0"/>
        <w:keepLines w:val="0"/>
        <w:widowControl w:val="0"/>
        <w:shd w:val="clear" w:color="auto" w:fill="auto"/>
        <w:bidi w:val="0"/>
        <w:spacing w:before="0" w:after="0" w:line="274" w:lineRule="exact"/>
        <w:ind w:left="1280" w:right="0" w:firstLine="0"/>
        <w:jc w:val="left"/>
      </w:pPr>
      <w:r>
        <w:rPr>
          <w:color w:val="000000"/>
          <w:spacing w:val="0"/>
          <w:w w:val="100"/>
          <w:position w:val="0"/>
          <w:sz w:val="18"/>
          <w:szCs w:val="18"/>
        </w:rPr>
        <w:t>*7</w:t>
      </w:r>
      <w:r>
        <w:rPr>
          <w:color w:val="000000"/>
          <w:spacing w:val="0"/>
          <w:w w:val="100"/>
          <w:position w:val="0"/>
        </w:rPr>
        <w:t>系本年将日电科技股权转让给美菱电器增加资本公积</w:t>
      </w:r>
      <w:r>
        <w:rPr>
          <w:color w:val="000000"/>
          <w:spacing w:val="0"/>
          <w:w w:val="100"/>
          <w:position w:val="0"/>
          <w:sz w:val="18"/>
          <w:szCs w:val="18"/>
        </w:rPr>
        <w:t>3,911,333.85</w:t>
      </w:r>
      <w:r>
        <w:rPr>
          <w:color w:val="000000"/>
          <w:spacing w:val="0"/>
          <w:w w:val="100"/>
          <w:position w:val="0"/>
        </w:rPr>
        <w:t>元；子公司少数股权变动 以及配股尾差减少</w:t>
      </w:r>
      <w:r>
        <w:rPr>
          <w:color w:val="000000"/>
          <w:spacing w:val="0"/>
          <w:w w:val="100"/>
          <w:position w:val="0"/>
          <w:sz w:val="18"/>
          <w:szCs w:val="18"/>
        </w:rPr>
        <w:t xml:space="preserve">1,355, </w:t>
      </w:r>
      <w:r>
        <w:rPr>
          <w:color w:val="000000"/>
          <w:spacing w:val="0"/>
          <w:w w:val="100"/>
          <w:position w:val="0"/>
          <w:sz w:val="18"/>
          <w:szCs w:val="18"/>
        </w:rPr>
        <w:t>179.33</w:t>
      </w:r>
      <w:r>
        <w:rPr>
          <w:color w:val="000000"/>
          <w:spacing w:val="0"/>
          <w:w w:val="100"/>
          <w:position w:val="0"/>
        </w:rPr>
        <w:t>元；承担美菱电器增发手续费减少资本公积</w:t>
      </w:r>
      <w:r>
        <w:rPr>
          <w:color w:val="000000"/>
          <w:spacing w:val="0"/>
          <w:w w:val="100"/>
          <w:position w:val="0"/>
          <w:sz w:val="18"/>
          <w:szCs w:val="18"/>
        </w:rPr>
        <w:t xml:space="preserve">7,281, </w:t>
      </w:r>
      <w:r>
        <w:rPr>
          <w:color w:val="000000"/>
          <w:spacing w:val="0"/>
          <w:w w:val="100"/>
          <w:position w:val="0"/>
          <w:sz w:val="18"/>
          <w:szCs w:val="18"/>
        </w:rPr>
        <w:t xml:space="preserve">695. </w:t>
      </w:r>
      <w:r>
        <w:rPr>
          <w:color w:val="000000"/>
          <w:spacing w:val="0"/>
          <w:w w:val="100"/>
          <w:position w:val="0"/>
          <w:sz w:val="18"/>
          <w:szCs w:val="18"/>
        </w:rPr>
        <w:t>00</w:t>
      </w:r>
      <w:r>
        <w:rPr>
          <w:color w:val="000000"/>
          <w:spacing w:val="0"/>
          <w:w w:val="100"/>
          <w:position w:val="0"/>
        </w:rPr>
        <w:t>元。</w:t>
      </w:r>
    </w:p>
    <w:p>
      <w:pPr>
        <w:pStyle w:val="Style15"/>
        <w:keepNext w:val="0"/>
        <w:keepLines w:val="0"/>
        <w:widowControl w:val="0"/>
        <w:shd w:val="clear" w:color="auto" w:fill="auto"/>
        <w:bidi w:val="0"/>
        <w:spacing w:before="0" w:after="320" w:line="274" w:lineRule="exact"/>
        <w:ind w:left="1280" w:right="0" w:firstLine="0"/>
        <w:jc w:val="left"/>
      </w:pPr>
      <w:r>
        <w:rPr>
          <w:color w:val="000000"/>
          <w:spacing w:val="0"/>
          <w:w w:val="100"/>
          <w:position w:val="0"/>
          <w:sz w:val="18"/>
          <w:szCs w:val="18"/>
        </w:rPr>
        <w:t>*8</w:t>
      </w:r>
      <w:r>
        <w:rPr>
          <w:color w:val="000000"/>
          <w:spacing w:val="0"/>
          <w:w w:val="100"/>
          <w:position w:val="0"/>
        </w:rPr>
        <w:t>华意压缩收中国证券公司深圳分公司返还上市公司零碎股</w:t>
      </w:r>
      <w:r>
        <w:rPr>
          <w:color w:val="000000"/>
          <w:spacing w:val="0"/>
          <w:w w:val="100"/>
          <w:position w:val="0"/>
          <w:sz w:val="18"/>
          <w:szCs w:val="18"/>
        </w:rPr>
        <w:t>367.99</w:t>
      </w:r>
      <w:r>
        <w:rPr>
          <w:color w:val="000000"/>
          <w:spacing w:val="0"/>
          <w:w w:val="100"/>
          <w:position w:val="0"/>
        </w:rPr>
        <w:t>元，计入其他资本公积。</w:t>
      </w:r>
    </w:p>
    <w:p>
      <w:pPr>
        <w:pStyle w:val="Style24"/>
        <w:keepNext/>
        <w:keepLines/>
        <w:widowControl w:val="0"/>
        <w:shd w:val="clear" w:color="auto" w:fill="auto"/>
        <w:bidi w:val="0"/>
        <w:spacing w:before="0" w:after="60" w:line="274" w:lineRule="exact"/>
        <w:ind w:left="1280" w:right="0" w:firstLine="0"/>
        <w:jc w:val="left"/>
      </w:pPr>
      <w:bookmarkStart w:id="1264" w:name="bookmark1264"/>
      <w:bookmarkStart w:id="1265" w:name="bookmark1265"/>
      <w:bookmarkStart w:id="1266" w:name="bookmark1266"/>
      <w:bookmarkStart w:id="1267" w:name="bookmark1267"/>
      <w:r>
        <w:rPr>
          <w:color w:val="000000"/>
          <w:spacing w:val="0"/>
          <w:w w:val="100"/>
          <w:position w:val="0"/>
        </w:rPr>
        <w:t>5</w:t>
      </w:r>
      <w:bookmarkEnd w:id="1266"/>
      <w:r>
        <w:rPr>
          <w:color w:val="000000"/>
          <w:spacing w:val="0"/>
          <w:w w:val="100"/>
          <w:position w:val="0"/>
        </w:rPr>
        <w:t>4、库存股</w:t>
      </w:r>
      <w:bookmarkEnd w:id="1264"/>
      <w:bookmarkEnd w:id="1265"/>
      <w:bookmarkEnd w:id="1267"/>
    </w:p>
    <w:p>
      <w:pPr>
        <w:pStyle w:val="Style15"/>
        <w:keepNext w:val="0"/>
        <w:keepLines w:val="0"/>
        <w:widowControl w:val="0"/>
        <w:shd w:val="clear" w:color="auto" w:fill="auto"/>
        <w:bidi w:val="0"/>
        <w:spacing w:before="0" w:after="620" w:line="274" w:lineRule="exact"/>
        <w:ind w:left="1280" w:right="0" w:firstLine="0"/>
        <w:jc w:val="left"/>
      </w:pPr>
      <w:bookmarkStart w:id="1268" w:name="bookmark1268"/>
      <w:r>
        <w:rPr>
          <w:color w:val="000000"/>
          <w:spacing w:val="0"/>
          <w:w w:val="100"/>
          <w:position w:val="0"/>
        </w:rPr>
        <w:t>口</w:t>
      </w:r>
      <w:bookmarkEnd w:id="1268"/>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1267" w:right="0" w:firstLine="0"/>
        <w:jc w:val="left"/>
      </w:pPr>
      <w:r>
        <w:rPr>
          <w:b/>
          <w:bCs/>
          <w:color w:val="000000"/>
          <w:spacing w:val="0"/>
          <w:w w:val="100"/>
          <w:position w:val="0"/>
        </w:rPr>
        <w:t>55、其他综合收益</w:t>
      </w:r>
    </w:p>
    <w:p>
      <w:pPr>
        <w:pStyle w:val="Style31"/>
        <w:keepNext w:val="0"/>
        <w:keepLines w:val="0"/>
        <w:widowControl w:val="0"/>
        <w:shd w:val="clear" w:color="auto" w:fill="auto"/>
        <w:bidi w:val="0"/>
        <w:spacing w:before="0" w:after="0" w:line="240" w:lineRule="auto"/>
        <w:ind w:left="126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82"/>
        <w:gridCol w:w="1382"/>
        <w:gridCol w:w="1469"/>
        <w:gridCol w:w="1085"/>
        <w:gridCol w:w="710"/>
        <w:gridCol w:w="1416"/>
        <w:gridCol w:w="1272"/>
        <w:gridCol w:w="1430"/>
      </w:tblGrid>
      <w:tr>
        <w:trPr>
          <w:trHeight w:val="269" w:hRule="exact"/>
        </w:trPr>
        <w:tc>
          <w:tcPr>
            <w:gridSpan w:val="7"/>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单位：元币利</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rPr>
              <w:t>人民币</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5"/>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所得 税费 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一、以后不能瞳分类进 损益的其他综合收益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8, 295,</w:t>
            </w:r>
            <w:r>
              <w:rPr>
                <w:rFonts w:ascii="Tahoma" w:eastAsia="Tahoma" w:hAnsi="Tahoma" w:cs="Tahoma"/>
                <w:color w:val="000000"/>
                <w:spacing w:val="0"/>
                <w:w w:val="100"/>
                <w:position w:val="0"/>
                <w:sz w:val="14"/>
                <w:szCs w:val="14"/>
              </w:rPr>
              <w:t xml:space="preserve">921.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-29, 900.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23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8, 266,</w:t>
            </w:r>
            <w:r>
              <w:rPr>
                <w:rFonts w:ascii="Tahoma" w:eastAsia="Tahoma" w:hAnsi="Tahoma" w:cs="Tahoma"/>
                <w:color w:val="000000"/>
                <w:spacing w:val="0"/>
                <w:w w:val="100"/>
                <w:position w:val="0"/>
                <w:sz w:val="14"/>
                <w:szCs w:val="14"/>
              </w:rPr>
              <w:t xml:space="preserve">020. </w:t>
            </w:r>
            <w:r>
              <w:rPr>
                <w:rFonts w:ascii="Tahoma" w:eastAsia="Tahoma" w:hAnsi="Tahoma" w:cs="Tahoma"/>
                <w:color w:val="000000"/>
                <w:spacing w:val="0"/>
                <w:w w:val="100"/>
                <w:position w:val="0"/>
                <w:sz w:val="14"/>
                <w:szCs w:val="14"/>
              </w:rPr>
              <w:t>88</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其中：重新计算设定受 益计划净负债和净资产 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240"/>
              <w:jc w:val="both"/>
              <w:rPr>
                <w:sz w:val="16"/>
                <w:szCs w:val="16"/>
              </w:rPr>
            </w:pPr>
            <w:r>
              <w:rPr>
                <w:color w:val="000000"/>
                <w:spacing w:val="0"/>
                <w:w w:val="100"/>
                <w:position w:val="0"/>
                <w:sz w:val="16"/>
                <w:szCs w:val="16"/>
              </w:rPr>
              <w:t>权益法下在被投资单 位不能瞳分类进损益的 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8, 295,</w:t>
            </w:r>
            <w:r>
              <w:rPr>
                <w:rFonts w:ascii="Tahoma" w:eastAsia="Tahoma" w:hAnsi="Tahoma" w:cs="Tahoma"/>
                <w:color w:val="000000"/>
                <w:spacing w:val="0"/>
                <w:w w:val="100"/>
                <w:position w:val="0"/>
                <w:sz w:val="14"/>
                <w:szCs w:val="14"/>
              </w:rPr>
              <w:t xml:space="preserve">921.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-29, 900.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8, 266,</w:t>
            </w:r>
            <w:r>
              <w:rPr>
                <w:rFonts w:ascii="Tahoma" w:eastAsia="Tahoma" w:hAnsi="Tahoma" w:cs="Tahoma"/>
                <w:color w:val="000000"/>
                <w:spacing w:val="0"/>
                <w:w w:val="100"/>
                <w:position w:val="0"/>
                <w:sz w:val="14"/>
                <w:szCs w:val="14"/>
              </w:rPr>
              <w:t xml:space="preserve">020. </w:t>
            </w:r>
            <w:r>
              <w:rPr>
                <w:rFonts w:ascii="Tahoma" w:eastAsia="Tahoma" w:hAnsi="Tahoma" w:cs="Tahoma"/>
                <w:color w:val="000000"/>
                <w:spacing w:val="0"/>
                <w:w w:val="100"/>
                <w:position w:val="0"/>
                <w:sz w:val="14"/>
                <w:szCs w:val="14"/>
              </w:rPr>
              <w:t>88</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二、以后将重分类进损 益的其他综合收益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 xml:space="preserve">283,704.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-52,121,330. </w:t>
            </w: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-56, </w:t>
            </w:r>
            <w:r>
              <w:rPr>
                <w:rFonts w:ascii="Tahoma" w:eastAsia="Tahoma" w:hAnsi="Tahoma" w:cs="Tahoma"/>
                <w:color w:val="000000"/>
                <w:spacing w:val="0"/>
                <w:w w:val="100"/>
                <w:position w:val="0"/>
                <w:sz w:val="14"/>
                <w:szCs w:val="14"/>
              </w:rPr>
              <w:t xml:space="preserve">504, </w:t>
            </w:r>
            <w:r>
              <w:rPr>
                <w:rFonts w:ascii="Tahoma" w:eastAsia="Tahoma" w:hAnsi="Tahoma" w:cs="Tahoma"/>
                <w:color w:val="000000"/>
                <w:spacing w:val="0"/>
                <w:w w:val="100"/>
                <w:position w:val="0"/>
                <w:sz w:val="14"/>
                <w:szCs w:val="14"/>
              </w:rPr>
              <w:t xml:space="preserve">898.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4, 383,</w:t>
            </w:r>
            <w:r>
              <w:rPr>
                <w:rFonts w:ascii="Tahoma" w:eastAsia="Tahoma" w:hAnsi="Tahoma" w:cs="Tahoma"/>
                <w:color w:val="000000"/>
                <w:spacing w:val="0"/>
                <w:w w:val="100"/>
                <w:position w:val="0"/>
                <w:sz w:val="14"/>
                <w:szCs w:val="14"/>
              </w:rPr>
              <w:t xml:space="preserve">567. </w:t>
            </w:r>
            <w:r>
              <w:rPr>
                <w:rFonts w:ascii="Tahoma" w:eastAsia="Tahoma" w:hAnsi="Tahoma" w:cs="Tahoma"/>
                <w:color w:val="000000"/>
                <w:spacing w:val="0"/>
                <w:w w:val="100"/>
                <w:position w:val="0"/>
                <w:sz w:val="14"/>
                <w:szCs w:val="14"/>
              </w:rPr>
              <w:t>98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-44, </w:t>
            </w:r>
            <w:r>
              <w:rPr>
                <w:rFonts w:ascii="Tahoma" w:eastAsia="Tahoma" w:hAnsi="Tahoma" w:cs="Tahoma"/>
                <w:color w:val="000000"/>
                <w:spacing w:val="0"/>
                <w:w w:val="100"/>
                <w:position w:val="0"/>
                <w:sz w:val="14"/>
                <w:szCs w:val="14"/>
              </w:rPr>
              <w:t>221,</w:t>
            </w:r>
            <w:r>
              <w:rPr>
                <w:rFonts w:ascii="Tahoma" w:eastAsia="Tahoma" w:hAnsi="Tahoma" w:cs="Tahoma"/>
                <w:color w:val="000000"/>
                <w:spacing w:val="0"/>
                <w:w w:val="100"/>
                <w:position w:val="0"/>
                <w:sz w:val="14"/>
                <w:szCs w:val="14"/>
              </w:rPr>
              <w:t xml:space="preserve">193. </w:t>
            </w:r>
            <w:r>
              <w:rPr>
                <w:rFonts w:ascii="Tahoma" w:eastAsia="Tahoma" w:hAnsi="Tahoma" w:cs="Tahoma"/>
                <w:color w:val="000000"/>
                <w:spacing w:val="0"/>
                <w:w w:val="100"/>
                <w:position w:val="0"/>
                <w:sz w:val="14"/>
                <w:szCs w:val="14"/>
              </w:rPr>
              <w:t>49</w:t>
            </w:r>
          </w:p>
        </w:tc>
      </w:tr>
      <w:tr>
        <w:trPr>
          <w:trHeight w:val="94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其中：权益法下在被投 资单位以后将重分类进 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240"/>
              <w:jc w:val="left"/>
              <w:rPr>
                <w:sz w:val="16"/>
                <w:szCs w:val="16"/>
              </w:rPr>
            </w:pPr>
            <w:r>
              <w:rPr>
                <w:color w:val="000000"/>
                <w:spacing w:val="0"/>
                <w:w w:val="100"/>
                <w:position w:val="0"/>
                <w:sz w:val="16"/>
                <w:szCs w:val="16"/>
              </w:rPr>
              <w:t>可供出售金融资产公 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240"/>
              <w:jc w:val="left"/>
              <w:rPr>
                <w:sz w:val="16"/>
                <w:szCs w:val="16"/>
              </w:rPr>
            </w:pPr>
            <w:r>
              <w:rPr>
                <w:color w:val="000000"/>
                <w:spacing w:val="0"/>
                <w:w w:val="100"/>
                <w:position w:val="0"/>
                <w:sz w:val="16"/>
                <w:szCs w:val="16"/>
              </w:rPr>
              <w:t>持有至到期投资重分 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现金流量套期损益的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82"/>
        <w:gridCol w:w="1382"/>
        <w:gridCol w:w="1469"/>
        <w:gridCol w:w="1085"/>
        <w:gridCol w:w="710"/>
        <w:gridCol w:w="1416"/>
        <w:gridCol w:w="1277"/>
        <w:gridCol w:w="1426"/>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240"/>
              <w:jc w:val="left"/>
              <w:rPr>
                <w:sz w:val="16"/>
                <w:szCs w:val="16"/>
              </w:rPr>
            </w:pPr>
            <w:r>
              <w:rPr>
                <w:color w:val="000000"/>
                <w:spacing w:val="0"/>
                <w:w w:val="100"/>
                <w:position w:val="0"/>
                <w:sz w:val="16"/>
                <w:szCs w:val="16"/>
              </w:rPr>
              <w:t>外卜币财务报表折算差 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 xml:space="preserve">283,704.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-52,121,330. </w:t>
            </w:r>
            <w:r>
              <w:rPr>
                <w:rFonts w:ascii="Tahoma" w:eastAsia="Tahoma" w:hAnsi="Tahoma" w:cs="Tahoma"/>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-56, </w:t>
            </w:r>
            <w:r>
              <w:rPr>
                <w:rFonts w:ascii="Tahoma" w:eastAsia="Tahoma" w:hAnsi="Tahoma" w:cs="Tahoma"/>
                <w:color w:val="000000"/>
                <w:spacing w:val="0"/>
                <w:w w:val="100"/>
                <w:position w:val="0"/>
                <w:sz w:val="14"/>
                <w:szCs w:val="14"/>
              </w:rPr>
              <w:t xml:space="preserve">504, </w:t>
            </w:r>
            <w:r>
              <w:rPr>
                <w:rFonts w:ascii="Tahoma" w:eastAsia="Tahoma" w:hAnsi="Tahoma" w:cs="Tahoma"/>
                <w:color w:val="000000"/>
                <w:spacing w:val="0"/>
                <w:w w:val="100"/>
                <w:position w:val="0"/>
                <w:sz w:val="14"/>
                <w:szCs w:val="14"/>
              </w:rPr>
              <w:t xml:space="preserve">898.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4, 383,</w:t>
            </w:r>
            <w:r>
              <w:rPr>
                <w:rFonts w:ascii="Tahoma" w:eastAsia="Tahoma" w:hAnsi="Tahoma" w:cs="Tahoma"/>
                <w:color w:val="000000"/>
                <w:spacing w:val="0"/>
                <w:w w:val="100"/>
                <w:position w:val="0"/>
                <w:sz w:val="14"/>
                <w:szCs w:val="14"/>
              </w:rPr>
              <w:t xml:space="preserve">567. </w:t>
            </w:r>
            <w:r>
              <w:rPr>
                <w:rFonts w:ascii="Tahoma" w:eastAsia="Tahoma" w:hAnsi="Tahoma" w:cs="Tahoma"/>
                <w:color w:val="000000"/>
                <w:spacing w:val="0"/>
                <w:w w:val="100"/>
                <w:position w:val="0"/>
                <w:sz w:val="14"/>
                <w:szCs w:val="14"/>
              </w:rPr>
              <w:t>98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 </w:t>
            </w:r>
            <w:r>
              <w:rPr>
                <w:rFonts w:ascii="Tahoma" w:eastAsia="Tahoma" w:hAnsi="Tahoma" w:cs="Tahoma"/>
                <w:color w:val="000000"/>
                <w:spacing w:val="0"/>
                <w:w w:val="100"/>
                <w:position w:val="0"/>
                <w:sz w:val="14"/>
                <w:szCs w:val="14"/>
              </w:rPr>
              <w:t>221,</w:t>
            </w:r>
            <w:r>
              <w:rPr>
                <w:rFonts w:ascii="Tahoma" w:eastAsia="Tahoma" w:hAnsi="Tahoma" w:cs="Tahoma"/>
                <w:color w:val="000000"/>
                <w:spacing w:val="0"/>
                <w:w w:val="100"/>
                <w:position w:val="0"/>
                <w:sz w:val="14"/>
                <w:szCs w:val="14"/>
              </w:rPr>
              <w:t xml:space="preserve">193. </w:t>
            </w:r>
            <w:r>
              <w:rPr>
                <w:rFonts w:ascii="Tahoma" w:eastAsia="Tahoma" w:hAnsi="Tahoma" w:cs="Tahoma"/>
                <w:color w:val="000000"/>
                <w:spacing w:val="0"/>
                <w:w w:val="100"/>
                <w:position w:val="0"/>
                <w:sz w:val="14"/>
                <w:szCs w:val="14"/>
              </w:rPr>
              <w:t>49</w:t>
            </w: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20, 579, </w:t>
            </w:r>
            <w:r>
              <w:rPr>
                <w:rFonts w:ascii="Tahoma" w:eastAsia="Tahoma" w:hAnsi="Tahoma" w:cs="Tahoma"/>
                <w:color w:val="000000"/>
                <w:spacing w:val="0"/>
                <w:w w:val="100"/>
                <w:position w:val="0"/>
                <w:sz w:val="14"/>
                <w:szCs w:val="14"/>
              </w:rPr>
              <w:t xml:space="preserve">625. </w:t>
            </w:r>
            <w:r>
              <w:rPr>
                <w:rFonts w:ascii="Tahoma" w:eastAsia="Tahoma" w:hAnsi="Tahoma" w:cs="Tahoma"/>
                <w:color w:val="000000"/>
                <w:spacing w:val="0"/>
                <w:w w:val="100"/>
                <w:position w:val="0"/>
                <w:sz w:val="14"/>
                <w:szCs w:val="14"/>
              </w:rPr>
              <w:t>95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-52,121,330. </w:t>
            </w:r>
            <w:r>
              <w:rPr>
                <w:rFonts w:ascii="Tahoma" w:eastAsia="Tahoma" w:hAnsi="Tahoma" w:cs="Tahoma"/>
                <w:color w:val="000000"/>
                <w:spacing w:val="0"/>
                <w:w w:val="100"/>
                <w:position w:val="0"/>
                <w:sz w:val="14"/>
                <w:szCs w:val="14"/>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-56, 534,798. </w:t>
            </w:r>
            <w:r>
              <w:rPr>
                <w:rFonts w:ascii="Tahoma" w:eastAsia="Tahoma" w:hAnsi="Tahoma" w:cs="Tahoma"/>
                <w:color w:val="000000"/>
                <w:spacing w:val="0"/>
                <w:w w:val="100"/>
                <w:position w:val="0"/>
                <w:sz w:val="14"/>
                <w:szCs w:val="14"/>
              </w:rPr>
              <w:t>56</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4,413,</w:t>
            </w:r>
            <w:r>
              <w:rPr>
                <w:rFonts w:ascii="Tahoma" w:eastAsia="Tahoma" w:hAnsi="Tahoma" w:cs="Tahoma"/>
                <w:color w:val="000000"/>
                <w:spacing w:val="0"/>
                <w:w w:val="100"/>
                <w:position w:val="0"/>
                <w:sz w:val="14"/>
                <w:szCs w:val="14"/>
              </w:rPr>
              <w:t xml:space="preserve">468. </w:t>
            </w:r>
            <w:r>
              <w:rPr>
                <w:rFonts w:ascii="Tahoma" w:eastAsia="Tahoma" w:hAnsi="Tahoma" w:cs="Tahoma"/>
                <w:color w:val="000000"/>
                <w:spacing w:val="0"/>
                <w:w w:val="100"/>
                <w:position w:val="0"/>
                <w:sz w:val="14"/>
                <w:szCs w:val="14"/>
              </w:rPr>
              <w:t>21</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-35, 955,172. </w:t>
            </w:r>
            <w:r>
              <w:rPr>
                <w:rFonts w:ascii="Tahoma" w:eastAsia="Tahoma" w:hAnsi="Tahoma" w:cs="Tahoma"/>
                <w:color w:val="000000"/>
                <w:spacing w:val="0"/>
                <w:w w:val="100"/>
                <w:position w:val="0"/>
                <w:sz w:val="14"/>
                <w:szCs w:val="14"/>
              </w:rPr>
              <w:t>61</w:t>
            </w:r>
          </w:p>
        </w:tc>
      </w:tr>
    </w:tbl>
    <w:p>
      <w:pPr>
        <w:widowControl w:val="0"/>
        <w:spacing w:after="599" w:line="1" w:lineRule="exact"/>
      </w:pPr>
    </w:p>
    <w:p>
      <w:pPr>
        <w:pStyle w:val="Style24"/>
        <w:keepNext/>
        <w:keepLines/>
        <w:widowControl w:val="0"/>
        <w:shd w:val="clear" w:color="auto" w:fill="auto"/>
        <w:bidi w:val="0"/>
        <w:spacing w:before="0" w:after="120" w:line="240" w:lineRule="auto"/>
        <w:ind w:left="1240" w:right="0" w:firstLine="0"/>
        <w:jc w:val="left"/>
      </w:pPr>
      <w:bookmarkStart w:id="1269" w:name="bookmark1269"/>
      <w:bookmarkStart w:id="1270" w:name="bookmark1270"/>
      <w:bookmarkStart w:id="1271" w:name="bookmark1271"/>
      <w:bookmarkStart w:id="1272" w:name="bookmark1272"/>
      <w:r>
        <w:rPr>
          <w:color w:val="000000"/>
          <w:spacing w:val="0"/>
          <w:w w:val="100"/>
          <w:position w:val="0"/>
        </w:rPr>
        <w:t>5</w:t>
      </w:r>
      <w:bookmarkEnd w:id="1271"/>
      <w:r>
        <w:rPr>
          <w:color w:val="000000"/>
          <w:spacing w:val="0"/>
          <w:w w:val="100"/>
          <w:position w:val="0"/>
        </w:rPr>
        <w:t>6、专项储备</w:t>
      </w:r>
      <w:bookmarkEnd w:id="1269"/>
      <w:bookmarkEnd w:id="1270"/>
      <w:bookmarkEnd w:id="1272"/>
    </w:p>
    <w:p>
      <w:pPr>
        <w:pStyle w:val="Style15"/>
        <w:keepNext w:val="0"/>
        <w:keepLines w:val="0"/>
        <w:widowControl w:val="0"/>
        <w:shd w:val="clear" w:color="auto" w:fill="auto"/>
        <w:bidi w:val="0"/>
        <w:spacing w:before="0" w:after="4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694"/>
        <w:gridCol w:w="1786"/>
        <w:gridCol w:w="1790"/>
        <w:gridCol w:w="1819"/>
        <w:gridCol w:w="182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427,355.92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3,016,652.04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1,337, </w:t>
            </w:r>
            <w:r>
              <w:rPr>
                <w:color w:val="000000"/>
                <w:spacing w:val="0"/>
                <w:w w:val="100"/>
                <w:position w:val="0"/>
                <w:sz w:val="18"/>
                <w:szCs w:val="18"/>
              </w:rPr>
              <w:t xml:space="preserve">444.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2,106, </w:t>
            </w:r>
            <w:r>
              <w:rPr>
                <w:color w:val="000000"/>
                <w:spacing w:val="0"/>
                <w:w w:val="100"/>
                <w:position w:val="0"/>
                <w:sz w:val="18"/>
                <w:szCs w:val="18"/>
              </w:rPr>
              <w:t xml:space="preserve">563.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427,355.92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3,016,652.04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1,337, </w:t>
            </w:r>
            <w:r>
              <w:rPr>
                <w:color w:val="000000"/>
                <w:spacing w:val="0"/>
                <w:w w:val="100"/>
                <w:position w:val="0"/>
                <w:sz w:val="18"/>
                <w:szCs w:val="18"/>
              </w:rPr>
              <w:t xml:space="preserve">444.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2,106, </w:t>
            </w:r>
            <w:r>
              <w:rPr>
                <w:color w:val="000000"/>
                <w:spacing w:val="0"/>
                <w:w w:val="100"/>
                <w:position w:val="0"/>
                <w:sz w:val="18"/>
                <w:szCs w:val="18"/>
              </w:rPr>
              <w:t xml:space="preserve">563. </w:t>
            </w:r>
            <w:r>
              <w:rPr>
                <w:color w:val="000000"/>
                <w:spacing w:val="0"/>
                <w:w w:val="100"/>
                <w:position w:val="0"/>
                <w:sz w:val="18"/>
                <w:szCs w:val="18"/>
              </w:rPr>
              <w:t>34</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系本公司子公司长虹电源以上年度营业</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化收入为基数，按累进比例计提的安全生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三产费。</w:t>
            </w:r>
          </w:p>
        </w:tc>
      </w:tr>
    </w:tbl>
    <w:p>
      <w:pPr>
        <w:widowControl w:val="0"/>
        <w:spacing w:after="599" w:line="1" w:lineRule="exact"/>
      </w:pPr>
    </w:p>
    <w:p>
      <w:pPr>
        <w:pStyle w:val="Style24"/>
        <w:keepNext/>
        <w:keepLines/>
        <w:widowControl w:val="0"/>
        <w:shd w:val="clear" w:color="auto" w:fill="auto"/>
        <w:bidi w:val="0"/>
        <w:spacing w:before="0" w:after="120" w:line="240" w:lineRule="auto"/>
        <w:ind w:left="1240" w:right="0" w:firstLine="0"/>
        <w:jc w:val="left"/>
      </w:pPr>
      <w:bookmarkStart w:id="1273" w:name="bookmark1273"/>
      <w:bookmarkStart w:id="1274" w:name="bookmark1274"/>
      <w:bookmarkStart w:id="1275" w:name="bookmark1275"/>
      <w:bookmarkStart w:id="1276" w:name="bookmark1276"/>
      <w:r>
        <w:rPr>
          <w:color w:val="000000"/>
          <w:spacing w:val="0"/>
          <w:w w:val="100"/>
          <w:position w:val="0"/>
        </w:rPr>
        <w:t>5</w:t>
      </w:r>
      <w:bookmarkEnd w:id="1275"/>
      <w:r>
        <w:rPr>
          <w:color w:val="000000"/>
          <w:spacing w:val="0"/>
          <w:w w:val="100"/>
          <w:position w:val="0"/>
        </w:rPr>
        <w:t>7、盈余公积</w:t>
      </w:r>
      <w:bookmarkEnd w:id="1273"/>
      <w:bookmarkEnd w:id="1274"/>
      <w:bookmarkEnd w:id="1276"/>
    </w:p>
    <w:p>
      <w:pPr>
        <w:pStyle w:val="Style15"/>
        <w:keepNext w:val="0"/>
        <w:keepLines w:val="0"/>
        <w:widowControl w:val="0"/>
        <w:shd w:val="clear" w:color="auto" w:fill="auto"/>
        <w:bidi w:val="0"/>
        <w:spacing w:before="0" w:after="4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608"/>
        <w:gridCol w:w="1920"/>
        <w:gridCol w:w="1728"/>
        <w:gridCol w:w="1920"/>
        <w:gridCol w:w="173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r>
              <w:rPr>
                <w:color w:val="000000"/>
                <w:spacing w:val="0"/>
                <w:w w:val="100"/>
                <w:position w:val="0"/>
              </w:rPr>
              <w:footnoteReference w:id="4"/>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2,080,656,150.48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64,066,111.01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2,076, 094, </w:t>
            </w:r>
            <w:r>
              <w:rPr>
                <w:color w:val="000000"/>
                <w:spacing w:val="0"/>
                <w:w w:val="100"/>
                <w:position w:val="0"/>
                <w:sz w:val="18"/>
                <w:szCs w:val="18"/>
              </w:rPr>
              <w:t xml:space="preserve">352.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68,627,909.45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104,117,253.59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104,117,253.59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2,184, 773, </w:t>
            </w:r>
            <w:r>
              <w:rPr>
                <w:color w:val="000000"/>
                <w:spacing w:val="0"/>
                <w:w w:val="100"/>
                <w:position w:val="0"/>
                <w:sz w:val="18"/>
                <w:szCs w:val="18"/>
              </w:rPr>
              <w:t xml:space="preserve">404.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64,066,111.01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2,180,211,605.63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68,627,909.45</w:t>
            </w:r>
          </w:p>
        </w:tc>
      </w:tr>
    </w:tbl>
    <w:p>
      <w:pPr>
        <w:pStyle w:val="Style15"/>
        <w:keepNext w:val="0"/>
        <w:keepLines w:val="0"/>
        <w:widowControl w:val="0"/>
        <w:shd w:val="clear" w:color="auto" w:fill="auto"/>
        <w:bidi w:val="0"/>
        <w:spacing w:before="0" w:after="80" w:line="264" w:lineRule="exact"/>
        <w:ind w:left="1240" w:right="0" w:firstLine="340"/>
        <w:jc w:val="left"/>
      </w:pPr>
      <w:r>
        <w:rPr>
          <w:color w:val="000000"/>
          <w:spacing w:val="0"/>
          <w:w w:val="100"/>
          <w:position w:val="0"/>
          <w:sz w:val="18"/>
          <w:szCs w:val="18"/>
        </w:rPr>
        <w:t>*</w:t>
      </w:r>
      <w:r>
        <w:rPr>
          <w:color w:val="000000"/>
          <w:spacing w:val="0"/>
          <w:w w:val="100"/>
          <w:position w:val="0"/>
        </w:rPr>
        <w:t>本年减少系公司</w:t>
      </w:r>
      <w:r>
        <w:rPr>
          <w:color w:val="000000"/>
          <w:spacing w:val="0"/>
          <w:w w:val="100"/>
          <w:position w:val="0"/>
          <w:sz w:val="18"/>
          <w:szCs w:val="18"/>
        </w:rPr>
        <w:t>2016</w:t>
      </w:r>
      <w:r>
        <w:rPr>
          <w:color w:val="000000"/>
          <w:spacing w:val="0"/>
          <w:w w:val="100"/>
          <w:position w:val="0"/>
        </w:rPr>
        <w:t>年度股东大会审议同意公司以</w:t>
      </w:r>
      <w:r>
        <w:rPr>
          <w:color w:val="000000"/>
          <w:spacing w:val="0"/>
          <w:w w:val="100"/>
          <w:position w:val="0"/>
          <w:sz w:val="18"/>
          <w:szCs w:val="18"/>
        </w:rPr>
        <w:t>2015</w:t>
      </w:r>
      <w:r>
        <w:rPr>
          <w:color w:val="000000"/>
          <w:spacing w:val="0"/>
          <w:w w:val="100"/>
          <w:position w:val="0"/>
        </w:rPr>
        <w:t xml:space="preserve">年度累计盈余公积中的 </w:t>
      </w:r>
      <w:r>
        <w:rPr>
          <w:color w:val="000000"/>
          <w:spacing w:val="0"/>
          <w:w w:val="100"/>
          <w:position w:val="0"/>
          <w:sz w:val="18"/>
          <w:szCs w:val="18"/>
        </w:rPr>
        <w:t xml:space="preserve">2,180, 211, </w:t>
      </w:r>
      <w:r>
        <w:rPr>
          <w:color w:val="000000"/>
          <w:spacing w:val="0"/>
          <w:w w:val="100"/>
          <w:position w:val="0"/>
          <w:sz w:val="18"/>
          <w:szCs w:val="18"/>
        </w:rPr>
        <w:t xml:space="preserve">605. </w:t>
      </w:r>
      <w:r>
        <w:rPr>
          <w:color w:val="000000"/>
          <w:spacing w:val="0"/>
          <w:w w:val="100"/>
          <w:position w:val="0"/>
          <w:sz w:val="18"/>
          <w:szCs w:val="18"/>
        </w:rPr>
        <w:t>63</w:t>
      </w:r>
      <w:r>
        <w:rPr>
          <w:color w:val="000000"/>
          <w:spacing w:val="0"/>
          <w:w w:val="100"/>
          <w:position w:val="0"/>
        </w:rPr>
        <w:t>元用于弥补亏损。</w:t>
      </w:r>
    </w:p>
    <w:p>
      <w:pPr>
        <w:pStyle w:val="Style24"/>
        <w:keepNext/>
        <w:keepLines/>
        <w:widowControl w:val="0"/>
        <w:shd w:val="clear" w:color="auto" w:fill="auto"/>
        <w:bidi w:val="0"/>
        <w:spacing w:before="0" w:line="264" w:lineRule="exact"/>
        <w:ind w:left="1240" w:right="0" w:firstLine="0"/>
        <w:jc w:val="both"/>
      </w:pPr>
      <w:bookmarkStart w:id="1277" w:name="bookmark1277"/>
      <w:bookmarkStart w:id="1278" w:name="bookmark1278"/>
      <w:bookmarkStart w:id="1279" w:name="bookmark1279"/>
      <w:bookmarkStart w:id="1280" w:name="bookmark1280"/>
      <w:r>
        <w:rPr>
          <w:color w:val="000000"/>
          <w:spacing w:val="0"/>
          <w:w w:val="100"/>
          <w:position w:val="0"/>
        </w:rPr>
        <w:t>5</w:t>
      </w:r>
      <w:bookmarkEnd w:id="1279"/>
      <w:r>
        <w:rPr>
          <w:color w:val="000000"/>
          <w:spacing w:val="0"/>
          <w:w w:val="100"/>
          <w:position w:val="0"/>
        </w:rPr>
        <w:t>8、未分配利润</w:t>
      </w:r>
      <w:bookmarkEnd w:id="1277"/>
      <w:bookmarkEnd w:id="1278"/>
      <w:bookmarkEnd w:id="1280"/>
    </w:p>
    <w:p>
      <w:pPr>
        <w:pStyle w:val="Style15"/>
        <w:keepNext w:val="0"/>
        <w:keepLines w:val="0"/>
        <w:widowControl w:val="0"/>
        <w:shd w:val="clear" w:color="auto" w:fill="auto"/>
        <w:bidi w:val="0"/>
        <w:spacing w:before="0" w:after="40" w:line="264" w:lineRule="exact"/>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42"/>
        <w:gridCol w:w="2774"/>
        <w:gridCol w:w="269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调整前上期末未分配利润</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1,376, 933, </w:t>
            </w:r>
            <w:r>
              <w:rPr>
                <w:color w:val="000000"/>
                <w:spacing w:val="0"/>
                <w:w w:val="100"/>
                <w:position w:val="0"/>
                <w:sz w:val="18"/>
                <w:szCs w:val="18"/>
              </w:rPr>
              <w:t xml:space="preserve">986.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2,078, 943, </w:t>
            </w:r>
            <w:r>
              <w:rPr>
                <w:color w:val="000000"/>
                <w:spacing w:val="0"/>
                <w:w w:val="100"/>
                <w:position w:val="0"/>
                <w:sz w:val="18"/>
                <w:szCs w:val="18"/>
              </w:rPr>
              <w:t xml:space="preserve">896. </w:t>
            </w:r>
            <w:r>
              <w:rPr>
                <w:color w:val="000000"/>
                <w:spacing w:val="0"/>
                <w:w w:val="100"/>
                <w:position w:val="0"/>
                <w:sz w:val="18"/>
                <w:szCs w:val="18"/>
              </w:rPr>
              <w:t>11</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调整期初未分配利润合计数(调增+， 调减一)</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705.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1,376,933,986.23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2,080, 186, </w:t>
            </w:r>
            <w:r>
              <w:rPr>
                <w:color w:val="000000"/>
                <w:spacing w:val="0"/>
                <w:w w:val="100"/>
                <w:position w:val="0"/>
                <w:sz w:val="18"/>
                <w:szCs w:val="18"/>
              </w:rPr>
              <w:t xml:space="preserve">601. </w:t>
            </w:r>
            <w:r>
              <w:rPr>
                <w:color w:val="000000"/>
                <w:spacing w:val="0"/>
                <w:w w:val="100"/>
                <w:position w:val="0"/>
                <w:sz w:val="18"/>
                <w:szCs w:val="18"/>
              </w:rPr>
              <w:t>56</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554,784,735.52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-1,973,601,189.38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64,066,111.01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加：盈余公积弥补亏损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2,180,211,605.63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1,270, 348, </w:t>
            </w:r>
            <w:r>
              <w:rPr>
                <w:color w:val="000000"/>
                <w:spacing w:val="0"/>
                <w:w w:val="100"/>
                <w:position w:val="0"/>
                <w:sz w:val="18"/>
                <w:szCs w:val="18"/>
              </w:rPr>
              <w:t xml:space="preserve">574. </w:t>
            </w:r>
            <w:r>
              <w:rPr>
                <w:color w:val="000000"/>
                <w:spacing w:val="0"/>
                <w:w w:val="100"/>
                <w:position w:val="0"/>
                <w:sz w:val="18"/>
                <w:szCs w:val="18"/>
              </w:rPr>
              <w:t>05</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4,047,864,216.37</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1,376, 933, </w:t>
            </w:r>
            <w:r>
              <w:rPr>
                <w:color w:val="000000"/>
                <w:spacing w:val="0"/>
                <w:w w:val="100"/>
                <w:position w:val="0"/>
                <w:sz w:val="18"/>
                <w:szCs w:val="18"/>
              </w:rPr>
              <w:t xml:space="preserve">986. </w:t>
            </w:r>
            <w:r>
              <w:rPr>
                <w:color w:val="000000"/>
                <w:spacing w:val="0"/>
                <w:w w:val="100"/>
                <w:position w:val="0"/>
                <w:sz w:val="18"/>
                <w:szCs w:val="18"/>
              </w:rPr>
              <w:t>23</w:t>
            </w:r>
          </w:p>
        </w:tc>
      </w:tr>
    </w:tbl>
    <w:p>
      <w:pPr>
        <w:pStyle w:val="Style31"/>
        <w:keepNext w:val="0"/>
        <w:keepLines w:val="0"/>
        <w:widowControl w:val="0"/>
        <w:shd w:val="clear" w:color="auto" w:fill="auto"/>
        <w:bidi w:val="0"/>
        <w:spacing w:before="0" w:after="0" w:line="283" w:lineRule="exact"/>
        <w:ind w:left="24" w:right="0" w:firstLine="0"/>
        <w:jc w:val="left"/>
      </w:pPr>
      <w:r>
        <w:rPr>
          <w:color w:val="000000"/>
          <w:spacing w:val="0"/>
          <w:w w:val="100"/>
          <w:position w:val="0"/>
          <w:sz w:val="18"/>
          <w:szCs w:val="18"/>
        </w:rPr>
        <w:t>*1</w:t>
      </w:r>
      <w:r>
        <w:rPr>
          <w:color w:val="000000"/>
          <w:spacing w:val="0"/>
          <w:w w:val="100"/>
          <w:position w:val="0"/>
        </w:rPr>
        <w:t>本年由于公司会计政策变更，调整了比较期财务报表，详见本附注四、</w:t>
      </w:r>
      <w:r>
        <w:rPr>
          <w:color w:val="000000"/>
          <w:spacing w:val="0"/>
          <w:w w:val="100"/>
          <w:position w:val="0"/>
          <w:sz w:val="18"/>
          <w:szCs w:val="18"/>
        </w:rPr>
        <w:t>37 (1)</w:t>
      </w:r>
      <w:r>
        <w:rPr>
          <w:color w:val="000000"/>
          <w:spacing w:val="0"/>
          <w:w w:val="100"/>
          <w:position w:val="0"/>
        </w:rPr>
        <w:t>重要会计 政策变更。</w:t>
      </w:r>
      <w:r>
        <w:br w:type="page"/>
      </w:r>
    </w:p>
    <w:p>
      <w:pPr>
        <w:pStyle w:val="Style24"/>
        <w:keepNext/>
        <w:keepLines/>
        <w:widowControl w:val="0"/>
        <w:shd w:val="clear" w:color="auto" w:fill="auto"/>
        <w:bidi w:val="0"/>
        <w:spacing w:before="0" w:after="120" w:line="240" w:lineRule="auto"/>
        <w:ind w:left="1280" w:right="0" w:firstLine="0"/>
        <w:jc w:val="left"/>
      </w:pPr>
      <w:bookmarkStart w:id="1281" w:name="bookmark1281"/>
      <w:bookmarkStart w:id="1282" w:name="bookmark1282"/>
      <w:bookmarkStart w:id="1283" w:name="bookmark1283"/>
      <w:bookmarkStart w:id="1284" w:name="bookmark1284"/>
      <w:r>
        <w:rPr>
          <w:color w:val="000000"/>
          <w:spacing w:val="0"/>
          <w:w w:val="100"/>
          <w:position w:val="0"/>
        </w:rPr>
        <w:t>5</w:t>
      </w:r>
      <w:bookmarkEnd w:id="1283"/>
      <w:r>
        <w:rPr>
          <w:color w:val="000000"/>
          <w:spacing w:val="0"/>
          <w:w w:val="100"/>
          <w:position w:val="0"/>
        </w:rPr>
        <w:t>9、营业收入和营业成本</w:t>
      </w:r>
      <w:bookmarkEnd w:id="1281"/>
      <w:bookmarkEnd w:id="1282"/>
      <w:bookmarkEnd w:id="1284"/>
    </w:p>
    <w:p>
      <w:pPr>
        <w:pStyle w:val="Style15"/>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right"/>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65,160,324,568.68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56,355,563,240.40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63,321,609, </w:t>
            </w:r>
            <w:r>
              <w:rPr>
                <w:rFonts w:ascii="Tahoma" w:eastAsia="Tahoma" w:hAnsi="Tahoma" w:cs="Tahoma"/>
                <w:color w:val="000000"/>
                <w:spacing w:val="0"/>
                <w:w w:val="100"/>
                <w:position w:val="0"/>
                <w:sz w:val="14"/>
                <w:szCs w:val="14"/>
              </w:rPr>
              <w:t xml:space="preserve">404. </w:t>
            </w:r>
            <w:r>
              <w:rPr>
                <w:rFonts w:ascii="Tahoma" w:eastAsia="Tahoma" w:hAnsi="Tahoma" w:cs="Tahoma"/>
                <w:color w:val="000000"/>
                <w:spacing w:val="0"/>
                <w:w w:val="100"/>
                <w:position w:val="0"/>
                <w:sz w:val="14"/>
                <w:szCs w:val="14"/>
              </w:rPr>
              <w:t>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55,304, 986, </w:t>
            </w:r>
            <w:r>
              <w:rPr>
                <w:rFonts w:ascii="Tahoma" w:eastAsia="Tahoma" w:hAnsi="Tahoma" w:cs="Tahoma"/>
                <w:color w:val="000000"/>
                <w:spacing w:val="0"/>
                <w:w w:val="100"/>
                <w:position w:val="0"/>
                <w:sz w:val="14"/>
                <w:szCs w:val="14"/>
              </w:rPr>
              <w:t>249.32</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2,015,018, </w:t>
            </w:r>
            <w:r>
              <w:rPr>
                <w:rFonts w:ascii="Tahoma" w:eastAsia="Tahoma" w:hAnsi="Tahoma" w:cs="Tahoma"/>
                <w:color w:val="000000"/>
                <w:spacing w:val="0"/>
                <w:w w:val="100"/>
                <w:position w:val="0"/>
                <w:sz w:val="14"/>
                <w:szCs w:val="14"/>
              </w:rPr>
              <w:t>657.03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1,229,911,818.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1,526,203, </w:t>
            </w:r>
            <w:r>
              <w:rPr>
                <w:rFonts w:ascii="Tahoma" w:eastAsia="Tahoma" w:hAnsi="Tahoma" w:cs="Tahoma"/>
                <w:color w:val="000000"/>
                <w:spacing w:val="0"/>
                <w:w w:val="100"/>
                <w:position w:val="0"/>
                <w:sz w:val="14"/>
                <w:szCs w:val="14"/>
              </w:rPr>
              <w:t xml:space="preserve">742. </w:t>
            </w:r>
            <w:r>
              <w:rPr>
                <w:rFonts w:ascii="Tahoma" w:eastAsia="Tahoma" w:hAnsi="Tahoma" w:cs="Tahoma"/>
                <w:color w:val="000000"/>
                <w:spacing w:val="0"/>
                <w:w w:val="100"/>
                <w:position w:val="0"/>
                <w:sz w:val="14"/>
                <w:szCs w:val="14"/>
              </w:rPr>
              <w:t>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951,865,767.91</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67,175,343,225.71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57,585,475,058.40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64, 847,813, </w:t>
            </w:r>
            <w:r>
              <w:rPr>
                <w:rFonts w:ascii="Tahoma" w:eastAsia="Tahoma" w:hAnsi="Tahoma" w:cs="Tahoma"/>
                <w:color w:val="000000"/>
                <w:spacing w:val="0"/>
                <w:w w:val="100"/>
                <w:position w:val="0"/>
                <w:sz w:val="14"/>
                <w:szCs w:val="14"/>
              </w:rPr>
              <w:t>147.02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56,256, </w:t>
            </w:r>
            <w:r>
              <w:rPr>
                <w:rFonts w:ascii="Tahoma" w:eastAsia="Tahoma" w:hAnsi="Tahoma" w:cs="Tahoma"/>
                <w:color w:val="000000"/>
                <w:spacing w:val="0"/>
                <w:w w:val="100"/>
                <w:position w:val="0"/>
                <w:sz w:val="14"/>
                <w:szCs w:val="14"/>
              </w:rPr>
              <w:t>852,017.23</w:t>
            </w:r>
          </w:p>
        </w:tc>
      </w:tr>
    </w:tbl>
    <w:p>
      <w:pPr>
        <w:pStyle w:val="Style15"/>
        <w:keepNext w:val="0"/>
        <w:keepLines w:val="0"/>
        <w:widowControl w:val="0"/>
        <w:shd w:val="clear" w:color="auto" w:fill="auto"/>
        <w:bidi w:val="0"/>
        <w:spacing w:before="0" w:after="12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)主营业务</w:t>
      </w:r>
      <w:r>
        <w:rPr>
          <w:color w:val="000000"/>
          <w:spacing w:val="0"/>
          <w:w w:val="100"/>
          <w:position w:val="0"/>
          <w:sz w:val="26"/>
          <w:szCs w:val="26"/>
        </w:rPr>
        <w:t>一</w:t>
      </w:r>
      <w:r>
        <w:rPr>
          <w:color w:val="000000"/>
          <w:spacing w:val="0"/>
          <w:w w:val="100"/>
          <w:position w:val="0"/>
          <w:sz w:val="22"/>
          <w:szCs w:val="22"/>
        </w:rPr>
        <w:t>按行业分类</w:t>
      </w:r>
    </w:p>
    <w:tbl>
      <w:tblPr>
        <w:tblOverlap w:val="never"/>
        <w:jc w:val="center"/>
        <w:tblLayout w:type="fixed"/>
      </w:tblPr>
      <w:tblGrid>
        <w:gridCol w:w="1474"/>
        <w:gridCol w:w="1805"/>
        <w:gridCol w:w="1800"/>
        <w:gridCol w:w="1805"/>
        <w:gridCol w:w="1834"/>
      </w:tblGrid>
      <w:tr>
        <w:trPr>
          <w:trHeight w:val="38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行业名称</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44, </w:t>
            </w:r>
            <w:r>
              <w:rPr>
                <w:rFonts w:ascii="Tahoma" w:eastAsia="Tahoma" w:hAnsi="Tahoma" w:cs="Tahoma"/>
                <w:color w:val="000000"/>
                <w:spacing w:val="0"/>
                <w:w w:val="100"/>
                <w:position w:val="0"/>
                <w:sz w:val="14"/>
                <w:szCs w:val="14"/>
              </w:rPr>
              <w:t>037,655,101.08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37,170,592,195.47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42,715,821,686.37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36, </w:t>
            </w:r>
            <w:r>
              <w:rPr>
                <w:rFonts w:ascii="Tahoma" w:eastAsia="Tahoma" w:hAnsi="Tahoma" w:cs="Tahoma"/>
                <w:color w:val="000000"/>
                <w:spacing w:val="0"/>
                <w:w w:val="100"/>
                <w:position w:val="0"/>
                <w:sz w:val="14"/>
                <w:szCs w:val="14"/>
              </w:rPr>
              <w:t>945,853,036.55</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18,300, </w:t>
            </w:r>
            <w:r>
              <w:rPr>
                <w:rFonts w:ascii="Tahoma" w:eastAsia="Tahoma" w:hAnsi="Tahoma" w:cs="Tahoma"/>
                <w:color w:val="000000"/>
                <w:spacing w:val="0"/>
                <w:w w:val="100"/>
                <w:position w:val="0"/>
                <w:sz w:val="14"/>
                <w:szCs w:val="14"/>
              </w:rPr>
              <w:t>036,203.65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16,790,307,982.69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17,245,935,062.94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15,715,881,071.36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运输、加工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627,906, </w:t>
            </w:r>
            <w:r>
              <w:rPr>
                <w:rFonts w:ascii="Tahoma" w:eastAsia="Tahoma" w:hAnsi="Tahoma" w:cs="Tahoma"/>
                <w:color w:val="000000"/>
                <w:spacing w:val="0"/>
                <w:w w:val="100"/>
                <w:position w:val="0"/>
                <w:sz w:val="14"/>
                <w:szCs w:val="14"/>
              </w:rPr>
              <w:t xml:space="preserve">954.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562,171,320.91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447,605,365.02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396, 996, </w:t>
            </w:r>
            <w:r>
              <w:rPr>
                <w:rFonts w:ascii="Tahoma" w:eastAsia="Tahoma" w:hAnsi="Tahoma" w:cs="Tahoma"/>
                <w:color w:val="000000"/>
                <w:spacing w:val="0"/>
                <w:w w:val="100"/>
                <w:position w:val="0"/>
                <w:sz w:val="14"/>
                <w:szCs w:val="14"/>
              </w:rPr>
              <w:t xml:space="preserve">046. </w:t>
            </w:r>
            <w:r>
              <w:rPr>
                <w:rFonts w:ascii="Tahoma" w:eastAsia="Tahoma" w:hAnsi="Tahoma" w:cs="Tahoma"/>
                <w:color w:val="000000"/>
                <w:spacing w:val="0"/>
                <w:w w:val="100"/>
                <w:position w:val="0"/>
                <w:sz w:val="14"/>
                <w:szCs w:val="14"/>
              </w:rPr>
              <w:t>66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989,360,317.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773, 934, </w:t>
            </w:r>
            <w:r>
              <w:rPr>
                <w:rFonts w:ascii="Tahoma" w:eastAsia="Tahoma" w:hAnsi="Tahoma" w:cs="Tahoma"/>
                <w:color w:val="000000"/>
                <w:spacing w:val="0"/>
                <w:w w:val="100"/>
                <w:position w:val="0"/>
                <w:sz w:val="14"/>
                <w:szCs w:val="14"/>
              </w:rPr>
              <w:t xml:space="preserve">152.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1,802,450,018.64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1,274, 396, </w:t>
            </w:r>
            <w:r>
              <w:rPr>
                <w:rFonts w:ascii="Tahoma" w:eastAsia="Tahoma" w:hAnsi="Tahoma" w:cs="Tahoma"/>
                <w:color w:val="000000"/>
                <w:spacing w:val="0"/>
                <w:w w:val="100"/>
                <w:position w:val="0"/>
                <w:sz w:val="14"/>
                <w:szCs w:val="14"/>
              </w:rPr>
              <w:t xml:space="preserve">454. </w:t>
            </w:r>
            <w:r>
              <w:rPr>
                <w:rFonts w:ascii="Tahoma" w:eastAsia="Tahoma" w:hAnsi="Tahoma" w:cs="Tahoma"/>
                <w:color w:val="000000"/>
                <w:spacing w:val="0"/>
                <w:w w:val="100"/>
                <w:position w:val="0"/>
                <w:sz w:val="14"/>
                <w:szCs w:val="14"/>
              </w:rPr>
              <w:t>78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1,205,365, </w:t>
            </w:r>
            <w:r>
              <w:rPr>
                <w:rFonts w:ascii="Tahoma" w:eastAsia="Tahoma" w:hAnsi="Tahoma" w:cs="Tahoma"/>
                <w:color w:val="000000"/>
                <w:spacing w:val="0"/>
                <w:w w:val="100"/>
                <w:position w:val="0"/>
                <w:sz w:val="14"/>
                <w:szCs w:val="14"/>
              </w:rPr>
              <w:t xml:space="preserve">992.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1,058,557, </w:t>
            </w:r>
            <w:r>
              <w:rPr>
                <w:rFonts w:ascii="Tahoma" w:eastAsia="Tahoma" w:hAnsi="Tahoma" w:cs="Tahoma"/>
                <w:color w:val="000000"/>
                <w:spacing w:val="0"/>
                <w:w w:val="100"/>
                <w:position w:val="0"/>
                <w:sz w:val="14"/>
                <w:szCs w:val="14"/>
              </w:rPr>
              <w:t xml:space="preserve">589. </w:t>
            </w:r>
            <w:r>
              <w:rPr>
                <w:rFonts w:ascii="Tahoma" w:eastAsia="Tahoma" w:hAnsi="Tahoma" w:cs="Tahoma"/>
                <w:color w:val="000000"/>
                <w:spacing w:val="0"/>
                <w:w w:val="100"/>
                <w:position w:val="0"/>
                <w:sz w:val="14"/>
                <w:szCs w:val="14"/>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1, 109, </w:t>
            </w:r>
            <w:r>
              <w:rPr>
                <w:rFonts w:ascii="Tahoma" w:eastAsia="Tahoma" w:hAnsi="Tahoma" w:cs="Tahoma"/>
                <w:color w:val="000000"/>
                <w:spacing w:val="0"/>
                <w:w w:val="100"/>
                <w:position w:val="0"/>
                <w:sz w:val="14"/>
                <w:szCs w:val="14"/>
              </w:rPr>
              <w:t>797,271.22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971,859, </w:t>
            </w:r>
            <w:r>
              <w:rPr>
                <w:rFonts w:ascii="Tahoma" w:eastAsia="Tahoma" w:hAnsi="Tahoma" w:cs="Tahoma"/>
                <w:color w:val="000000"/>
                <w:spacing w:val="0"/>
                <w:w w:val="100"/>
                <w:position w:val="0"/>
                <w:sz w:val="14"/>
                <w:szCs w:val="14"/>
              </w:rPr>
              <w:t xml:space="preserve">639. </w:t>
            </w:r>
            <w:r>
              <w:rPr>
                <w:rFonts w:ascii="Tahoma" w:eastAsia="Tahoma" w:hAnsi="Tahoma" w:cs="Tahoma"/>
                <w:color w:val="000000"/>
                <w:spacing w:val="0"/>
                <w:w w:val="100"/>
                <w:position w:val="0"/>
                <w:sz w:val="14"/>
                <w:szCs w:val="14"/>
              </w:rPr>
              <w:t>97</w:t>
            </w: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65,160, 324, </w:t>
            </w:r>
            <w:r>
              <w:rPr>
                <w:rFonts w:ascii="Tahoma" w:eastAsia="Tahoma" w:hAnsi="Tahoma" w:cs="Tahoma"/>
                <w:b/>
                <w:bCs/>
                <w:color w:val="000000"/>
                <w:spacing w:val="0"/>
                <w:w w:val="100"/>
                <w:position w:val="0"/>
                <w:sz w:val="14"/>
                <w:szCs w:val="14"/>
              </w:rPr>
              <w:t xml:space="preserve">568. </w:t>
            </w:r>
            <w:r>
              <w:rPr>
                <w:rFonts w:ascii="Tahoma" w:eastAsia="Tahoma" w:hAnsi="Tahoma" w:cs="Tahoma"/>
                <w:b/>
                <w:bCs/>
                <w:color w:val="000000"/>
                <w:spacing w:val="0"/>
                <w:w w:val="100"/>
                <w:position w:val="0"/>
                <w:sz w:val="14"/>
                <w:szCs w:val="14"/>
              </w:rPr>
              <w:t>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56, 355, 563, </w:t>
            </w:r>
            <w:r>
              <w:rPr>
                <w:rFonts w:ascii="Tahoma" w:eastAsia="Tahoma" w:hAnsi="Tahoma" w:cs="Tahoma"/>
                <w:b/>
                <w:bCs/>
                <w:color w:val="000000"/>
                <w:spacing w:val="0"/>
                <w:w w:val="100"/>
                <w:position w:val="0"/>
                <w:sz w:val="14"/>
                <w:szCs w:val="14"/>
              </w:rPr>
              <w:t xml:space="preserve">240. </w:t>
            </w:r>
            <w:r>
              <w:rPr>
                <w:rFonts w:ascii="Tahoma" w:eastAsia="Tahoma" w:hAnsi="Tahoma" w:cs="Tahoma"/>
                <w:b/>
                <w:bCs/>
                <w:color w:val="000000"/>
                <w:spacing w:val="0"/>
                <w:w w:val="100"/>
                <w:position w:val="0"/>
                <w:sz w:val="14"/>
                <w:szCs w:val="14"/>
              </w:rPr>
              <w:t>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63, 321,609, </w:t>
            </w:r>
            <w:r>
              <w:rPr>
                <w:rFonts w:ascii="Tahoma" w:eastAsia="Tahoma" w:hAnsi="Tahoma" w:cs="Tahoma"/>
                <w:b/>
                <w:bCs/>
                <w:color w:val="000000"/>
                <w:spacing w:val="0"/>
                <w:w w:val="100"/>
                <w:position w:val="0"/>
                <w:sz w:val="14"/>
                <w:szCs w:val="14"/>
              </w:rPr>
              <w:t xml:space="preserve">404. </w:t>
            </w:r>
            <w:r>
              <w:rPr>
                <w:rFonts w:ascii="Tahoma" w:eastAsia="Tahoma" w:hAnsi="Tahoma" w:cs="Tahoma"/>
                <w:b/>
                <w:bCs/>
                <w:color w:val="000000"/>
                <w:spacing w:val="0"/>
                <w:w w:val="100"/>
                <w:position w:val="0"/>
                <w:sz w:val="14"/>
                <w:szCs w:val="14"/>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55, 304, 986, </w:t>
            </w:r>
            <w:r>
              <w:rPr>
                <w:rFonts w:ascii="Tahoma" w:eastAsia="Tahoma" w:hAnsi="Tahoma" w:cs="Tahoma"/>
                <w:b/>
                <w:bCs/>
                <w:color w:val="000000"/>
                <w:spacing w:val="0"/>
                <w:w w:val="100"/>
                <w:position w:val="0"/>
                <w:sz w:val="14"/>
                <w:szCs w:val="14"/>
              </w:rPr>
              <w:t xml:space="preserve">249. </w:t>
            </w:r>
            <w:r>
              <w:rPr>
                <w:rFonts w:ascii="Tahoma" w:eastAsia="Tahoma" w:hAnsi="Tahoma" w:cs="Tahoma"/>
                <w:b/>
                <w:bCs/>
                <w:color w:val="000000"/>
                <w:spacing w:val="0"/>
                <w:w w:val="100"/>
                <w:position w:val="0"/>
                <w:sz w:val="14"/>
                <w:szCs w:val="14"/>
              </w:rPr>
              <w:t>32</w:t>
            </w:r>
          </w:p>
        </w:tc>
      </w:tr>
    </w:tbl>
    <w:p>
      <w:pPr>
        <w:pStyle w:val="Style15"/>
        <w:keepNext w:val="0"/>
        <w:keepLines w:val="0"/>
        <w:widowControl w:val="0"/>
        <w:shd w:val="clear" w:color="auto" w:fill="auto"/>
        <w:bidi w:val="0"/>
        <w:spacing w:before="0" w:after="12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)主营业务</w:t>
      </w:r>
      <w:r>
        <w:rPr>
          <w:color w:val="000000"/>
          <w:spacing w:val="0"/>
          <w:w w:val="100"/>
          <w:position w:val="0"/>
          <w:sz w:val="26"/>
          <w:szCs w:val="26"/>
        </w:rPr>
        <w:t>一</w:t>
      </w:r>
      <w:r>
        <w:rPr>
          <w:color w:val="000000"/>
          <w:spacing w:val="0"/>
          <w:w w:val="100"/>
          <w:position w:val="0"/>
          <w:sz w:val="22"/>
          <w:szCs w:val="22"/>
        </w:rPr>
        <w:t>按产品分类</w:t>
      </w:r>
    </w:p>
    <w:tbl>
      <w:tblPr>
        <w:tblOverlap w:val="never"/>
        <w:jc w:val="center"/>
        <w:tblLayout w:type="fixed"/>
      </w:tblPr>
      <w:tblGrid>
        <w:gridCol w:w="1459"/>
        <w:gridCol w:w="1800"/>
        <w:gridCol w:w="1800"/>
        <w:gridCol w:w="1795"/>
        <w:gridCol w:w="1834"/>
      </w:tblGrid>
      <w:tr>
        <w:trPr>
          <w:trHeight w:val="39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产品名称</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13,572,298,537.70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 xml:space="preserve">665,975,822.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14,813,209,419.08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12,372,274,167.76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空调冰箱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947,762,414.35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8, </w:t>
            </w:r>
            <w:r>
              <w:rPr>
                <w:rFonts w:ascii="Tahoma" w:eastAsia="Tahoma" w:hAnsi="Tahoma" w:cs="Tahoma"/>
                <w:color w:val="000000"/>
                <w:spacing w:val="0"/>
                <w:w w:val="100"/>
                <w:position w:val="0"/>
                <w:sz w:val="14"/>
                <w:szCs w:val="14"/>
              </w:rPr>
              <w:t>353,927,991.67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9, 239, 678, </w:t>
            </w:r>
            <w:r>
              <w:rPr>
                <w:rFonts w:ascii="Tahoma" w:eastAsia="Tahoma" w:hAnsi="Tahoma" w:cs="Tahoma"/>
                <w:color w:val="000000"/>
                <w:spacing w:val="0"/>
                <w:w w:val="100"/>
                <w:position w:val="0"/>
                <w:sz w:val="14"/>
                <w:szCs w:val="14"/>
              </w:rPr>
              <w:t xml:space="preserve">504.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7,021,247,105.07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IT</w:t>
            </w:r>
            <w:r>
              <w:rPr>
                <w:color w:val="000000"/>
                <w:spacing w:val="0"/>
                <w:w w:val="100"/>
                <w:position w:val="0"/>
                <w:sz w:val="16"/>
                <w:szCs w:val="16"/>
              </w:rPr>
              <w:t>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16,327,081,195.00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15,703,685,857.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15,954,010, </w:t>
            </w:r>
            <w:r>
              <w:rPr>
                <w:rFonts w:ascii="Tahoma" w:eastAsia="Tahoma" w:hAnsi="Tahoma" w:cs="Tahoma"/>
                <w:color w:val="000000"/>
                <w:spacing w:val="0"/>
                <w:w w:val="100"/>
                <w:position w:val="0"/>
                <w:sz w:val="14"/>
                <w:szCs w:val="14"/>
              </w:rPr>
              <w:t xml:space="preserve">092. </w:t>
            </w:r>
            <w:r>
              <w:rPr>
                <w:rFonts w:ascii="Tahoma" w:eastAsia="Tahoma" w:hAnsi="Tahoma" w:cs="Tahoma"/>
                <w:color w:val="000000"/>
                <w:spacing w:val="0"/>
                <w:w w:val="100"/>
                <w:position w:val="0"/>
                <w:sz w:val="14"/>
                <w:szCs w:val="14"/>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15,407,105,693.72</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18,300, </w:t>
            </w:r>
            <w:r>
              <w:rPr>
                <w:rFonts w:ascii="Tahoma" w:eastAsia="Tahoma" w:hAnsi="Tahoma" w:cs="Tahoma"/>
                <w:color w:val="000000"/>
                <w:spacing w:val="0"/>
                <w:w w:val="100"/>
                <w:position w:val="0"/>
                <w:sz w:val="14"/>
                <w:szCs w:val="14"/>
              </w:rPr>
              <w:t>036,203.65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16,790,307,982.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17,245,935,062.94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15,715,881,071.36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通讯产品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278, 602, </w:t>
            </w:r>
            <w:r>
              <w:rPr>
                <w:rFonts w:ascii="Tahoma" w:eastAsia="Tahoma" w:hAnsi="Tahoma" w:cs="Tahoma"/>
                <w:color w:val="000000"/>
                <w:spacing w:val="0"/>
                <w:w w:val="100"/>
                <w:position w:val="0"/>
                <w:sz w:val="14"/>
                <w:szCs w:val="14"/>
              </w:rPr>
              <w:t xml:space="preserve">489.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236,818, </w:t>
            </w:r>
            <w:r>
              <w:rPr>
                <w:rFonts w:ascii="Tahoma" w:eastAsia="Tahoma" w:hAnsi="Tahoma" w:cs="Tahoma"/>
                <w:color w:val="000000"/>
                <w:spacing w:val="0"/>
                <w:w w:val="100"/>
                <w:position w:val="0"/>
                <w:sz w:val="14"/>
                <w:szCs w:val="14"/>
              </w:rPr>
              <w:t xml:space="preserve">726. </w:t>
            </w:r>
            <w:r>
              <w:rPr>
                <w:rFonts w:ascii="Tahoma" w:eastAsia="Tahoma" w:hAnsi="Tahoma" w:cs="Tahoma"/>
                <w:color w:val="000000"/>
                <w:spacing w:val="0"/>
                <w:w w:val="100"/>
                <w:position w:val="0"/>
                <w:sz w:val="14"/>
                <w:szCs w:val="14"/>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154, 805, </w:t>
            </w:r>
            <w:r>
              <w:rPr>
                <w:rFonts w:ascii="Tahoma" w:eastAsia="Tahoma" w:hAnsi="Tahoma" w:cs="Tahoma"/>
                <w:color w:val="000000"/>
                <w:spacing w:val="0"/>
                <w:w w:val="100"/>
                <w:position w:val="0"/>
                <w:sz w:val="14"/>
                <w:szCs w:val="14"/>
              </w:rPr>
              <w:t>955.40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129,232,512.09</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机顶盒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1,566, 984, </w:t>
            </w:r>
            <w:r>
              <w:rPr>
                <w:rFonts w:ascii="Tahoma" w:eastAsia="Tahoma" w:hAnsi="Tahoma" w:cs="Tahoma"/>
                <w:color w:val="000000"/>
                <w:spacing w:val="0"/>
                <w:w w:val="100"/>
                <w:position w:val="0"/>
                <w:sz w:val="14"/>
                <w:szCs w:val="14"/>
              </w:rPr>
              <w:t xml:space="preserve">663.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1,228, 025, </w:t>
            </w:r>
            <w:r>
              <w:rPr>
                <w:rFonts w:ascii="Tahoma" w:eastAsia="Tahoma" w:hAnsi="Tahoma" w:cs="Tahoma"/>
                <w:color w:val="000000"/>
                <w:spacing w:val="0"/>
                <w:w w:val="100"/>
                <w:position w:val="0"/>
                <w:sz w:val="14"/>
                <w:szCs w:val="14"/>
              </w:rPr>
              <w:t xml:space="preserve">044. </w:t>
            </w:r>
            <w:r>
              <w:rPr>
                <w:rFonts w:ascii="Tahoma" w:eastAsia="Tahoma" w:hAnsi="Tahoma" w:cs="Tahoma"/>
                <w:color w:val="000000"/>
                <w:spacing w:val="0"/>
                <w:w w:val="100"/>
                <w:position w:val="0"/>
                <w:sz w:val="14"/>
                <w:szCs w:val="14"/>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1,348,139,384.37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1, 108,286, </w:t>
            </w:r>
            <w:r>
              <w:rPr>
                <w:rFonts w:ascii="Tahoma" w:eastAsia="Tahoma" w:hAnsi="Tahoma" w:cs="Tahoma"/>
                <w:color w:val="000000"/>
                <w:spacing w:val="0"/>
                <w:w w:val="100"/>
                <w:position w:val="0"/>
                <w:sz w:val="14"/>
                <w:szCs w:val="14"/>
              </w:rPr>
              <w:t xml:space="preserve">632. </w:t>
            </w:r>
            <w:r>
              <w:rPr>
                <w:rFonts w:ascii="Tahoma" w:eastAsia="Tahoma" w:hAnsi="Tahoma" w:cs="Tahoma"/>
                <w:color w:val="000000"/>
                <w:spacing w:val="0"/>
                <w:w w:val="100"/>
                <w:position w:val="0"/>
                <w:sz w:val="14"/>
                <w:szCs w:val="14"/>
              </w:rPr>
              <w:t>97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1,011,703, </w:t>
            </w:r>
            <w:r>
              <w:rPr>
                <w:rFonts w:ascii="Tahoma" w:eastAsia="Tahoma" w:hAnsi="Tahoma" w:cs="Tahoma"/>
                <w:color w:val="000000"/>
                <w:spacing w:val="0"/>
                <w:w w:val="100"/>
                <w:position w:val="0"/>
                <w:sz w:val="14"/>
                <w:szCs w:val="14"/>
              </w:rPr>
              <w:t>671.48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725, 046, </w:t>
            </w:r>
            <w:r>
              <w:rPr>
                <w:rFonts w:ascii="Tahoma" w:eastAsia="Tahoma" w:hAnsi="Tahoma" w:cs="Tahoma"/>
                <w:color w:val="000000"/>
                <w:spacing w:val="0"/>
                <w:w w:val="100"/>
                <w:position w:val="0"/>
                <w:sz w:val="14"/>
                <w:szCs w:val="14"/>
              </w:rPr>
              <w:t xml:space="preserve">084.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918, </w:t>
            </w:r>
            <w:r>
              <w:rPr>
                <w:rFonts w:ascii="Tahoma" w:eastAsia="Tahoma" w:hAnsi="Tahoma" w:cs="Tahoma"/>
                <w:color w:val="000000"/>
                <w:spacing w:val="0"/>
                <w:w w:val="100"/>
                <w:position w:val="0"/>
                <w:sz w:val="14"/>
                <w:szCs w:val="14"/>
              </w:rPr>
              <w:t>027,761.72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687, </w:t>
            </w:r>
            <w:r>
              <w:rPr>
                <w:rFonts w:ascii="Tahoma" w:eastAsia="Tahoma" w:hAnsi="Tahoma" w:cs="Tahoma"/>
                <w:color w:val="000000"/>
                <w:spacing w:val="0"/>
                <w:w w:val="100"/>
                <w:position w:val="0"/>
                <w:sz w:val="14"/>
                <w:szCs w:val="14"/>
              </w:rPr>
              <w:t>494,212.23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系统工程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197,740, </w:t>
            </w:r>
            <w:r>
              <w:rPr>
                <w:rFonts w:ascii="Tahoma" w:eastAsia="Tahoma" w:hAnsi="Tahoma" w:cs="Tahoma"/>
                <w:color w:val="000000"/>
                <w:spacing w:val="0"/>
                <w:w w:val="100"/>
                <w:position w:val="0"/>
                <w:sz w:val="14"/>
                <w:szCs w:val="14"/>
              </w:rPr>
              <w:t xml:space="preserve">671.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143, 870, </w:t>
            </w:r>
            <w:r>
              <w:rPr>
                <w:rFonts w:ascii="Tahoma" w:eastAsia="Tahoma" w:hAnsi="Tahoma" w:cs="Tahoma"/>
                <w:color w:val="000000"/>
                <w:spacing w:val="0"/>
                <w:w w:val="100"/>
                <w:position w:val="0"/>
                <w:sz w:val="14"/>
                <w:szCs w:val="14"/>
              </w:rPr>
              <w:t xml:space="preserve">828. </w:t>
            </w:r>
            <w:r>
              <w:rPr>
                <w:rFonts w:ascii="Tahoma" w:eastAsia="Tahoma" w:hAnsi="Tahoma" w:cs="Tahoma"/>
                <w:color w:val="000000"/>
                <w:spacing w:val="0"/>
                <w:w w:val="100"/>
                <w:position w:val="0"/>
                <w:sz w:val="14"/>
                <w:szCs w:val="14"/>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205, 547, </w:t>
            </w:r>
            <w:r>
              <w:rPr>
                <w:rFonts w:ascii="Tahoma" w:eastAsia="Tahoma" w:hAnsi="Tahoma" w:cs="Tahoma"/>
                <w:color w:val="000000"/>
                <w:spacing w:val="0"/>
                <w:w w:val="100"/>
                <w:position w:val="0"/>
                <w:sz w:val="14"/>
                <w:szCs w:val="14"/>
              </w:rPr>
              <w:t xml:space="preserve">452.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154, 848, </w:t>
            </w:r>
            <w:r>
              <w:rPr>
                <w:rFonts w:ascii="Tahoma" w:eastAsia="Tahoma" w:hAnsi="Tahoma" w:cs="Tahoma"/>
                <w:color w:val="000000"/>
                <w:spacing w:val="0"/>
                <w:w w:val="100"/>
                <w:position w:val="0"/>
                <w:sz w:val="14"/>
                <w:szCs w:val="14"/>
              </w:rPr>
              <w:t xml:space="preserve">129. </w:t>
            </w:r>
            <w:r>
              <w:rPr>
                <w:rFonts w:ascii="Tahoma" w:eastAsia="Tahoma" w:hAnsi="Tahoma" w:cs="Tahoma"/>
                <w:color w:val="000000"/>
                <w:spacing w:val="0"/>
                <w:w w:val="100"/>
                <w:position w:val="0"/>
                <w:sz w:val="14"/>
                <w:szCs w:val="14"/>
              </w:rPr>
              <w:t>08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运输、加工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627,906, </w:t>
            </w:r>
            <w:r>
              <w:rPr>
                <w:rFonts w:ascii="Tahoma" w:eastAsia="Tahoma" w:hAnsi="Tahoma" w:cs="Tahoma"/>
                <w:color w:val="000000"/>
                <w:spacing w:val="0"/>
                <w:w w:val="100"/>
                <w:position w:val="0"/>
                <w:sz w:val="14"/>
                <w:szCs w:val="14"/>
              </w:rPr>
              <w:t xml:space="preserve">954.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562, </w:t>
            </w:r>
            <w:r>
              <w:rPr>
                <w:rFonts w:ascii="Tahoma" w:eastAsia="Tahoma" w:hAnsi="Tahoma" w:cs="Tahoma"/>
                <w:color w:val="000000"/>
                <w:spacing w:val="0"/>
                <w:w w:val="100"/>
                <w:position w:val="0"/>
                <w:sz w:val="14"/>
                <w:szCs w:val="14"/>
              </w:rPr>
              <w:t>171,320.91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447, 605, </w:t>
            </w:r>
            <w:r>
              <w:rPr>
                <w:rFonts w:ascii="Tahoma" w:eastAsia="Tahoma" w:hAnsi="Tahoma" w:cs="Tahoma"/>
                <w:color w:val="000000"/>
                <w:spacing w:val="0"/>
                <w:w w:val="100"/>
                <w:position w:val="0"/>
                <w:sz w:val="14"/>
                <w:szCs w:val="14"/>
              </w:rPr>
              <w:t xml:space="preserve">365. </w:t>
            </w:r>
            <w:r>
              <w:rPr>
                <w:rFonts w:ascii="Tahoma" w:eastAsia="Tahoma" w:hAnsi="Tahoma" w:cs="Tahoma"/>
                <w:color w:val="000000"/>
                <w:spacing w:val="0"/>
                <w:w w:val="100"/>
                <w:position w:val="0"/>
                <w:sz w:val="14"/>
                <w:szCs w:val="14"/>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396, 996, </w:t>
            </w:r>
            <w:r>
              <w:rPr>
                <w:rFonts w:ascii="Tahoma" w:eastAsia="Tahoma" w:hAnsi="Tahoma" w:cs="Tahoma"/>
                <w:color w:val="000000"/>
                <w:spacing w:val="0"/>
                <w:w w:val="100"/>
                <w:position w:val="0"/>
                <w:sz w:val="14"/>
                <w:szCs w:val="14"/>
              </w:rPr>
              <w:t xml:space="preserve">046. </w:t>
            </w:r>
            <w:r>
              <w:rPr>
                <w:rFonts w:ascii="Tahoma" w:eastAsia="Tahoma" w:hAnsi="Tahoma" w:cs="Tahoma"/>
                <w:color w:val="000000"/>
                <w:spacing w:val="0"/>
                <w:w w:val="100"/>
                <w:position w:val="0"/>
                <w:sz w:val="14"/>
                <w:szCs w:val="14"/>
              </w:rPr>
              <w:t>66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厨卫产品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135,481,458. </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113,241,841.00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82,403, </w:t>
            </w:r>
            <w:r>
              <w:rPr>
                <w:rFonts w:ascii="Tahoma" w:eastAsia="Tahoma" w:hAnsi="Tahoma" w:cs="Tahoma"/>
                <w:color w:val="000000"/>
                <w:spacing w:val="0"/>
                <w:w w:val="100"/>
                <w:position w:val="0"/>
                <w:sz w:val="14"/>
                <w:szCs w:val="14"/>
              </w:rPr>
              <w:t xml:space="preserve">116. </w:t>
            </w:r>
            <w:r>
              <w:rPr>
                <w:rFonts w:ascii="Tahoma" w:eastAsia="Tahoma" w:hAnsi="Tahoma" w:cs="Tahoma"/>
                <w:color w:val="000000"/>
                <w:spacing w:val="0"/>
                <w:w w:val="100"/>
                <w:position w:val="0"/>
                <w:sz w:val="14"/>
                <w:szCs w:val="14"/>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65,364,583.63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989,360,317.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773,934, </w:t>
            </w:r>
            <w:r>
              <w:rPr>
                <w:rFonts w:ascii="Tahoma" w:eastAsia="Tahoma" w:hAnsi="Tahoma" w:cs="Tahoma"/>
                <w:color w:val="000000"/>
                <w:spacing w:val="0"/>
                <w:w w:val="100"/>
                <w:position w:val="0"/>
                <w:sz w:val="14"/>
                <w:szCs w:val="14"/>
              </w:rPr>
              <w:t>152.08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1,802, </w:t>
            </w:r>
            <w:r>
              <w:rPr>
                <w:rFonts w:ascii="Tahoma" w:eastAsia="Tahoma" w:hAnsi="Tahoma" w:cs="Tahoma"/>
                <w:color w:val="000000"/>
                <w:spacing w:val="0"/>
                <w:w w:val="100"/>
                <w:position w:val="0"/>
                <w:sz w:val="14"/>
                <w:szCs w:val="14"/>
              </w:rPr>
              <w:t xml:space="preserve">450,018.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1,274,396, </w:t>
            </w:r>
            <w:r>
              <w:rPr>
                <w:rFonts w:ascii="Tahoma" w:eastAsia="Tahoma" w:hAnsi="Tahoma" w:cs="Tahoma"/>
                <w:color w:val="000000"/>
                <w:spacing w:val="0"/>
                <w:w w:val="100"/>
                <w:position w:val="0"/>
                <w:sz w:val="14"/>
                <w:szCs w:val="14"/>
              </w:rPr>
              <w:t xml:space="preserve">454. </w:t>
            </w:r>
            <w:r>
              <w:rPr>
                <w:rFonts w:ascii="Tahoma" w:eastAsia="Tahoma" w:hAnsi="Tahoma" w:cs="Tahoma"/>
                <w:color w:val="000000"/>
                <w:spacing w:val="0"/>
                <w:w w:val="100"/>
                <w:position w:val="0"/>
                <w:sz w:val="14"/>
                <w:szCs w:val="14"/>
              </w:rPr>
              <w:t>78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1,205,365, </w:t>
            </w:r>
            <w:r>
              <w:rPr>
                <w:rFonts w:ascii="Tahoma" w:eastAsia="Tahoma" w:hAnsi="Tahoma" w:cs="Tahoma"/>
                <w:color w:val="000000"/>
                <w:spacing w:val="0"/>
                <w:w w:val="100"/>
                <w:position w:val="0"/>
                <w:sz w:val="14"/>
                <w:szCs w:val="14"/>
              </w:rPr>
              <w:t xml:space="preserve">992.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1,058, </w:t>
            </w:r>
            <w:r>
              <w:rPr>
                <w:rFonts w:ascii="Tahoma" w:eastAsia="Tahoma" w:hAnsi="Tahoma" w:cs="Tahoma"/>
                <w:color w:val="000000"/>
                <w:spacing w:val="0"/>
                <w:w w:val="100"/>
                <w:position w:val="0"/>
                <w:sz w:val="14"/>
                <w:szCs w:val="14"/>
              </w:rPr>
              <w:t>557,589.25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1,109,797,271.22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971,859, </w:t>
            </w:r>
            <w:r>
              <w:rPr>
                <w:rFonts w:ascii="Tahoma" w:eastAsia="Tahoma" w:hAnsi="Tahoma" w:cs="Tahoma"/>
                <w:color w:val="000000"/>
                <w:spacing w:val="0"/>
                <w:w w:val="100"/>
                <w:position w:val="0"/>
                <w:sz w:val="14"/>
                <w:szCs w:val="14"/>
              </w:rPr>
              <w:t xml:space="preserve">639. </w:t>
            </w:r>
            <w:r>
              <w:rPr>
                <w:rFonts w:ascii="Tahoma" w:eastAsia="Tahoma" w:hAnsi="Tahoma" w:cs="Tahoma"/>
                <w:color w:val="000000"/>
                <w:spacing w:val="0"/>
                <w:w w:val="100"/>
                <w:position w:val="0"/>
                <w:sz w:val="14"/>
                <w:szCs w:val="14"/>
              </w:rPr>
              <w:t>97</w:t>
            </w: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65,160, 324, </w:t>
            </w:r>
            <w:r>
              <w:rPr>
                <w:rFonts w:ascii="Tahoma" w:eastAsia="Tahoma" w:hAnsi="Tahoma" w:cs="Tahoma"/>
                <w:b/>
                <w:bCs/>
                <w:color w:val="000000"/>
                <w:spacing w:val="0"/>
                <w:w w:val="100"/>
                <w:position w:val="0"/>
                <w:sz w:val="14"/>
                <w:szCs w:val="14"/>
              </w:rPr>
              <w:t xml:space="preserve">568. </w:t>
            </w:r>
            <w:r>
              <w:rPr>
                <w:rFonts w:ascii="Tahoma" w:eastAsia="Tahoma" w:hAnsi="Tahoma" w:cs="Tahoma"/>
                <w:b/>
                <w:bCs/>
                <w:color w:val="000000"/>
                <w:spacing w:val="0"/>
                <w:w w:val="100"/>
                <w:position w:val="0"/>
                <w:sz w:val="14"/>
                <w:szCs w:val="14"/>
              </w:rPr>
              <w:t>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56, 355, 563, </w:t>
            </w:r>
            <w:r>
              <w:rPr>
                <w:rFonts w:ascii="Tahoma" w:eastAsia="Tahoma" w:hAnsi="Tahoma" w:cs="Tahoma"/>
                <w:b/>
                <w:bCs/>
                <w:color w:val="000000"/>
                <w:spacing w:val="0"/>
                <w:w w:val="100"/>
                <w:position w:val="0"/>
                <w:sz w:val="14"/>
                <w:szCs w:val="14"/>
              </w:rPr>
              <w:t xml:space="preserve">240. </w:t>
            </w:r>
            <w:r>
              <w:rPr>
                <w:rFonts w:ascii="Tahoma" w:eastAsia="Tahoma" w:hAnsi="Tahoma" w:cs="Tahoma"/>
                <w:b/>
                <w:bCs/>
                <w:color w:val="000000"/>
                <w:spacing w:val="0"/>
                <w:w w:val="100"/>
                <w:position w:val="0"/>
                <w:sz w:val="14"/>
                <w:szCs w:val="14"/>
              </w:rPr>
              <w:t>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4"/>
                <w:szCs w:val="14"/>
              </w:rPr>
            </w:pPr>
            <w:r>
              <w:rPr>
                <w:rFonts w:ascii="Tahoma" w:eastAsia="Tahoma" w:hAnsi="Tahoma" w:cs="Tahoma"/>
                <w:b/>
                <w:bCs/>
                <w:color w:val="000000"/>
                <w:spacing w:val="0"/>
                <w:w w:val="100"/>
                <w:position w:val="0"/>
                <w:sz w:val="14"/>
                <w:szCs w:val="14"/>
              </w:rPr>
              <w:t xml:space="preserve">63, 321,609, </w:t>
            </w:r>
            <w:r>
              <w:rPr>
                <w:rFonts w:ascii="Tahoma" w:eastAsia="Tahoma" w:hAnsi="Tahoma" w:cs="Tahoma"/>
                <w:b/>
                <w:bCs/>
                <w:color w:val="000000"/>
                <w:spacing w:val="0"/>
                <w:w w:val="100"/>
                <w:position w:val="0"/>
                <w:sz w:val="14"/>
                <w:szCs w:val="14"/>
              </w:rPr>
              <w:t xml:space="preserve">404. </w:t>
            </w:r>
            <w:r>
              <w:rPr>
                <w:rFonts w:ascii="Tahoma" w:eastAsia="Tahoma" w:hAnsi="Tahoma" w:cs="Tahoma"/>
                <w:b/>
                <w:bCs/>
                <w:color w:val="000000"/>
                <w:spacing w:val="0"/>
                <w:w w:val="100"/>
                <w:position w:val="0"/>
                <w:sz w:val="14"/>
                <w:szCs w:val="14"/>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55, 304, 986, </w:t>
            </w:r>
            <w:r>
              <w:rPr>
                <w:rFonts w:ascii="Tahoma" w:eastAsia="Tahoma" w:hAnsi="Tahoma" w:cs="Tahoma"/>
                <w:b/>
                <w:bCs/>
                <w:color w:val="000000"/>
                <w:spacing w:val="0"/>
                <w:w w:val="100"/>
                <w:position w:val="0"/>
                <w:sz w:val="14"/>
                <w:szCs w:val="14"/>
              </w:rPr>
              <w:t xml:space="preserve">249. </w:t>
            </w:r>
            <w:r>
              <w:rPr>
                <w:rFonts w:ascii="Tahoma" w:eastAsia="Tahoma" w:hAnsi="Tahoma" w:cs="Tahoma"/>
                <w:b/>
                <w:bCs/>
                <w:color w:val="000000"/>
                <w:spacing w:val="0"/>
                <w:w w:val="100"/>
                <w:position w:val="0"/>
                <w:sz w:val="14"/>
                <w:szCs w:val="14"/>
              </w:rPr>
              <w:t>32</w:t>
            </w:r>
          </w:p>
        </w:tc>
      </w:tr>
    </w:tbl>
    <w:p>
      <w:pPr>
        <w:pStyle w:val="Style15"/>
        <w:keepNext w:val="0"/>
        <w:keepLines w:val="0"/>
        <w:widowControl w:val="0"/>
        <w:numPr>
          <w:ilvl w:val="0"/>
          <w:numId w:val="107"/>
        </w:numPr>
        <w:shd w:val="clear" w:color="auto" w:fill="auto"/>
        <w:bidi w:val="0"/>
        <w:spacing w:before="0" w:after="120" w:line="240" w:lineRule="auto"/>
        <w:ind w:left="1840" w:right="0" w:firstLine="0"/>
        <w:jc w:val="both"/>
        <w:rPr>
          <w:sz w:val="22"/>
          <w:szCs w:val="22"/>
        </w:rPr>
      </w:pPr>
      <w:bookmarkStart w:id="1285" w:name="bookmark1285"/>
      <w:bookmarkEnd w:id="1285"/>
      <w:r>
        <w:rPr>
          <w:color w:val="000000"/>
          <w:spacing w:val="0"/>
          <w:w w:val="100"/>
          <w:position w:val="0"/>
          <w:sz w:val="22"/>
          <w:szCs w:val="22"/>
        </w:rPr>
        <w:t>主营业务</w:t>
      </w:r>
      <w:r>
        <w:rPr>
          <w:color w:val="000000"/>
          <w:spacing w:val="0"/>
          <w:w w:val="100"/>
          <w:position w:val="0"/>
          <w:sz w:val="26"/>
          <w:szCs w:val="26"/>
        </w:rPr>
        <w:t>一</w:t>
      </w:r>
      <w:r>
        <w:rPr>
          <w:color w:val="000000"/>
          <w:spacing w:val="0"/>
          <w:w w:val="100"/>
          <w:position w:val="0"/>
          <w:sz w:val="22"/>
          <w:szCs w:val="22"/>
        </w:rPr>
        <w:t>按地区分类</w:t>
      </w:r>
    </w:p>
    <w:tbl>
      <w:tblPr>
        <w:tblOverlap w:val="never"/>
        <w:jc w:val="center"/>
        <w:tblLayout w:type="fixed"/>
      </w:tblPr>
      <w:tblGrid>
        <w:gridCol w:w="1474"/>
        <w:gridCol w:w="1790"/>
        <w:gridCol w:w="1790"/>
        <w:gridCol w:w="1795"/>
        <w:gridCol w:w="1824"/>
      </w:tblGrid>
      <w:tr>
        <w:trPr>
          <w:trHeight w:val="38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地区名称</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52,096, </w:t>
            </w:r>
            <w:r>
              <w:rPr>
                <w:rFonts w:ascii="Tahoma" w:eastAsia="Tahoma" w:hAnsi="Tahoma" w:cs="Tahoma"/>
                <w:color w:val="000000"/>
                <w:spacing w:val="0"/>
                <w:w w:val="100"/>
                <w:position w:val="0"/>
                <w:sz w:val="14"/>
                <w:szCs w:val="14"/>
              </w:rPr>
              <w:t>952,881.91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44, 796, </w:t>
            </w:r>
            <w:r>
              <w:rPr>
                <w:rFonts w:ascii="Tahoma" w:eastAsia="Tahoma" w:hAnsi="Tahoma" w:cs="Tahoma"/>
                <w:color w:val="000000"/>
                <w:spacing w:val="0"/>
                <w:w w:val="100"/>
                <w:position w:val="0"/>
                <w:sz w:val="14"/>
                <w:szCs w:val="14"/>
              </w:rPr>
              <w:t>007,398.41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51,418,728,713.04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44,212,746,615.85</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13,063,371,686.77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11,559,555,841.99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11,902,880, </w:t>
            </w:r>
            <w:r>
              <w:rPr>
                <w:rFonts w:ascii="Tahoma" w:eastAsia="Tahoma" w:hAnsi="Tahoma" w:cs="Tahoma"/>
                <w:color w:val="000000"/>
                <w:spacing w:val="0"/>
                <w:w w:val="100"/>
                <w:position w:val="0"/>
                <w:sz w:val="14"/>
                <w:szCs w:val="14"/>
              </w:rPr>
              <w:t xml:space="preserve">691. </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11,092,239, </w:t>
            </w:r>
            <w:r>
              <w:rPr>
                <w:rFonts w:ascii="Tahoma" w:eastAsia="Tahoma" w:hAnsi="Tahoma" w:cs="Tahoma"/>
                <w:color w:val="000000"/>
                <w:spacing w:val="0"/>
                <w:w w:val="100"/>
                <w:position w:val="0"/>
                <w:sz w:val="14"/>
                <w:szCs w:val="14"/>
              </w:rPr>
              <w:t>633.47</w:t>
            </w: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65, 160,324, </w:t>
            </w:r>
            <w:r>
              <w:rPr>
                <w:rFonts w:ascii="Tahoma" w:eastAsia="Tahoma" w:hAnsi="Tahoma" w:cs="Tahoma"/>
                <w:b/>
                <w:bCs/>
                <w:color w:val="000000"/>
                <w:spacing w:val="0"/>
                <w:w w:val="100"/>
                <w:position w:val="0"/>
                <w:sz w:val="14"/>
                <w:szCs w:val="14"/>
              </w:rPr>
              <w:t xml:space="preserve">568. </w:t>
            </w:r>
            <w:r>
              <w:rPr>
                <w:rFonts w:ascii="Tahoma" w:eastAsia="Tahoma" w:hAnsi="Tahoma" w:cs="Tahoma"/>
                <w:b/>
                <w:bCs/>
                <w:color w:val="000000"/>
                <w:spacing w:val="0"/>
                <w:w w:val="100"/>
                <w:position w:val="0"/>
                <w:sz w:val="14"/>
                <w:szCs w:val="14"/>
              </w:rPr>
              <w:t>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56, 355, 563, </w:t>
            </w:r>
            <w:r>
              <w:rPr>
                <w:rFonts w:ascii="Tahoma" w:eastAsia="Tahoma" w:hAnsi="Tahoma" w:cs="Tahoma"/>
                <w:b/>
                <w:bCs/>
                <w:color w:val="000000"/>
                <w:spacing w:val="0"/>
                <w:w w:val="100"/>
                <w:position w:val="0"/>
                <w:sz w:val="14"/>
                <w:szCs w:val="14"/>
              </w:rPr>
              <w:t xml:space="preserve">240. </w:t>
            </w:r>
            <w:r>
              <w:rPr>
                <w:rFonts w:ascii="Tahoma" w:eastAsia="Tahoma" w:hAnsi="Tahoma" w:cs="Tahoma"/>
                <w:b/>
                <w:bCs/>
                <w:color w:val="000000"/>
                <w:spacing w:val="0"/>
                <w:w w:val="100"/>
                <w:position w:val="0"/>
                <w:sz w:val="14"/>
                <w:szCs w:val="14"/>
              </w:rPr>
              <w:t>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b/>
                <w:bCs/>
                <w:color w:val="000000"/>
                <w:spacing w:val="0"/>
                <w:w w:val="100"/>
                <w:position w:val="0"/>
                <w:sz w:val="14"/>
                <w:szCs w:val="14"/>
              </w:rPr>
              <w:t xml:space="preserve">63, 321,609, </w:t>
            </w:r>
            <w:r>
              <w:rPr>
                <w:rFonts w:ascii="Tahoma" w:eastAsia="Tahoma" w:hAnsi="Tahoma" w:cs="Tahoma"/>
                <w:b/>
                <w:bCs/>
                <w:color w:val="000000"/>
                <w:spacing w:val="0"/>
                <w:w w:val="100"/>
                <w:position w:val="0"/>
                <w:sz w:val="14"/>
                <w:szCs w:val="14"/>
              </w:rPr>
              <w:t xml:space="preserve">404. </w:t>
            </w:r>
            <w:r>
              <w:rPr>
                <w:rFonts w:ascii="Tahoma" w:eastAsia="Tahoma" w:hAnsi="Tahoma" w:cs="Tahoma"/>
                <w:b/>
                <w:bCs/>
                <w:color w:val="000000"/>
                <w:spacing w:val="0"/>
                <w:w w:val="100"/>
                <w:position w:val="0"/>
                <w:sz w:val="14"/>
                <w:szCs w:val="14"/>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55, 304, 986, </w:t>
            </w:r>
            <w:r>
              <w:rPr>
                <w:rFonts w:ascii="Tahoma" w:eastAsia="Tahoma" w:hAnsi="Tahoma" w:cs="Tahoma"/>
                <w:b/>
                <w:bCs/>
                <w:color w:val="000000"/>
                <w:spacing w:val="0"/>
                <w:w w:val="100"/>
                <w:position w:val="0"/>
                <w:sz w:val="14"/>
                <w:szCs w:val="14"/>
              </w:rPr>
              <w:t xml:space="preserve">249. </w:t>
            </w:r>
            <w:r>
              <w:rPr>
                <w:rFonts w:ascii="Tahoma" w:eastAsia="Tahoma" w:hAnsi="Tahoma" w:cs="Tahoma"/>
                <w:b/>
                <w:bCs/>
                <w:color w:val="000000"/>
                <w:spacing w:val="0"/>
                <w:w w:val="100"/>
                <w:position w:val="0"/>
                <w:sz w:val="14"/>
                <w:szCs w:val="14"/>
              </w:rPr>
              <w:t>32</w:t>
            </w:r>
          </w:p>
        </w:tc>
      </w:tr>
    </w:tbl>
    <w:p>
      <w:pPr>
        <w:spacing w:lineRule="exact" w:line="1"/>
        <w:rPr>
          <w:sz w:val="2"/>
          <w:szCs w:val="2"/>
        </w:rPr>
      </w:pPr>
      <w:r>
        <w:br w:type="page"/>
      </w:r>
    </w:p>
    <w:p>
      <w:pPr>
        <w:pStyle w:val="Style97"/>
        <w:keepNext w:val="0"/>
        <w:keepLines w:val="0"/>
        <w:widowControl w:val="0"/>
        <w:shd w:val="clear" w:color="auto" w:fill="auto"/>
        <w:bidi w:val="0"/>
        <w:spacing w:before="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（4）</w:t>
      </w:r>
      <w:r>
        <w:rPr>
          <w:rFonts w:ascii="SimSun" w:eastAsia="SimSun" w:hAnsi="SimSun" w:cs="SimSun"/>
          <w:color w:val="000000"/>
          <w:spacing w:val="0"/>
          <w:w w:val="100"/>
          <w:position w:val="0"/>
          <w:sz w:val="22"/>
          <w:szCs w:val="22"/>
        </w:rPr>
        <w:t>前五名客户的销售收入总额为</w:t>
      </w:r>
      <w:r>
        <w:rPr>
          <w:rFonts w:ascii="Courier New" w:eastAsia="Courier New" w:hAnsi="Courier New" w:cs="Courier New"/>
          <w:color w:val="000000"/>
          <w:spacing w:val="0"/>
          <w:w w:val="100"/>
          <w:position w:val="0"/>
          <w:sz w:val="18"/>
          <w:szCs w:val="18"/>
        </w:rPr>
        <w:t xml:space="preserve">6,995,235, </w:t>
      </w:r>
      <w:r>
        <w:rPr>
          <w:rFonts w:ascii="Courier New" w:eastAsia="Courier New" w:hAnsi="Courier New" w:cs="Courier New"/>
          <w:color w:val="000000"/>
          <w:spacing w:val="0"/>
          <w:w w:val="100"/>
          <w:position w:val="0"/>
          <w:sz w:val="18"/>
          <w:szCs w:val="18"/>
        </w:rPr>
        <w:t>225.81</w:t>
      </w:r>
      <w:r>
        <w:rPr>
          <w:rFonts w:ascii="SimSun" w:eastAsia="SimSun" w:hAnsi="SimSun" w:cs="SimSun"/>
          <w:color w:val="000000"/>
          <w:spacing w:val="0"/>
          <w:w w:val="100"/>
          <w:position w:val="0"/>
          <w:sz w:val="22"/>
          <w:szCs w:val="22"/>
        </w:rPr>
        <w:t>元，占全部销售收入的</w:t>
      </w:r>
      <w:r>
        <w:rPr>
          <w:rFonts w:ascii="Courier New" w:eastAsia="Courier New" w:hAnsi="Courier New" w:cs="Courier New"/>
          <w:color w:val="000000"/>
          <w:spacing w:val="0"/>
          <w:w w:val="100"/>
          <w:position w:val="0"/>
          <w:sz w:val="18"/>
          <w:szCs w:val="18"/>
        </w:rPr>
        <w:t>10.41%</w:t>
      </w:r>
      <w:r>
        <w:rPr>
          <w:rFonts w:ascii="SimSun" w:eastAsia="SimSun" w:hAnsi="SimSun" w:cs="SimSun"/>
          <w:color w:val="000000"/>
          <w:spacing w:val="0"/>
          <w:w w:val="100"/>
          <w:position w:val="0"/>
          <w:sz w:val="22"/>
          <w:szCs w:val="22"/>
        </w:rPr>
        <w:t>。</w:t>
      </w:r>
    </w:p>
    <w:p>
      <w:pPr>
        <w:pStyle w:val="Style24"/>
        <w:keepNext/>
        <w:keepLines/>
        <w:widowControl w:val="0"/>
        <w:shd w:val="clear" w:color="auto" w:fill="auto"/>
        <w:bidi w:val="0"/>
        <w:spacing w:before="0" w:after="120" w:line="240" w:lineRule="auto"/>
        <w:ind w:left="1240" w:right="0" w:firstLine="0"/>
        <w:jc w:val="left"/>
      </w:pPr>
      <w:bookmarkStart w:id="1286" w:name="bookmark1286"/>
      <w:bookmarkStart w:id="1287" w:name="bookmark1287"/>
      <w:bookmarkStart w:id="1288" w:name="bookmark1288"/>
      <w:bookmarkStart w:id="1289" w:name="bookmark1289"/>
      <w:r>
        <w:rPr>
          <w:color w:val="000000"/>
          <w:spacing w:val="0"/>
          <w:w w:val="100"/>
          <w:position w:val="0"/>
        </w:rPr>
        <w:t>6</w:t>
      </w:r>
      <w:bookmarkEnd w:id="1288"/>
      <w:r>
        <w:rPr>
          <w:color w:val="000000"/>
          <w:spacing w:val="0"/>
          <w:w w:val="100"/>
          <w:position w:val="0"/>
        </w:rPr>
        <w:t>0、税金及附加</w:t>
      </w:r>
      <w:bookmarkEnd w:id="1286"/>
      <w:bookmarkEnd w:id="1287"/>
      <w:bookmarkEnd w:id="1289"/>
    </w:p>
    <w:p>
      <w:pPr>
        <w:pStyle w:val="Style1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70"/>
        <w:gridCol w:w="3014"/>
        <w:gridCol w:w="3029"/>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33,254,715.04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103,341,760.12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85,766,733.58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85,881,046.38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64,395,409.30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66,127,443.25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房产税</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27,901,423.95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574,146.40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地方基金及费用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25,154,785.06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15,913,942.17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49,372,120.67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50,782,068.51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废弃电子产品处理基金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125,077,203.00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113,496,715.00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35,933,782.63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土地使用税</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30,321,414.11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车船使用税</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22,913.66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477,200,501.00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436,117,121.83</w:t>
            </w:r>
          </w:p>
        </w:tc>
      </w:tr>
    </w:tbl>
    <w:p>
      <w:pPr>
        <w:pStyle w:val="Style31"/>
        <w:keepNext w:val="0"/>
        <w:keepLines w:val="0"/>
        <w:widowControl w:val="0"/>
        <w:shd w:val="clear" w:color="auto" w:fill="auto"/>
        <w:bidi w:val="0"/>
        <w:spacing w:before="0" w:after="0" w:line="269" w:lineRule="exact"/>
        <w:ind w:left="24" w:right="0" w:firstLine="0"/>
        <w:jc w:val="left"/>
      </w:pPr>
      <w:r>
        <w:rPr>
          <w:color w:val="000000"/>
          <w:spacing w:val="0"/>
          <w:w w:val="100"/>
          <w:position w:val="0"/>
          <w:sz w:val="18"/>
          <w:szCs w:val="18"/>
        </w:rPr>
        <w:t>*1</w:t>
      </w:r>
      <w:r>
        <w:rPr>
          <w:color w:val="000000"/>
          <w:spacing w:val="0"/>
          <w:w w:val="100"/>
          <w:position w:val="0"/>
        </w:rPr>
        <w:t>地方基金及费用主要是水利建设基金、防洪基金、价格调节基金以及河道维护管理费、堤 坝（围）维护费等地方税费。</w:t>
      </w:r>
    </w:p>
    <w:p>
      <w:pPr>
        <w:pStyle w:val="Style15"/>
        <w:keepNext w:val="0"/>
        <w:keepLines w:val="0"/>
        <w:widowControl w:val="0"/>
        <w:shd w:val="clear" w:color="auto" w:fill="auto"/>
        <w:bidi w:val="0"/>
        <w:spacing w:before="0" w:after="740" w:line="283" w:lineRule="exact"/>
        <w:ind w:left="1240" w:right="0" w:firstLine="560"/>
        <w:jc w:val="left"/>
      </w:pPr>
      <w:r>
        <w:rPr>
          <w:color w:val="000000"/>
          <w:spacing w:val="0"/>
          <w:w w:val="100"/>
          <w:position w:val="0"/>
          <w:sz w:val="18"/>
          <w:szCs w:val="18"/>
        </w:rPr>
        <w:t>*2</w:t>
      </w:r>
      <w:r>
        <w:rPr>
          <w:color w:val="000000"/>
          <w:spacing w:val="0"/>
          <w:w w:val="100"/>
          <w:position w:val="0"/>
        </w:rPr>
        <w:t>本年根据财政部关于印发《增值税会计处理规定》的通知（财会【</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22</w:t>
      </w:r>
      <w:r>
        <w:rPr>
          <w:color w:val="000000"/>
          <w:spacing w:val="0"/>
          <w:w w:val="100"/>
          <w:position w:val="0"/>
        </w:rPr>
        <w:t>号）文件, 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日之后发生的印花税、房产税、土地使用税、车船使用税等相关税费在本科目列 报。</w:t>
      </w:r>
    </w:p>
    <w:p>
      <w:pPr>
        <w:pStyle w:val="Style24"/>
        <w:keepNext/>
        <w:keepLines/>
        <w:widowControl w:val="0"/>
        <w:shd w:val="clear" w:color="auto" w:fill="auto"/>
        <w:bidi w:val="0"/>
        <w:spacing w:before="0" w:after="120" w:line="240" w:lineRule="auto"/>
        <w:ind w:left="1240" w:right="0" w:firstLine="0"/>
        <w:jc w:val="left"/>
      </w:pPr>
      <w:bookmarkStart w:id="1290" w:name="bookmark1290"/>
      <w:bookmarkStart w:id="1291" w:name="bookmark1291"/>
      <w:bookmarkStart w:id="1292" w:name="bookmark1292"/>
      <w:bookmarkStart w:id="1293" w:name="bookmark1293"/>
      <w:r>
        <w:rPr>
          <w:color w:val="000000"/>
          <w:spacing w:val="0"/>
          <w:w w:val="100"/>
          <w:position w:val="0"/>
        </w:rPr>
        <w:t>6</w:t>
      </w:r>
      <w:bookmarkEnd w:id="1292"/>
      <w:r>
        <w:rPr>
          <w:color w:val="000000"/>
          <w:spacing w:val="0"/>
          <w:w w:val="100"/>
          <w:position w:val="0"/>
        </w:rPr>
        <w:t>1、销售费用</w:t>
      </w:r>
      <w:bookmarkEnd w:id="1290"/>
      <w:bookmarkEnd w:id="1291"/>
      <w:bookmarkEnd w:id="1293"/>
    </w:p>
    <w:p>
      <w:pPr>
        <w:pStyle w:val="Style1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5,248, 033, </w:t>
            </w:r>
            <w:r>
              <w:rPr>
                <w:color w:val="000000"/>
                <w:spacing w:val="0"/>
                <w:w w:val="100"/>
                <w:position w:val="0"/>
                <w:sz w:val="18"/>
                <w:szCs w:val="18"/>
              </w:rPr>
              <w:t xml:space="preserve">737.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5,010,512, </w:t>
            </w:r>
            <w:r>
              <w:rPr>
                <w:color w:val="000000"/>
                <w:spacing w:val="0"/>
                <w:w w:val="100"/>
                <w:position w:val="0"/>
                <w:sz w:val="18"/>
                <w:szCs w:val="18"/>
              </w:rPr>
              <w:t>142.29</w:t>
            </w:r>
          </w:p>
        </w:tc>
      </w:tr>
    </w:tbl>
    <w:p>
      <w:pPr>
        <w:widowControl w:val="0"/>
        <w:spacing w:after="339" w:line="1" w:lineRule="exact"/>
      </w:pPr>
    </w:p>
    <w:p>
      <w:pPr>
        <w:pStyle w:val="Style24"/>
        <w:keepNext/>
        <w:keepLines/>
        <w:widowControl w:val="0"/>
        <w:shd w:val="clear" w:color="auto" w:fill="auto"/>
        <w:bidi w:val="0"/>
        <w:spacing w:before="0" w:after="120" w:line="240" w:lineRule="auto"/>
        <w:ind w:left="1240" w:right="0" w:firstLine="0"/>
        <w:jc w:val="left"/>
      </w:pPr>
      <w:bookmarkStart w:id="1294" w:name="bookmark1294"/>
      <w:bookmarkStart w:id="1295" w:name="bookmark1295"/>
      <w:bookmarkStart w:id="1296" w:name="bookmark1296"/>
      <w:bookmarkStart w:id="1297" w:name="bookmark1297"/>
      <w:r>
        <w:rPr>
          <w:color w:val="000000"/>
          <w:spacing w:val="0"/>
          <w:w w:val="100"/>
          <w:position w:val="0"/>
        </w:rPr>
        <w:t>6</w:t>
      </w:r>
      <w:bookmarkEnd w:id="1296"/>
      <w:r>
        <w:rPr>
          <w:color w:val="000000"/>
          <w:spacing w:val="0"/>
          <w:w w:val="100"/>
          <w:position w:val="0"/>
        </w:rPr>
        <w:t>2、管理费用</w:t>
      </w:r>
      <w:bookmarkEnd w:id="1294"/>
      <w:bookmarkEnd w:id="1295"/>
      <w:bookmarkEnd w:id="1297"/>
    </w:p>
    <w:p>
      <w:pPr>
        <w:pStyle w:val="Style1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2,730, </w:t>
            </w:r>
            <w:r>
              <w:rPr>
                <w:color w:val="000000"/>
                <w:spacing w:val="0"/>
                <w:w w:val="100"/>
                <w:position w:val="0"/>
                <w:sz w:val="18"/>
                <w:szCs w:val="18"/>
              </w:rPr>
              <w:t>352,911.27</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2,845, 720, </w:t>
            </w:r>
            <w:r>
              <w:rPr>
                <w:color w:val="000000"/>
                <w:spacing w:val="0"/>
                <w:w w:val="100"/>
                <w:position w:val="0"/>
                <w:sz w:val="18"/>
                <w:szCs w:val="18"/>
              </w:rPr>
              <w:t xml:space="preserve">097. </w:t>
            </w:r>
            <w:r>
              <w:rPr>
                <w:color w:val="000000"/>
                <w:spacing w:val="0"/>
                <w:w w:val="100"/>
                <w:position w:val="0"/>
                <w:sz w:val="18"/>
                <w:szCs w:val="18"/>
              </w:rPr>
              <w:t>42</w:t>
            </w:r>
          </w:p>
        </w:tc>
      </w:tr>
    </w:tbl>
    <w:p>
      <w:pPr>
        <w:widowControl w:val="0"/>
        <w:spacing w:after="339" w:line="1" w:lineRule="exact"/>
      </w:pPr>
    </w:p>
    <w:p>
      <w:pPr>
        <w:pStyle w:val="Style24"/>
        <w:keepNext/>
        <w:keepLines/>
        <w:widowControl w:val="0"/>
        <w:shd w:val="clear" w:color="auto" w:fill="auto"/>
        <w:bidi w:val="0"/>
        <w:spacing w:before="0" w:after="120" w:line="240" w:lineRule="auto"/>
        <w:ind w:left="1240" w:right="0" w:firstLine="0"/>
        <w:jc w:val="left"/>
      </w:pPr>
      <w:bookmarkStart w:id="1298" w:name="bookmark1298"/>
      <w:bookmarkStart w:id="1299" w:name="bookmark1299"/>
      <w:bookmarkStart w:id="1300" w:name="bookmark1300"/>
      <w:bookmarkStart w:id="1301" w:name="bookmark1301"/>
      <w:r>
        <w:rPr>
          <w:color w:val="000000"/>
          <w:spacing w:val="0"/>
          <w:w w:val="100"/>
          <w:position w:val="0"/>
        </w:rPr>
        <w:t>6</w:t>
      </w:r>
      <w:bookmarkEnd w:id="1300"/>
      <w:r>
        <w:rPr>
          <w:color w:val="000000"/>
          <w:spacing w:val="0"/>
          <w:w w:val="100"/>
          <w:position w:val="0"/>
        </w:rPr>
        <w:t>3、财务费用</w:t>
      </w:r>
      <w:bookmarkEnd w:id="1298"/>
      <w:bookmarkEnd w:id="1299"/>
      <w:bookmarkEnd w:id="1301"/>
    </w:p>
    <w:p>
      <w:pPr>
        <w:pStyle w:val="Style1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411,445,636.48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526,784,271.22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298,092,448.87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462,786,651.37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2,666, </w:t>
            </w:r>
            <w:r>
              <w:rPr>
                <w:color w:val="000000"/>
                <w:spacing w:val="0"/>
                <w:w w:val="100"/>
                <w:position w:val="0"/>
                <w:sz w:val="18"/>
                <w:szCs w:val="18"/>
              </w:rPr>
              <w:t xml:space="preserve">127.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593,475,761.43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144,121,982.25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381,225,907.22</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260,141,296.91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1,038, 699, </w:t>
            </w:r>
            <w:r>
              <w:rPr>
                <w:color w:val="000000"/>
                <w:spacing w:val="0"/>
                <w:w w:val="100"/>
                <w:position w:val="0"/>
                <w:sz w:val="18"/>
                <w:szCs w:val="18"/>
              </w:rPr>
              <w:t xml:space="preserve">288. </w:t>
            </w:r>
            <w:r>
              <w:rPr>
                <w:color w:val="000000"/>
                <w:spacing w:val="0"/>
                <w:w w:val="100"/>
                <w:position w:val="0"/>
                <w:sz w:val="18"/>
                <w:szCs w:val="18"/>
              </w:rPr>
              <w:t>50</w:t>
            </w:r>
          </w:p>
        </w:tc>
      </w:tr>
    </w:tbl>
    <w:p>
      <w:pPr>
        <w:spacing w:lineRule="exact" w:line="1"/>
        <w:rPr>
          <w:sz w:val="2"/>
          <w:szCs w:val="2"/>
        </w:rPr>
      </w:pPr>
      <w:r>
        <w:br w:type="page"/>
      </w:r>
    </w:p>
    <w:p>
      <w:pPr>
        <w:pStyle w:val="Style15"/>
        <w:keepNext w:val="0"/>
        <w:keepLines w:val="0"/>
        <w:widowControl w:val="0"/>
        <w:shd w:val="clear" w:color="auto" w:fill="auto"/>
        <w:bidi w:val="0"/>
        <w:spacing w:before="0" w:after="40" w:line="276" w:lineRule="exact"/>
        <w:ind w:left="1280" w:right="0" w:firstLine="420"/>
        <w:jc w:val="left"/>
      </w:pPr>
      <w:r>
        <w:rPr>
          <w:color w:val="000000"/>
          <w:spacing w:val="0"/>
          <w:w w:val="100"/>
          <w:position w:val="0"/>
        </w:rPr>
        <w:t>*</w:t>
      </w:r>
      <w:r>
        <w:rPr>
          <w:color w:val="000000"/>
          <w:spacing w:val="0"/>
          <w:w w:val="100"/>
          <w:position w:val="0"/>
        </w:rPr>
        <w:t xml:space="preserve">本年其他支出中包含对四川虹欧显示器件有限公司款项折现的未实现融资收益 </w:t>
      </w:r>
      <w:r>
        <w:rPr>
          <w:color w:val="000000"/>
          <w:spacing w:val="0"/>
          <w:w w:val="100"/>
          <w:position w:val="0"/>
          <w:sz w:val="18"/>
          <w:szCs w:val="18"/>
        </w:rPr>
        <w:t>-14,376,500.45</w:t>
      </w:r>
      <w:r>
        <w:rPr>
          <w:color w:val="000000"/>
          <w:spacing w:val="0"/>
          <w:w w:val="100"/>
          <w:position w:val="0"/>
        </w:rPr>
        <w:t xml:space="preserve">元，上年其他支出中包含对四川虹欧显示器件有限公司款项折现的未实现融资收 </w:t>
      </w:r>
      <w:r>
        <w:rPr>
          <w:color w:val="000000"/>
          <w:spacing w:val="0"/>
          <w:w w:val="100"/>
          <w:position w:val="0"/>
          <w:u w:val="single"/>
        </w:rPr>
        <w:t>益</w:t>
      </w:r>
      <w:r>
        <w:rPr>
          <w:color w:val="000000"/>
          <w:spacing w:val="0"/>
          <w:w w:val="100"/>
          <w:position w:val="0"/>
        </w:rPr>
        <w:t xml:space="preserve"> </w:t>
      </w:r>
      <w:r>
        <w:rPr>
          <w:color w:val="000000"/>
          <w:spacing w:val="0"/>
          <w:w w:val="100"/>
          <w:position w:val="0"/>
          <w:sz w:val="18"/>
          <w:szCs w:val="18"/>
        </w:rPr>
        <w:t xml:space="preserve">267,712,969.93 </w:t>
      </w:r>
      <w:r>
        <w:rPr>
          <w:color w:val="000000"/>
          <w:spacing w:val="0"/>
          <w:w w:val="100"/>
          <w:position w:val="0"/>
        </w:rPr>
        <w:t>元。</w:t>
      </w:r>
    </w:p>
    <w:p>
      <w:pPr>
        <w:pStyle w:val="Style24"/>
        <w:keepNext/>
        <w:keepLines/>
        <w:widowControl w:val="0"/>
        <w:shd w:val="clear" w:color="auto" w:fill="auto"/>
        <w:bidi w:val="0"/>
        <w:spacing w:before="0" w:after="40" w:line="276" w:lineRule="exact"/>
        <w:ind w:left="1280" w:right="0" w:firstLine="0"/>
        <w:jc w:val="left"/>
      </w:pPr>
      <w:bookmarkStart w:id="1302" w:name="bookmark1302"/>
      <w:bookmarkStart w:id="1303" w:name="bookmark1303"/>
      <w:bookmarkStart w:id="1304" w:name="bookmark1304"/>
      <w:bookmarkStart w:id="1305" w:name="bookmark1305"/>
      <w:r>
        <w:rPr>
          <w:color w:val="000000"/>
          <w:spacing w:val="0"/>
          <w:w w:val="100"/>
          <w:position w:val="0"/>
        </w:rPr>
        <w:t>6</w:t>
      </w:r>
      <w:bookmarkEnd w:id="1304"/>
      <w:r>
        <w:rPr>
          <w:color w:val="000000"/>
          <w:spacing w:val="0"/>
          <w:w w:val="100"/>
          <w:position w:val="0"/>
        </w:rPr>
        <w:t>4、资产减值损失</w:t>
      </w:r>
      <w:bookmarkEnd w:id="1302"/>
      <w:bookmarkEnd w:id="1303"/>
      <w:bookmarkEnd w:id="1305"/>
    </w:p>
    <w:p>
      <w:pPr>
        <w:pStyle w:val="Style15"/>
        <w:keepNext w:val="0"/>
        <w:keepLines w:val="0"/>
        <w:widowControl w:val="0"/>
        <w:shd w:val="clear" w:color="auto" w:fill="auto"/>
        <w:bidi w:val="0"/>
        <w:spacing w:before="0" w:after="40" w:line="276"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33,442,799.84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22,103,212.47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232,446,691.23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342,248,762.52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3,519, </w:t>
            </w:r>
            <w:r>
              <w:rPr>
                <w:color w:val="000000"/>
                <w:spacing w:val="0"/>
                <w:w w:val="100"/>
                <w:position w:val="0"/>
                <w:sz w:val="18"/>
                <w:szCs w:val="18"/>
              </w:rPr>
              <w:t>006.63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1,933, </w:t>
            </w:r>
            <w:r>
              <w:rPr>
                <w:color w:val="000000"/>
                <w:spacing w:val="0"/>
                <w:w w:val="100"/>
                <w:position w:val="0"/>
                <w:sz w:val="18"/>
                <w:szCs w:val="18"/>
              </w:rPr>
              <w:t>130.23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299,734.30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1,368, </w:t>
            </w:r>
            <w:r>
              <w:rPr>
                <w:color w:val="000000"/>
                <w:spacing w:val="0"/>
                <w:w w:val="100"/>
                <w:position w:val="0"/>
                <w:sz w:val="18"/>
                <w:szCs w:val="18"/>
              </w:rPr>
              <w:t xml:space="preserve">847.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49,259,884.95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1,989, </w:t>
            </w:r>
            <w:r>
              <w:rPr>
                <w:color w:val="000000"/>
                <w:spacing w:val="0"/>
                <w:w w:val="100"/>
                <w:position w:val="0"/>
                <w:sz w:val="18"/>
                <w:szCs w:val="18"/>
              </w:rPr>
              <w:t>930.23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118,616,622.79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5,313, </w:t>
            </w:r>
            <w:r>
              <w:rPr>
                <w:color w:val="000000"/>
                <w:spacing w:val="0"/>
                <w:w w:val="100"/>
                <w:position w:val="0"/>
                <w:sz w:val="18"/>
                <w:szCs w:val="18"/>
              </w:rPr>
              <w:t xml:space="preserve">913.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273,067,009.54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539,475,526.46</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15"/>
        <w:keepNext w:val="0"/>
        <w:keepLines w:val="0"/>
        <w:widowControl w:val="0"/>
        <w:shd w:val="clear" w:color="auto" w:fill="auto"/>
        <w:bidi w:val="0"/>
        <w:spacing w:before="0" w:after="380" w:line="240" w:lineRule="auto"/>
        <w:ind w:left="1700" w:right="0" w:firstLine="0"/>
        <w:jc w:val="left"/>
      </w:pPr>
      <w:r>
        <w:rPr>
          <w:color w:val="000000"/>
          <w:spacing w:val="0"/>
          <w:w w:val="100"/>
          <w:position w:val="0"/>
          <w:sz w:val="18"/>
          <w:szCs w:val="18"/>
        </w:rPr>
        <w:t>*</w:t>
      </w:r>
      <w:r>
        <w:rPr>
          <w:color w:val="000000"/>
          <w:spacing w:val="0"/>
          <w:w w:val="100"/>
          <w:position w:val="0"/>
        </w:rPr>
        <w:t>本年因合并范围变化而影响的坏账准备为</w:t>
      </w:r>
      <w:r>
        <w:rPr>
          <w:color w:val="000000"/>
          <w:spacing w:val="0"/>
          <w:w w:val="100"/>
          <w:position w:val="0"/>
          <w:sz w:val="18"/>
          <w:szCs w:val="18"/>
        </w:rPr>
        <w:t xml:space="preserve">49, 762, </w:t>
      </w:r>
      <w:r>
        <w:rPr>
          <w:color w:val="000000"/>
          <w:spacing w:val="0"/>
          <w:w w:val="100"/>
          <w:position w:val="0"/>
          <w:sz w:val="18"/>
          <w:szCs w:val="18"/>
        </w:rPr>
        <w:t>955.94</w:t>
      </w:r>
      <w:r>
        <w:rPr>
          <w:color w:val="000000"/>
          <w:spacing w:val="0"/>
          <w:w w:val="100"/>
          <w:position w:val="0"/>
        </w:rPr>
        <w:t>元。</w:t>
      </w:r>
    </w:p>
    <w:p>
      <w:pPr>
        <w:pStyle w:val="Style24"/>
        <w:keepNext/>
        <w:keepLines/>
        <w:widowControl w:val="0"/>
        <w:shd w:val="clear" w:color="auto" w:fill="auto"/>
        <w:bidi w:val="0"/>
        <w:spacing w:before="0" w:after="120" w:line="240" w:lineRule="auto"/>
        <w:ind w:left="1280" w:right="0" w:firstLine="0"/>
        <w:jc w:val="left"/>
      </w:pPr>
      <w:bookmarkStart w:id="1306" w:name="bookmark1306"/>
      <w:bookmarkStart w:id="1307" w:name="bookmark1307"/>
      <w:bookmarkStart w:id="1308" w:name="bookmark1308"/>
      <w:bookmarkStart w:id="1309" w:name="bookmark1309"/>
      <w:r>
        <w:rPr>
          <w:color w:val="000000"/>
          <w:spacing w:val="0"/>
          <w:w w:val="100"/>
          <w:position w:val="0"/>
        </w:rPr>
        <w:t>6</w:t>
      </w:r>
      <w:bookmarkEnd w:id="1308"/>
      <w:r>
        <w:rPr>
          <w:color w:val="000000"/>
          <w:spacing w:val="0"/>
          <w:w w:val="100"/>
          <w:position w:val="0"/>
        </w:rPr>
        <w:t>5、公允价值变动收益</w:t>
      </w:r>
      <w:bookmarkEnd w:id="1306"/>
      <w:bookmarkEnd w:id="1307"/>
      <w:bookmarkEnd w:id="1309"/>
    </w:p>
    <w:p>
      <w:pPr>
        <w:pStyle w:val="Style1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03"/>
        <w:gridCol w:w="2822"/>
        <w:gridCol w:w="2837"/>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以公允价值计量的且其变动计入当 期损益的金融资产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189,398,489.06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2,160, </w:t>
            </w:r>
            <w:r>
              <w:rPr>
                <w:color w:val="000000"/>
                <w:spacing w:val="0"/>
                <w:w w:val="100"/>
                <w:position w:val="0"/>
                <w:sz w:val="18"/>
                <w:szCs w:val="18"/>
              </w:rPr>
              <w:t xml:space="preserve">450. </w:t>
            </w:r>
            <w:r>
              <w:rPr>
                <w:color w:val="000000"/>
                <w:spacing w:val="0"/>
                <w:w w:val="100"/>
                <w:position w:val="0"/>
                <w:sz w:val="18"/>
                <w:szCs w:val="18"/>
              </w:rPr>
              <w:t>10</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189,398,489.06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4,366, </w:t>
            </w:r>
            <w:r>
              <w:rPr>
                <w:color w:val="000000"/>
                <w:spacing w:val="0"/>
                <w:w w:val="100"/>
                <w:position w:val="0"/>
                <w:sz w:val="18"/>
                <w:szCs w:val="18"/>
              </w:rPr>
              <w:t xml:space="preserve">771.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股票投资公允价值变动收益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-2,206,321.04</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以公允价值计量的且其变动计入当 期损益的金融负债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33,636,704.79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-44,743,891.88</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33,636,704.79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-44,743,891.88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223,035,193.85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-42,583,441.78</w:t>
            </w:r>
          </w:p>
        </w:tc>
      </w:tr>
    </w:tbl>
    <w:p>
      <w:pPr>
        <w:widowControl w:val="0"/>
        <w:spacing w:after="379" w:line="1" w:lineRule="exact"/>
      </w:pPr>
    </w:p>
    <w:p>
      <w:pPr>
        <w:pStyle w:val="Style24"/>
        <w:keepNext/>
        <w:keepLines/>
        <w:widowControl w:val="0"/>
        <w:shd w:val="clear" w:color="auto" w:fill="auto"/>
        <w:bidi w:val="0"/>
        <w:spacing w:before="0" w:after="120" w:line="240" w:lineRule="auto"/>
        <w:ind w:left="1280" w:right="0" w:firstLine="0"/>
        <w:jc w:val="left"/>
      </w:pPr>
      <w:bookmarkStart w:id="1310" w:name="bookmark1310"/>
      <w:bookmarkStart w:id="1311" w:name="bookmark1311"/>
      <w:bookmarkStart w:id="1312" w:name="bookmark1312"/>
      <w:bookmarkStart w:id="1313" w:name="bookmark1313"/>
      <w:r>
        <w:rPr>
          <w:color w:val="000000"/>
          <w:spacing w:val="0"/>
          <w:w w:val="100"/>
          <w:position w:val="0"/>
        </w:rPr>
        <w:t>6</w:t>
      </w:r>
      <w:bookmarkEnd w:id="1312"/>
      <w:r>
        <w:rPr>
          <w:color w:val="000000"/>
          <w:spacing w:val="0"/>
          <w:w w:val="100"/>
          <w:position w:val="0"/>
        </w:rPr>
        <w:t>6、投资收益</w:t>
      </w:r>
      <w:bookmarkEnd w:id="1310"/>
      <w:bookmarkEnd w:id="1311"/>
      <w:bookmarkEnd w:id="1313"/>
    </w:p>
    <w:p>
      <w:pPr>
        <w:pStyle w:val="Style1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03"/>
        <w:gridCol w:w="2573"/>
        <w:gridCol w:w="3086"/>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36,601,030.39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32,290,347.55</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268,147,393.75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403"/>
        <w:gridCol w:w="2573"/>
        <w:gridCol w:w="3086"/>
      </w:tblGrid>
      <w:tr>
        <w:trPr>
          <w:trHeight w:val="83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4" w:lineRule="exact"/>
              <w:ind w:left="0" w:right="0" w:firstLine="0"/>
              <w:jc w:val="both"/>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-15,899,268.45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53,394,450.53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可供出售金融资产等取得的投资收</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14,498,168.64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18,722,736.85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37,562,828.58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25,429,767.59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5,438, </w:t>
            </w:r>
            <w:r>
              <w:rPr>
                <w:color w:val="000000"/>
                <w:spacing w:val="0"/>
                <w:w w:val="100"/>
                <w:position w:val="0"/>
                <w:sz w:val="18"/>
                <w:szCs w:val="18"/>
              </w:rPr>
              <w:t xml:space="preserve">798.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6,022, </w:t>
            </w:r>
            <w:r>
              <w:rPr>
                <w:color w:val="000000"/>
                <w:spacing w:val="0"/>
                <w:w w:val="100"/>
                <w:position w:val="0"/>
                <w:sz w:val="18"/>
                <w:szCs w:val="18"/>
              </w:rPr>
              <w:t xml:space="preserve">973. </w:t>
            </w:r>
            <w:r>
              <w:rPr>
                <w:color w:val="000000"/>
                <w:spacing w:val="0"/>
                <w:w w:val="100"/>
                <w:position w:val="0"/>
                <w:sz w:val="18"/>
                <w:szCs w:val="18"/>
              </w:rPr>
              <w:t>77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346,348,951.42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135,860,276.29</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本公司不存在投资收益汇回的重大限制。</w:t>
      </w:r>
    </w:p>
    <w:p>
      <w:pPr>
        <w:widowControl w:val="0"/>
        <w:spacing w:after="199" w:line="1" w:lineRule="exact"/>
      </w:pPr>
    </w:p>
    <w:p>
      <w:pPr>
        <w:pStyle w:val="Style31"/>
        <w:keepNext w:val="0"/>
        <w:keepLines w:val="0"/>
        <w:widowControl w:val="0"/>
        <w:shd w:val="clear" w:color="auto" w:fill="auto"/>
        <w:bidi w:val="0"/>
        <w:spacing w:before="0" w:after="80" w:line="240" w:lineRule="auto"/>
        <w:ind w:left="331"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331" w:right="0" w:firstLine="0"/>
        <w:jc w:val="left"/>
        <w:rPr>
          <w:sz w:val="22"/>
          <w:szCs w:val="22"/>
        </w:rPr>
      </w:pPr>
      <w:r>
        <w:rPr>
          <w:color w:val="000000"/>
          <w:spacing w:val="0"/>
          <w:w w:val="100"/>
          <w:position w:val="0"/>
          <w:sz w:val="22"/>
          <w:szCs w:val="22"/>
        </w:rPr>
        <w:t>权益法核算的长期股权投资收益</w:t>
      </w:r>
    </w:p>
    <w:tbl>
      <w:tblPr>
        <w:tblOverlap w:val="never"/>
        <w:jc w:val="right"/>
        <w:tblLayout w:type="fixed"/>
      </w:tblPr>
      <w:tblGrid>
        <w:gridCol w:w="3432"/>
        <w:gridCol w:w="1699"/>
        <w:gridCol w:w="1646"/>
        <w:gridCol w:w="2755"/>
      </w:tblGrid>
      <w:tr>
        <w:trPr>
          <w:trHeight w:val="46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本年比上年增减变动的原因</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佛山市顺德区容声塑胶有限公司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2,558, </w:t>
            </w:r>
            <w:r>
              <w:rPr>
                <w:color w:val="000000"/>
                <w:spacing w:val="0"/>
                <w:w w:val="100"/>
                <w:position w:val="0"/>
                <w:sz w:val="18"/>
                <w:szCs w:val="18"/>
              </w:rPr>
              <w:t xml:space="preserve">184.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838.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广东科龙模具有限公司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3,415, </w:t>
            </w:r>
            <w:r>
              <w:rPr>
                <w:color w:val="000000"/>
                <w:spacing w:val="0"/>
                <w:w w:val="100"/>
                <w:position w:val="0"/>
                <w:sz w:val="18"/>
                <w:szCs w:val="18"/>
              </w:rPr>
              <w:t xml:space="preserve">171.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3,790, </w:t>
            </w:r>
            <w:r>
              <w:rPr>
                <w:color w:val="000000"/>
                <w:spacing w:val="0"/>
                <w:w w:val="100"/>
                <w:position w:val="0"/>
                <w:sz w:val="18"/>
                <w:szCs w:val="18"/>
              </w:rPr>
              <w:t xml:space="preserve">447.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四川感虹科技有限公司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-351,204.06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-279,176.05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557"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四川虹云新一代信息技术创业投资</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-1,910,699.98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3,679.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4,510, </w:t>
            </w:r>
            <w:r>
              <w:rPr>
                <w:color w:val="000000"/>
                <w:spacing w:val="0"/>
                <w:w w:val="100"/>
                <w:position w:val="0"/>
                <w:sz w:val="18"/>
                <w:szCs w:val="18"/>
              </w:rPr>
              <w:t xml:space="preserve">479.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4,207, </w:t>
            </w:r>
            <w:r>
              <w:rPr>
                <w:color w:val="000000"/>
                <w:spacing w:val="0"/>
                <w:w w:val="100"/>
                <w:position w:val="0"/>
                <w:sz w:val="18"/>
                <w:szCs w:val="18"/>
              </w:rPr>
              <w:t xml:space="preserve">377.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-741,262.49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-1,669,652.88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-1,349,856.62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-5,208,692.28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2,489, </w:t>
            </w:r>
            <w:r>
              <w:rPr>
                <w:color w:val="000000"/>
                <w:spacing w:val="0"/>
                <w:w w:val="100"/>
                <w:position w:val="0"/>
                <w:sz w:val="18"/>
                <w:szCs w:val="18"/>
              </w:rPr>
              <w:t xml:space="preserve">309.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-707,979.01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1,833, </w:t>
            </w:r>
            <w:r>
              <w:rPr>
                <w:color w:val="000000"/>
                <w:spacing w:val="0"/>
                <w:w w:val="100"/>
                <w:position w:val="0"/>
                <w:sz w:val="18"/>
                <w:szCs w:val="18"/>
              </w:rPr>
              <w:t xml:space="preserve">072.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828,767.93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四川家事帮电器服务有限公司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-268,347.21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-117,545.82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37,231.52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-21,560.66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被投资单位净利润变动</w:t>
            </w:r>
          </w:p>
        </w:tc>
      </w:tr>
      <w:tr>
        <w:trPr>
          <w:trHeight w:val="557"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四川申万宏源长虹股权投资管理有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552,502.76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绵阳嘉创孵化器管理有限公司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-942,544.74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西藏净虹信息科技有限责任公司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4,449.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四川积分通电子商务有限公司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-659,554.27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嘉兴市安全生产培训有限公司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-153,566.52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566"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四川富海长虹股权投资管理有限公 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776.07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46"/>
        <w:gridCol w:w="1699"/>
        <w:gridCol w:w="1646"/>
        <w:gridCol w:w="2755"/>
      </w:tblGrid>
      <w:tr>
        <w:trPr>
          <w:trHeight w:val="46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本年比上年增减变动的原因</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合肥兴美资产管理有限公司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-451,268.70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-225,715.84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557"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ChanghongRubaElectricCompany</w:t>
            </w:r>
          </w:p>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(Private)Ltd.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-2,427,295.78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-2,537,744.93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被投资单位净利润变动及</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顺流逆流交易抵销</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宏源地能热宝技术有限公司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-874,437.23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-854,497.32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四川天佑归谷科技有限公司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-2,538,479.12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-2,178,803.38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四川旭虹光电科技有限公司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2,136, </w:t>
            </w:r>
            <w:r>
              <w:rPr>
                <w:color w:val="000000"/>
                <w:spacing w:val="0"/>
                <w:w w:val="100"/>
                <w:position w:val="0"/>
                <w:sz w:val="18"/>
                <w:szCs w:val="18"/>
              </w:rPr>
              <w:t xml:space="preserve">119.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757,730.07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广州欢网科技有限公司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-3,795,941.67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692,016.93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北川虹源科技发展有限公司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-241,111.50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北京新虹网络科技有限责任公司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-241,641.15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676,824.87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四川桑立德精密配件制造有限公司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2,099, </w:t>
            </w:r>
            <w:r>
              <w:rPr>
                <w:color w:val="000000"/>
                <w:spacing w:val="0"/>
                <w:w w:val="100"/>
                <w:position w:val="0"/>
                <w:sz w:val="18"/>
                <w:szCs w:val="18"/>
              </w:rPr>
              <w:t xml:space="preserve">531.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1,523,613.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成都厚朴检测技术有限公司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214,751.62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33,565,835.56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32,476,117.93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四川虹然绿色能源有限公司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388,677.37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382,332.63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四川虹云创业股权投资管理公司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-399,743.90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4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绵阳虹云孵化器管理有限公司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-1,379.62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2,396.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3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成都芯威达科技有限公司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-97,838.08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-108,774.50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被投资单位净利润变动</w:t>
            </w:r>
          </w:p>
        </w:tc>
      </w:tr>
      <w:tr>
        <w:trPr>
          <w:trHeight w:val="470"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36,601,030.39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32,290,347.55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782" w:right="0" w:firstLine="0"/>
        <w:jc w:val="left"/>
        <w:rPr>
          <w:sz w:val="22"/>
          <w:szCs w:val="22"/>
        </w:rPr>
      </w:pPr>
      <w:r>
        <w:rPr>
          <w:color w:val="000000"/>
          <w:spacing w:val="0"/>
          <w:w w:val="100"/>
          <w:position w:val="0"/>
          <w:sz w:val="22"/>
          <w:szCs w:val="22"/>
        </w:rPr>
        <w:t>本年处置长期股权投资产生的投资收益情况</w:t>
      </w:r>
    </w:p>
    <w:p>
      <w:pPr>
        <w:widowControl w:val="0"/>
        <w:spacing w:after="99" w:line="1" w:lineRule="exact"/>
      </w:pPr>
    </w:p>
    <w:tbl>
      <w:tblPr>
        <w:tblOverlap w:val="never"/>
        <w:jc w:val="center"/>
        <w:tblLayout w:type="fixed"/>
      </w:tblPr>
      <w:tblGrid>
        <w:gridCol w:w="4469"/>
        <w:gridCol w:w="2198"/>
        <w:gridCol w:w="2059"/>
      </w:tblGrid>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242,591,539.63</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上海长虹国际贸易有限公司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-445,897.88</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四川长虹物业服务有限责任公司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13,479,275.20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长虹海外发展有限公司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8,178, </w:t>
            </w:r>
            <w:r>
              <w:rPr>
                <w:color w:val="000000"/>
                <w:spacing w:val="0"/>
                <w:w w:val="100"/>
                <w:position w:val="0"/>
                <w:sz w:val="18"/>
                <w:szCs w:val="18"/>
              </w:rPr>
              <w:t xml:space="preserve">118.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合肥美菱包装制品有限公司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4,344, </w:t>
            </w:r>
            <w:r>
              <w:rPr>
                <w:color w:val="000000"/>
                <w:spacing w:val="0"/>
                <w:w w:val="100"/>
                <w:position w:val="0"/>
                <w:sz w:val="18"/>
                <w:szCs w:val="18"/>
              </w:rPr>
              <w:t xml:space="preserve">358.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268,147,393.75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100" w:line="360" w:lineRule="exact"/>
        <w:ind w:left="800" w:right="0" w:firstLine="0"/>
        <w:jc w:val="left"/>
        <w:rPr>
          <w:sz w:val="22"/>
          <w:szCs w:val="22"/>
        </w:rPr>
      </w:pPr>
      <w:r>
        <w:rPr>
          <w:color w:val="000000"/>
          <w:spacing w:val="0"/>
          <w:w w:val="100"/>
          <w:position w:val="0"/>
          <w:sz w:val="22"/>
          <w:szCs w:val="22"/>
        </w:rPr>
        <w:t>持有以公允价值计量且其变动计入当期损益的金融资产期间取得的投资收益情况：无。 持有可供出售金融资产期间取得的投资收益</w:t>
      </w:r>
    </w:p>
    <w:tbl>
      <w:tblPr>
        <w:tblOverlap w:val="never"/>
        <w:jc w:val="center"/>
        <w:tblLayout w:type="fixed"/>
      </w:tblPr>
      <w:tblGrid>
        <w:gridCol w:w="4877"/>
        <w:gridCol w:w="2126"/>
        <w:gridCol w:w="2016"/>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国开精诚（北京）投资基金有限公司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7,516, </w:t>
            </w:r>
            <w:r>
              <w:rPr>
                <w:color w:val="000000"/>
                <w:spacing w:val="0"/>
                <w:w w:val="100"/>
                <w:position w:val="0"/>
                <w:sz w:val="18"/>
                <w:szCs w:val="18"/>
              </w:rPr>
              <w:t>327.01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12,157,910.11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徽商银行股份有限公司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1,707, </w:t>
            </w:r>
            <w:r>
              <w:rPr>
                <w:color w:val="000000"/>
                <w:spacing w:val="0"/>
                <w:w w:val="100"/>
                <w:position w:val="0"/>
                <w:sz w:val="18"/>
                <w:szCs w:val="18"/>
              </w:rPr>
              <w:t xml:space="preserve">274.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1,707,274. </w:t>
            </w:r>
            <w:r>
              <w:rPr>
                <w:color w:val="000000"/>
                <w:spacing w:val="0"/>
                <w:w w:val="100"/>
                <w:position w:val="0"/>
                <w:sz w:val="18"/>
                <w:szCs w:val="18"/>
              </w:rPr>
              <w:t>11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四川长和科技有限公司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168,315.00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韩国经济新闻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9,487. </w:t>
            </w:r>
            <w:r>
              <w:rPr>
                <w:color w:val="000000"/>
                <w:spacing w:val="0"/>
                <w:w w:val="100"/>
                <w:position w:val="0"/>
                <w:sz w:val="18"/>
                <w:szCs w:val="18"/>
              </w:rPr>
              <w:t>28</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江西银行股份有限公司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109,923.65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799,200.00</w:t>
            </w:r>
          </w:p>
        </w:tc>
      </w:tr>
      <w:tr>
        <w:trPr>
          <w:trHeight w:val="360"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购买银行理财产品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4,986, </w:t>
            </w:r>
            <w:r>
              <w:rPr>
                <w:color w:val="000000"/>
                <w:spacing w:val="0"/>
                <w:w w:val="100"/>
                <w:position w:val="0"/>
                <w:sz w:val="18"/>
                <w:szCs w:val="18"/>
              </w:rPr>
              <w:t xml:space="preserve">301.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4,048, </w:t>
            </w:r>
            <w:r>
              <w:rPr>
                <w:color w:val="000000"/>
                <w:spacing w:val="0"/>
                <w:w w:val="100"/>
                <w:position w:val="0"/>
                <w:sz w:val="18"/>
                <w:szCs w:val="18"/>
              </w:rPr>
              <w:t xml:space="preserve">865. </w:t>
            </w:r>
            <w:r>
              <w:rPr>
                <w:color w:val="000000"/>
                <w:spacing w:val="0"/>
                <w:w w:val="100"/>
                <w:position w:val="0"/>
                <w:sz w:val="18"/>
                <w:szCs w:val="18"/>
              </w:rPr>
              <w:t>35</w:t>
            </w:r>
          </w:p>
        </w:tc>
      </w:tr>
    </w:tbl>
    <w:p>
      <w:pPr>
        <w:spacing w:lineRule="exact" w:line="1"/>
        <w:rPr>
          <w:sz w:val="2"/>
          <w:szCs w:val="2"/>
        </w:rPr>
      </w:pPr>
      <w:r>
        <w:br w:type="page"/>
      </w:r>
    </w:p>
    <w:tbl>
      <w:tblPr>
        <w:tblOverlap w:val="never"/>
        <w:jc w:val="center"/>
        <w:tblLayout w:type="fixed"/>
      </w:tblPr>
      <w:tblGrid>
        <w:gridCol w:w="4877"/>
        <w:gridCol w:w="2126"/>
        <w:gridCol w:w="2016"/>
      </w:tblGrid>
      <w:tr>
        <w:trPr>
          <w:trHeight w:val="37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本期甦额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上期发生额</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14,498,168.64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18,722,736.85</w:t>
            </w:r>
          </w:p>
        </w:tc>
      </w:tr>
    </w:tbl>
    <w:p>
      <w:pPr>
        <w:widowControl w:val="0"/>
        <w:spacing w:after="79" w:line="1" w:lineRule="exact"/>
      </w:pPr>
    </w:p>
    <w:p>
      <w:pPr>
        <w:pStyle w:val="Style15"/>
        <w:keepNext w:val="0"/>
        <w:keepLines w:val="0"/>
        <w:widowControl w:val="0"/>
        <w:shd w:val="clear" w:color="auto" w:fill="auto"/>
        <w:bidi w:val="0"/>
        <w:spacing w:before="0" w:after="240" w:line="355" w:lineRule="exact"/>
        <w:ind w:left="300" w:right="0" w:firstLine="440"/>
        <w:jc w:val="left"/>
        <w:rPr>
          <w:sz w:val="22"/>
          <w:szCs w:val="22"/>
        </w:rPr>
      </w:pPr>
      <w:r>
        <w:rPr>
          <w:color w:val="000000"/>
          <w:spacing w:val="0"/>
          <w:w w:val="100"/>
          <w:position w:val="0"/>
          <w:sz w:val="22"/>
          <w:szCs w:val="22"/>
        </w:rPr>
        <w:t>处置以公允价值计量且其变动计入当期损益的金融资产取得的投资收益主要是远期合约 交割产生的收益。</w:t>
      </w:r>
    </w:p>
    <w:p>
      <w:pPr>
        <w:pStyle w:val="Style31"/>
        <w:keepNext w:val="0"/>
        <w:keepLines w:val="0"/>
        <w:widowControl w:val="0"/>
        <w:shd w:val="clear" w:color="auto" w:fill="auto"/>
        <w:bidi w:val="0"/>
        <w:spacing w:before="0" w:after="0" w:line="355" w:lineRule="exact"/>
        <w:ind w:left="139" w:right="0" w:firstLine="0"/>
        <w:jc w:val="left"/>
        <w:rPr>
          <w:sz w:val="22"/>
          <w:szCs w:val="22"/>
        </w:rPr>
      </w:pPr>
      <w:r>
        <w:rPr>
          <w:color w:val="000000"/>
          <w:spacing w:val="0"/>
          <w:w w:val="100"/>
          <w:position w:val="0"/>
          <w:sz w:val="22"/>
          <w:szCs w:val="22"/>
        </w:rPr>
        <w:t>处置可供出售金融资产取得的投资</w:t>
      </w:r>
    </w:p>
    <w:tbl>
      <w:tblPr>
        <w:tblOverlap w:val="never"/>
        <w:jc w:val="center"/>
        <w:tblLayout w:type="fixed"/>
      </w:tblPr>
      <w:tblGrid>
        <w:gridCol w:w="4954"/>
        <w:gridCol w:w="2434"/>
        <w:gridCol w:w="1738"/>
      </w:tblGrid>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3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南充云点科技有限公司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-11,262.58</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37,574,091.16</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37,562,828.58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00" w:line="365" w:lineRule="exact"/>
        <w:ind w:left="300" w:right="0" w:firstLine="440"/>
        <w:jc w:val="left"/>
        <w:rPr>
          <w:sz w:val="22"/>
          <w:szCs w:val="22"/>
        </w:rPr>
      </w:pPr>
      <w:r>
        <w:rPr>
          <w:color w:val="000000"/>
          <w:spacing w:val="0"/>
          <w:w w:val="100"/>
          <w:position w:val="0"/>
          <w:sz w:val="22"/>
          <w:szCs w:val="22"/>
        </w:rPr>
        <w:t>其他为：本公司收到南方证券破产清算款</w:t>
      </w:r>
      <w:r>
        <w:rPr>
          <w:rFonts w:ascii="Courier New" w:eastAsia="Courier New" w:hAnsi="Courier New" w:cs="Courier New"/>
          <w:color w:val="000000"/>
          <w:spacing w:val="0"/>
          <w:w w:val="100"/>
          <w:position w:val="0"/>
          <w:sz w:val="18"/>
          <w:szCs w:val="18"/>
        </w:rPr>
        <w:t>2,007,657.92</w:t>
      </w:r>
      <w:r>
        <w:rPr>
          <w:color w:val="000000"/>
          <w:spacing w:val="0"/>
          <w:w w:val="100"/>
          <w:position w:val="0"/>
          <w:sz w:val="22"/>
          <w:szCs w:val="22"/>
        </w:rPr>
        <w:t>元；子公司创新投资收到四川广 电星空数字移动电视有限公司股权转让款</w:t>
      </w:r>
      <w:r>
        <w:rPr>
          <w:rFonts w:ascii="Courier New" w:eastAsia="Courier New" w:hAnsi="Courier New" w:cs="Courier New"/>
          <w:color w:val="000000"/>
          <w:spacing w:val="0"/>
          <w:w w:val="100"/>
          <w:position w:val="0"/>
          <w:sz w:val="18"/>
          <w:szCs w:val="18"/>
        </w:rPr>
        <w:t xml:space="preserve">3,431, </w:t>
      </w:r>
      <w:r>
        <w:rPr>
          <w:rFonts w:ascii="Courier New" w:eastAsia="Courier New" w:hAnsi="Courier New" w:cs="Courier New"/>
          <w:color w:val="000000"/>
          <w:spacing w:val="0"/>
          <w:w w:val="100"/>
          <w:position w:val="0"/>
          <w:sz w:val="18"/>
          <w:szCs w:val="18"/>
        </w:rPr>
        <w:t>140.59</w:t>
      </w:r>
      <w:r>
        <w:rPr>
          <w:color w:val="000000"/>
          <w:spacing w:val="0"/>
          <w:w w:val="100"/>
          <w:position w:val="0"/>
          <w:sz w:val="22"/>
          <w:szCs w:val="22"/>
        </w:rPr>
        <w:t>元。</w:t>
      </w:r>
    </w:p>
    <w:p>
      <w:pPr>
        <w:pStyle w:val="Style31"/>
        <w:keepNext w:val="0"/>
        <w:keepLines w:val="0"/>
        <w:widowControl w:val="0"/>
        <w:shd w:val="clear" w:color="auto" w:fill="auto"/>
        <w:bidi w:val="0"/>
        <w:spacing w:before="0" w:after="60" w:line="278" w:lineRule="exact"/>
        <w:ind w:left="91" w:right="0" w:firstLine="0"/>
        <w:jc w:val="left"/>
      </w:pPr>
      <w:r>
        <w:rPr>
          <w:b/>
          <w:bCs/>
          <w:color w:val="000000"/>
          <w:spacing w:val="0"/>
          <w:w w:val="100"/>
          <w:position w:val="0"/>
        </w:rPr>
        <w:t>67、营业外收入</w:t>
      </w:r>
    </w:p>
    <w:p>
      <w:pPr>
        <w:pStyle w:val="Style31"/>
        <w:keepNext w:val="0"/>
        <w:keepLines w:val="0"/>
        <w:widowControl w:val="0"/>
        <w:shd w:val="clear" w:color="auto" w:fill="auto"/>
        <w:bidi w:val="0"/>
        <w:spacing w:before="0" w:after="0" w:line="278" w:lineRule="exact"/>
        <w:ind w:left="91" w:right="0" w:firstLine="0"/>
        <w:jc w:val="left"/>
      </w:pPr>
      <w:r>
        <w:rPr>
          <w:color w:val="000000"/>
          <w:spacing w:val="0"/>
          <w:w w:val="100"/>
          <w:position w:val="0"/>
        </w:rPr>
        <w:t xml:space="preserve">营业外收入情况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17,245,829.75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13,730,671.73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17,245,829.75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17,245,829.75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13,730,671.73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17,245,829.75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163,862,161.58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259,958,940.43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163,862,161.58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4,189, </w:t>
            </w:r>
            <w:r>
              <w:rPr>
                <w:color w:val="000000"/>
                <w:spacing w:val="0"/>
                <w:w w:val="100"/>
                <w:position w:val="0"/>
                <w:sz w:val="18"/>
                <w:szCs w:val="18"/>
              </w:rPr>
              <w:t xml:space="preserve">764.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7,073, </w:t>
            </w:r>
            <w:r>
              <w:rPr>
                <w:color w:val="000000"/>
                <w:spacing w:val="0"/>
                <w:w w:val="100"/>
                <w:position w:val="0"/>
                <w:sz w:val="18"/>
                <w:szCs w:val="18"/>
              </w:rPr>
              <w:t xml:space="preserve">114.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4,189, </w:t>
            </w:r>
            <w:r>
              <w:rPr>
                <w:color w:val="000000"/>
                <w:spacing w:val="0"/>
                <w:w w:val="100"/>
                <w:position w:val="0"/>
                <w:sz w:val="18"/>
                <w:szCs w:val="18"/>
              </w:rPr>
              <w:t xml:space="preserve">764.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57,650.01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146,940,894.08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138,525,482.94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25,332,875.37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27,275,604.98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25,332,875.37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357,571,525.72</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446,621,464.74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210,630,631.64</w:t>
            </w:r>
          </w:p>
        </w:tc>
      </w:tr>
    </w:tbl>
    <w:p>
      <w:pPr>
        <w:widowControl w:val="0"/>
        <w:spacing w:after="559" w:line="1" w:lineRule="exact"/>
      </w:pPr>
    </w:p>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计入当期损益的政府补助</w:t>
      </w:r>
    </w:p>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920"/>
        <w:gridCol w:w="1925"/>
        <w:gridCol w:w="1997"/>
        <w:gridCol w:w="1358"/>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来源和依据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信用保险补贴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left"/>
              <w:rPr>
                <w:sz w:val="14"/>
                <w:szCs w:val="14"/>
              </w:rPr>
            </w:pPr>
            <w:r>
              <w:rPr>
                <w:rFonts w:ascii="Tahoma" w:eastAsia="Tahoma" w:hAnsi="Tahoma" w:cs="Tahoma"/>
                <w:color w:val="000000"/>
                <w:spacing w:val="0"/>
                <w:w w:val="100"/>
                <w:position w:val="0"/>
                <w:sz w:val="14"/>
                <w:szCs w:val="14"/>
              </w:rPr>
              <w:t xml:space="preserve">5,331, </w:t>
            </w:r>
            <w:r>
              <w:rPr>
                <w:rFonts w:ascii="Tahoma" w:eastAsia="Tahoma" w:hAnsi="Tahoma" w:cs="Tahoma"/>
                <w:color w:val="000000"/>
                <w:spacing w:val="0"/>
                <w:w w:val="100"/>
                <w:position w:val="0"/>
                <w:sz w:val="14"/>
                <w:szCs w:val="14"/>
              </w:rPr>
              <w:t xml:space="preserve">804.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安商务【</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71</w:t>
            </w:r>
            <w:r>
              <w:rPr>
                <w:color w:val="000000"/>
                <w:spacing w:val="0"/>
                <w:w w:val="100"/>
                <w:position w:val="0"/>
                <w:sz w:val="16"/>
                <w:szCs w:val="16"/>
              </w:rPr>
              <w:t>号；安商</w:t>
            </w:r>
          </w:p>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务【</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86</w:t>
            </w:r>
            <w:r>
              <w:rPr>
                <w:color w:val="000000"/>
                <w:spacing w:val="0"/>
                <w:w w:val="100"/>
                <w:position w:val="0"/>
                <w:sz w:val="16"/>
                <w:szCs w:val="16"/>
              </w:rPr>
              <w:t>号；绵财外</w:t>
            </w:r>
          </w:p>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24</w:t>
            </w:r>
            <w:r>
              <w:rPr>
                <w:color w:val="000000"/>
                <w:spacing w:val="0"/>
                <w:w w:val="100"/>
                <w:position w:val="0"/>
                <w:sz w:val="16"/>
                <w:szCs w:val="16"/>
              </w:rPr>
              <w:t>号；绵财外</w:t>
            </w:r>
          </w:p>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26</w:t>
            </w:r>
            <w:r>
              <w:rPr>
                <w:color w:val="000000"/>
                <w:spacing w:val="0"/>
                <w:w w:val="100"/>
                <w:position w:val="0"/>
                <w:sz w:val="16"/>
                <w:szCs w:val="16"/>
              </w:rPr>
              <w:t>号；等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技改基金（高新退税）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left"/>
              <w:rPr>
                <w:sz w:val="14"/>
                <w:szCs w:val="14"/>
              </w:rPr>
            </w:pPr>
            <w:r>
              <w:rPr>
                <w:rFonts w:ascii="Tahoma" w:eastAsia="Tahoma" w:hAnsi="Tahoma" w:cs="Tahoma"/>
                <w:color w:val="000000"/>
                <w:spacing w:val="0"/>
                <w:w w:val="100"/>
                <w:position w:val="0"/>
                <w:sz w:val="14"/>
                <w:szCs w:val="14"/>
              </w:rPr>
              <w:t xml:space="preserve">2,127, </w:t>
            </w:r>
            <w:r>
              <w:rPr>
                <w:rFonts w:ascii="Tahoma" w:eastAsia="Tahoma" w:hAnsi="Tahoma" w:cs="Tahoma"/>
                <w:color w:val="000000"/>
                <w:spacing w:val="0"/>
                <w:w w:val="100"/>
                <w:position w:val="0"/>
                <w:sz w:val="14"/>
                <w:szCs w:val="14"/>
              </w:rPr>
              <w:t xml:space="preserve">801. </w:t>
            </w: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景德镇高新技术产业开发区 管理委员会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7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left"/>
              <w:rPr>
                <w:sz w:val="14"/>
                <w:szCs w:val="14"/>
              </w:rPr>
            </w:pPr>
            <w:r>
              <w:rPr>
                <w:rFonts w:ascii="Tahoma" w:eastAsia="Tahoma" w:hAnsi="Tahoma" w:cs="Tahoma"/>
                <w:color w:val="000000"/>
                <w:spacing w:val="0"/>
                <w:w w:val="100"/>
                <w:position w:val="0"/>
                <w:sz w:val="14"/>
                <w:szCs w:val="14"/>
              </w:rPr>
              <w:t xml:space="preserve">1,597, </w:t>
            </w:r>
            <w:r>
              <w:rPr>
                <w:rFonts w:ascii="Tahoma" w:eastAsia="Tahoma" w:hAnsi="Tahoma" w:cs="Tahoma"/>
                <w:color w:val="000000"/>
                <w:spacing w:val="0"/>
                <w:w w:val="100"/>
                <w:position w:val="0"/>
                <w:sz w:val="14"/>
                <w:szCs w:val="14"/>
              </w:rPr>
              <w:t xml:space="preserve">856.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川知发【</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38</w:t>
            </w:r>
            <w:r>
              <w:rPr>
                <w:color w:val="000000"/>
                <w:spacing w:val="0"/>
                <w:w w:val="100"/>
                <w:position w:val="0"/>
                <w:sz w:val="16"/>
                <w:szCs w:val="16"/>
              </w:rPr>
              <w:t xml:space="preserve">号；经开 区促进科技创新政策奖励第 </w:t>
            </w:r>
            <w:r>
              <w:rPr>
                <w:rFonts w:ascii="Tahoma" w:eastAsia="Tahoma" w:hAnsi="Tahoma" w:cs="Tahoma"/>
                <w:color w:val="000000"/>
                <w:spacing w:val="0"/>
                <w:w w:val="100"/>
                <w:position w:val="0"/>
                <w:sz w:val="14"/>
                <w:szCs w:val="14"/>
              </w:rPr>
              <w:t>16</w:t>
            </w:r>
            <w:r>
              <w:rPr>
                <w:color w:val="000000"/>
                <w:spacing w:val="0"/>
                <w:w w:val="100"/>
                <w:position w:val="0"/>
                <w:sz w:val="16"/>
                <w:szCs w:val="16"/>
              </w:rPr>
              <w:t>、</w:t>
            </w:r>
            <w:r>
              <w:rPr>
                <w:rFonts w:ascii="Tahoma" w:eastAsia="Tahoma" w:hAnsi="Tahoma" w:cs="Tahoma"/>
                <w:color w:val="000000"/>
                <w:spacing w:val="0"/>
                <w:w w:val="100"/>
                <w:position w:val="0"/>
                <w:sz w:val="14"/>
                <w:szCs w:val="14"/>
              </w:rPr>
              <w:t>17</w:t>
            </w:r>
            <w:r>
              <w:rPr>
                <w:color w:val="000000"/>
                <w:spacing w:val="0"/>
                <w:w w:val="100"/>
                <w:position w:val="0"/>
                <w:sz w:val="16"/>
                <w:szCs w:val="16"/>
              </w:rPr>
              <w:t>、</w:t>
            </w:r>
            <w:r>
              <w:rPr>
                <w:rFonts w:ascii="Tahoma" w:eastAsia="Tahoma" w:hAnsi="Tahoma" w:cs="Tahoma"/>
                <w:color w:val="000000"/>
                <w:spacing w:val="0"/>
                <w:w w:val="100"/>
                <w:position w:val="0"/>
                <w:sz w:val="14"/>
                <w:szCs w:val="14"/>
              </w:rPr>
              <w:t xml:space="preserve">18 </w:t>
            </w:r>
            <w:r>
              <w:rPr>
                <w:color w:val="000000"/>
                <w:spacing w:val="0"/>
                <w:w w:val="100"/>
                <w:position w:val="0"/>
                <w:sz w:val="16"/>
                <w:szCs w:val="16"/>
              </w:rPr>
              <w:t>条等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智能家电产业开发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left"/>
              <w:rPr>
                <w:sz w:val="14"/>
                <w:szCs w:val="14"/>
              </w:rPr>
            </w:pPr>
            <w:r>
              <w:rPr>
                <w:rFonts w:ascii="Tahoma" w:eastAsia="Tahoma" w:hAnsi="Tahoma" w:cs="Tahoma"/>
                <w:color w:val="000000"/>
                <w:spacing w:val="0"/>
                <w:w w:val="100"/>
                <w:position w:val="0"/>
                <w:sz w:val="14"/>
                <w:szCs w:val="14"/>
              </w:rPr>
              <w:t xml:space="preserve">4,100,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6"/>
                <w:szCs w:val="16"/>
              </w:rPr>
              <w:t>绵世发改商贸【</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433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bl>
    <w:p>
      <w:pPr>
        <w:spacing w:lineRule="exact" w:line="1"/>
        <w:rPr>
          <w:sz w:val="2"/>
          <w:szCs w:val="2"/>
        </w:rPr>
      </w:pPr>
      <w:r>
        <w:br w:type="page"/>
      </w:r>
    </w:p>
    <w:tbl>
      <w:tblPr>
        <w:tblOverlap w:val="never"/>
        <w:jc w:val="center"/>
        <w:tblLayout w:type="fixed"/>
      </w:tblPr>
      <w:tblGrid>
        <w:gridCol w:w="2246"/>
        <w:gridCol w:w="1920"/>
        <w:gridCol w:w="1925"/>
        <w:gridCol w:w="1997"/>
        <w:gridCol w:w="1358"/>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号等</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产业园区发展项目资金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1,000,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川财建</w:t>
            </w:r>
            <w:r>
              <w:rPr>
                <w:rFonts w:ascii="Tahoma" w:eastAsia="Tahoma" w:hAnsi="Tahoma" w:cs="Tahoma"/>
                <w:color w:val="000000"/>
                <w:spacing w:val="0"/>
                <w:w w:val="100"/>
                <w:position w:val="0"/>
                <w:sz w:val="14"/>
                <w:szCs w:val="14"/>
              </w:rPr>
              <w:t>［2014］125</w:t>
            </w:r>
            <w:r>
              <w:rPr>
                <w:color w:val="000000"/>
                <w:spacing w:val="0"/>
                <w:w w:val="100"/>
                <w:position w:val="0"/>
                <w:sz w:val="16"/>
                <w:szCs w:val="16"/>
              </w:rPr>
              <w:t>号文件； 绵高经发【</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11</w:t>
            </w:r>
            <w:r>
              <w:rPr>
                <w:color w:val="000000"/>
                <w:spacing w:val="0"/>
                <w:w w:val="100"/>
                <w:position w:val="0"/>
                <w:sz w:val="16"/>
                <w:szCs w:val="16"/>
              </w:rPr>
              <w:t>号等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人才发展资助资金及奖励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2,771, </w:t>
            </w:r>
            <w:r>
              <w:rPr>
                <w:rFonts w:ascii="Tahoma" w:eastAsia="Tahoma" w:hAnsi="Tahoma" w:cs="Tahoma"/>
                <w:color w:val="000000"/>
                <w:spacing w:val="0"/>
                <w:w w:val="100"/>
                <w:position w:val="0"/>
                <w:sz w:val="14"/>
                <w:szCs w:val="14"/>
              </w:rPr>
              <w:t xml:space="preserve">386.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绵人才组</w:t>
            </w:r>
            <w:r>
              <w:rPr>
                <w:rFonts w:ascii="Tahoma" w:eastAsia="Tahoma" w:hAnsi="Tahoma" w:cs="Tahoma"/>
                <w:color w:val="000000"/>
                <w:spacing w:val="0"/>
                <w:w w:val="100"/>
                <w:position w:val="0"/>
                <w:sz w:val="14"/>
                <w:szCs w:val="14"/>
              </w:rPr>
              <w:t>［2014］6</w:t>
            </w:r>
            <w:r>
              <w:rPr>
                <w:color w:val="000000"/>
                <w:spacing w:val="0"/>
                <w:w w:val="100"/>
                <w:position w:val="0"/>
                <w:sz w:val="16"/>
                <w:szCs w:val="16"/>
              </w:rPr>
              <w:t>号</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电池关键技术开发及产业化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2,300,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绵财建</w:t>
            </w:r>
            <w:r>
              <w:rPr>
                <w:rFonts w:ascii="Tahoma" w:eastAsia="Tahoma" w:hAnsi="Tahoma" w:cs="Tahoma"/>
                <w:color w:val="000000"/>
                <w:spacing w:val="0"/>
                <w:w w:val="100"/>
                <w:position w:val="0"/>
                <w:sz w:val="14"/>
                <w:szCs w:val="14"/>
              </w:rPr>
              <w:t>（2015） 60</w:t>
            </w:r>
            <w:r>
              <w:rPr>
                <w:color w:val="000000"/>
                <w:spacing w:val="0"/>
                <w:w w:val="100"/>
                <w:position w:val="0"/>
                <w:sz w:val="16"/>
                <w:szCs w:val="16"/>
              </w:rPr>
              <w:t>号；绵高</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财教</w:t>
            </w:r>
            <w:r>
              <w:rPr>
                <w:color w:val="000000"/>
                <w:spacing w:val="0"/>
                <w:w w:val="100"/>
                <w:position w:val="0"/>
                <w:sz w:val="17"/>
                <w:szCs w:val="17"/>
              </w:rPr>
              <w:t>（</w:t>
            </w:r>
            <w:r>
              <w:rPr>
                <w:rFonts w:ascii="Tahoma" w:eastAsia="Tahoma" w:hAnsi="Tahoma" w:cs="Tahoma"/>
                <w:color w:val="000000"/>
                <w:spacing w:val="0"/>
                <w:w w:val="100"/>
                <w:position w:val="0"/>
                <w:sz w:val="14"/>
                <w:szCs w:val="14"/>
              </w:rPr>
              <w:t>2015） 7</w:t>
            </w:r>
            <w:r>
              <w:rPr>
                <w:color w:val="000000"/>
                <w:spacing w:val="0"/>
                <w:w w:val="100"/>
                <w:position w:val="0"/>
                <w:sz w:val="16"/>
                <w:szCs w:val="16"/>
              </w:rPr>
              <w:t>号等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7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1,141, </w:t>
            </w: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皖经信技改函〔</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 xml:space="preserve">502 </w:t>
            </w:r>
            <w:r>
              <w:rPr>
                <w:color w:val="000000"/>
                <w:spacing w:val="0"/>
                <w:w w:val="100"/>
                <w:position w:val="0"/>
                <w:sz w:val="16"/>
                <w:szCs w:val="16"/>
              </w:rPr>
              <w:t>号；绵涪财农【</w:t>
            </w:r>
            <w:r>
              <w:rPr>
                <w:rFonts w:ascii="Tahoma" w:eastAsia="Tahoma" w:hAnsi="Tahoma" w:cs="Tahoma"/>
                <w:color w:val="000000"/>
                <w:spacing w:val="0"/>
                <w:w w:val="100"/>
                <w:position w:val="0"/>
                <w:sz w:val="14"/>
                <w:szCs w:val="14"/>
              </w:rPr>
              <w:t>2010</w:t>
            </w:r>
            <w:r>
              <w:rPr>
                <w:color w:val="000000"/>
                <w:spacing w:val="0"/>
                <w:w w:val="100"/>
                <w:position w:val="0"/>
                <w:sz w:val="16"/>
                <w:szCs w:val="16"/>
              </w:rPr>
              <w:t>】</w:t>
            </w:r>
            <w:r>
              <w:rPr>
                <w:rFonts w:ascii="Tahoma" w:eastAsia="Tahoma" w:hAnsi="Tahoma" w:cs="Tahoma"/>
                <w:color w:val="000000"/>
                <w:spacing w:val="0"/>
                <w:w w:val="100"/>
                <w:position w:val="0"/>
                <w:sz w:val="14"/>
                <w:szCs w:val="14"/>
              </w:rPr>
              <w:t>64</w:t>
            </w:r>
            <w:r>
              <w:rPr>
                <w:color w:val="000000"/>
                <w:spacing w:val="0"/>
                <w:w w:val="100"/>
                <w:position w:val="0"/>
                <w:sz w:val="16"/>
                <w:szCs w:val="16"/>
              </w:rPr>
              <w:t>号 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口呈技术中心补助资金及奖励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1,900,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赣财行指【</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210</w:t>
            </w:r>
            <w:r>
              <w:rPr>
                <w:color w:val="000000"/>
                <w:spacing w:val="0"/>
                <w:w w:val="100"/>
                <w:position w:val="0"/>
                <w:sz w:val="16"/>
                <w:szCs w:val="16"/>
              </w:rPr>
              <w:t>号等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智慧社区云服务平台建设项目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3,200,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绵高财教【</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7</w:t>
            </w:r>
            <w:r>
              <w:rPr>
                <w:color w:val="000000"/>
                <w:spacing w:val="0"/>
                <w:w w:val="100"/>
                <w:position w:val="0"/>
                <w:sz w:val="16"/>
                <w:szCs w:val="16"/>
              </w:rPr>
              <w:t>号等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基于全生命周期的家电产品绿 色设计方法、工具及应用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2,133,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国科发高【</w:t>
            </w:r>
            <w:r>
              <w:rPr>
                <w:rFonts w:ascii="Tahoma" w:eastAsia="Tahoma" w:hAnsi="Tahoma" w:cs="Tahoma"/>
                <w:color w:val="000000"/>
                <w:spacing w:val="0"/>
                <w:w w:val="100"/>
                <w:position w:val="0"/>
                <w:sz w:val="14"/>
                <w:szCs w:val="14"/>
              </w:rPr>
              <w:t>2013</w:t>
            </w:r>
            <w:r>
              <w:rPr>
                <w:color w:val="000000"/>
                <w:spacing w:val="0"/>
                <w:w w:val="100"/>
                <w:position w:val="0"/>
                <w:sz w:val="16"/>
                <w:szCs w:val="16"/>
              </w:rPr>
              <w:t>】</w:t>
            </w:r>
            <w:r>
              <w:rPr>
                <w:rFonts w:ascii="Tahoma" w:eastAsia="Tahoma" w:hAnsi="Tahoma" w:cs="Tahoma"/>
                <w:color w:val="000000"/>
                <w:spacing w:val="0"/>
                <w:w w:val="100"/>
                <w:position w:val="0"/>
                <w:sz w:val="14"/>
                <w:szCs w:val="14"/>
              </w:rPr>
              <w:t>699</w:t>
            </w:r>
            <w:r>
              <w:rPr>
                <w:color w:val="000000"/>
                <w:spacing w:val="0"/>
                <w:w w:val="100"/>
                <w:position w:val="0"/>
                <w:sz w:val="16"/>
                <w:szCs w:val="16"/>
              </w:rPr>
              <w:t>号等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7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稳岗补贴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both"/>
              <w:rPr>
                <w:sz w:val="14"/>
                <w:szCs w:val="14"/>
              </w:rPr>
            </w:pPr>
            <w:r>
              <w:rPr>
                <w:rFonts w:ascii="Tahoma" w:eastAsia="Tahoma" w:hAnsi="Tahoma" w:cs="Tahoma"/>
                <w:color w:val="000000"/>
                <w:spacing w:val="0"/>
                <w:w w:val="100"/>
                <w:position w:val="0"/>
                <w:sz w:val="14"/>
                <w:szCs w:val="14"/>
              </w:rPr>
              <w:t>10, 562,</w:t>
            </w:r>
            <w:r>
              <w:rPr>
                <w:rFonts w:ascii="Tahoma" w:eastAsia="Tahoma" w:hAnsi="Tahoma" w:cs="Tahoma"/>
                <w:color w:val="000000"/>
                <w:spacing w:val="0"/>
                <w:w w:val="100"/>
                <w:position w:val="0"/>
                <w:sz w:val="14"/>
                <w:szCs w:val="14"/>
              </w:rPr>
              <w:t>151.00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7,211, </w:t>
            </w:r>
            <w:r>
              <w:rPr>
                <w:rFonts w:ascii="Tahoma" w:eastAsia="Tahoma" w:hAnsi="Tahoma" w:cs="Tahoma"/>
                <w:color w:val="000000"/>
                <w:spacing w:val="0"/>
                <w:w w:val="100"/>
                <w:position w:val="0"/>
                <w:sz w:val="14"/>
                <w:szCs w:val="14"/>
              </w:rPr>
              <w:t xml:space="preserve">725.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绵阳市就业管理局、绵人社 发【</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5</w:t>
            </w:r>
            <w:r>
              <w:rPr>
                <w:color w:val="000000"/>
                <w:spacing w:val="0"/>
                <w:w w:val="100"/>
                <w:position w:val="0"/>
                <w:sz w:val="16"/>
                <w:szCs w:val="16"/>
              </w:rPr>
              <w:t>号以及川人社 发【</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36</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2016</w:t>
            </w:r>
            <w:r>
              <w:rPr>
                <w:color w:val="000000"/>
                <w:spacing w:val="0"/>
                <w:w w:val="100"/>
                <w:position w:val="0"/>
                <w:sz w:val="16"/>
                <w:szCs w:val="16"/>
              </w:rPr>
              <w:t>年走出去补贴款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4, 000,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1,707, </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粤商务合函</w:t>
            </w:r>
            <w:r>
              <w:rPr>
                <w:rFonts w:ascii="Tahoma" w:eastAsia="Tahoma" w:hAnsi="Tahoma" w:cs="Tahoma"/>
                <w:color w:val="000000"/>
                <w:spacing w:val="0"/>
                <w:w w:val="100"/>
                <w:position w:val="0"/>
                <w:sz w:val="14"/>
                <w:szCs w:val="14"/>
              </w:rPr>
              <w:t>［2016］</w:t>
            </w:r>
            <w:r>
              <w:rPr>
                <w:color w:val="000000"/>
                <w:spacing w:val="0"/>
                <w:w w:val="100"/>
                <w:position w:val="0"/>
                <w:sz w:val="16"/>
                <w:szCs w:val="16"/>
              </w:rPr>
              <w:t>号</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浦东新区促进金融业发展财政 扶持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3,460,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浦府【</w:t>
            </w:r>
            <w:r>
              <w:rPr>
                <w:rFonts w:ascii="Tahoma" w:eastAsia="Tahoma" w:hAnsi="Tahoma" w:cs="Tahoma"/>
                <w:color w:val="000000"/>
                <w:spacing w:val="0"/>
                <w:w w:val="100"/>
                <w:position w:val="0"/>
                <w:sz w:val="14"/>
                <w:szCs w:val="14"/>
              </w:rPr>
              <w:t>2012</w:t>
            </w:r>
            <w:r>
              <w:rPr>
                <w:color w:val="000000"/>
                <w:spacing w:val="0"/>
                <w:w w:val="100"/>
                <w:position w:val="0"/>
                <w:sz w:val="16"/>
                <w:szCs w:val="16"/>
              </w:rPr>
              <w:t>】</w:t>
            </w:r>
            <w:r>
              <w:rPr>
                <w:rFonts w:ascii="Tahoma" w:eastAsia="Tahoma" w:hAnsi="Tahoma" w:cs="Tahoma"/>
                <w:color w:val="000000"/>
                <w:spacing w:val="0"/>
                <w:w w:val="100"/>
                <w:position w:val="0"/>
                <w:sz w:val="14"/>
                <w:szCs w:val="14"/>
              </w:rPr>
              <w:t>202</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经贸发展补贴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3, 397,</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4,360,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嘉财企</w:t>
            </w:r>
            <w:r>
              <w:rPr>
                <w:rFonts w:ascii="Tahoma" w:eastAsia="Tahoma" w:hAnsi="Tahoma" w:cs="Tahoma"/>
                <w:color w:val="000000"/>
                <w:spacing w:val="0"/>
                <w:w w:val="100"/>
                <w:position w:val="0"/>
                <w:sz w:val="14"/>
                <w:szCs w:val="14"/>
              </w:rPr>
              <w:t>［2015］407</w:t>
            </w:r>
            <w:r>
              <w:rPr>
                <w:color w:val="000000"/>
                <w:spacing w:val="0"/>
                <w:w w:val="100"/>
                <w:position w:val="0"/>
                <w:sz w:val="16"/>
                <w:szCs w:val="16"/>
              </w:rPr>
              <w:t>号等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第二批省级战略性新兴产业发 展专项资金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2, 600,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川财建【</w:t>
            </w:r>
            <w:r>
              <w:rPr>
                <w:rFonts w:ascii="Tahoma" w:eastAsia="Tahoma" w:hAnsi="Tahoma" w:cs="Tahoma"/>
                <w:color w:val="000000"/>
                <w:spacing w:val="0"/>
                <w:w w:val="100"/>
                <w:position w:val="0"/>
                <w:sz w:val="14"/>
                <w:szCs w:val="14"/>
              </w:rPr>
              <w:t>2013</w:t>
            </w:r>
            <w:r>
              <w:rPr>
                <w:color w:val="000000"/>
                <w:spacing w:val="0"/>
                <w:w w:val="100"/>
                <w:position w:val="0"/>
                <w:sz w:val="16"/>
                <w:szCs w:val="16"/>
              </w:rPr>
              <w:t>】</w:t>
            </w:r>
            <w:r>
              <w:rPr>
                <w:rFonts w:ascii="Tahoma" w:eastAsia="Tahoma" w:hAnsi="Tahoma" w:cs="Tahoma"/>
                <w:color w:val="000000"/>
                <w:spacing w:val="0"/>
                <w:w w:val="100"/>
                <w:position w:val="0"/>
                <w:sz w:val="14"/>
                <w:szCs w:val="14"/>
              </w:rPr>
              <w:t>62</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118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外卜贸发展促进资金补贴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both"/>
              <w:rPr>
                <w:sz w:val="14"/>
                <w:szCs w:val="14"/>
              </w:rPr>
            </w:pPr>
            <w:r>
              <w:rPr>
                <w:rFonts w:ascii="Tahoma" w:eastAsia="Tahoma" w:hAnsi="Tahoma" w:cs="Tahoma"/>
                <w:color w:val="000000"/>
                <w:spacing w:val="0"/>
                <w:w w:val="100"/>
                <w:position w:val="0"/>
                <w:sz w:val="14"/>
                <w:szCs w:val="14"/>
              </w:rPr>
              <w:t xml:space="preserve">11, 575, </w:t>
            </w:r>
            <w:r>
              <w:rPr>
                <w:rFonts w:ascii="Tahoma" w:eastAsia="Tahoma" w:hAnsi="Tahoma" w:cs="Tahoma"/>
                <w:color w:val="000000"/>
                <w:spacing w:val="0"/>
                <w:w w:val="100"/>
                <w:position w:val="0"/>
                <w:sz w:val="14"/>
                <w:szCs w:val="14"/>
              </w:rPr>
              <w:t xml:space="preserve">550.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7,256,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绵财建</w:t>
            </w:r>
            <w:r>
              <w:rPr>
                <w:rFonts w:ascii="Tahoma" w:eastAsia="Tahoma" w:hAnsi="Tahoma" w:cs="Tahoma"/>
                <w:color w:val="000000"/>
                <w:spacing w:val="0"/>
                <w:w w:val="100"/>
                <w:position w:val="0"/>
                <w:sz w:val="14"/>
                <w:szCs w:val="14"/>
              </w:rPr>
              <w:t>［2016］156</w:t>
            </w:r>
            <w:r>
              <w:rPr>
                <w:color w:val="000000"/>
                <w:spacing w:val="0"/>
                <w:w w:val="100"/>
                <w:position w:val="0"/>
                <w:sz w:val="16"/>
                <w:szCs w:val="16"/>
              </w:rPr>
              <w:t>号、绵财 建</w:t>
            </w:r>
            <w:r>
              <w:rPr>
                <w:rFonts w:ascii="Tahoma" w:eastAsia="Tahoma" w:hAnsi="Tahoma" w:cs="Tahoma"/>
                <w:color w:val="000000"/>
                <w:spacing w:val="0"/>
                <w:w w:val="100"/>
                <w:position w:val="0"/>
                <w:sz w:val="14"/>
                <w:szCs w:val="14"/>
              </w:rPr>
              <w:t>［2015］129</w:t>
            </w:r>
            <w:r>
              <w:rPr>
                <w:color w:val="000000"/>
                <w:spacing w:val="0"/>
                <w:w w:val="100"/>
                <w:position w:val="0"/>
                <w:sz w:val="16"/>
                <w:szCs w:val="16"/>
              </w:rPr>
              <w:t>号、合肥市财 政国库支付中心、绵财建</w:t>
            </w:r>
          </w:p>
          <w:p>
            <w:pPr>
              <w:pStyle w:val="Style34"/>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11</w:t>
            </w:r>
            <w:r>
              <w:rPr>
                <w:color w:val="000000"/>
                <w:spacing w:val="0"/>
                <w:w w:val="100"/>
                <w:position w:val="0"/>
                <w:sz w:val="16"/>
                <w:szCs w:val="16"/>
              </w:rPr>
              <w:t>号;绵阳市财政 局预算追加通知单等</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2016</w:t>
            </w:r>
            <w:r>
              <w:rPr>
                <w:color w:val="000000"/>
                <w:spacing w:val="0"/>
                <w:w w:val="100"/>
                <w:position w:val="0"/>
                <w:sz w:val="16"/>
                <w:szCs w:val="16"/>
              </w:rPr>
              <w:t>年内外经贸发展与口岸建 设专项资金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2,100,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粤商务合函</w:t>
            </w:r>
            <w:r>
              <w:rPr>
                <w:rFonts w:ascii="Tahoma" w:eastAsia="Tahoma" w:hAnsi="Tahoma" w:cs="Tahoma"/>
                <w:color w:val="000000"/>
                <w:spacing w:val="0"/>
                <w:w w:val="100"/>
                <w:position w:val="0"/>
                <w:sz w:val="14"/>
                <w:szCs w:val="14"/>
              </w:rPr>
              <w:t>［2016］30</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市高新区</w:t>
            </w:r>
            <w:r>
              <w:rPr>
                <w:rFonts w:ascii="Tahoma" w:eastAsia="Tahoma" w:hAnsi="Tahoma" w:cs="Tahoma"/>
                <w:color w:val="000000"/>
                <w:spacing w:val="0"/>
                <w:w w:val="100"/>
                <w:position w:val="0"/>
                <w:sz w:val="14"/>
                <w:szCs w:val="14"/>
              </w:rPr>
              <w:t>2015</w:t>
            </w:r>
            <w:r>
              <w:rPr>
                <w:color w:val="000000"/>
                <w:spacing w:val="0"/>
                <w:w w:val="100"/>
                <w:position w:val="0"/>
                <w:sz w:val="16"/>
                <w:szCs w:val="16"/>
              </w:rPr>
              <w:t>年度省基建投资 增资核心竞争专项款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2, 000,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景发改产业字</w:t>
            </w:r>
            <w:r>
              <w:rPr>
                <w:rFonts w:ascii="Tahoma" w:eastAsia="Tahoma" w:hAnsi="Tahoma" w:cs="Tahoma"/>
                <w:color w:val="000000"/>
                <w:spacing w:val="0"/>
                <w:w w:val="100"/>
                <w:position w:val="0"/>
                <w:sz w:val="14"/>
                <w:szCs w:val="14"/>
              </w:rPr>
              <w:t>［2015］356</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免喷涂高光泽仿金属/陶瓷质感 材料的开发及应用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2, 000,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49" w:lineRule="exact"/>
              <w:ind w:left="0" w:right="0" w:firstLine="0"/>
              <w:jc w:val="both"/>
              <w:rPr>
                <w:sz w:val="16"/>
                <w:szCs w:val="16"/>
              </w:rPr>
            </w:pPr>
            <w:r>
              <w:rPr>
                <w:color w:val="000000"/>
                <w:spacing w:val="0"/>
                <w:w w:val="100"/>
                <w:position w:val="0"/>
                <w:sz w:val="16"/>
                <w:szCs w:val="16"/>
              </w:rPr>
              <w:t>绵市发改产业【</w:t>
            </w:r>
            <w:r>
              <w:rPr>
                <w:rFonts w:ascii="Tahoma" w:eastAsia="Tahoma" w:hAnsi="Tahoma" w:cs="Tahoma"/>
                <w:color w:val="000000"/>
                <w:spacing w:val="0"/>
                <w:w w:val="100"/>
                <w:position w:val="0"/>
                <w:sz w:val="14"/>
                <w:szCs w:val="14"/>
              </w:rPr>
              <w:t>2014</w:t>
            </w:r>
            <w:r>
              <w:rPr>
                <w:color w:val="000000"/>
                <w:spacing w:val="0"/>
                <w:w w:val="100"/>
                <w:position w:val="0"/>
                <w:sz w:val="16"/>
                <w:szCs w:val="16"/>
              </w:rPr>
              <w:t>】</w:t>
            </w:r>
            <w:r>
              <w:rPr>
                <w:rFonts w:ascii="Tahoma" w:eastAsia="Tahoma" w:hAnsi="Tahoma" w:cs="Tahoma"/>
                <w:color w:val="000000"/>
                <w:spacing w:val="0"/>
                <w:w w:val="100"/>
                <w:position w:val="0"/>
                <w:sz w:val="14"/>
                <w:szCs w:val="14"/>
              </w:rPr>
              <w:t xml:space="preserve">681 </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left"/>
              <w:rPr>
                <w:sz w:val="16"/>
                <w:szCs w:val="16"/>
              </w:rPr>
            </w:pPr>
            <w:r>
              <w:rPr>
                <w:rFonts w:ascii="Tahoma" w:eastAsia="Tahoma" w:hAnsi="Tahoma" w:cs="Tahoma"/>
                <w:color w:val="000000"/>
                <w:spacing w:val="0"/>
                <w:w w:val="100"/>
                <w:position w:val="0"/>
                <w:sz w:val="14"/>
                <w:szCs w:val="14"/>
              </w:rPr>
              <w:t>2016</w:t>
            </w:r>
            <w:r>
              <w:rPr>
                <w:color w:val="000000"/>
                <w:spacing w:val="0"/>
                <w:w w:val="100"/>
                <w:position w:val="0"/>
                <w:sz w:val="16"/>
                <w:szCs w:val="16"/>
              </w:rPr>
              <w:t>年成都高新区楼宇经济产 业扶持资金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1, 700,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《成高经发</w:t>
            </w:r>
            <w:r>
              <w:rPr>
                <w:rFonts w:ascii="Tahoma" w:eastAsia="Tahoma" w:hAnsi="Tahoma" w:cs="Tahoma"/>
                <w:color w:val="000000"/>
                <w:spacing w:val="0"/>
                <w:w w:val="100"/>
                <w:position w:val="0"/>
                <w:sz w:val="14"/>
                <w:szCs w:val="14"/>
              </w:rPr>
              <w:t>［2016］83</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科技部资源配置与管理司</w:t>
            </w:r>
            <w:r>
              <w:rPr>
                <w:rFonts w:ascii="Tahoma" w:eastAsia="Tahoma" w:hAnsi="Tahoma" w:cs="Tahoma"/>
                <w:color w:val="000000"/>
                <w:spacing w:val="0"/>
                <w:w w:val="100"/>
                <w:position w:val="0"/>
                <w:sz w:val="14"/>
                <w:szCs w:val="14"/>
              </w:rPr>
              <w:t xml:space="preserve">2015 </w:t>
            </w:r>
            <w:r>
              <w:rPr>
                <w:color w:val="000000"/>
                <w:spacing w:val="0"/>
                <w:w w:val="100"/>
                <w:position w:val="0"/>
                <w:sz w:val="16"/>
                <w:szCs w:val="16"/>
              </w:rPr>
              <w:t>年项目奖励款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1, 610,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2,950,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国科发资</w:t>
            </w:r>
            <w:r>
              <w:rPr>
                <w:rFonts w:ascii="Tahoma" w:eastAsia="Tahoma" w:hAnsi="Tahoma" w:cs="Tahoma"/>
                <w:color w:val="000000"/>
                <w:spacing w:val="0"/>
                <w:w w:val="100"/>
                <w:position w:val="0"/>
                <w:sz w:val="14"/>
                <w:szCs w:val="14"/>
              </w:rPr>
              <w:t>［2015］114</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促进新型工业化发展政策奖补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1, 538,</w:t>
            </w:r>
            <w:r>
              <w:rPr>
                <w:rFonts w:ascii="Tahoma" w:eastAsia="Tahoma" w:hAnsi="Tahoma" w:cs="Tahoma"/>
                <w:color w:val="000000"/>
                <w:spacing w:val="0"/>
                <w:w w:val="100"/>
                <w:position w:val="0"/>
                <w:sz w:val="14"/>
                <w:szCs w:val="14"/>
              </w:rPr>
              <w:t xml:space="preserve">700.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合政〔</w:t>
            </w:r>
            <w:r>
              <w:rPr>
                <w:rFonts w:ascii="Tahoma" w:eastAsia="Tahoma" w:hAnsi="Tahoma" w:cs="Tahoma"/>
                <w:color w:val="000000"/>
                <w:spacing w:val="0"/>
                <w:w w:val="100"/>
                <w:position w:val="0"/>
                <w:sz w:val="14"/>
                <w:szCs w:val="14"/>
              </w:rPr>
              <w:t>2015</w:t>
            </w:r>
            <w:r>
              <w:rPr>
                <w:color w:val="000000"/>
                <w:spacing w:val="0"/>
                <w:w w:val="100"/>
                <w:position w:val="0"/>
                <w:sz w:val="16"/>
                <w:szCs w:val="16"/>
              </w:rPr>
              <w:t>〕</w:t>
            </w:r>
            <w:r>
              <w:rPr>
                <w:rFonts w:ascii="Tahoma" w:eastAsia="Tahoma" w:hAnsi="Tahoma" w:cs="Tahoma"/>
                <w:color w:val="000000"/>
                <w:spacing w:val="0"/>
                <w:w w:val="100"/>
                <w:position w:val="0"/>
                <w:sz w:val="14"/>
                <w:szCs w:val="14"/>
              </w:rPr>
              <w:t>36</w:t>
            </w:r>
            <w:r>
              <w:rPr>
                <w:color w:val="000000"/>
                <w:spacing w:val="0"/>
                <w:w w:val="100"/>
                <w:position w:val="0"/>
                <w:sz w:val="16"/>
                <w:szCs w:val="16"/>
              </w:rPr>
              <w:t>号等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智能家居关键技术与系统研发 及应用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1,400,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川财教</w:t>
            </w:r>
            <w:r>
              <w:rPr>
                <w:rFonts w:ascii="Tahoma" w:eastAsia="Tahoma" w:hAnsi="Tahoma" w:cs="Tahoma"/>
                <w:color w:val="000000"/>
                <w:spacing w:val="0"/>
                <w:w w:val="100"/>
                <w:position w:val="0"/>
                <w:sz w:val="14"/>
                <w:szCs w:val="14"/>
              </w:rPr>
              <w:t>［2013］276</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7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市财政局企业岗位补贴款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1, 217,</w:t>
            </w: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合政</w:t>
            </w:r>
            <w:r>
              <w:rPr>
                <w:color w:val="000000"/>
                <w:spacing w:val="0"/>
                <w:w w:val="100"/>
                <w:position w:val="0"/>
                <w:sz w:val="17"/>
                <w:szCs w:val="17"/>
              </w:rPr>
              <w:t>（</w:t>
            </w:r>
            <w:r>
              <w:rPr>
                <w:rFonts w:ascii="Tahoma" w:eastAsia="Tahoma" w:hAnsi="Tahoma" w:cs="Tahoma"/>
                <w:color w:val="000000"/>
                <w:spacing w:val="0"/>
                <w:w w:val="100"/>
                <w:position w:val="0"/>
                <w:sz w:val="14"/>
                <w:szCs w:val="14"/>
              </w:rPr>
              <w:t>2015） 36</w:t>
            </w:r>
            <w:r>
              <w:rPr>
                <w:color w:val="000000"/>
                <w:spacing w:val="0"/>
                <w:w w:val="100"/>
                <w:position w:val="0"/>
                <w:sz w:val="16"/>
                <w:szCs w:val="16"/>
              </w:rPr>
              <w:t>号</w:t>
            </w:r>
            <w:r>
              <w:rPr>
                <w:color w:val="000000"/>
                <w:spacing w:val="0"/>
                <w:w w:val="100"/>
                <w:position w:val="0"/>
                <w:sz w:val="17"/>
                <w:szCs w:val="17"/>
              </w:rPr>
              <w:t>（</w:t>
            </w:r>
            <w:r>
              <w:rPr>
                <w:rFonts w:ascii="Tahoma" w:eastAsia="Tahoma" w:hAnsi="Tahoma" w:cs="Tahoma"/>
                <w:color w:val="000000"/>
                <w:spacing w:val="0"/>
                <w:w w:val="100"/>
                <w:position w:val="0"/>
                <w:sz w:val="14"/>
                <w:szCs w:val="14"/>
              </w:rPr>
              <w:t>2）</w:t>
            </w:r>
            <w:r>
              <w:rPr>
                <w:color w:val="000000"/>
                <w:spacing w:val="0"/>
                <w:w w:val="100"/>
                <w:position w:val="0"/>
                <w:sz w:val="16"/>
                <w:szCs w:val="16"/>
              </w:rPr>
              <w:t>合 月</w:t>
            </w:r>
            <w:r>
              <w:rPr>
                <w:rFonts w:ascii="Tahoma" w:eastAsia="Tahoma" w:hAnsi="Tahoma" w:cs="Tahoma"/>
                <w:color w:val="000000"/>
                <w:spacing w:val="0"/>
                <w:w w:val="100"/>
                <w:position w:val="0"/>
                <w:sz w:val="14"/>
                <w:szCs w:val="14"/>
              </w:rPr>
              <w:t>E</w:t>
            </w:r>
            <w:r>
              <w:rPr>
                <w:color w:val="000000"/>
                <w:spacing w:val="0"/>
                <w:w w:val="100"/>
                <w:position w:val="0"/>
                <w:sz w:val="16"/>
                <w:szCs w:val="16"/>
              </w:rPr>
              <w:t>经济技术开发区财政国库 支付中心</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rFonts w:ascii="Tahoma" w:eastAsia="Tahoma" w:hAnsi="Tahoma" w:cs="Tahoma"/>
                <w:color w:val="000000"/>
                <w:spacing w:val="0"/>
                <w:w w:val="100"/>
                <w:position w:val="0"/>
                <w:sz w:val="14"/>
                <w:szCs w:val="14"/>
              </w:rPr>
              <w:t>2016</w:t>
            </w:r>
            <w:r>
              <w:rPr>
                <w:color w:val="000000"/>
                <w:spacing w:val="0"/>
                <w:w w:val="100"/>
                <w:position w:val="0"/>
                <w:sz w:val="16"/>
                <w:szCs w:val="16"/>
              </w:rPr>
              <w:t>年中国制造</w:t>
            </w:r>
            <w:r>
              <w:rPr>
                <w:rFonts w:ascii="Tahoma" w:eastAsia="Tahoma" w:hAnsi="Tahoma" w:cs="Tahoma"/>
                <w:color w:val="000000"/>
                <w:spacing w:val="0"/>
                <w:w w:val="100"/>
                <w:position w:val="0"/>
                <w:sz w:val="14"/>
                <w:szCs w:val="14"/>
              </w:rPr>
              <w:t>2025</w:t>
            </w:r>
            <w:r>
              <w:rPr>
                <w:color w:val="000000"/>
                <w:spacing w:val="0"/>
                <w:w w:val="100"/>
                <w:position w:val="0"/>
                <w:sz w:val="16"/>
                <w:szCs w:val="16"/>
              </w:rPr>
              <w:t>四川行动 与创新驱动资金项目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1,160,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川财建</w:t>
            </w:r>
            <w:r>
              <w:rPr>
                <w:rFonts w:ascii="Tahoma" w:eastAsia="Tahoma" w:hAnsi="Tahoma" w:cs="Tahoma"/>
                <w:color w:val="000000"/>
                <w:spacing w:val="0"/>
                <w:w w:val="100"/>
                <w:position w:val="0"/>
                <w:sz w:val="14"/>
                <w:szCs w:val="14"/>
              </w:rPr>
              <w:t>［2016］68</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固定资产技改项目补助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1,120,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合月</w:t>
            </w:r>
            <w:r>
              <w:rPr>
                <w:rFonts w:ascii="Tahoma" w:eastAsia="Tahoma" w:hAnsi="Tahoma" w:cs="Tahoma"/>
                <w:color w:val="000000"/>
                <w:spacing w:val="0"/>
                <w:w w:val="100"/>
                <w:position w:val="0"/>
                <w:sz w:val="14"/>
                <w:szCs w:val="14"/>
              </w:rPr>
              <w:t>E</w:t>
            </w:r>
            <w:r>
              <w:rPr>
                <w:color w:val="000000"/>
                <w:spacing w:val="0"/>
                <w:w w:val="100"/>
                <w:position w:val="0"/>
                <w:sz w:val="16"/>
                <w:szCs w:val="16"/>
              </w:rPr>
              <w:t>经济技术开发区财政国 库支付中心</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天津鑫泰工业经济发展管理中 心</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1,014,</w:t>
            </w:r>
            <w:r>
              <w:rPr>
                <w:rFonts w:ascii="Tahoma" w:eastAsia="Tahoma" w:hAnsi="Tahoma" w:cs="Tahoma"/>
                <w:color w:val="000000"/>
                <w:spacing w:val="0"/>
                <w:w w:val="100"/>
                <w:position w:val="0"/>
                <w:sz w:val="14"/>
                <w:szCs w:val="14"/>
              </w:rPr>
              <w:t xml:space="preserve">456. </w:t>
            </w:r>
            <w:r>
              <w:rPr>
                <w:rFonts w:ascii="Tahoma" w:eastAsia="Tahoma" w:hAnsi="Tahoma" w:cs="Tahoma"/>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天津市鑫泰工业经济发展管</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理中心</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长虹信息化现代物流园区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绵财建</w:t>
            </w:r>
            <w:r>
              <w:rPr>
                <w:rFonts w:ascii="Tahoma" w:eastAsia="Tahoma" w:hAnsi="Tahoma" w:cs="Tahoma"/>
                <w:color w:val="000000"/>
                <w:spacing w:val="0"/>
                <w:w w:val="100"/>
                <w:position w:val="0"/>
                <w:sz w:val="14"/>
                <w:szCs w:val="14"/>
              </w:rPr>
              <w:t>［2015］58</w:t>
            </w:r>
            <w:r>
              <w:rPr>
                <w:color w:val="000000"/>
                <w:spacing w:val="0"/>
                <w:w w:val="100"/>
                <w:position w:val="0"/>
                <w:sz w:val="16"/>
                <w:szCs w:val="16"/>
              </w:rPr>
              <w:t>号</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超大尺寸</w:t>
            </w:r>
            <w:r>
              <w:rPr>
                <w:color w:val="000000"/>
                <w:spacing w:val="0"/>
                <w:w w:val="100"/>
                <w:position w:val="0"/>
                <w:sz w:val="17"/>
                <w:szCs w:val="17"/>
              </w:rPr>
              <w:t>（</w:t>
            </w:r>
            <w:r>
              <w:rPr>
                <w:rFonts w:ascii="Tahoma" w:eastAsia="Tahoma" w:hAnsi="Tahoma" w:cs="Tahoma"/>
                <w:color w:val="000000"/>
                <w:spacing w:val="0"/>
                <w:w w:val="100"/>
                <w:position w:val="0"/>
                <w:sz w:val="14"/>
                <w:szCs w:val="14"/>
              </w:rPr>
              <w:t>100"</w:t>
            </w:r>
            <w:r>
              <w:rPr>
                <w:color w:val="000000"/>
                <w:spacing w:val="0"/>
                <w:w w:val="100"/>
                <w:position w:val="0"/>
                <w:sz w:val="17"/>
                <w:szCs w:val="17"/>
              </w:rPr>
              <w:t>）</w:t>
            </w:r>
            <w:r>
              <w:rPr>
                <w:color w:val="000000"/>
                <w:spacing w:val="0"/>
                <w:w w:val="100"/>
                <w:position w:val="0"/>
                <w:sz w:val="16"/>
                <w:szCs w:val="16"/>
              </w:rPr>
              <w:t>短焦激光显 示技术研发及产业化</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绵科知发</w:t>
            </w:r>
            <w:r>
              <w:rPr>
                <w:rFonts w:ascii="Tahoma" w:eastAsia="Tahoma" w:hAnsi="Tahoma" w:cs="Tahoma"/>
                <w:color w:val="000000"/>
                <w:spacing w:val="0"/>
                <w:w w:val="100"/>
                <w:position w:val="0"/>
                <w:sz w:val="14"/>
                <w:szCs w:val="14"/>
              </w:rPr>
              <w:t>［2016］12</w:t>
            </w:r>
            <w:r>
              <w:rPr>
                <w:color w:val="000000"/>
                <w:spacing w:val="0"/>
                <w:w w:val="100"/>
                <w:position w:val="0"/>
                <w:sz w:val="16"/>
                <w:szCs w:val="16"/>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绵阳科技城科教创业园区财政 局补贴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绵阳财政局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服务业发展政策奖补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合月</w:t>
            </w:r>
            <w:r>
              <w:rPr>
                <w:rFonts w:ascii="Tahoma" w:eastAsia="Tahoma" w:hAnsi="Tahoma" w:cs="Tahoma"/>
                <w:color w:val="000000"/>
                <w:spacing w:val="0"/>
                <w:w w:val="100"/>
                <w:position w:val="0"/>
                <w:sz w:val="14"/>
                <w:szCs w:val="14"/>
              </w:rPr>
              <w:t>E</w:t>
            </w:r>
            <w:r>
              <w:rPr>
                <w:color w:val="000000"/>
                <w:spacing w:val="0"/>
                <w:w w:val="100"/>
                <w:position w:val="0"/>
                <w:sz w:val="16"/>
                <w:szCs w:val="16"/>
              </w:rPr>
              <w:t>经济技术开发区财政国 库支付中心</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9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经济技术开发区促进新型工业 化发展政策/工业借"卜贴资</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1, 000,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合政</w:t>
            </w:r>
            <w:r>
              <w:rPr>
                <w:color w:val="000000"/>
                <w:spacing w:val="0"/>
                <w:w w:val="100"/>
                <w:position w:val="0"/>
                <w:sz w:val="17"/>
                <w:szCs w:val="17"/>
              </w:rPr>
              <w:t>（</w:t>
            </w:r>
            <w:r>
              <w:rPr>
                <w:rFonts w:ascii="Tahoma" w:eastAsia="Tahoma" w:hAnsi="Tahoma" w:cs="Tahoma"/>
                <w:color w:val="000000"/>
                <w:spacing w:val="0"/>
                <w:w w:val="100"/>
                <w:position w:val="0"/>
                <w:sz w:val="14"/>
                <w:szCs w:val="14"/>
              </w:rPr>
              <w:t>20</w:t>
            </w:r>
            <w:r>
              <w:rPr>
                <w:color w:val="000000"/>
                <w:spacing w:val="0"/>
                <w:w w:val="100"/>
                <w:position w:val="0"/>
                <w:sz w:val="17"/>
                <w:szCs w:val="17"/>
              </w:rPr>
              <w:t>⑹</w:t>
            </w:r>
            <w:r>
              <w:rPr>
                <w:rFonts w:ascii="Tahoma" w:eastAsia="Tahoma" w:hAnsi="Tahoma" w:cs="Tahoma"/>
                <w:color w:val="000000"/>
                <w:spacing w:val="0"/>
                <w:w w:val="100"/>
                <w:position w:val="0"/>
                <w:sz w:val="14"/>
                <w:szCs w:val="14"/>
              </w:rPr>
              <w:t>35</w:t>
            </w:r>
            <w:r>
              <w:rPr>
                <w:color w:val="000000"/>
                <w:spacing w:val="0"/>
                <w:w w:val="100"/>
                <w:position w:val="0"/>
                <w:sz w:val="16"/>
                <w:szCs w:val="16"/>
              </w:rPr>
              <w:t>号等</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bl>
    <w:p>
      <w:pPr>
        <w:spacing w:lineRule="exact" w:line="1"/>
        <w:rPr>
          <w:sz w:val="2"/>
          <w:szCs w:val="2"/>
        </w:rPr>
      </w:pPr>
      <w:r>
        <w:br w:type="page"/>
      </w:r>
    </w:p>
    <w:tbl>
      <w:tblPr>
        <w:tblOverlap w:val="never"/>
        <w:jc w:val="center"/>
        <w:tblLayout w:type="fixed"/>
      </w:tblPr>
      <w:tblGrid>
        <w:gridCol w:w="2246"/>
        <w:gridCol w:w="1920"/>
        <w:gridCol w:w="1925"/>
        <w:gridCol w:w="1997"/>
        <w:gridCol w:w="1358"/>
      </w:tblGrid>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递延收益转入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52,116,</w:t>
            </w:r>
            <w:r>
              <w:rPr>
                <w:rFonts w:ascii="Tahoma" w:eastAsia="Tahoma" w:hAnsi="Tahoma" w:cs="Tahoma"/>
                <w:color w:val="000000"/>
                <w:spacing w:val="0"/>
                <w:w w:val="100"/>
                <w:position w:val="0"/>
                <w:sz w:val="14"/>
                <w:szCs w:val="14"/>
              </w:rPr>
              <w:t>408.</w:t>
            </w:r>
            <w:r>
              <w:rPr>
                <w:rFonts w:ascii="Tahoma" w:eastAsia="Tahoma" w:hAnsi="Tahoma" w:cs="Tahoma"/>
                <w:color w:val="000000"/>
                <w:spacing w:val="0"/>
                <w:w w:val="100"/>
                <w:position w:val="0"/>
                <w:sz w:val="14"/>
                <w:szCs w:val="14"/>
              </w:rPr>
              <w:t>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174,473, </w:t>
            </w:r>
            <w:r>
              <w:rPr>
                <w:rFonts w:ascii="Tahoma" w:eastAsia="Tahoma" w:hAnsi="Tahoma" w:cs="Tahoma"/>
                <w:color w:val="000000"/>
                <w:spacing w:val="0"/>
                <w:w w:val="100"/>
                <w:position w:val="0"/>
                <w:sz w:val="14"/>
                <w:szCs w:val="14"/>
              </w:rPr>
              <w:t xml:space="preserve">012.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其他零星补贴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54, 289, </w:t>
            </w:r>
            <w:r>
              <w:rPr>
                <w:rFonts w:ascii="Tahoma" w:eastAsia="Tahoma" w:hAnsi="Tahoma" w:cs="Tahoma"/>
                <w:color w:val="000000"/>
                <w:spacing w:val="0"/>
                <w:w w:val="100"/>
                <w:position w:val="0"/>
                <w:sz w:val="14"/>
                <w:szCs w:val="14"/>
              </w:rPr>
              <w:t>795.</w:t>
            </w:r>
            <w:r>
              <w:rPr>
                <w:rFonts w:ascii="Tahoma" w:eastAsia="Tahoma" w:hAnsi="Tahoma" w:cs="Tahoma"/>
                <w:color w:val="000000"/>
                <w:spacing w:val="0"/>
                <w:w w:val="100"/>
                <w:position w:val="0"/>
                <w:sz w:val="14"/>
                <w:szCs w:val="14"/>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34,395, </w:t>
            </w:r>
            <w:r>
              <w:rPr>
                <w:rFonts w:ascii="Tahoma" w:eastAsia="Tahoma" w:hAnsi="Tahoma" w:cs="Tahoma"/>
                <w:color w:val="000000"/>
                <w:spacing w:val="0"/>
                <w:w w:val="100"/>
                <w:position w:val="0"/>
                <w:sz w:val="14"/>
                <w:szCs w:val="14"/>
              </w:rPr>
              <w:t xml:space="preserve">621. </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b/>
                <w:bCs/>
                <w:color w:val="000000"/>
                <w:spacing w:val="0"/>
                <w:w w:val="100"/>
                <w:position w:val="0"/>
                <w:sz w:val="14"/>
                <w:szCs w:val="14"/>
              </w:rPr>
              <w:t>163,</w:t>
            </w:r>
            <w:r>
              <w:rPr>
                <w:rFonts w:ascii="Tahoma" w:eastAsia="Tahoma" w:hAnsi="Tahoma" w:cs="Tahoma"/>
                <w:b/>
                <w:bCs/>
                <w:color w:val="000000"/>
                <w:spacing w:val="0"/>
                <w:w w:val="100"/>
                <w:position w:val="0"/>
                <w:sz w:val="14"/>
                <w:szCs w:val="14"/>
              </w:rPr>
              <w:t>862,161.</w:t>
            </w:r>
            <w:r>
              <w:rPr>
                <w:rFonts w:ascii="Tahoma" w:eastAsia="Tahoma" w:hAnsi="Tahoma" w:cs="Tahoma"/>
                <w:b/>
                <w:bCs/>
                <w:color w:val="000000"/>
                <w:spacing w:val="0"/>
                <w:w w:val="100"/>
                <w:position w:val="0"/>
                <w:sz w:val="14"/>
                <w:szCs w:val="14"/>
              </w:rPr>
              <w:t>58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b/>
                <w:bCs/>
                <w:color w:val="000000"/>
                <w:spacing w:val="0"/>
                <w:w w:val="100"/>
                <w:position w:val="0"/>
                <w:sz w:val="14"/>
                <w:szCs w:val="14"/>
              </w:rPr>
              <w:t>259,958,</w:t>
            </w:r>
            <w:r>
              <w:rPr>
                <w:rFonts w:ascii="Tahoma" w:eastAsia="Tahoma" w:hAnsi="Tahoma" w:cs="Tahoma"/>
                <w:b/>
                <w:bCs/>
                <w:color w:val="000000"/>
                <w:spacing w:val="0"/>
                <w:w w:val="100"/>
                <w:position w:val="0"/>
                <w:sz w:val="14"/>
                <w:szCs w:val="14"/>
              </w:rPr>
              <w:t>940.</w:t>
            </w:r>
            <w:r>
              <w:rPr>
                <w:rFonts w:ascii="Tahoma" w:eastAsia="Tahoma" w:hAnsi="Tahoma" w:cs="Tahoma"/>
                <w:b/>
                <w:bCs/>
                <w:color w:val="000000"/>
                <w:spacing w:val="0"/>
                <w:w w:val="100"/>
                <w:position w:val="0"/>
                <w:sz w:val="14"/>
                <w:szCs w:val="14"/>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r>
    </w:tbl>
    <w:p>
      <w:pPr>
        <w:widowControl w:val="0"/>
        <w:spacing w:after="419" w:line="1" w:lineRule="exact"/>
      </w:pPr>
    </w:p>
    <w:p>
      <w:pPr>
        <w:pStyle w:val="Style15"/>
        <w:keepNext w:val="0"/>
        <w:keepLines w:val="0"/>
        <w:widowControl w:val="0"/>
        <w:shd w:val="clear" w:color="auto" w:fill="auto"/>
        <w:bidi w:val="0"/>
        <w:spacing w:before="0" w:after="180" w:line="240" w:lineRule="auto"/>
        <w:ind w:left="0" w:right="0" w:firstLine="260"/>
        <w:jc w:val="left"/>
      </w:pPr>
      <w:r>
        <w:rPr>
          <w:color w:val="000000"/>
          <w:spacing w:val="0"/>
          <w:w w:val="100"/>
          <w:position w:val="0"/>
        </w:rPr>
        <w:t>其他说明：</w:t>
      </w:r>
    </w:p>
    <w:p>
      <w:pPr>
        <w:pStyle w:val="Style15"/>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68、营业外支出</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9" w:hRule="exact"/>
        </w:trPr>
        <w:tc>
          <w:tcPr>
            <w:gridSpan w:val="3"/>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79,748,186.84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13,630,816.95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79,748,186.84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79,748,186.84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13,630,816.95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79,748,186.84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639,327.48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2,580, </w:t>
            </w:r>
            <w:r>
              <w:rPr>
                <w:color w:val="000000"/>
                <w:spacing w:val="0"/>
                <w:w w:val="100"/>
                <w:position w:val="0"/>
                <w:sz w:val="18"/>
                <w:szCs w:val="18"/>
              </w:rPr>
              <w:t xml:space="preserve">765.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639,327.48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1,439, </w:t>
            </w:r>
            <w:r>
              <w:rPr>
                <w:color w:val="000000"/>
                <w:spacing w:val="0"/>
                <w:w w:val="100"/>
                <w:position w:val="0"/>
                <w:sz w:val="18"/>
                <w:szCs w:val="18"/>
              </w:rPr>
              <w:t>861.60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3,125, </w:t>
            </w:r>
            <w:r>
              <w:rPr>
                <w:color w:val="000000"/>
                <w:spacing w:val="0"/>
                <w:w w:val="100"/>
                <w:position w:val="0"/>
                <w:sz w:val="18"/>
                <w:szCs w:val="18"/>
              </w:rPr>
              <w:t>962.26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1,439, </w:t>
            </w:r>
            <w:r>
              <w:rPr>
                <w:color w:val="000000"/>
                <w:spacing w:val="0"/>
                <w:w w:val="100"/>
                <w:position w:val="0"/>
                <w:sz w:val="18"/>
                <w:szCs w:val="18"/>
              </w:rPr>
              <w:t>861.60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31,541.14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4,291, </w:t>
            </w:r>
            <w:r>
              <w:rPr>
                <w:color w:val="000000"/>
                <w:spacing w:val="0"/>
                <w:w w:val="100"/>
                <w:position w:val="0"/>
                <w:sz w:val="18"/>
                <w:szCs w:val="18"/>
              </w:rPr>
              <w:t xml:space="preserve">517.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679,188,197.65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4,291, </w:t>
            </w:r>
            <w:r>
              <w:rPr>
                <w:color w:val="000000"/>
                <w:spacing w:val="0"/>
                <w:w w:val="100"/>
                <w:position w:val="0"/>
                <w:sz w:val="18"/>
                <w:szCs w:val="18"/>
              </w:rPr>
              <w:t xml:space="preserve">517. </w:t>
            </w:r>
            <w:r>
              <w:rPr>
                <w:color w:val="000000"/>
                <w:spacing w:val="0"/>
                <w:w w:val="100"/>
                <w:position w:val="0"/>
                <w:sz w:val="18"/>
                <w:szCs w:val="18"/>
              </w:rPr>
              <w:t>13</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86,150,434.19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698,525,742.22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86,150,434.19</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260"/>
        <w:jc w:val="left"/>
      </w:pPr>
      <w:bookmarkStart w:id="1314" w:name="bookmark1314"/>
      <w:bookmarkStart w:id="1315" w:name="bookmark1315"/>
      <w:bookmarkStart w:id="1316" w:name="bookmark1316"/>
      <w:bookmarkStart w:id="1317" w:name="bookmark1317"/>
      <w:r>
        <w:rPr>
          <w:color w:val="000000"/>
          <w:spacing w:val="0"/>
          <w:w w:val="100"/>
          <w:position w:val="0"/>
        </w:rPr>
        <w:t>6</w:t>
      </w:r>
      <w:bookmarkEnd w:id="1316"/>
      <w:r>
        <w:rPr>
          <w:color w:val="000000"/>
          <w:spacing w:val="0"/>
          <w:w w:val="100"/>
          <w:position w:val="0"/>
        </w:rPr>
        <w:t>9、所得税费用</w:t>
      </w:r>
      <w:bookmarkEnd w:id="1314"/>
      <w:bookmarkEnd w:id="1315"/>
      <w:bookmarkEnd w:id="1317"/>
    </w:p>
    <w:p>
      <w:pPr>
        <w:pStyle w:val="Style24"/>
        <w:keepNext/>
        <w:keepLines/>
        <w:widowControl w:val="0"/>
        <w:shd w:val="clear" w:color="auto" w:fill="auto"/>
        <w:bidi w:val="0"/>
        <w:spacing w:before="0" w:after="100" w:line="240" w:lineRule="auto"/>
        <w:ind w:left="0" w:right="0" w:firstLine="260"/>
        <w:jc w:val="left"/>
      </w:pPr>
      <w:bookmarkStart w:id="1314" w:name="bookmark1314"/>
      <w:bookmarkStart w:id="1315" w:name="bookmark1315"/>
      <w:bookmarkStart w:id="1318" w:name="bookmark1318"/>
      <w:r>
        <w:rPr>
          <w:color w:val="000000"/>
          <w:spacing w:val="0"/>
          <w:w w:val="100"/>
          <w:position w:val="0"/>
        </w:rPr>
        <w:t>(1)所得税费用表</w:t>
      </w:r>
      <w:bookmarkEnd w:id="1314"/>
      <w:bookmarkEnd w:id="1315"/>
      <w:bookmarkEnd w:id="1318"/>
    </w:p>
    <w:p>
      <w:pPr>
        <w:pStyle w:val="Style15"/>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271,000,023.15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274,512,990.51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11,443,647.45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9,563, </w:t>
            </w:r>
            <w:r>
              <w:rPr>
                <w:color w:val="000000"/>
                <w:spacing w:val="0"/>
                <w:w w:val="100"/>
                <w:position w:val="0"/>
                <w:sz w:val="18"/>
                <w:szCs w:val="18"/>
              </w:rPr>
              <w:t xml:space="preserve">098. </w:t>
            </w:r>
            <w:r>
              <w:rPr>
                <w:color w:val="000000"/>
                <w:spacing w:val="0"/>
                <w:w w:val="100"/>
                <w:position w:val="0"/>
                <w:sz w:val="18"/>
                <w:szCs w:val="18"/>
              </w:rPr>
              <w:t>93</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282,443,670.60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284,076,089.44</w:t>
            </w:r>
          </w:p>
        </w:tc>
      </w:tr>
    </w:tbl>
    <w:p>
      <w:pPr>
        <w:widowControl w:val="0"/>
        <w:spacing w:after="39" w:line="1" w:lineRule="exact"/>
      </w:pPr>
    </w:p>
    <w:p>
      <w:pPr>
        <w:pStyle w:val="Style24"/>
        <w:keepNext/>
        <w:keepLines/>
        <w:widowControl w:val="0"/>
        <w:shd w:val="clear" w:color="auto" w:fill="auto"/>
        <w:bidi w:val="0"/>
        <w:spacing w:before="0" w:after="100" w:line="240" w:lineRule="auto"/>
        <w:ind w:left="0" w:right="0" w:firstLine="260"/>
        <w:jc w:val="left"/>
      </w:pPr>
      <w:bookmarkStart w:id="1319" w:name="bookmark1319"/>
      <w:bookmarkStart w:id="1320" w:name="bookmark1320"/>
      <w:bookmarkStart w:id="1321" w:name="bookmark1321"/>
      <w:r>
        <w:rPr>
          <w:color w:val="000000"/>
          <w:spacing w:val="0"/>
          <w:w w:val="100"/>
          <w:position w:val="0"/>
        </w:rPr>
        <w:t>(2)会计利润与所得税费用调整过程：</w:t>
      </w:r>
      <w:bookmarkEnd w:id="1319"/>
      <w:bookmarkEnd w:id="1320"/>
      <w:bookmarkEnd w:id="1321"/>
    </w:p>
    <w:p>
      <w:pPr>
        <w:pStyle w:val="Style1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其他说明：</w:t>
      </w:r>
    </w:p>
    <w:p>
      <w:pPr>
        <w:pStyle w:val="Style15"/>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759" w:val="left"/>
        </w:tabs>
        <w:bidi w:val="0"/>
        <w:spacing w:before="0" w:after="100" w:line="240" w:lineRule="auto"/>
        <w:ind w:left="0" w:right="0" w:firstLine="260"/>
        <w:jc w:val="left"/>
      </w:pPr>
      <w:bookmarkStart w:id="1322" w:name="bookmark1322"/>
      <w:bookmarkStart w:id="1323" w:name="bookmark1323"/>
      <w:bookmarkStart w:id="1324" w:name="bookmark1324"/>
      <w:bookmarkStart w:id="1325" w:name="bookmark1325"/>
      <w:r>
        <w:rPr>
          <w:color w:val="000000"/>
          <w:spacing w:val="0"/>
          <w:w w:val="100"/>
          <w:position w:val="0"/>
        </w:rPr>
        <w:t>7</w:t>
      </w:r>
      <w:bookmarkEnd w:id="1324"/>
      <w:r>
        <w:rPr>
          <w:color w:val="000000"/>
          <w:spacing w:val="0"/>
          <w:w w:val="100"/>
          <w:position w:val="0"/>
        </w:rPr>
        <w:t>0、</w:t>
        <w:tab/>
        <w:t>其他综合收益</w:t>
      </w:r>
      <w:bookmarkEnd w:id="1322"/>
      <w:bookmarkEnd w:id="1323"/>
      <w:bookmarkEnd w:id="1325"/>
    </w:p>
    <w:p>
      <w:pPr>
        <w:pStyle w:val="Style15"/>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详见附注</w:t>
      </w:r>
    </w:p>
    <w:p>
      <w:pPr>
        <w:pStyle w:val="Style24"/>
        <w:keepNext/>
        <w:keepLines/>
        <w:widowControl w:val="0"/>
        <w:shd w:val="clear" w:color="auto" w:fill="auto"/>
        <w:tabs>
          <w:tab w:pos="759" w:val="left"/>
        </w:tabs>
        <w:bidi w:val="0"/>
        <w:spacing w:before="0" w:after="100" w:line="240" w:lineRule="auto"/>
        <w:ind w:left="0" w:right="0" w:firstLine="260"/>
        <w:jc w:val="left"/>
      </w:pPr>
      <w:bookmarkStart w:id="1326" w:name="bookmark1326"/>
      <w:bookmarkStart w:id="1327" w:name="bookmark1327"/>
      <w:bookmarkStart w:id="1328" w:name="bookmark1328"/>
      <w:bookmarkStart w:id="1329" w:name="bookmark1329"/>
      <w:r>
        <w:rPr>
          <w:color w:val="000000"/>
          <w:spacing w:val="0"/>
          <w:w w:val="100"/>
          <w:position w:val="0"/>
        </w:rPr>
        <w:t>7</w:t>
      </w:r>
      <w:bookmarkEnd w:id="1328"/>
      <w:r>
        <w:rPr>
          <w:color w:val="000000"/>
          <w:spacing w:val="0"/>
          <w:w w:val="100"/>
          <w:position w:val="0"/>
        </w:rPr>
        <w:t>1、</w:t>
        <w:tab/>
        <w:t>现金流量表项目</w:t>
      </w:r>
      <w:bookmarkEnd w:id="1326"/>
      <w:bookmarkEnd w:id="1327"/>
      <w:bookmarkEnd w:id="1329"/>
    </w:p>
    <w:p>
      <w:pPr>
        <w:pStyle w:val="Style24"/>
        <w:keepNext/>
        <w:keepLines/>
        <w:widowControl w:val="0"/>
        <w:shd w:val="clear" w:color="auto" w:fill="auto"/>
        <w:bidi w:val="0"/>
        <w:spacing w:before="0" w:after="100" w:line="240" w:lineRule="auto"/>
        <w:ind w:left="0" w:right="0" w:firstLine="260"/>
        <w:jc w:val="left"/>
      </w:pPr>
      <w:bookmarkStart w:id="1326" w:name="bookmark1326"/>
      <w:bookmarkStart w:id="1327" w:name="bookmark1327"/>
      <w:bookmarkStart w:id="1330" w:name="bookmark1330"/>
      <w:r>
        <w:rPr>
          <w:color w:val="000000"/>
          <w:spacing w:val="0"/>
          <w:w w:val="100"/>
          <w:position w:val="0"/>
        </w:rPr>
        <w:t>(1).</w:t>
      </w:r>
      <w:r>
        <w:rPr>
          <w:color w:val="000000"/>
          <w:spacing w:val="0"/>
          <w:w w:val="100"/>
          <w:position w:val="0"/>
        </w:rPr>
        <w:t>收到的其他与经营活动有关的现金：</w:t>
      </w:r>
      <w:bookmarkEnd w:id="1326"/>
      <w:bookmarkEnd w:id="1327"/>
      <w:bookmarkEnd w:id="1330"/>
    </w:p>
    <w:p>
      <w:pPr>
        <w:pStyle w:val="Style15"/>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转让预缴所得税款项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362,128,461.10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98,630,842.78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109,337,664.09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代收购房各项税费、基金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12,469,602.03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22,490,347.03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74,268,370.96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58,865,007.35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收保险公司款项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602.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2,324, </w:t>
            </w:r>
            <w:r>
              <w:rPr>
                <w:color w:val="000000"/>
                <w:spacing w:val="0"/>
                <w:w w:val="100"/>
                <w:position w:val="0"/>
                <w:sz w:val="18"/>
                <w:szCs w:val="18"/>
              </w:rPr>
              <w:t xml:space="preserve">494. </w:t>
            </w:r>
            <w:r>
              <w:rPr>
                <w:color w:val="000000"/>
                <w:spacing w:val="0"/>
                <w:w w:val="100"/>
                <w:position w:val="0"/>
                <w:sz w:val="18"/>
                <w:szCs w:val="18"/>
              </w:rPr>
              <w:t>27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126,504,743.74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217,017,522.98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30,245,382.02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37,214,779.98</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347,776,543.83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809,378,276.80</w:t>
            </w:r>
          </w:p>
        </w:tc>
      </w:tr>
    </w:tbl>
    <w:p>
      <w:pPr>
        <w:pStyle w:val="Style31"/>
        <w:keepNext w:val="0"/>
        <w:keepLines w:val="0"/>
        <w:widowControl w:val="0"/>
        <w:shd w:val="clear" w:color="auto" w:fill="auto"/>
        <w:bidi w:val="0"/>
        <w:spacing w:before="0" w:after="0" w:line="269" w:lineRule="exact"/>
        <w:ind w:left="24" w:right="0" w:firstLine="0"/>
        <w:jc w:val="left"/>
      </w:pPr>
      <w:r>
        <w:rPr>
          <w:color w:val="000000"/>
          <w:spacing w:val="0"/>
          <w:w w:val="100"/>
          <w:position w:val="0"/>
        </w:rPr>
        <w:t>*</w:t>
      </w:r>
      <w:r>
        <w:rPr>
          <w:color w:val="000000"/>
          <w:spacing w:val="0"/>
          <w:w w:val="100"/>
          <w:position w:val="0"/>
        </w:rPr>
        <w:t>代收代付款主要为：</w:t>
      </w:r>
      <w:r>
        <w:rPr>
          <w:color w:val="000000"/>
          <w:spacing w:val="0"/>
          <w:w w:val="100"/>
          <w:position w:val="0"/>
          <w:sz w:val="18"/>
          <w:szCs w:val="18"/>
        </w:rPr>
        <w:t>(1)</w:t>
      </w:r>
      <w:r>
        <w:rPr>
          <w:color w:val="000000"/>
          <w:spacing w:val="0"/>
          <w:w w:val="100"/>
          <w:position w:val="0"/>
        </w:rPr>
        <w:t>长虹物业代收业主垃圾清运费；</w:t>
      </w:r>
      <w:r>
        <w:rPr>
          <w:color w:val="000000"/>
          <w:spacing w:val="0"/>
          <w:w w:val="100"/>
          <w:position w:val="0"/>
          <w:sz w:val="18"/>
          <w:szCs w:val="18"/>
        </w:rPr>
        <w:t>(2)</w:t>
      </w:r>
      <w:r>
        <w:rPr>
          <w:color w:val="000000"/>
          <w:spacing w:val="0"/>
          <w:w w:val="100"/>
          <w:position w:val="0"/>
        </w:rPr>
        <w:t>虹电公司和长虹佳华代收与其他 企业联合申报政府补助项目收到的资金等。</w:t>
      </w:r>
    </w:p>
    <w:p>
      <w:pPr>
        <w:widowControl w:val="0"/>
        <w:spacing w:after="319" w:line="1" w:lineRule="exact"/>
      </w:pPr>
    </w:p>
    <w:p>
      <w:pPr>
        <w:pStyle w:val="Style24"/>
        <w:keepNext/>
        <w:keepLines/>
        <w:widowControl w:val="0"/>
        <w:shd w:val="clear" w:color="auto" w:fill="auto"/>
        <w:bidi w:val="0"/>
        <w:spacing w:before="0" w:after="100" w:line="240" w:lineRule="auto"/>
        <w:ind w:left="0" w:right="0" w:firstLine="260"/>
        <w:jc w:val="left"/>
      </w:pPr>
      <w:bookmarkStart w:id="1331" w:name="bookmark1331"/>
      <w:bookmarkStart w:id="1332" w:name="bookmark1332"/>
      <w:bookmarkStart w:id="1333" w:name="bookmark1333"/>
      <w:r>
        <w:rPr>
          <w:color w:val="000000"/>
          <w:spacing w:val="0"/>
          <w:w w:val="100"/>
          <w:position w:val="0"/>
        </w:rPr>
        <w:t>(2).</w:t>
      </w:r>
      <w:r>
        <w:rPr>
          <w:color w:val="000000"/>
          <w:spacing w:val="0"/>
          <w:w w:val="100"/>
          <w:position w:val="0"/>
        </w:rPr>
        <w:t>支付的其他与经营活动有关的现金:</w:t>
      </w:r>
      <w:bookmarkEnd w:id="1331"/>
      <w:bookmarkEnd w:id="1332"/>
      <w:bookmarkEnd w:id="1333"/>
    </w:p>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市场支持费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561,216,907.71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601,552,531.44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退节能惠民补贴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504,940,000.00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三包费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282,896,417.77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292,935,551.71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物流仓储费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140,160,561.89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134,302,319.81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131,220,873.50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192,656,603.67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92,198,363.53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53,614,564.94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169,027,445.86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160,690,094.59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146,150,598.43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142,098,556.59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116,645,116.91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116,368,145.95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140,353,765.27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98,913,258.42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77,271,248.79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67,302,043.43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79,457,432.56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53,450,467.65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41,446,193.23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39,230,187.71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15,119,123.62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10,415,380.13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20,082,363.59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29,747,121.37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26,899,047.69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26,053,281.19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52,330,921.77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52,874,808.13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36,351,989.07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31,141,030.89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28,933,597.98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28,338,051.43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37,636,284.72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31,964,145.45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水电气费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21,023,591.65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26,680,054.62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22,893,273.64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17,355,666.75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11,526,910.86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5,108, </w:t>
            </w:r>
            <w:r>
              <w:rPr>
                <w:color w:val="000000"/>
                <w:spacing w:val="0"/>
                <w:w w:val="100"/>
                <w:position w:val="0"/>
                <w:sz w:val="18"/>
                <w:szCs w:val="18"/>
              </w:rPr>
              <w:t xml:space="preserve">027.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303,407,889.17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339,773,403.36</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2,554, </w:t>
            </w:r>
            <w:r>
              <w:rPr>
                <w:color w:val="000000"/>
                <w:spacing w:val="0"/>
                <w:w w:val="100"/>
                <w:position w:val="0"/>
                <w:sz w:val="18"/>
                <w:szCs w:val="18"/>
              </w:rPr>
              <w:t>249,919.21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3,057, 505, </w:t>
            </w:r>
            <w:r>
              <w:rPr>
                <w:color w:val="000000"/>
                <w:spacing w:val="0"/>
                <w:w w:val="100"/>
                <w:position w:val="0"/>
                <w:sz w:val="18"/>
                <w:szCs w:val="18"/>
              </w:rPr>
              <w:t xml:space="preserve">296. </w:t>
            </w:r>
            <w:r>
              <w:rPr>
                <w:color w:val="000000"/>
                <w:spacing w:val="0"/>
                <w:w w:val="100"/>
                <w:position w:val="0"/>
                <w:sz w:val="18"/>
                <w:szCs w:val="18"/>
              </w:rPr>
              <w:t>36</w:t>
            </w:r>
          </w:p>
        </w:tc>
      </w:tr>
    </w:tbl>
    <w:p>
      <w:pPr>
        <w:widowControl w:val="0"/>
        <w:spacing w:after="699" w:line="1" w:lineRule="exact"/>
      </w:pPr>
    </w:p>
    <w:p>
      <w:pPr>
        <w:pStyle w:val="Style24"/>
        <w:keepNext/>
        <w:keepLines/>
        <w:widowControl w:val="0"/>
        <w:numPr>
          <w:ilvl w:val="0"/>
          <w:numId w:val="109"/>
        </w:numPr>
        <w:shd w:val="clear" w:color="auto" w:fill="auto"/>
        <w:tabs>
          <w:tab w:pos="927" w:val="left"/>
        </w:tabs>
        <w:bidi w:val="0"/>
        <w:spacing w:before="0" w:after="100" w:line="240" w:lineRule="auto"/>
        <w:ind w:left="0" w:right="0" w:firstLine="26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w:t>
        <w:tab/>
      </w:r>
      <w:r>
        <w:rPr>
          <w:color w:val="000000"/>
          <w:spacing w:val="0"/>
          <w:w w:val="100"/>
          <w:position w:val="0"/>
        </w:rPr>
        <w:t>收到的其他与投资活动有关的现金</w:t>
      </w:r>
      <w:bookmarkEnd w:id="1334"/>
      <w:bookmarkEnd w:id="1335"/>
      <w:bookmarkEnd w:id="1337"/>
    </w:p>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收到与资产相关的政府补贴</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83,680,201.52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193,910,800.00</w:t>
            </w:r>
          </w:p>
        </w:tc>
      </w:tr>
    </w:tbl>
    <w:p>
      <w:pPr>
        <w:spacing w:lineRule="exact" w:line="1"/>
        <w:rPr>
          <w:sz w:val="2"/>
          <w:szCs w:val="2"/>
        </w:rPr>
      </w:pPr>
      <w:r>
        <w:br w:type="page"/>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342,380,834.72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518,489,403.83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392,623.00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2,669, </w:t>
            </w:r>
            <w:r>
              <w:rPr>
                <w:color w:val="000000"/>
                <w:spacing w:val="0"/>
                <w:w w:val="100"/>
                <w:position w:val="0"/>
                <w:sz w:val="18"/>
                <w:szCs w:val="18"/>
              </w:rPr>
              <w:t xml:space="preserve">023.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远期外汇交易盈利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15,030,725.95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远信租赁公司融资租赁项目收款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168,746,774.75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四川虹欧显示器件有限公司还款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895,200,433.99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730,099,953.30</w:t>
            </w:r>
          </w:p>
        </w:tc>
      </w:tr>
    </w:tbl>
    <w:p>
      <w:pPr>
        <w:widowControl w:val="0"/>
        <w:spacing w:after="339" w:line="1" w:lineRule="exact"/>
      </w:pPr>
    </w:p>
    <w:p>
      <w:pPr>
        <w:pStyle w:val="Style24"/>
        <w:keepNext/>
        <w:keepLines/>
        <w:widowControl w:val="0"/>
        <w:numPr>
          <w:ilvl w:val="0"/>
          <w:numId w:val="109"/>
        </w:numPr>
        <w:shd w:val="clear" w:color="auto" w:fill="auto"/>
        <w:tabs>
          <w:tab w:pos="1018" w:val="left"/>
        </w:tabs>
        <w:bidi w:val="0"/>
        <w:spacing w:before="0" w:after="100" w:line="240" w:lineRule="auto"/>
        <w:ind w:left="0" w:right="0" w:firstLine="26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tab/>
      </w:r>
      <w:r>
        <w:rPr>
          <w:color w:val="000000"/>
          <w:spacing w:val="0"/>
          <w:w w:val="100"/>
          <w:position w:val="0"/>
        </w:rPr>
        <w:t>支付的其他与投资活动有关的现金</w:t>
      </w:r>
      <w:bookmarkEnd w:id="1338"/>
      <w:bookmarkEnd w:id="1339"/>
      <w:bookmarkEnd w:id="1341"/>
    </w:p>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远期外汇交易亏损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3,998,517.27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2,364,500.00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远信租赁公司融资租赁项目投资款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1,658,672,254.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1,442, 844, </w:t>
            </w:r>
            <w:r>
              <w:rPr>
                <w:color w:val="000000"/>
                <w:spacing w:val="0"/>
                <w:w w:val="100"/>
                <w:position w:val="0"/>
                <w:sz w:val="18"/>
                <w:szCs w:val="18"/>
              </w:rPr>
              <w:t xml:space="preserve">722.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2,824,343.39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1,667,859,614.77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1,443, 844, </w:t>
            </w:r>
            <w:r>
              <w:rPr>
                <w:color w:val="000000"/>
                <w:spacing w:val="0"/>
                <w:w w:val="100"/>
                <w:position w:val="0"/>
                <w:sz w:val="18"/>
                <w:szCs w:val="18"/>
              </w:rPr>
              <w:t xml:space="preserve">722. </w:t>
            </w:r>
            <w:r>
              <w:rPr>
                <w:color w:val="000000"/>
                <w:spacing w:val="0"/>
                <w:w w:val="100"/>
                <w:position w:val="0"/>
                <w:sz w:val="18"/>
                <w:szCs w:val="18"/>
              </w:rPr>
              <w:t>33</w:t>
            </w:r>
          </w:p>
        </w:tc>
      </w:tr>
    </w:tbl>
    <w:p>
      <w:pPr>
        <w:widowControl w:val="0"/>
        <w:spacing w:after="599" w:line="1" w:lineRule="exact"/>
      </w:pPr>
    </w:p>
    <w:p>
      <w:pPr>
        <w:pStyle w:val="Style24"/>
        <w:keepNext/>
        <w:keepLines/>
        <w:widowControl w:val="0"/>
        <w:numPr>
          <w:ilvl w:val="0"/>
          <w:numId w:val="109"/>
        </w:numPr>
        <w:shd w:val="clear" w:color="auto" w:fill="auto"/>
        <w:tabs>
          <w:tab w:pos="1018" w:val="left"/>
        </w:tabs>
        <w:bidi w:val="0"/>
        <w:spacing w:before="0" w:after="100" w:line="240" w:lineRule="auto"/>
        <w:ind w:left="0" w:right="0" w:firstLine="26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w:t>
        <w:tab/>
      </w:r>
      <w:r>
        <w:rPr>
          <w:color w:val="000000"/>
          <w:spacing w:val="0"/>
          <w:w w:val="100"/>
          <w:position w:val="0"/>
        </w:rPr>
        <w:t>收到的其他与筹资活动有关的现金</w:t>
      </w:r>
      <w:bookmarkEnd w:id="1342"/>
      <w:bookmarkEnd w:id="1343"/>
      <w:bookmarkEnd w:id="1345"/>
    </w:p>
    <w:p>
      <w:pPr>
        <w:pStyle w:val="Style15"/>
        <w:keepNext w:val="0"/>
        <w:keepLines w:val="0"/>
        <w:widowControl w:val="0"/>
        <w:shd w:val="clear" w:color="auto" w:fill="auto"/>
        <w:bidi w:val="0"/>
        <w:spacing w:before="0" w:after="0" w:line="240" w:lineRule="auto"/>
        <w:ind w:left="0" w:right="0" w:firstLine="260"/>
        <w:jc w:val="left"/>
      </w:pPr>
      <w:bookmarkStart w:id="1346" w:name="bookmark1346"/>
      <w:r>
        <w:rPr>
          <w:color w:val="000000"/>
          <w:spacing w:val="0"/>
          <w:w w:val="100"/>
          <w:position w:val="0"/>
          <w:sz w:val="18"/>
          <w:szCs w:val="18"/>
        </w:rPr>
        <w:t>J</w:t>
      </w:r>
      <w:bookmarkEnd w:id="1346"/>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6</w:t>
            </w:r>
            <w:r>
              <w:rPr>
                <w:color w:val="000000"/>
                <w:spacing w:val="0"/>
                <w:w w:val="100"/>
                <w:position w:val="0"/>
              </w:rPr>
              <w:t>个月以上使用受限的现金及现金等 价物期初期末余额等调整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115,780,621.62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1,285, 003, </w:t>
            </w:r>
            <w:r>
              <w:rPr>
                <w:color w:val="000000"/>
                <w:spacing w:val="0"/>
                <w:w w:val="100"/>
                <w:position w:val="0"/>
                <w:sz w:val="18"/>
                <w:szCs w:val="18"/>
              </w:rPr>
              <w:t xml:space="preserve">406.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内保外贷保证金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16,280,377.50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收到售后租回融资租赁款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329,078,711.28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收交易所返零碎股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3,451.80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浙江飞狮原股东补偿款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1,436,606.29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446,299,390.99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1,301, 283, </w:t>
            </w:r>
            <w:r>
              <w:rPr>
                <w:color w:val="000000"/>
                <w:spacing w:val="0"/>
                <w:w w:val="100"/>
                <w:position w:val="0"/>
                <w:sz w:val="18"/>
                <w:szCs w:val="18"/>
              </w:rPr>
              <w:t xml:space="preserve">783. </w:t>
            </w:r>
            <w:r>
              <w:rPr>
                <w:color w:val="000000"/>
                <w:spacing w:val="0"/>
                <w:w w:val="100"/>
                <w:position w:val="0"/>
                <w:sz w:val="18"/>
                <w:szCs w:val="18"/>
              </w:rPr>
              <w:t>72</w:t>
            </w:r>
          </w:p>
        </w:tc>
      </w:tr>
    </w:tbl>
    <w:p>
      <w:pPr>
        <w:widowControl w:val="0"/>
        <w:spacing w:after="339" w:line="1" w:lineRule="exact"/>
      </w:pPr>
    </w:p>
    <w:p>
      <w:pPr>
        <w:pStyle w:val="Style24"/>
        <w:keepNext/>
        <w:keepLines/>
        <w:widowControl w:val="0"/>
        <w:numPr>
          <w:ilvl w:val="0"/>
          <w:numId w:val="109"/>
        </w:numPr>
        <w:shd w:val="clear" w:color="auto" w:fill="auto"/>
        <w:tabs>
          <w:tab w:pos="1018" w:val="left"/>
        </w:tabs>
        <w:bidi w:val="0"/>
        <w:spacing w:before="0" w:after="100" w:line="240" w:lineRule="auto"/>
        <w:ind w:left="0" w:right="0" w:firstLine="26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tab/>
      </w:r>
      <w:r>
        <w:rPr>
          <w:color w:val="000000"/>
          <w:spacing w:val="0"/>
          <w:w w:val="100"/>
          <w:position w:val="0"/>
        </w:rPr>
        <w:t>支付的其他与筹资活动有关的现金</w:t>
      </w:r>
      <w:bookmarkEnd w:id="1347"/>
      <w:bookmarkEnd w:id="1348"/>
      <w:bookmarkEnd w:id="1350"/>
    </w:p>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可分离债承销费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2,810, </w:t>
            </w:r>
            <w:r>
              <w:rPr>
                <w:color w:val="000000"/>
                <w:spacing w:val="0"/>
                <w:w w:val="100"/>
                <w:position w:val="0"/>
                <w:sz w:val="18"/>
                <w:szCs w:val="18"/>
              </w:rPr>
              <w:t xml:space="preserve">494.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担保费和承诺费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8,860, </w:t>
            </w:r>
            <w:r>
              <w:rPr>
                <w:color w:val="000000"/>
                <w:spacing w:val="0"/>
                <w:w w:val="100"/>
                <w:position w:val="0"/>
                <w:sz w:val="18"/>
                <w:szCs w:val="18"/>
              </w:rPr>
              <w:t xml:space="preserve">782.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定增和派息手续费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266,192.48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93,855.90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子公司注销退少数股东出资款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58,679.33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130,164.45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内保外贷保证金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1,767,746.03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2,092,617.84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11,895,297.31</w:t>
            </w:r>
          </w:p>
        </w:tc>
      </w:tr>
    </w:tbl>
    <w:p>
      <w:pPr>
        <w:pStyle w:val="Style31"/>
        <w:keepNext w:val="0"/>
        <w:keepLines w:val="0"/>
        <w:widowControl w:val="0"/>
        <w:shd w:val="clear" w:color="auto" w:fill="auto"/>
        <w:bidi w:val="0"/>
        <w:spacing w:before="0" w:after="100" w:line="240" w:lineRule="auto"/>
        <w:ind w:left="24" w:right="0" w:firstLine="0"/>
        <w:jc w:val="left"/>
      </w:pPr>
      <w:r>
        <w:rPr>
          <w:b/>
          <w:bCs/>
          <w:color w:val="000000"/>
          <w:spacing w:val="0"/>
          <w:w w:val="100"/>
          <w:position w:val="0"/>
        </w:rPr>
        <w:t>72、现金流量表补充资料</w:t>
      </w:r>
    </w:p>
    <w:p>
      <w:pPr>
        <w:pStyle w:val="Style31"/>
        <w:keepNext w:val="0"/>
        <w:keepLines w:val="0"/>
        <w:widowControl w:val="0"/>
        <w:shd w:val="clear" w:color="auto" w:fill="auto"/>
        <w:bidi w:val="0"/>
        <w:spacing w:before="0" w:after="100" w:line="240" w:lineRule="auto"/>
        <w:ind w:left="24" w:right="0" w:firstLine="0"/>
        <w:jc w:val="left"/>
      </w:pPr>
      <w:r>
        <w:rPr>
          <w:b/>
          <w:bCs/>
          <w:color w:val="000000"/>
          <w:spacing w:val="0"/>
          <w:w w:val="100"/>
          <w:position w:val="0"/>
        </w:rPr>
        <w:t>(1)现金流量表补充资料</w:t>
      </w:r>
    </w:p>
    <w:p>
      <w:pPr>
        <w:pStyle w:val="Style31"/>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491"/>
        <w:gridCol w:w="2774"/>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554,784,735.52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-1,973,601,189.38</w:t>
            </w:r>
          </w:p>
        </w:tc>
      </w:tr>
    </w:tbl>
    <w:p>
      <w:pPr>
        <w:spacing w:lineRule="exact" w:line="1"/>
        <w:rPr>
          <w:sz w:val="2"/>
          <w:szCs w:val="2"/>
        </w:rPr>
      </w:pPr>
      <w:r>
        <w:br w:type="page"/>
      </w:r>
    </w:p>
    <w:tbl>
      <w:tblPr>
        <w:tblOverlap w:val="never"/>
        <w:jc w:val="center"/>
        <w:tblLayout w:type="fixed"/>
      </w:tblPr>
      <w:tblGrid>
        <w:gridCol w:w="3797"/>
        <w:gridCol w:w="2491"/>
        <w:gridCol w:w="277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-167,104,508.51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145,972,832.19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604,649,542.16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251,334,610.26</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584,061,580.96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611,996,991.73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217,783,542.36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242,101,320.64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15,066,840.12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2,993, </w:t>
            </w:r>
            <w:r>
              <w:rPr>
                <w:color w:val="000000"/>
                <w:spacing w:val="0"/>
                <w:w w:val="100"/>
                <w:position w:val="0"/>
                <w:sz w:val="18"/>
                <w:szCs w:val="18"/>
              </w:rPr>
              <w:t xml:space="preserve">123. </w:t>
            </w:r>
            <w:r>
              <w:rPr>
                <w:color w:val="000000"/>
                <w:spacing w:val="0"/>
                <w:w w:val="100"/>
                <w:position w:val="0"/>
                <w:sz w:val="18"/>
                <w:szCs w:val="18"/>
              </w:rPr>
              <w:t>62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62,502,357.09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-99,854.78</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公允价值变动损失（收益以“一”号填 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223,035,193.85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42,583,441.78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113,365,213.92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63,997,619.85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-346,348,951.42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-135,860,276.29</w:t>
            </w: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-26,799,129.44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9,397, </w:t>
            </w:r>
            <w:r>
              <w:rPr>
                <w:color w:val="000000"/>
                <w:spacing w:val="0"/>
                <w:w w:val="100"/>
                <w:position w:val="0"/>
                <w:sz w:val="18"/>
                <w:szCs w:val="18"/>
              </w:rPr>
              <w:t xml:space="preserve">278. </w:t>
            </w:r>
            <w:r>
              <w:rPr>
                <w:color w:val="000000"/>
                <w:spacing w:val="0"/>
                <w:w w:val="100"/>
                <w:position w:val="0"/>
                <w:sz w:val="18"/>
                <w:szCs w:val="18"/>
              </w:rPr>
              <w:t>47</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递延所得税负债增加（减少以“一”号 填列）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42,214,182.69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165,820.46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-215,089,154.36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187,088,807.05</w:t>
            </w: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-309,433,781.53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1,852, 046, </w:t>
            </w:r>
            <w:r>
              <w:rPr>
                <w:color w:val="000000"/>
                <w:spacing w:val="0"/>
                <w:w w:val="100"/>
                <w:position w:val="0"/>
                <w:sz w:val="18"/>
                <w:szCs w:val="18"/>
              </w:rPr>
              <w:t xml:space="preserve">800. </w:t>
            </w:r>
            <w:r>
              <w:rPr>
                <w:color w:val="000000"/>
                <w:spacing w:val="0"/>
                <w:w w:val="100"/>
                <w:position w:val="0"/>
                <w:sz w:val="18"/>
                <w:szCs w:val="18"/>
              </w:rPr>
              <w:t>26</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3,317, 809, </w:t>
            </w:r>
            <w:r>
              <w:rPr>
                <w:color w:val="000000"/>
                <w:spacing w:val="0"/>
                <w:w w:val="100"/>
                <w:position w:val="0"/>
                <w:sz w:val="18"/>
                <w:szCs w:val="18"/>
              </w:rPr>
              <w:t>873.27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1,936, 113, </w:t>
            </w:r>
            <w:r>
              <w:rPr>
                <w:color w:val="000000"/>
                <w:spacing w:val="0"/>
                <w:w w:val="100"/>
                <w:position w:val="0"/>
                <w:sz w:val="18"/>
                <w:szCs w:val="18"/>
              </w:rPr>
              <w:t xml:space="preserve">688.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4,670, 497, </w:t>
            </w:r>
            <w:r>
              <w:rPr>
                <w:color w:val="000000"/>
                <w:spacing w:val="0"/>
                <w:w w:val="100"/>
                <w:position w:val="0"/>
                <w:sz w:val="18"/>
                <w:szCs w:val="18"/>
              </w:rPr>
              <w:t xml:space="preserve">536.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3,236,231,014. </w:t>
            </w:r>
            <w:r>
              <w:rPr>
                <w:color w:val="000000"/>
                <w:spacing w:val="0"/>
                <w:w w:val="100"/>
                <w:position w:val="0"/>
                <w:sz w:val="18"/>
                <w:szCs w:val="18"/>
              </w:rPr>
              <w:t>60</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2.不涉及现金收支的重大投资和筹资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11,425,979,222.97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9,609, 636, </w:t>
            </w:r>
            <w:r>
              <w:rPr>
                <w:color w:val="000000"/>
                <w:spacing w:val="0"/>
                <w:w w:val="100"/>
                <w:position w:val="0"/>
                <w:sz w:val="18"/>
                <w:szCs w:val="18"/>
              </w:rPr>
              <w:t>833.25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9,609, 636, </w:t>
            </w:r>
            <w:r>
              <w:rPr>
                <w:color w:val="000000"/>
                <w:spacing w:val="0"/>
                <w:w w:val="100"/>
                <w:position w:val="0"/>
                <w:sz w:val="18"/>
                <w:szCs w:val="18"/>
              </w:rPr>
              <w:t>833.25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12,069,950,999.52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1,816, 342, </w:t>
            </w:r>
            <w:r>
              <w:rPr>
                <w:color w:val="000000"/>
                <w:spacing w:val="0"/>
                <w:w w:val="100"/>
                <w:position w:val="0"/>
                <w:sz w:val="18"/>
                <w:szCs w:val="18"/>
              </w:rPr>
              <w:t xml:space="preserve">389.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-2,460,314,166.27</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300"/>
        <w:jc w:val="left"/>
      </w:pPr>
      <w:bookmarkStart w:id="1351" w:name="bookmark1351"/>
      <w:bookmarkStart w:id="1352" w:name="bookmark1352"/>
      <w:bookmarkStart w:id="1353" w:name="bookmark1353"/>
      <w:r>
        <w:rPr>
          <w:color w:val="000000"/>
          <w:spacing w:val="0"/>
          <w:w w:val="100"/>
          <w:position w:val="0"/>
        </w:rPr>
        <w:t>（2）本期支付的取得子公司的现金净额</w:t>
      </w:r>
      <w:bookmarkEnd w:id="1351"/>
      <w:bookmarkEnd w:id="1352"/>
      <w:bookmarkEnd w:id="1353"/>
    </w:p>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79,054,000.00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其中：北京新虹网络科技有限责任公司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18,590,000.00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浙江飞狮电器工业有限公司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60,464,000.00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40,332,601.63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其中：北京新虹网络科技有限责任公司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28,711,286.23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浙江飞狮电器工业有限公司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11,621,315.40</w:t>
            </w: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23"/>
        <w:gridCol w:w="3139"/>
      </w:tblGrid>
      <w:tr>
        <w:trPr>
          <w:trHeight w:val="30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38,721,398.37</w:t>
            </w:r>
          </w:p>
        </w:tc>
      </w:tr>
    </w:tbl>
    <w:p>
      <w:pPr>
        <w:widowControl w:val="0"/>
        <w:spacing w:after="599" w:line="1" w:lineRule="exact"/>
      </w:pPr>
    </w:p>
    <w:p>
      <w:pPr>
        <w:pStyle w:val="Style24"/>
        <w:keepNext/>
        <w:keepLines/>
        <w:widowControl w:val="0"/>
        <w:numPr>
          <w:ilvl w:val="0"/>
          <w:numId w:val="111"/>
        </w:numPr>
        <w:shd w:val="clear" w:color="auto" w:fill="auto"/>
        <w:bidi w:val="0"/>
        <w:spacing w:before="0" w:line="240" w:lineRule="auto"/>
        <w:ind w:left="0" w:right="0" w:firstLine="22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本期收到的处置子公司的现金净额</w:t>
      </w:r>
      <w:bookmarkEnd w:id="1354"/>
      <w:bookmarkEnd w:id="1355"/>
      <w:bookmarkEnd w:id="1357"/>
    </w:p>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59,047,895.71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其中：四川长虹物业服务有限责任公司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35,212,100.00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北京长虹科技有限责任公司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合肥美菱包装制品有限公司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23,835,710.00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长虹海外发展有限公司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86,206,285.77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其中：四川长虹物业服务有限责任公司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40,006,825.15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北京长虹科技有限责任公司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45,678,509.41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合肥美菱包装制品有限公司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520,951.21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长虹海外发展有限公司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-27,158,390.06</w:t>
            </w:r>
          </w:p>
        </w:tc>
      </w:tr>
    </w:tbl>
    <w:p>
      <w:pPr>
        <w:pStyle w:val="Style31"/>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(4)现金和现金等价物的构成</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11,425,979,222.97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9,609, 636, </w:t>
            </w:r>
            <w:r>
              <w:rPr>
                <w:color w:val="000000"/>
                <w:spacing w:val="0"/>
                <w:w w:val="100"/>
                <w:position w:val="0"/>
                <w:sz w:val="18"/>
                <w:szCs w:val="18"/>
              </w:rPr>
              <w:t xml:space="preserve">833. </w:t>
            </w:r>
            <w:r>
              <w:rPr>
                <w:color w:val="000000"/>
                <w:spacing w:val="0"/>
                <w:w w:val="100"/>
                <w:position w:val="0"/>
                <w:sz w:val="18"/>
                <w:szCs w:val="18"/>
              </w:rPr>
              <w:t>25</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749,927.96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1,414, </w:t>
            </w:r>
            <w:r>
              <w:rPr>
                <w:color w:val="000000"/>
                <w:spacing w:val="0"/>
                <w:w w:val="100"/>
                <w:position w:val="0"/>
                <w:sz w:val="18"/>
                <w:szCs w:val="18"/>
              </w:rPr>
              <w:t xml:space="preserve">741. </w:t>
            </w:r>
            <w:r>
              <w:rPr>
                <w:color w:val="000000"/>
                <w:spacing w:val="0"/>
                <w:w w:val="100"/>
                <w:position w:val="0"/>
                <w:sz w:val="18"/>
                <w:szCs w:val="18"/>
              </w:rPr>
              <w:t>06</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7,546, 981, </w:t>
            </w:r>
            <w:r>
              <w:rPr>
                <w:color w:val="000000"/>
                <w:spacing w:val="0"/>
                <w:w w:val="100"/>
                <w:position w:val="0"/>
                <w:sz w:val="18"/>
                <w:szCs w:val="18"/>
              </w:rPr>
              <w:t xml:space="preserve">763.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7,351, 586, </w:t>
            </w:r>
            <w:r>
              <w:rPr>
                <w:color w:val="000000"/>
                <w:spacing w:val="0"/>
                <w:w w:val="100"/>
                <w:position w:val="0"/>
                <w:sz w:val="18"/>
                <w:szCs w:val="18"/>
              </w:rPr>
              <w:t xml:space="preserve">748. </w:t>
            </w:r>
            <w:r>
              <w:rPr>
                <w:color w:val="000000"/>
                <w:spacing w:val="0"/>
                <w:w w:val="100"/>
                <w:position w:val="0"/>
                <w:sz w:val="18"/>
                <w:szCs w:val="18"/>
              </w:rPr>
              <w:t>11</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3,878, 247, </w:t>
            </w:r>
            <w:r>
              <w:rPr>
                <w:color w:val="000000"/>
                <w:spacing w:val="0"/>
                <w:w w:val="100"/>
                <w:position w:val="0"/>
                <w:sz w:val="18"/>
                <w:szCs w:val="18"/>
              </w:rPr>
              <w:t xml:space="preserve">531.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2,256, 635, </w:t>
            </w:r>
            <w:r>
              <w:rPr>
                <w:color w:val="000000"/>
                <w:spacing w:val="0"/>
                <w:w w:val="100"/>
                <w:position w:val="0"/>
                <w:sz w:val="18"/>
                <w:szCs w:val="18"/>
              </w:rPr>
              <w:t xml:space="preserve">344. </w:t>
            </w:r>
            <w:r>
              <w:rPr>
                <w:color w:val="000000"/>
                <w:spacing w:val="0"/>
                <w:w w:val="100"/>
                <w:position w:val="0"/>
                <w:sz w:val="18"/>
                <w:szCs w:val="18"/>
              </w:rPr>
              <w:t>08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11,425,979,222.97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9,609, 636, </w:t>
            </w:r>
            <w:r>
              <w:rPr>
                <w:color w:val="000000"/>
                <w:spacing w:val="0"/>
                <w:w w:val="100"/>
                <w:position w:val="0"/>
                <w:sz w:val="18"/>
                <w:szCs w:val="18"/>
              </w:rPr>
              <w:t xml:space="preserve">833. </w:t>
            </w:r>
            <w:r>
              <w:rPr>
                <w:color w:val="000000"/>
                <w:spacing w:val="0"/>
                <w:w w:val="100"/>
                <w:position w:val="0"/>
                <w:sz w:val="18"/>
                <w:szCs w:val="18"/>
              </w:rPr>
              <w:t>25</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5"/>
        <w:keepNext w:val="0"/>
        <w:keepLines w:val="0"/>
        <w:widowControl w:val="0"/>
        <w:shd w:val="clear" w:color="auto" w:fill="auto"/>
        <w:bidi w:val="0"/>
        <w:spacing w:before="0" w:after="80" w:line="240" w:lineRule="auto"/>
        <w:ind w:left="0" w:right="0" w:firstLine="220"/>
        <w:jc w:val="left"/>
      </w:pPr>
      <w:r>
        <w:rPr>
          <w:color w:val="000000"/>
          <w:spacing w:val="0"/>
          <w:w w:val="100"/>
          <w:position w:val="0"/>
        </w:rPr>
        <w:t>其他说明：</w:t>
      </w:r>
    </w:p>
    <w:p>
      <w:pPr>
        <w:pStyle w:val="Style15"/>
        <w:keepNext w:val="0"/>
        <w:keepLines w:val="0"/>
        <w:widowControl w:val="0"/>
        <w:shd w:val="clear" w:color="auto" w:fill="auto"/>
        <w:bidi w:val="0"/>
        <w:spacing w:before="0" w:after="14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40" w:line="240" w:lineRule="auto"/>
        <w:ind w:left="0" w:right="0" w:firstLine="640"/>
        <w:jc w:val="left"/>
        <w:rPr>
          <w:sz w:val="22"/>
          <w:szCs w:val="22"/>
        </w:rPr>
      </w:pPr>
      <w:r>
        <w:rPr>
          <w:color w:val="000000"/>
          <w:spacing w:val="0"/>
          <w:w w:val="100"/>
          <w:position w:val="0"/>
          <w:sz w:val="22"/>
          <w:szCs w:val="22"/>
        </w:rPr>
        <w:t>资产负债表中的货币资金与现金流量表中的现金的关系:</w:t>
      </w:r>
    </w:p>
    <w:tbl>
      <w:tblPr>
        <w:tblOverlap w:val="never"/>
        <w:jc w:val="center"/>
        <w:tblLayout w:type="fixed"/>
      </w:tblPr>
      <w:tblGrid>
        <w:gridCol w:w="5146"/>
        <w:gridCol w:w="2131"/>
        <w:gridCol w:w="2006"/>
      </w:tblGrid>
      <w:tr>
        <w:trPr>
          <w:trHeight w:val="38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55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资产负债表中货币资金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11,955,056,137. </w:t>
            </w:r>
            <w:r>
              <w:rPr>
                <w:b/>
                <w:bCs/>
                <w:color w:val="000000"/>
                <w:spacing w:val="0"/>
                <w:w w:val="100"/>
                <w:position w:val="0"/>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 xml:space="preserve">10,254,494,369. </w:t>
            </w:r>
            <w:r>
              <w:rPr>
                <w:b/>
                <w:bCs/>
                <w:color w:val="000000"/>
                <w:spacing w:val="0"/>
                <w:w w:val="100"/>
                <w:position w:val="0"/>
              </w:rPr>
              <w:t>5</w:t>
            </w:r>
          </w:p>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w:t>
            </w:r>
          </w:p>
        </w:tc>
      </w:tr>
      <w:tr>
        <w:trPr>
          <w:trHeight w:val="360"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749,927.96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1,414, </w:t>
            </w:r>
            <w:r>
              <w:rPr>
                <w:color w:val="000000"/>
                <w:spacing w:val="0"/>
                <w:w w:val="100"/>
                <w:position w:val="0"/>
                <w:sz w:val="18"/>
                <w:szCs w:val="18"/>
              </w:rPr>
              <w:t xml:space="preserve">741. </w:t>
            </w:r>
            <w:r>
              <w:rPr>
                <w:color w:val="000000"/>
                <w:spacing w:val="0"/>
                <w:w w:val="100"/>
                <w:position w:val="0"/>
                <w:sz w:val="18"/>
                <w:szCs w:val="18"/>
              </w:rPr>
              <w:t>06</w:t>
            </w:r>
          </w:p>
        </w:tc>
      </w:tr>
    </w:tbl>
    <w:p>
      <w:pPr>
        <w:spacing w:lineRule="exact" w:line="1"/>
        <w:rPr>
          <w:sz w:val="2"/>
          <w:szCs w:val="2"/>
        </w:rPr>
      </w:pPr>
      <w:r>
        <w:br w:type="page"/>
      </w:r>
    </w:p>
    <w:tbl>
      <w:tblPr>
        <w:tblOverlap w:val="never"/>
        <w:jc w:val="center"/>
        <w:tblLayout w:type="fixed"/>
      </w:tblPr>
      <w:tblGrid>
        <w:gridCol w:w="5146"/>
        <w:gridCol w:w="2131"/>
        <w:gridCol w:w="2006"/>
      </w:tblGrid>
      <w:tr>
        <w:trPr>
          <w:trHeight w:val="39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7,546, 981, </w:t>
            </w:r>
            <w:r>
              <w:rPr>
                <w:color w:val="000000"/>
                <w:spacing w:val="0"/>
                <w:w w:val="100"/>
                <w:position w:val="0"/>
                <w:sz w:val="18"/>
                <w:szCs w:val="18"/>
              </w:rPr>
              <w:t xml:space="preserve">763.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7,351, 586, </w:t>
            </w:r>
            <w:r>
              <w:rPr>
                <w:color w:val="000000"/>
                <w:spacing w:val="0"/>
                <w:w w:val="100"/>
                <w:position w:val="0"/>
                <w:sz w:val="18"/>
                <w:szCs w:val="18"/>
              </w:rPr>
              <w:t xml:space="preserve">748. </w:t>
            </w:r>
            <w:r>
              <w:rPr>
                <w:color w:val="000000"/>
                <w:spacing w:val="0"/>
                <w:w w:val="100"/>
                <w:position w:val="0"/>
                <w:sz w:val="18"/>
                <w:szCs w:val="18"/>
              </w:rPr>
              <w:t>11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4,407, 324, </w:t>
            </w:r>
            <w:r>
              <w:rPr>
                <w:color w:val="000000"/>
                <w:spacing w:val="0"/>
                <w:w w:val="100"/>
                <w:position w:val="0"/>
                <w:sz w:val="18"/>
                <w:szCs w:val="18"/>
              </w:rPr>
              <w:t xml:space="preserve">446.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2,901, 492, </w:t>
            </w:r>
            <w:r>
              <w:rPr>
                <w:color w:val="000000"/>
                <w:spacing w:val="0"/>
                <w:w w:val="100"/>
                <w:position w:val="0"/>
                <w:sz w:val="18"/>
                <w:szCs w:val="18"/>
              </w:rPr>
              <w:t xml:space="preserve">880. </w:t>
            </w:r>
            <w:r>
              <w:rPr>
                <w:color w:val="000000"/>
                <w:spacing w:val="0"/>
                <w:w w:val="100"/>
                <w:position w:val="0"/>
                <w:sz w:val="18"/>
                <w:szCs w:val="18"/>
              </w:rPr>
              <w:t>37</w:t>
            </w:r>
          </w:p>
        </w:tc>
      </w:tr>
      <w:tr>
        <w:trPr>
          <w:trHeight w:val="552"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88" w:lineRule="exact"/>
              <w:ind w:left="140" w:right="0" w:firstLine="0"/>
              <w:jc w:val="left"/>
            </w:pPr>
            <w:r>
              <w:rPr>
                <w:b/>
                <w:bCs/>
                <w:color w:val="000000"/>
                <w:spacing w:val="0"/>
                <w:w w:val="100"/>
                <w:position w:val="0"/>
              </w:rPr>
              <w:t>减：6个月以上保证金(不作为现金等价物部分的金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529,076,914.67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644,857,536.29</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r>
              <w:rPr>
                <w:color w:val="000000"/>
                <w:spacing w:val="0"/>
                <w:w w:val="100"/>
                <w:position w:val="0"/>
                <w:sz w:val="18"/>
                <w:szCs w:val="18"/>
              </w:rPr>
              <w:t>6</w:t>
            </w:r>
            <w:r>
              <w:rPr>
                <w:color w:val="000000"/>
                <w:spacing w:val="0"/>
                <w:w w:val="100"/>
                <w:position w:val="0"/>
              </w:rPr>
              <w:t>个月以上保函保证金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273,471,443.47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412,332,487.47</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w:t>
            </w:r>
            <w:r>
              <w:rPr>
                <w:color w:val="000000"/>
                <w:spacing w:val="0"/>
                <w:w w:val="100"/>
                <w:position w:val="0"/>
              </w:rPr>
              <w:t>个月以上协定存款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135,811,552.64</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w:t>
            </w:r>
            <w:r>
              <w:rPr>
                <w:color w:val="000000"/>
                <w:spacing w:val="0"/>
                <w:w w:val="100"/>
                <w:position w:val="0"/>
              </w:rPr>
              <w:t>个月以上信用证保证金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958,373.01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24,000,000.00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w:t>
            </w:r>
            <w:r>
              <w:rPr>
                <w:color w:val="000000"/>
                <w:spacing w:val="0"/>
                <w:w w:val="100"/>
                <w:position w:val="0"/>
              </w:rPr>
              <w:t>个月以上银行承兑汇票保证金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187,072,958.19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72,562,496.18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w:t>
            </w:r>
            <w:r>
              <w:rPr>
                <w:color w:val="000000"/>
                <w:spacing w:val="0"/>
                <w:w w:val="100"/>
                <w:position w:val="0"/>
              </w:rPr>
              <w:t>个月以上第三方平台款项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151,000.00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w:t>
            </w:r>
            <w:r>
              <w:rPr>
                <w:color w:val="000000"/>
                <w:spacing w:val="0"/>
                <w:w w:val="100"/>
                <w:position w:val="0"/>
              </w:rPr>
              <w:t>个月以上质押保证金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57,609,260.00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w:t>
            </w:r>
            <w:r>
              <w:rPr>
                <w:color w:val="000000"/>
                <w:spacing w:val="0"/>
                <w:w w:val="100"/>
                <w:position w:val="0"/>
              </w:rPr>
              <w:t>个月以上内保外贷保证金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9,713, </w:t>
            </w:r>
            <w:r>
              <w:rPr>
                <w:color w:val="000000"/>
                <w:spacing w:val="0"/>
                <w:w w:val="100"/>
                <w:position w:val="0"/>
                <w:sz w:val="18"/>
                <w:szCs w:val="18"/>
              </w:rPr>
              <w:t xml:space="preserve">880.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现金流量表中的现金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11,425,979,222. </w:t>
            </w:r>
            <w:r>
              <w:rPr>
                <w:b/>
                <w:bCs/>
                <w:color w:val="000000"/>
                <w:spacing w:val="0"/>
                <w:w w:val="100"/>
                <w:position w:val="0"/>
              </w:rPr>
              <w:t>97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9,609,636,833.25</w:t>
            </w:r>
          </w:p>
        </w:tc>
      </w:tr>
    </w:tbl>
    <w:p>
      <w:pPr>
        <w:widowControl w:val="0"/>
        <w:spacing w:after="299" w:line="1" w:lineRule="exact"/>
      </w:pPr>
    </w:p>
    <w:p>
      <w:pPr>
        <w:pStyle w:val="Style24"/>
        <w:keepNext/>
        <w:keepLines/>
        <w:widowControl w:val="0"/>
        <w:shd w:val="clear" w:color="auto" w:fill="auto"/>
        <w:tabs>
          <w:tab w:pos="679" w:val="left"/>
        </w:tabs>
        <w:bidi w:val="0"/>
        <w:spacing w:before="0" w:after="60" w:line="269" w:lineRule="exact"/>
        <w:ind w:left="0" w:right="0" w:firstLine="180"/>
        <w:jc w:val="left"/>
      </w:pPr>
      <w:bookmarkStart w:id="1358" w:name="bookmark1358"/>
      <w:bookmarkStart w:id="1359" w:name="bookmark1359"/>
      <w:bookmarkStart w:id="1360" w:name="bookmark1360"/>
      <w:bookmarkStart w:id="1361" w:name="bookmark1361"/>
      <w:r>
        <w:rPr>
          <w:color w:val="000000"/>
          <w:spacing w:val="0"/>
          <w:w w:val="100"/>
          <w:position w:val="0"/>
        </w:rPr>
        <w:t>7</w:t>
      </w:r>
      <w:bookmarkEnd w:id="1360"/>
      <w:r>
        <w:rPr>
          <w:color w:val="000000"/>
          <w:spacing w:val="0"/>
          <w:w w:val="100"/>
          <w:position w:val="0"/>
        </w:rPr>
        <w:t>3、</w:t>
        <w:tab/>
        <w:t>所有者权益变动表项目注释</w:t>
      </w:r>
      <w:bookmarkEnd w:id="1358"/>
      <w:bookmarkEnd w:id="1359"/>
      <w:bookmarkEnd w:id="1361"/>
    </w:p>
    <w:p>
      <w:pPr>
        <w:pStyle w:val="Style15"/>
        <w:keepNext w:val="0"/>
        <w:keepLines w:val="0"/>
        <w:widowControl w:val="0"/>
        <w:shd w:val="clear" w:color="auto" w:fill="auto"/>
        <w:bidi w:val="0"/>
        <w:spacing w:before="0" w:after="300" w:line="269" w:lineRule="exact"/>
        <w:ind w:left="180" w:right="0" w:firstLine="4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79" w:val="left"/>
        </w:tabs>
        <w:bidi w:val="0"/>
        <w:spacing w:before="0" w:after="60" w:line="269" w:lineRule="exact"/>
        <w:ind w:left="0" w:right="0" w:firstLine="180"/>
        <w:jc w:val="left"/>
      </w:pPr>
      <w:bookmarkStart w:id="1362" w:name="bookmark1362"/>
      <w:bookmarkStart w:id="1363" w:name="bookmark1363"/>
      <w:bookmarkStart w:id="1364" w:name="bookmark1364"/>
      <w:bookmarkStart w:id="1365" w:name="bookmark1365"/>
      <w:r>
        <w:rPr>
          <w:color w:val="000000"/>
          <w:spacing w:val="0"/>
          <w:w w:val="100"/>
          <w:position w:val="0"/>
        </w:rPr>
        <w:t>7</w:t>
      </w:r>
      <w:bookmarkEnd w:id="1364"/>
      <w:r>
        <w:rPr>
          <w:color w:val="000000"/>
          <w:spacing w:val="0"/>
          <w:w w:val="100"/>
          <w:position w:val="0"/>
        </w:rPr>
        <w:t>4、</w:t>
        <w:tab/>
        <w:t>所有权或使用权受到限制的资产</w:t>
      </w:r>
      <w:bookmarkEnd w:id="1362"/>
      <w:bookmarkEnd w:id="1363"/>
      <w:bookmarkEnd w:id="1365"/>
    </w:p>
    <w:p>
      <w:pPr>
        <w:pStyle w:val="Style15"/>
        <w:keepNext w:val="0"/>
        <w:keepLines w:val="0"/>
        <w:widowControl w:val="0"/>
        <w:shd w:val="clear" w:color="auto" w:fill="auto"/>
        <w:bidi w:val="0"/>
        <w:spacing w:before="0" w:after="60" w:line="269" w:lineRule="exact"/>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3043"/>
        <w:gridCol w:w="2702"/>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529,076,914.67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1,926, 452, </w:t>
            </w:r>
            <w:r>
              <w:rPr>
                <w:color w:val="000000"/>
                <w:spacing w:val="0"/>
                <w:w w:val="100"/>
                <w:position w:val="0"/>
                <w:sz w:val="18"/>
                <w:szCs w:val="18"/>
              </w:rPr>
              <w:t xml:space="preserve">274.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质押、附追索权的票据贴现</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98,272,171.40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885,000,000.00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封闭式理财类产品</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271,704,863.52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71,858,165.40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5,669, </w:t>
            </w:r>
            <w:r>
              <w:rPr>
                <w:color w:val="000000"/>
                <w:spacing w:val="0"/>
                <w:w w:val="100"/>
                <w:position w:val="0"/>
                <w:sz w:val="18"/>
                <w:szCs w:val="18"/>
              </w:rPr>
              <w:t xml:space="preserve">733.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79,497,640.99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3,867, 531, </w:t>
            </w:r>
            <w:r>
              <w:rPr>
                <w:color w:val="000000"/>
                <w:spacing w:val="0"/>
                <w:w w:val="100"/>
                <w:position w:val="0"/>
                <w:sz w:val="18"/>
                <w:szCs w:val="18"/>
              </w:rPr>
              <w:t xml:space="preserve">764.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60" w:line="259" w:lineRule="exact"/>
        <w:ind w:left="180" w:right="0" w:firstLine="560"/>
        <w:jc w:val="both"/>
      </w:pPr>
      <w:r>
        <w:rPr>
          <w:color w:val="000000"/>
          <w:spacing w:val="0"/>
          <w:w w:val="100"/>
          <w:position w:val="0"/>
        </w:rPr>
        <w:t>注：上述其他流动资产为本公司下属控股公司华意压缩持有的封闭式理财类产品，具体请参 见华意压缩已于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日在巨潮资讯网披露的</w:t>
      </w:r>
      <w:r>
        <w:rPr>
          <w:color w:val="000000"/>
          <w:spacing w:val="0"/>
          <w:w w:val="100"/>
          <w:position w:val="0"/>
          <w:sz w:val="18"/>
          <w:szCs w:val="18"/>
        </w:rPr>
        <w:t>2016</w:t>
      </w:r>
      <w:r>
        <w:rPr>
          <w:color w:val="000000"/>
          <w:spacing w:val="0"/>
          <w:w w:val="100"/>
          <w:position w:val="0"/>
        </w:rPr>
        <w:t>年年度报告。</w:t>
      </w:r>
    </w:p>
    <w:p>
      <w:pPr>
        <w:pStyle w:val="Style24"/>
        <w:keepNext/>
        <w:keepLines/>
        <w:widowControl w:val="0"/>
        <w:shd w:val="clear" w:color="auto" w:fill="auto"/>
        <w:bidi w:val="0"/>
        <w:spacing w:before="0" w:after="60" w:line="259" w:lineRule="exact"/>
        <w:ind w:left="0" w:right="0" w:firstLine="180"/>
        <w:jc w:val="left"/>
      </w:pPr>
      <w:bookmarkStart w:id="1366" w:name="bookmark1366"/>
      <w:bookmarkStart w:id="1367" w:name="bookmark1367"/>
      <w:bookmarkStart w:id="1368" w:name="bookmark1368"/>
      <w:bookmarkStart w:id="1369" w:name="bookmark1369"/>
      <w:r>
        <w:rPr>
          <w:color w:val="000000"/>
          <w:spacing w:val="0"/>
          <w:w w:val="100"/>
          <w:position w:val="0"/>
        </w:rPr>
        <w:t>7</w:t>
      </w:r>
      <w:bookmarkEnd w:id="1368"/>
      <w:r>
        <w:rPr>
          <w:color w:val="000000"/>
          <w:spacing w:val="0"/>
          <w:w w:val="100"/>
          <w:position w:val="0"/>
        </w:rPr>
        <w:t>5、外币货币性项目</w:t>
      </w:r>
      <w:bookmarkEnd w:id="1366"/>
      <w:bookmarkEnd w:id="1367"/>
      <w:bookmarkEnd w:id="1369"/>
    </w:p>
    <w:p>
      <w:pPr>
        <w:pStyle w:val="Style24"/>
        <w:keepNext/>
        <w:keepLines/>
        <w:widowControl w:val="0"/>
        <w:shd w:val="clear" w:color="auto" w:fill="auto"/>
        <w:bidi w:val="0"/>
        <w:spacing w:before="0" w:after="60" w:line="259" w:lineRule="exact"/>
        <w:ind w:left="0" w:right="0" w:firstLine="180"/>
        <w:jc w:val="left"/>
      </w:pPr>
      <w:bookmarkStart w:id="1366" w:name="bookmark1366"/>
      <w:bookmarkStart w:id="1367" w:name="bookmark1367"/>
      <w:bookmarkStart w:id="1370" w:name="bookmark1370"/>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366"/>
      <w:bookmarkEnd w:id="1367"/>
      <w:bookmarkEnd w:id="1370"/>
    </w:p>
    <w:p>
      <w:pPr>
        <w:pStyle w:val="Style15"/>
        <w:keepNext w:val="0"/>
        <w:keepLines w:val="0"/>
        <w:widowControl w:val="0"/>
        <w:shd w:val="clear" w:color="auto" w:fill="auto"/>
        <w:bidi w:val="0"/>
        <w:spacing w:before="0" w:after="60" w:line="259" w:lineRule="exact"/>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1,313,222,930.23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3,743, </w:t>
            </w:r>
            <w:r>
              <w:rPr>
                <w:color w:val="000000"/>
                <w:spacing w:val="0"/>
                <w:w w:val="100"/>
                <w:position w:val="0"/>
                <w:sz w:val="18"/>
                <w:szCs w:val="18"/>
              </w:rPr>
              <w:t xml:space="preserve">889.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18,778,227.12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28,566,839.83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208,732,185.27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45,582,345.99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40,773,408.49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1,848,918.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0.05959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110,177.04</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10,510,243.88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0.11506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1,209, </w:t>
            </w:r>
            <w:r>
              <w:rPr>
                <w:color w:val="000000"/>
                <w:spacing w:val="0"/>
                <w:w w:val="100"/>
                <w:position w:val="0"/>
                <w:sz w:val="18"/>
                <w:szCs w:val="18"/>
              </w:rPr>
              <w:t xml:space="preserve">308. </w:t>
            </w:r>
            <w:r>
              <w:rPr>
                <w:color w:val="000000"/>
                <w:spacing w:val="0"/>
                <w:w w:val="100"/>
                <w:position w:val="0"/>
                <w:sz w:val="18"/>
                <w:szCs w:val="18"/>
              </w:rPr>
              <w:t>66</w:t>
            </w: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137,939,474.91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956,886,137.45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122,801,474.00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0.00573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703,652.45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5,662, </w:t>
            </w:r>
            <w:r>
              <w:rPr>
                <w:color w:val="000000"/>
                <w:spacing w:val="0"/>
                <w:w w:val="100"/>
                <w:position w:val="0"/>
                <w:sz w:val="18"/>
                <w:szCs w:val="18"/>
              </w:rPr>
              <w:t xml:space="preserve">764.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1,522, </w:t>
            </w:r>
            <w:r>
              <w:rPr>
                <w:color w:val="000000"/>
                <w:spacing w:val="0"/>
                <w:w w:val="100"/>
                <w:position w:val="0"/>
                <w:sz w:val="18"/>
                <w:szCs w:val="18"/>
              </w:rPr>
              <w:t xml:space="preserve">717.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65,819,137,506.00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33,969,256.87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阿联酋迪拉姆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755,913.48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1.889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1,427, </w:t>
            </w:r>
            <w:r>
              <w:rPr>
                <w:color w:val="000000"/>
                <w:spacing w:val="0"/>
                <w:w w:val="100"/>
                <w:position w:val="0"/>
                <w:sz w:val="18"/>
                <w:szCs w:val="18"/>
              </w:rPr>
              <w:t xml:space="preserve">920.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999.49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8,505.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8,198, </w:t>
            </w:r>
            <w:r>
              <w:rPr>
                <w:color w:val="000000"/>
                <w:spacing w:val="0"/>
                <w:w w:val="100"/>
                <w:position w:val="0"/>
                <w:sz w:val="18"/>
                <w:szCs w:val="18"/>
              </w:rPr>
              <w:t xml:space="preserve">667.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0.0662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542,751.80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4,661, </w:t>
            </w:r>
            <w:r>
              <w:rPr>
                <w:color w:val="000000"/>
                <w:spacing w:val="0"/>
                <w:w w:val="100"/>
                <w:position w:val="0"/>
                <w:sz w:val="18"/>
                <w:szCs w:val="18"/>
              </w:rPr>
              <w:t xml:space="preserve">352.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0.1023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476,856.41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7,072, </w:t>
            </w:r>
            <w:r>
              <w:rPr>
                <w:color w:val="000000"/>
                <w:spacing w:val="0"/>
                <w:w w:val="100"/>
                <w:position w:val="0"/>
                <w:sz w:val="18"/>
                <w:szCs w:val="18"/>
              </w:rPr>
              <w:t xml:space="preserve">000.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6.7989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48,081,825.63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2,821,531,787.48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200,383,236.49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1,390, 058, </w:t>
            </w:r>
            <w:r>
              <w:rPr>
                <w:color w:val="000000"/>
                <w:spacing w:val="0"/>
                <w:w w:val="100"/>
                <w:position w:val="0"/>
                <w:sz w:val="18"/>
                <w:szCs w:val="18"/>
              </w:rPr>
              <w:t xml:space="preserve">511.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74,931,404.98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547,508,789.91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836,280,883.86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748,053,250.61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56,461,965.29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15,182,622.47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9,553, </w:t>
            </w:r>
            <w:r>
              <w:rPr>
                <w:color w:val="000000"/>
                <w:spacing w:val="0"/>
                <w:w w:val="100"/>
                <w:position w:val="0"/>
                <w:sz w:val="18"/>
                <w:szCs w:val="18"/>
              </w:rPr>
              <w:t xml:space="preserve">680.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47,918,396.34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74,255,510.80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0.05959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4,424, </w:t>
            </w:r>
            <w:r>
              <w:rPr>
                <w:color w:val="000000"/>
                <w:spacing w:val="0"/>
                <w:w w:val="100"/>
                <w:position w:val="0"/>
                <w:sz w:val="18"/>
                <w:szCs w:val="18"/>
              </w:rPr>
              <w:t xml:space="preserve">885. </w:t>
            </w:r>
            <w:r>
              <w:rPr>
                <w:color w:val="000000"/>
                <w:spacing w:val="0"/>
                <w:w w:val="100"/>
                <w:position w:val="0"/>
                <w:sz w:val="18"/>
                <w:szCs w:val="18"/>
              </w:rPr>
              <w:t>89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728,341,621.50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0.0662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48,216,215.34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37,037,181,127.66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19,114,889.18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阿联酋迪拉姆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558,086.93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1.889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1,054, </w:t>
            </w:r>
            <w:r>
              <w:rPr>
                <w:color w:val="000000"/>
                <w:spacing w:val="0"/>
                <w:w w:val="100"/>
                <w:position w:val="0"/>
                <w:sz w:val="18"/>
                <w:szCs w:val="18"/>
              </w:rPr>
              <w:t>226.21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18,886,551.21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1,021,639.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7,087, </w:t>
            </w:r>
            <w:r>
              <w:rPr>
                <w:color w:val="000000"/>
                <w:spacing w:val="0"/>
                <w:w w:val="100"/>
                <w:position w:val="0"/>
                <w:sz w:val="18"/>
                <w:szCs w:val="18"/>
              </w:rPr>
              <w:t xml:space="preserve">110.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1,137, </w:t>
            </w:r>
            <w:r>
              <w:rPr>
                <w:color w:val="000000"/>
                <w:spacing w:val="0"/>
                <w:w w:val="100"/>
                <w:position w:val="0"/>
                <w:sz w:val="18"/>
                <w:szCs w:val="18"/>
              </w:rPr>
              <w:t xml:space="preserve">758.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1,017, </w:t>
            </w:r>
            <w:r>
              <w:rPr>
                <w:color w:val="000000"/>
                <w:spacing w:val="0"/>
                <w:w w:val="100"/>
                <w:position w:val="0"/>
                <w:sz w:val="18"/>
                <w:szCs w:val="18"/>
              </w:rPr>
              <w:t xml:space="preserve">725. </w:t>
            </w:r>
            <w:r>
              <w:rPr>
                <w:color w:val="000000"/>
                <w:spacing w:val="0"/>
                <w:w w:val="100"/>
                <w:position w:val="0"/>
                <w:sz w:val="18"/>
                <w:szCs w:val="18"/>
              </w:rPr>
              <w:t>17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94,894.00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25,517.00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762,922.58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5,574, </w:t>
            </w:r>
            <w:r>
              <w:rPr>
                <w:color w:val="000000"/>
                <w:spacing w:val="0"/>
                <w:w w:val="100"/>
                <w:position w:val="0"/>
                <w:sz w:val="18"/>
                <w:szCs w:val="18"/>
              </w:rPr>
              <w:t xml:space="preserve">522.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32,734,809.97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0.0662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2,167, </w:t>
            </w:r>
            <w:r>
              <w:rPr>
                <w:color w:val="000000"/>
                <w:spacing w:val="0"/>
                <w:w w:val="100"/>
                <w:position w:val="0"/>
                <w:sz w:val="18"/>
                <w:szCs w:val="18"/>
              </w:rPr>
              <w:t xml:space="preserve">044.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5,442, 681, </w:t>
            </w:r>
            <w:r>
              <w:rPr>
                <w:color w:val="000000"/>
                <w:spacing w:val="0"/>
                <w:w w:val="100"/>
                <w:position w:val="0"/>
                <w:sz w:val="18"/>
                <w:szCs w:val="18"/>
              </w:rPr>
              <w:t xml:space="preserve">327.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2,808, </w:t>
            </w:r>
            <w:r>
              <w:rPr>
                <w:color w:val="000000"/>
                <w:spacing w:val="0"/>
                <w:w w:val="100"/>
                <w:position w:val="0"/>
                <w:sz w:val="18"/>
                <w:szCs w:val="18"/>
              </w:rPr>
              <w:t xml:space="preserve">967.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阿联酋迪拉姆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91,042.13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1.889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171,978.58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292,760.83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0.11506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33,685.06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227,929,411.14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4,789, </w:t>
            </w:r>
            <w:r>
              <w:rPr>
                <w:color w:val="000000"/>
                <w:spacing w:val="0"/>
                <w:w w:val="100"/>
                <w:position w:val="0"/>
                <w:sz w:val="18"/>
                <w:szCs w:val="18"/>
              </w:rPr>
              <w:t xml:space="preserve">857.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33,227,243.35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2,174, </w:t>
            </w:r>
            <w:r>
              <w:rPr>
                <w:color w:val="000000"/>
                <w:spacing w:val="0"/>
                <w:w w:val="100"/>
                <w:position w:val="0"/>
                <w:sz w:val="18"/>
                <w:szCs w:val="18"/>
              </w:rPr>
              <w:t xml:space="preserve">860.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584,820.01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210,227.45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1,536, </w:t>
            </w:r>
            <w:r>
              <w:rPr>
                <w:color w:val="000000"/>
                <w:spacing w:val="0"/>
                <w:w w:val="100"/>
                <w:position w:val="0"/>
                <w:sz w:val="18"/>
                <w:szCs w:val="18"/>
              </w:rPr>
              <w:t xml:space="preserve">089.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227,505,716.36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0.0662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15,060,878.42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4,786, 778, </w:t>
            </w:r>
            <w:r>
              <w:rPr>
                <w:color w:val="000000"/>
                <w:spacing w:val="0"/>
                <w:w w:val="100"/>
                <w:position w:val="0"/>
                <w:sz w:val="18"/>
                <w:szCs w:val="18"/>
              </w:rPr>
              <w:t xml:space="preserve">447.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2,470, </w:t>
            </w:r>
            <w:r>
              <w:rPr>
                <w:color w:val="000000"/>
                <w:spacing w:val="0"/>
                <w:w w:val="100"/>
                <w:position w:val="0"/>
                <w:sz w:val="18"/>
                <w:szCs w:val="18"/>
              </w:rPr>
              <w:t xml:space="preserve">456.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194,659,484.81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174,122,909.16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184,822.44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927,013.91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4,016, 778, </w:t>
            </w:r>
            <w:r>
              <w:rPr>
                <w:color w:val="000000"/>
                <w:spacing w:val="0"/>
                <w:w w:val="100"/>
                <w:position w:val="0"/>
                <w:sz w:val="18"/>
                <w:szCs w:val="18"/>
              </w:rPr>
              <w:t xml:space="preserve">588.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533,966,099.87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3,704, 122, </w:t>
            </w:r>
            <w:r>
              <w:rPr>
                <w:color w:val="000000"/>
                <w:spacing w:val="0"/>
                <w:w w:val="100"/>
                <w:position w:val="0"/>
                <w:sz w:val="18"/>
                <w:szCs w:val="18"/>
              </w:rPr>
              <w:t xml:space="preserve">834.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42,789,696.47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312,655,754.17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290,074,835.81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14,272,595.77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99,008,996.86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554,800.00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0.05959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33,060.53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6,375, </w:t>
            </w:r>
            <w:r>
              <w:rPr>
                <w:color w:val="000000"/>
                <w:spacing w:val="0"/>
                <w:w w:val="100"/>
                <w:position w:val="0"/>
                <w:sz w:val="18"/>
                <w:szCs w:val="18"/>
              </w:rPr>
              <w:t xml:space="preserve">951.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0.0662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422,088.02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4,882, </w:t>
            </w:r>
            <w:r>
              <w:rPr>
                <w:color w:val="000000"/>
                <w:spacing w:val="0"/>
                <w:w w:val="100"/>
                <w:position w:val="0"/>
                <w:sz w:val="18"/>
                <w:szCs w:val="18"/>
              </w:rPr>
              <w:t xml:space="preserve">321.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35,674,147.39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284,875.33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1,428, </w:t>
            </w:r>
            <w:r>
              <w:rPr>
                <w:color w:val="000000"/>
                <w:spacing w:val="0"/>
                <w:w w:val="100"/>
                <w:position w:val="0"/>
                <w:sz w:val="18"/>
                <w:szCs w:val="18"/>
              </w:rPr>
              <w:t xml:space="preserve">849.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162,505,256.18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145,360,951.65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24,138,954.28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6,490, </w:t>
            </w:r>
            <w:r>
              <w:rPr>
                <w:color w:val="000000"/>
                <w:spacing w:val="0"/>
                <w:w w:val="100"/>
                <w:position w:val="0"/>
                <w:sz w:val="18"/>
                <w:szCs w:val="18"/>
              </w:rPr>
              <w:t>964.81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2,526, </w:t>
            </w:r>
            <w:r>
              <w:rPr>
                <w:color w:val="000000"/>
                <w:spacing w:val="0"/>
                <w:w w:val="100"/>
                <w:position w:val="0"/>
                <w:sz w:val="18"/>
                <w:szCs w:val="18"/>
              </w:rPr>
              <w:t xml:space="preserve">065,614.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1,303, </w:t>
            </w:r>
            <w:r>
              <w:rPr>
                <w:color w:val="000000"/>
                <w:spacing w:val="0"/>
                <w:w w:val="100"/>
                <w:position w:val="0"/>
                <w:sz w:val="18"/>
                <w:szCs w:val="18"/>
              </w:rPr>
              <w:t xml:space="preserve">702. </w:t>
            </w:r>
            <w:r>
              <w:rPr>
                <w:color w:val="000000"/>
                <w:spacing w:val="0"/>
                <w:w w:val="100"/>
                <w:position w:val="0"/>
                <w:sz w:val="18"/>
                <w:szCs w:val="18"/>
              </w:rPr>
              <w:t>46</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阿联酋迪拉姆</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186,381.63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1.889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352,074.90</w:t>
            </w:r>
          </w:p>
        </w:tc>
      </w:tr>
    </w:tbl>
    <w:p>
      <w:pPr>
        <w:spacing w:lineRule="exact" w:line="1"/>
        <w:rPr>
          <w:sz w:val="2"/>
          <w:szCs w:val="2"/>
        </w:rPr>
      </w:pPr>
      <w:r>
        <w:br w:type="page"/>
      </w:r>
    </w:p>
    <w:tbl>
      <w:tblPr>
        <w:tblOverlap w:val="never"/>
        <w:jc w:val="right"/>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1,024, </w:t>
            </w:r>
            <w:r>
              <w:rPr>
                <w:color w:val="000000"/>
                <w:spacing w:val="0"/>
                <w:w w:val="100"/>
                <w:position w:val="0"/>
                <w:sz w:val="18"/>
                <w:szCs w:val="18"/>
              </w:rPr>
              <w:t xml:space="preserve">438.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107,430.72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745,246.90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38,209.83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279,191.59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419,733,386.89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44,422,483.23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308,158,766.17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517,521.91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2,595, </w:t>
            </w:r>
            <w:r>
              <w:rPr>
                <w:color w:val="000000"/>
                <w:spacing w:val="0"/>
                <w:w w:val="100"/>
                <w:position w:val="0"/>
                <w:sz w:val="18"/>
                <w:szCs w:val="18"/>
              </w:rPr>
              <w:t xml:space="preserve">734.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75,905,372.23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67,897,355.46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31,606,259.07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8,498, </w:t>
            </w:r>
            <w:r>
              <w:rPr>
                <w:color w:val="000000"/>
                <w:spacing w:val="0"/>
                <w:w w:val="100"/>
                <w:position w:val="0"/>
                <w:sz w:val="18"/>
                <w:szCs w:val="18"/>
              </w:rPr>
              <w:t xml:space="preserve">923.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4,336, </w:t>
            </w:r>
            <w:r>
              <w:rPr>
                <w:color w:val="000000"/>
                <w:spacing w:val="0"/>
                <w:w w:val="100"/>
                <w:position w:val="0"/>
                <w:sz w:val="18"/>
                <w:szCs w:val="18"/>
              </w:rPr>
              <w:t xml:space="preserve">134.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31,683,268.30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1,484, 593, </w:t>
            </w:r>
            <w:r>
              <w:rPr>
                <w:color w:val="000000"/>
                <w:spacing w:val="0"/>
                <w:w w:val="100"/>
                <w:position w:val="0"/>
                <w:sz w:val="18"/>
                <w:szCs w:val="18"/>
              </w:rPr>
              <w:t xml:space="preserve">931.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766,198.93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阿联酋迪拉姆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70,481.91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1.889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133,140.33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225,231,923.86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1,333, </w:t>
            </w:r>
            <w:r>
              <w:rPr>
                <w:color w:val="000000"/>
                <w:spacing w:val="0"/>
                <w:w w:val="100"/>
                <w:position w:val="0"/>
                <w:sz w:val="18"/>
                <w:szCs w:val="18"/>
              </w:rPr>
              <w:t xml:space="preserve">806.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9,252, </w:t>
            </w:r>
            <w:r>
              <w:rPr>
                <w:color w:val="000000"/>
                <w:spacing w:val="0"/>
                <w:w w:val="100"/>
                <w:position w:val="0"/>
                <w:sz w:val="18"/>
                <w:szCs w:val="18"/>
              </w:rPr>
              <w:t xml:space="preserve">618.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2,233, </w:t>
            </w:r>
            <w:r>
              <w:rPr>
                <w:color w:val="000000"/>
                <w:spacing w:val="0"/>
                <w:w w:val="100"/>
                <w:position w:val="0"/>
                <w:sz w:val="18"/>
                <w:szCs w:val="18"/>
              </w:rPr>
              <w:t xml:space="preserve">309.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11,201,610.21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171,229,378.55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153,164,679.11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捷克克朗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106,997,583.42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28,771,650.18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1,284, </w:t>
            </w:r>
            <w:r>
              <w:rPr>
                <w:color w:val="000000"/>
                <w:spacing w:val="0"/>
                <w:w w:val="100"/>
                <w:position w:val="0"/>
                <w:sz w:val="18"/>
                <w:szCs w:val="18"/>
              </w:rPr>
              <w:t xml:space="preserve">230.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9,383,614.25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126,010,228.89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0.0662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8,341, </w:t>
            </w:r>
            <w:r>
              <w:rPr>
                <w:color w:val="000000"/>
                <w:spacing w:val="0"/>
                <w:w w:val="100"/>
                <w:position w:val="0"/>
                <w:sz w:val="18"/>
                <w:szCs w:val="18"/>
              </w:rPr>
              <w:t xml:space="preserve">877.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9,233, 359, </w:t>
            </w:r>
            <w:r>
              <w:rPr>
                <w:color w:val="000000"/>
                <w:spacing w:val="0"/>
                <w:w w:val="100"/>
                <w:position w:val="0"/>
                <w:sz w:val="18"/>
                <w:szCs w:val="18"/>
              </w:rPr>
              <w:t xml:space="preserve">317.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0.0005161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4,765, </w:t>
            </w:r>
            <w:r>
              <w:rPr>
                <w:color w:val="000000"/>
                <w:spacing w:val="0"/>
                <w:w w:val="100"/>
                <w:position w:val="0"/>
                <w:sz w:val="18"/>
                <w:szCs w:val="18"/>
              </w:rPr>
              <w:t xml:space="preserve">336.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阿联酋迪拉姆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96,246.75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1.889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181,810.11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434.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0.11506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168,727.92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34,157,788.00</w:t>
            </w:r>
          </w:p>
        </w:tc>
      </w:tr>
      <w:tr>
        <w:trPr>
          <w:trHeight w:val="28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6.937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34,157,788.00</w:t>
            </w:r>
          </w:p>
        </w:tc>
      </w:tr>
    </w:tbl>
    <w:p>
      <w:pPr>
        <w:widowControl w:val="0"/>
        <w:spacing w:after="339" w:line="1" w:lineRule="exact"/>
      </w:pPr>
    </w:p>
    <w:p>
      <w:pPr>
        <w:pStyle w:val="Style24"/>
        <w:keepNext/>
        <w:keepLines/>
        <w:widowControl w:val="0"/>
        <w:shd w:val="clear" w:color="auto" w:fill="auto"/>
        <w:tabs>
          <w:tab w:pos="1503" w:val="left"/>
        </w:tabs>
        <w:bidi w:val="0"/>
        <w:spacing w:before="0" w:after="40" w:line="240" w:lineRule="auto"/>
        <w:ind w:left="0" w:right="0" w:firstLine="860"/>
        <w:jc w:val="left"/>
      </w:pPr>
      <w:bookmarkStart w:id="1371" w:name="bookmark1371"/>
      <w:bookmarkStart w:id="1372" w:name="bookmark1372"/>
      <w:bookmarkStart w:id="1373" w:name="bookmark1373"/>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371"/>
      <w:bookmarkEnd w:id="1372"/>
      <w:bookmarkEnd w:id="1373"/>
    </w:p>
    <w:p>
      <w:pPr>
        <w:pStyle w:val="Style24"/>
        <w:keepNext/>
        <w:keepLines/>
        <w:widowControl w:val="0"/>
        <w:shd w:val="clear" w:color="auto" w:fill="auto"/>
        <w:bidi w:val="0"/>
        <w:spacing w:before="0" w:after="100" w:line="240" w:lineRule="auto"/>
        <w:ind w:left="1280" w:right="0" w:firstLine="0"/>
        <w:jc w:val="left"/>
      </w:pPr>
      <w:bookmarkStart w:id="1371" w:name="bookmark1371"/>
      <w:bookmarkStart w:id="1372" w:name="bookmark1372"/>
      <w:bookmarkStart w:id="1374" w:name="bookmark1374"/>
      <w:r>
        <w:rPr>
          <w:color w:val="000000"/>
          <w:spacing w:val="0"/>
          <w:w w:val="100"/>
          <w:position w:val="0"/>
        </w:rPr>
        <w:t>币及选择依据，记账本位币发生变化的还应披露原因。</w:t>
      </w:r>
      <w:bookmarkEnd w:id="1371"/>
      <w:bookmarkEnd w:id="1372"/>
      <w:bookmarkEnd w:id="1374"/>
    </w:p>
    <w:p>
      <w:pPr>
        <w:pStyle w:val="Style15"/>
        <w:keepNext w:val="0"/>
        <w:keepLines w:val="0"/>
        <w:widowControl w:val="0"/>
        <w:shd w:val="clear" w:color="auto" w:fill="auto"/>
        <w:bidi w:val="0"/>
        <w:spacing w:before="0" w:after="28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472"/>
        <w:gridCol w:w="1968"/>
        <w:gridCol w:w="1416"/>
        <w:gridCol w:w="1138"/>
        <w:gridCol w:w="1421"/>
        <w:gridCol w:w="768"/>
      </w:tblGrid>
      <w:tr>
        <w:trPr>
          <w:trHeight w:val="50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境外公司名称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控股股东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主要经营地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记账本位币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记账本位币是</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否发生变化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变化</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原因</w:t>
            </w:r>
          </w:p>
        </w:tc>
      </w:tr>
      <w:tr>
        <w:trPr>
          <w:trHeight w:val="47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长虹电器（澳大利亚）有限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长虹欧洲电器有限责任公司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长虹德国有限公司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长虹欧洲电器有限责</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德国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长虹北美研发中心有限公司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26" w:lineRule="exact"/>
              <w:ind w:left="140" w:right="0" w:firstLine="0"/>
              <w:jc w:val="left"/>
              <w:rPr>
                <w:sz w:val="16"/>
                <w:szCs w:val="16"/>
              </w:rPr>
            </w:pPr>
            <w:r>
              <w:rPr>
                <w:color w:val="000000"/>
                <w:spacing w:val="0"/>
                <w:w w:val="100"/>
                <w:position w:val="0"/>
                <w:sz w:val="16"/>
                <w:szCs w:val="16"/>
              </w:rPr>
              <w:t>长虹（中国香港）贸易有限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长虹印尼电器有限公司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印度尼西亚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长虹中东电器有限责任公司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长虹（香港）贸易有限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阿联酋迪拜</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阿联酋迪拉 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长虹俄罗斯电器有限公司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俄罗斯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俄罗斯卢布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ElectralnvestmentsB. V.</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四川虹视显示技术有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阿姆斯特丹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OrionOLEDCO.</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四川虹视显示技术有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韩国龟尾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ChanghongUSAInc.</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广东长虹电子有限公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16" w:lineRule="exact"/>
              <w:ind w:left="140" w:right="0" w:firstLine="0"/>
              <w:jc w:val="both"/>
              <w:rPr>
                <w:sz w:val="16"/>
                <w:szCs w:val="16"/>
              </w:rPr>
            </w:pPr>
            <w:r>
              <w:rPr>
                <w:color w:val="000000"/>
                <w:spacing w:val="0"/>
                <w:w w:val="100"/>
                <w:position w:val="0"/>
                <w:sz w:val="16"/>
                <w:szCs w:val="16"/>
              </w:rPr>
              <w:t>华意压缩机巴塞罗那有限责 任公司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华意压缩机股份有限 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西班牙巴塞罗 那</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2472"/>
        <w:gridCol w:w="1968"/>
        <w:gridCol w:w="1416"/>
        <w:gridCol w:w="1138"/>
        <w:gridCol w:w="1421"/>
        <w:gridCol w:w="768"/>
      </w:tblGrid>
      <w:tr>
        <w:trPr>
          <w:trHeight w:val="50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境外公司名称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控股股东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主要经营地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记账本位币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记账本位币是</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否发生变化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变化</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原因</w:t>
            </w:r>
          </w:p>
        </w:tc>
      </w:tr>
      <w:tr>
        <w:trPr>
          <w:trHeight w:val="47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334" w:lineRule="auto"/>
              <w:ind w:left="140" w:right="0" w:firstLine="0"/>
              <w:jc w:val="left"/>
              <w:rPr>
                <w:sz w:val="14"/>
                <w:szCs w:val="14"/>
              </w:rPr>
            </w:pPr>
            <w:r>
              <w:rPr>
                <w:rFonts w:ascii="Tahoma" w:eastAsia="Tahoma" w:hAnsi="Tahoma" w:cs="Tahoma"/>
                <w:color w:val="000000"/>
                <w:spacing w:val="0"/>
                <w:w w:val="100"/>
                <w:position w:val="0"/>
                <w:sz w:val="14"/>
                <w:szCs w:val="14"/>
              </w:rPr>
              <w:t>ChanghongRubaTradingComp any (Private) Limited</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合肥美菱股份有限公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巴基斯坦拉合</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尔</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巴基斯坦卢 比</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334" w:lineRule="auto"/>
              <w:ind w:left="140" w:right="0" w:firstLine="0"/>
              <w:jc w:val="left"/>
              <w:rPr>
                <w:sz w:val="14"/>
                <w:szCs w:val="14"/>
              </w:rPr>
            </w:pPr>
            <w:r>
              <w:rPr>
                <w:rFonts w:ascii="Tahoma" w:eastAsia="Tahoma" w:hAnsi="Tahoma" w:cs="Tahoma"/>
                <w:color w:val="000000"/>
                <w:spacing w:val="0"/>
                <w:w w:val="100"/>
                <w:position w:val="0"/>
                <w:sz w:val="14"/>
                <w:szCs w:val="14"/>
              </w:rPr>
              <w:t>CHANGHONG MEILING ELECTRIC INDONESIA, PT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中山长虹电器有限公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印度尼西亚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326" w:lineRule="auto"/>
              <w:ind w:left="140" w:right="0" w:firstLine="0"/>
              <w:jc w:val="left"/>
              <w:rPr>
                <w:sz w:val="14"/>
                <w:szCs w:val="14"/>
              </w:rPr>
            </w:pPr>
            <w:r>
              <w:rPr>
                <w:rFonts w:ascii="Tahoma" w:eastAsia="Tahoma" w:hAnsi="Tahoma" w:cs="Tahoma"/>
                <w:color w:val="000000"/>
                <w:spacing w:val="0"/>
                <w:w w:val="100"/>
                <w:position w:val="0"/>
                <w:sz w:val="14"/>
                <w:szCs w:val="14"/>
              </w:rPr>
              <w:t>ChanghongElectricIndiaPr ivateLimited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四川长虹网络科技有</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印度卢比</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长虹佳华控股有限公司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长虹（香港）贸易有限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安健控股有限公司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长虹（香港）贸易有限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高益集团有限公司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长虹佳华控股有限公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港虹实业有限公司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长虹佳华控股有限公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长虹佳华（香港）资讯产品有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长虹佳华控股有限公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Courier New" w:eastAsia="Courier New" w:hAnsi="Courier New" w:cs="Courier New"/>
                <w:color w:val="000000"/>
                <w:spacing w:val="0"/>
                <w:w w:val="100"/>
                <w:position w:val="0"/>
                <w:sz w:val="18"/>
                <w:szCs w:val="18"/>
              </w:rPr>
              <w:t>WIDEMIRACLELIMITED</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长虹佳华控股有限公 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中国香港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bidi w:val="0"/>
        <w:spacing w:before="0" w:after="100" w:line="240" w:lineRule="auto"/>
        <w:ind w:left="0" w:right="0" w:firstLine="860"/>
        <w:jc w:val="both"/>
      </w:pPr>
      <w:bookmarkStart w:id="1375" w:name="bookmark1375"/>
      <w:bookmarkStart w:id="1376" w:name="bookmark1376"/>
      <w:bookmarkStart w:id="1377" w:name="bookmark1377"/>
      <w:bookmarkStart w:id="1378" w:name="bookmark1378"/>
      <w:r>
        <w:rPr>
          <w:color w:val="000000"/>
          <w:spacing w:val="0"/>
          <w:w w:val="100"/>
          <w:position w:val="0"/>
        </w:rPr>
        <w:t>7</w:t>
      </w:r>
      <w:bookmarkEnd w:id="1377"/>
      <w:r>
        <w:rPr>
          <w:color w:val="000000"/>
          <w:spacing w:val="0"/>
          <w:w w:val="100"/>
          <w:position w:val="0"/>
        </w:rPr>
        <w:t>6、套期</w:t>
      </w:r>
      <w:bookmarkEnd w:id="1375"/>
      <w:bookmarkEnd w:id="1376"/>
      <w:bookmarkEnd w:id="1378"/>
    </w:p>
    <w:p>
      <w:pPr>
        <w:pStyle w:val="Style15"/>
        <w:keepNext w:val="0"/>
        <w:keepLines w:val="0"/>
        <w:widowControl w:val="0"/>
        <w:shd w:val="clear" w:color="auto" w:fill="auto"/>
        <w:bidi w:val="0"/>
        <w:spacing w:before="0" w:after="60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60"/>
        <w:jc w:val="both"/>
      </w:pPr>
      <w:bookmarkStart w:id="1379" w:name="bookmark1379"/>
      <w:bookmarkStart w:id="1380" w:name="bookmark1380"/>
      <w:bookmarkStart w:id="1381" w:name="bookmark1381"/>
      <w:bookmarkStart w:id="1382" w:name="bookmark1382"/>
      <w:r>
        <w:rPr>
          <w:color w:val="000000"/>
          <w:spacing w:val="0"/>
          <w:w w:val="100"/>
          <w:position w:val="0"/>
        </w:rPr>
        <w:t>7</w:t>
      </w:r>
      <w:bookmarkEnd w:id="1381"/>
      <w:r>
        <w:rPr>
          <w:color w:val="000000"/>
          <w:spacing w:val="0"/>
          <w:w w:val="100"/>
          <w:position w:val="0"/>
        </w:rPr>
        <w:t>7、其他</w:t>
      </w:r>
      <w:bookmarkEnd w:id="1379"/>
      <w:bookmarkEnd w:id="1380"/>
      <w:bookmarkEnd w:id="1382"/>
    </w:p>
    <w:p>
      <w:pPr>
        <w:pStyle w:val="Style15"/>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60"/>
        <w:jc w:val="both"/>
      </w:pPr>
      <w:bookmarkStart w:id="1383" w:name="bookmark1383"/>
      <w:bookmarkStart w:id="1384" w:name="bookmark1384"/>
      <w:bookmarkStart w:id="1385" w:name="bookmark1385"/>
      <w:bookmarkStart w:id="1386" w:name="bookmark1386"/>
      <w:r>
        <w:rPr>
          <w:color w:val="000000"/>
          <w:spacing w:val="0"/>
          <w:w w:val="100"/>
          <w:position w:val="0"/>
        </w:rPr>
        <w:t>八</w:t>
      </w:r>
      <w:bookmarkEnd w:id="1385"/>
      <w:r>
        <w:rPr>
          <w:color w:val="000000"/>
          <w:spacing w:val="0"/>
          <w:w w:val="100"/>
          <w:position w:val="0"/>
        </w:rPr>
        <w:t>、合并范围的变更</w:t>
      </w:r>
      <w:bookmarkEnd w:id="1383"/>
      <w:bookmarkEnd w:id="1384"/>
      <w:bookmarkEnd w:id="1386"/>
    </w:p>
    <w:p>
      <w:pPr>
        <w:pStyle w:val="Style24"/>
        <w:keepNext/>
        <w:keepLines/>
        <w:widowControl w:val="0"/>
        <w:shd w:val="clear" w:color="auto" w:fill="auto"/>
        <w:bidi w:val="0"/>
        <w:spacing w:before="0" w:after="100" w:line="240" w:lineRule="auto"/>
        <w:ind w:left="0" w:right="0" w:firstLine="860"/>
        <w:jc w:val="both"/>
      </w:pPr>
      <w:bookmarkStart w:id="1383" w:name="bookmark1383"/>
      <w:bookmarkStart w:id="1384" w:name="bookmark1384"/>
      <w:bookmarkStart w:id="1387" w:name="bookmark1387"/>
      <w:bookmarkStart w:id="1388" w:name="bookmark1388"/>
      <w:r>
        <w:rPr>
          <w:color w:val="000000"/>
          <w:spacing w:val="0"/>
          <w:w w:val="100"/>
          <w:position w:val="0"/>
        </w:rPr>
        <w:t>1</w:t>
      </w:r>
      <w:bookmarkEnd w:id="1387"/>
      <w:r>
        <w:rPr>
          <w:color w:val="000000"/>
          <w:spacing w:val="0"/>
          <w:w w:val="100"/>
          <w:position w:val="0"/>
        </w:rPr>
        <w:t>、非同一控制下企业合并</w:t>
      </w:r>
      <w:bookmarkEnd w:id="1383"/>
      <w:bookmarkEnd w:id="1384"/>
      <w:bookmarkEnd w:id="1388"/>
    </w:p>
    <w:p>
      <w:pPr>
        <w:pStyle w:val="Style15"/>
        <w:keepNext w:val="0"/>
        <w:keepLines w:val="0"/>
        <w:widowControl w:val="0"/>
        <w:shd w:val="clear" w:color="auto" w:fill="auto"/>
        <w:bidi w:val="0"/>
        <w:spacing w:before="0" w:after="10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（1）.</w:t>
      </w:r>
      <w:r>
        <w:rPr>
          <w:b/>
          <w:bCs/>
          <w:color w:val="000000"/>
          <w:spacing w:val="0"/>
          <w:w w:val="100"/>
          <w:position w:val="0"/>
        </w:rPr>
        <w:t>本期发生的非同一控制下企业合并</w:t>
      </w:r>
    </w:p>
    <w:p>
      <w:pPr>
        <w:pStyle w:val="Style15"/>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1541"/>
        <w:gridCol w:w="1027"/>
        <w:gridCol w:w="936"/>
        <w:gridCol w:w="811"/>
        <w:gridCol w:w="835"/>
        <w:gridCol w:w="1109"/>
        <w:gridCol w:w="960"/>
        <w:gridCol w:w="1397"/>
        <w:gridCol w:w="1195"/>
      </w:tblGrid>
      <w:tr>
        <w:trPr>
          <w:trHeight w:val="11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180" w:right="0" w:firstLine="0"/>
              <w:jc w:val="left"/>
            </w:pPr>
            <w:r>
              <w:rPr>
                <w:color w:val="000000"/>
                <w:spacing w:val="0"/>
                <w:w w:val="100"/>
                <w:position w:val="0"/>
              </w:rPr>
              <w:t>股权取 得时点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股权取</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 取得 比例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股权 取得 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买方的净 利润</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北京新虹网络科 技有限责任公司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2016. 8. </w:t>
            </w:r>
            <w:r>
              <w:rPr>
                <w:rFonts w:ascii="Tahoma" w:eastAsia="Tahoma" w:hAnsi="Tahoma" w:cs="Tahoma"/>
                <w:color w:val="000000"/>
                <w:spacing w:val="0"/>
                <w:w w:val="100"/>
                <w:position w:val="0"/>
                <w:sz w:val="14"/>
                <w:szCs w:val="14"/>
              </w:rPr>
              <w:t>16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1,859.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51.00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2016.8.31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261,975.47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-74, 354. </w:t>
            </w:r>
            <w:r>
              <w:rPr>
                <w:rFonts w:ascii="Tahoma" w:eastAsia="Tahoma" w:hAnsi="Tahoma" w:cs="Tahoma"/>
                <w:color w:val="000000"/>
                <w:spacing w:val="0"/>
                <w:w w:val="100"/>
                <w:position w:val="0"/>
                <w:sz w:val="14"/>
                <w:szCs w:val="14"/>
              </w:rPr>
              <w:t>42</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浙江飞狮电器工 业有限公司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2,016.10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046.40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80.00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2016.9..30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40, </w:t>
            </w:r>
            <w:r>
              <w:rPr>
                <w:rFonts w:ascii="Tahoma" w:eastAsia="Tahoma" w:hAnsi="Tahoma" w:cs="Tahoma"/>
                <w:color w:val="000000"/>
                <w:spacing w:val="0"/>
                <w:w w:val="100"/>
                <w:position w:val="0"/>
                <w:sz w:val="14"/>
                <w:szCs w:val="14"/>
              </w:rPr>
              <w:t xml:space="preserve">677,876. </w:t>
            </w:r>
            <w:r>
              <w:rPr>
                <w:rFonts w:ascii="Tahoma" w:eastAsia="Tahoma" w:hAnsi="Tahoma" w:cs="Tahoma"/>
                <w:color w:val="000000"/>
                <w:spacing w:val="0"/>
                <w:w w:val="100"/>
                <w:position w:val="0"/>
                <w:sz w:val="14"/>
                <w:szCs w:val="14"/>
              </w:rPr>
              <w:t>13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578, </w:t>
            </w:r>
            <w:r>
              <w:rPr>
                <w:rFonts w:ascii="Tahoma" w:eastAsia="Tahoma" w:hAnsi="Tahoma" w:cs="Tahoma"/>
                <w:color w:val="000000"/>
                <w:spacing w:val="0"/>
                <w:w w:val="100"/>
                <w:position w:val="0"/>
                <w:sz w:val="14"/>
                <w:szCs w:val="14"/>
              </w:rPr>
              <w:t xml:space="preserve">532. </w:t>
            </w:r>
            <w:r>
              <w:rPr>
                <w:rFonts w:ascii="Tahoma" w:eastAsia="Tahoma" w:hAnsi="Tahoma" w:cs="Tahoma"/>
                <w:color w:val="000000"/>
                <w:spacing w:val="0"/>
                <w:w w:val="100"/>
                <w:position w:val="0"/>
                <w:sz w:val="14"/>
                <w:szCs w:val="14"/>
              </w:rPr>
              <w:t>51</w:t>
            </w:r>
          </w:p>
        </w:tc>
      </w:tr>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北京新虹</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网络科技有限责任公司（以-</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sz w:val="14"/>
                <w:szCs w:val="14"/>
              </w:rPr>
              <w:t>F</w:t>
            </w:r>
            <w:r>
              <w:rPr>
                <w:color w:val="000000"/>
                <w:spacing w:val="0"/>
                <w:w w:val="100"/>
                <w:position w:val="0"/>
              </w:rPr>
              <w:t>简称“北京新虹”）原</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京名北京京东方长虹网络科</w:t>
            </w:r>
          </w:p>
        </w:tc>
      </w:tr>
    </w:tbl>
    <w:p>
      <w:pPr>
        <w:pStyle w:val="Style15"/>
        <w:keepNext w:val="0"/>
        <w:keepLines w:val="0"/>
        <w:widowControl w:val="0"/>
        <w:shd w:val="clear" w:color="auto" w:fill="auto"/>
        <w:bidi w:val="0"/>
        <w:spacing w:before="0" w:after="0" w:line="275" w:lineRule="exact"/>
        <w:ind w:left="860" w:right="0" w:firstLine="0"/>
        <w:jc w:val="both"/>
      </w:pPr>
      <w:r>
        <w:rPr>
          <w:color w:val="000000"/>
          <w:spacing w:val="0"/>
          <w:w w:val="100"/>
          <w:position w:val="0"/>
        </w:rPr>
        <w:t>技有限责任公司，子公司网络科技原持有其</w:t>
      </w:r>
      <w:r>
        <w:rPr>
          <w:color w:val="000000"/>
          <w:spacing w:val="0"/>
          <w:w w:val="100"/>
          <w:position w:val="0"/>
          <w:sz w:val="18"/>
          <w:szCs w:val="18"/>
        </w:rPr>
        <w:t>49%</w:t>
      </w:r>
      <w:r>
        <w:rPr>
          <w:color w:val="000000"/>
          <w:spacing w:val="0"/>
          <w:w w:val="100"/>
          <w:position w:val="0"/>
        </w:rPr>
        <w:t>的股权。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月，网络科技与北京京东方多 媒体科技有限公司签订《产权交易合同》，网络科技向北京京东方多媒体科技有限公司购买其持 有的北京新虹</w:t>
      </w:r>
      <w:r>
        <w:rPr>
          <w:color w:val="000000"/>
          <w:spacing w:val="0"/>
          <w:w w:val="100"/>
          <w:position w:val="0"/>
          <w:sz w:val="18"/>
          <w:szCs w:val="18"/>
        </w:rPr>
        <w:t>51%</w:t>
      </w:r>
      <w:r>
        <w:rPr>
          <w:color w:val="000000"/>
          <w:spacing w:val="0"/>
          <w:w w:val="100"/>
          <w:position w:val="0"/>
        </w:rPr>
        <w:t>的股权，购买价格</w:t>
      </w:r>
      <w:r>
        <w:rPr>
          <w:color w:val="000000"/>
          <w:spacing w:val="0"/>
          <w:w w:val="100"/>
          <w:position w:val="0"/>
          <w:sz w:val="18"/>
          <w:szCs w:val="18"/>
        </w:rPr>
        <w:t>1,859.00</w:t>
      </w:r>
      <w:r>
        <w:rPr>
          <w:color w:val="000000"/>
          <w:spacing w:val="0"/>
          <w:w w:val="100"/>
          <w:position w:val="0"/>
        </w:rPr>
        <w:t>万元。合同约定，工商变更登记手续完成之日为股 权转让完成，股权转让完成前，北京新虹的经营由北京京东方多媒体科技有限公司负责。</w:t>
      </w:r>
    </w:p>
    <w:p>
      <w:pPr>
        <w:pStyle w:val="Style15"/>
        <w:keepNext w:val="0"/>
        <w:keepLines w:val="0"/>
        <w:widowControl w:val="0"/>
        <w:shd w:val="clear" w:color="auto" w:fill="auto"/>
        <w:bidi w:val="0"/>
        <w:spacing w:before="0" w:after="100" w:line="275" w:lineRule="exact"/>
        <w:ind w:left="860" w:right="0" w:firstLine="0"/>
        <w:jc w:val="both"/>
      </w:pPr>
      <w:r>
        <w:rPr>
          <w:color w:val="000000"/>
          <w:spacing w:val="0"/>
          <w:w w:val="100"/>
          <w:position w:val="0"/>
        </w:rPr>
        <w:t>北京新虹于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日完成了工商变更登记，并改为现名，为了便于报表合并，以</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日作为合并日。</w:t>
      </w:r>
      <w:r>
        <w:br w:type="page"/>
      </w:r>
    </w:p>
    <w:p>
      <w:pPr>
        <w:pStyle w:val="Style15"/>
        <w:keepNext w:val="0"/>
        <w:keepLines w:val="0"/>
        <w:widowControl w:val="0"/>
        <w:shd w:val="clear" w:color="auto" w:fill="auto"/>
        <w:bidi w:val="0"/>
        <w:spacing w:before="0" w:after="340" w:line="271" w:lineRule="exact"/>
        <w:ind w:left="860" w:right="0" w:firstLine="520"/>
        <w:jc w:val="both"/>
      </w:pPr>
      <w:r>
        <w:rPr>
          <w:color w:val="000000"/>
          <w:spacing w:val="0"/>
          <w:w w:val="100"/>
          <w:position w:val="0"/>
          <w:sz w:val="18"/>
          <w:szCs w:val="18"/>
        </w:rPr>
        <w:t>*2：</w:t>
      </w:r>
      <w:r>
        <w:rPr>
          <w:color w:val="000000"/>
          <w:spacing w:val="0"/>
          <w:w w:val="100"/>
          <w:position w:val="0"/>
        </w:rPr>
        <w:t>浙江飞狮电器工业有限公司(以下简称“浙江飞狮”)原股东为劲狮王电池工业有限公 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月，新能源与劲狮王电池工业有限公司签订《股权转让协议》</w:t>
      </w:r>
      <w:r>
        <w:rPr>
          <w:color w:val="000000"/>
          <w:spacing w:val="0"/>
          <w:w w:val="100"/>
          <w:position w:val="0"/>
          <w:sz w:val="18"/>
          <w:szCs w:val="18"/>
        </w:rPr>
        <w:t>，</w:t>
      </w:r>
      <w:r>
        <w:rPr>
          <w:color w:val="000000"/>
          <w:spacing w:val="0"/>
          <w:w w:val="100"/>
          <w:position w:val="0"/>
        </w:rPr>
        <w:t>新能源向劲狮王电 池工业有限公司购买其持有的浙江飞狮</w:t>
      </w:r>
      <w:r>
        <w:rPr>
          <w:color w:val="000000"/>
          <w:spacing w:val="0"/>
          <w:w w:val="100"/>
          <w:position w:val="0"/>
          <w:sz w:val="18"/>
          <w:szCs w:val="18"/>
        </w:rPr>
        <w:t>80%</w:t>
      </w:r>
      <w:r>
        <w:rPr>
          <w:color w:val="000000"/>
          <w:spacing w:val="0"/>
          <w:w w:val="100"/>
          <w:position w:val="0"/>
        </w:rPr>
        <w:t>的股权，购买价格</w:t>
      </w:r>
      <w:r>
        <w:rPr>
          <w:color w:val="000000"/>
          <w:spacing w:val="0"/>
          <w:w w:val="100"/>
          <w:position w:val="0"/>
          <w:sz w:val="18"/>
          <w:szCs w:val="18"/>
        </w:rPr>
        <w:t>6,046.40</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月，浙江 飞狮董事会进行了改选，共五名董事，新能源委派四名。同时，新能源委派的管理层已在浙江飞 狮任职，新能源取得了浙江飞狮的实际控制权。绵阳市国资委于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日以绵国资产 </w:t>
      </w:r>
      <w:r>
        <w:rPr>
          <w:color w:val="000000"/>
          <w:spacing w:val="0"/>
          <w:w w:val="100"/>
          <w:position w:val="0"/>
          <w:sz w:val="18"/>
          <w:szCs w:val="18"/>
        </w:rPr>
        <w:t>(2016) 39</w:t>
      </w:r>
      <w:r>
        <w:rPr>
          <w:color w:val="000000"/>
          <w:spacing w:val="0"/>
          <w:w w:val="100"/>
          <w:position w:val="0"/>
        </w:rPr>
        <w:t>号文进行批复，浙江飞狮在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日完成了工商变更登记，为了便于报表 合并，以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日作为合并购买日。</w:t>
      </w:r>
    </w:p>
    <w:p>
      <w:pPr>
        <w:pStyle w:val="Style24"/>
        <w:keepNext/>
        <w:keepLines/>
        <w:widowControl w:val="0"/>
        <w:shd w:val="clear" w:color="auto" w:fill="auto"/>
        <w:bidi w:val="0"/>
        <w:spacing w:before="0" w:after="40" w:line="271" w:lineRule="exact"/>
        <w:ind w:left="0" w:right="0" w:firstLine="860"/>
        <w:jc w:val="left"/>
      </w:pPr>
      <w:bookmarkStart w:id="1389" w:name="bookmark1389"/>
      <w:bookmarkStart w:id="1390" w:name="bookmark1390"/>
      <w:bookmarkStart w:id="1391" w:name="bookmark1391"/>
      <w:r>
        <w:rPr>
          <w:color w:val="000000"/>
          <w:spacing w:val="0"/>
          <w:w w:val="100"/>
          <w:position w:val="0"/>
        </w:rPr>
        <w:t>(2).</w:t>
      </w:r>
      <w:r>
        <w:rPr>
          <w:color w:val="000000"/>
          <w:spacing w:val="0"/>
          <w:w w:val="100"/>
          <w:position w:val="0"/>
        </w:rPr>
        <w:t>合并成本及商誉</w:t>
      </w:r>
      <w:bookmarkEnd w:id="1389"/>
      <w:bookmarkEnd w:id="1390"/>
      <w:bookmarkEnd w:id="1391"/>
    </w:p>
    <w:p>
      <w:pPr>
        <w:pStyle w:val="Style15"/>
        <w:keepNext w:val="0"/>
        <w:keepLines w:val="0"/>
        <w:widowControl w:val="0"/>
        <w:shd w:val="clear" w:color="auto" w:fill="auto"/>
        <w:bidi w:val="0"/>
        <w:spacing w:before="0" w:after="40" w:line="271"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605"/>
        <w:gridCol w:w="2746"/>
        <w:gridCol w:w="2712"/>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浙江飞狮</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18,590,000.00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60,464,000.00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一购买日之前持有的股权于购买日的 公允价值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16,970,250.25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35,560,250.25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60,464,000.00</w:t>
            </w: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减：取得的可辨认净资产公允价值份 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34,205,082.83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55,234,894.95</w:t>
            </w:r>
          </w:p>
        </w:tc>
      </w:tr>
      <w:tr>
        <w:trPr>
          <w:trHeight w:val="56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商誉/合并成本小于取得的可辨认净 资产公允价值份额的金额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1,355, </w:t>
            </w:r>
            <w:r>
              <w:rPr>
                <w:color w:val="000000"/>
                <w:spacing w:val="0"/>
                <w:w w:val="100"/>
                <w:position w:val="0"/>
                <w:sz w:val="18"/>
                <w:szCs w:val="18"/>
              </w:rPr>
              <w:t xml:space="preserve">167.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5,229, </w:t>
            </w:r>
            <w:r>
              <w:rPr>
                <w:color w:val="000000"/>
                <w:spacing w:val="0"/>
                <w:w w:val="100"/>
                <w:position w:val="0"/>
                <w:sz w:val="18"/>
                <w:szCs w:val="18"/>
              </w:rPr>
              <w:t xml:space="preserve">105. </w:t>
            </w:r>
            <w:r>
              <w:rPr>
                <w:color w:val="000000"/>
                <w:spacing w:val="0"/>
                <w:w w:val="100"/>
                <w:position w:val="0"/>
                <w:sz w:val="18"/>
                <w:szCs w:val="18"/>
              </w:rPr>
              <w:t>05</w:t>
            </w:r>
          </w:p>
        </w:tc>
      </w:tr>
    </w:tbl>
    <w:p>
      <w:pPr>
        <w:widowControl w:val="0"/>
        <w:spacing w:after="599" w:line="1" w:lineRule="exact"/>
      </w:pPr>
    </w:p>
    <w:p>
      <w:pPr>
        <w:pStyle w:val="Style24"/>
        <w:keepNext/>
        <w:keepLines/>
        <w:widowControl w:val="0"/>
        <w:numPr>
          <w:ilvl w:val="0"/>
          <w:numId w:val="113"/>
        </w:numPr>
        <w:shd w:val="clear" w:color="auto" w:fill="auto"/>
        <w:bidi w:val="0"/>
        <w:spacing w:before="0" w:after="100" w:line="240" w:lineRule="auto"/>
        <w:ind w:left="0" w:right="0" w:firstLine="86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被购买方于购买日可辨认资产、负债</w:t>
      </w:r>
      <w:bookmarkEnd w:id="1392"/>
      <w:bookmarkEnd w:id="1393"/>
      <w:bookmarkEnd w:id="1395"/>
    </w:p>
    <w:p>
      <w:pPr>
        <w:pStyle w:val="Style15"/>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488"/>
        <w:gridCol w:w="1747"/>
        <w:gridCol w:w="2040"/>
        <w:gridCol w:w="1642"/>
        <w:gridCol w:w="2146"/>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北京新虹</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浙江飞狮</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购买日公允价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28,711,286.23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28,711,286.23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11,621,315.40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11,621,315.40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22,082,404.01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22,082,404.01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14,558,824.67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14,558,824.67</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54,215.39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54,215.39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27,328,786.59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25,395,564.69</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421.00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69,225,170.47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52,886,856.34</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25,255,530.36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4,681, </w:t>
            </w:r>
            <w:r>
              <w:rPr>
                <w:color w:val="000000"/>
                <w:spacing w:val="0"/>
                <w:w w:val="100"/>
                <w:position w:val="0"/>
                <w:sz w:val="18"/>
                <w:szCs w:val="18"/>
              </w:rPr>
              <w:t xml:space="preserve">289.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133,213.31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133,213.31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13,574,360.75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16,434,665.95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29,490,000.00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29,490,000.00</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16,776,457.11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16,776,457.11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53,457,471.74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53,457,471.74</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5,397,820.70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4,175, </w:t>
            </w:r>
            <w:r>
              <w:rPr>
                <w:color w:val="000000"/>
                <w:spacing w:val="0"/>
                <w:w w:val="100"/>
                <w:position w:val="0"/>
                <w:sz w:val="18"/>
                <w:szCs w:val="18"/>
              </w:rPr>
              <w:t xml:space="preserve">077.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4,175, </w:t>
            </w:r>
            <w:r>
              <w:rPr>
                <w:color w:val="000000"/>
                <w:spacing w:val="0"/>
                <w:w w:val="100"/>
                <w:position w:val="0"/>
                <w:sz w:val="18"/>
                <w:szCs w:val="18"/>
              </w:rPr>
              <w:t xml:space="preserve">077.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34,205,082.83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34,205,082.83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69,043,618.68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38,455,968.07</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13,808,723.73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right"/>
        <w:tblLayout w:type="fixed"/>
      </w:tblPr>
      <w:tblGrid>
        <w:gridCol w:w="1488"/>
        <w:gridCol w:w="1747"/>
        <w:gridCol w:w="2040"/>
        <w:gridCol w:w="1642"/>
        <w:gridCol w:w="2146"/>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34,205,082.83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55,234,894.95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5"/>
        <w:keepNext w:val="0"/>
        <w:keepLines w:val="0"/>
        <w:widowControl w:val="0"/>
        <w:numPr>
          <w:ilvl w:val="0"/>
          <w:numId w:val="115"/>
        </w:numPr>
        <w:shd w:val="clear" w:color="auto" w:fill="auto"/>
        <w:tabs>
          <w:tab w:pos="1295" w:val="left"/>
        </w:tabs>
        <w:bidi w:val="0"/>
        <w:spacing w:before="0" w:after="40" w:line="281" w:lineRule="exact"/>
        <w:ind w:left="0" w:right="0" w:firstLine="860"/>
        <w:jc w:val="left"/>
      </w:pPr>
      <w:bookmarkStart w:id="1396" w:name="bookmark1396"/>
      <w:bookmarkEnd w:id="1396"/>
      <w:r>
        <w:rPr>
          <w:b/>
          <w:bCs/>
          <w:color w:val="000000"/>
          <w:spacing w:val="0"/>
          <w:w w:val="100"/>
          <w:position w:val="0"/>
        </w:rPr>
        <w:t>.</w:t>
      </w:r>
      <w:r>
        <w:rPr>
          <w:b/>
          <w:bCs/>
          <w:color w:val="000000"/>
          <w:spacing w:val="0"/>
          <w:w w:val="100"/>
          <w:position w:val="0"/>
        </w:rPr>
        <w:t>购买日之前持有的股权按照公允价值重新计量产生的利得或损失</w:t>
      </w:r>
    </w:p>
    <w:p>
      <w:pPr>
        <w:pStyle w:val="Style15"/>
        <w:keepNext w:val="0"/>
        <w:keepLines w:val="0"/>
        <w:widowControl w:val="0"/>
        <w:shd w:val="clear" w:color="auto" w:fill="auto"/>
        <w:bidi w:val="0"/>
        <w:spacing w:before="0" w:after="300" w:line="274" w:lineRule="exact"/>
        <w:ind w:left="86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15"/>
        </w:numPr>
        <w:shd w:val="clear" w:color="auto" w:fill="auto"/>
        <w:tabs>
          <w:tab w:pos="1324" w:val="left"/>
        </w:tabs>
        <w:bidi w:val="0"/>
        <w:spacing w:before="0" w:after="40" w:line="288" w:lineRule="exact"/>
        <w:ind w:left="860" w:right="0" w:firstLine="0"/>
        <w:jc w:val="left"/>
      </w:pPr>
      <w:bookmarkStart w:id="1397" w:name="bookmark1397"/>
      <w:bookmarkEnd w:id="1397"/>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 关说明</w:t>
      </w:r>
    </w:p>
    <w:p>
      <w:pPr>
        <w:pStyle w:val="Style15"/>
        <w:keepNext w:val="0"/>
        <w:keepLines w:val="0"/>
        <w:widowControl w:val="0"/>
        <w:shd w:val="clear" w:color="auto" w:fill="auto"/>
        <w:bidi w:val="0"/>
        <w:spacing w:before="0" w:after="300" w:line="281"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15"/>
        </w:numPr>
        <w:shd w:val="clear" w:color="auto" w:fill="auto"/>
        <w:tabs>
          <w:tab w:pos="1295" w:val="left"/>
        </w:tabs>
        <w:bidi w:val="0"/>
        <w:spacing w:before="0" w:after="40" w:line="281" w:lineRule="exact"/>
        <w:ind w:left="0" w:right="0" w:firstLine="860"/>
        <w:jc w:val="left"/>
      </w:pPr>
      <w:bookmarkStart w:id="1398" w:name="bookmark1398"/>
      <w:bookmarkEnd w:id="1398"/>
      <w:r>
        <w:rPr>
          <w:b/>
          <w:bCs/>
          <w:color w:val="000000"/>
          <w:spacing w:val="0"/>
          <w:w w:val="100"/>
          <w:position w:val="0"/>
        </w:rPr>
        <w:t>.</w:t>
      </w:r>
      <w:r>
        <w:rPr>
          <w:b/>
          <w:bCs/>
          <w:color w:val="000000"/>
          <w:spacing w:val="0"/>
          <w:w w:val="100"/>
          <w:position w:val="0"/>
        </w:rPr>
        <w:t>其他说明：</w:t>
      </w:r>
    </w:p>
    <w:p>
      <w:pPr>
        <w:pStyle w:val="Style15"/>
        <w:keepNext w:val="0"/>
        <w:keepLines w:val="0"/>
        <w:widowControl w:val="0"/>
        <w:shd w:val="clear" w:color="auto" w:fill="auto"/>
        <w:bidi w:val="0"/>
        <w:spacing w:before="0" w:after="40" w:line="281"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238" w:val="left"/>
        </w:tabs>
        <w:bidi w:val="0"/>
        <w:spacing w:before="0" w:after="40" w:line="281" w:lineRule="exact"/>
        <w:ind w:left="0" w:right="0" w:firstLine="860"/>
        <w:jc w:val="left"/>
      </w:pPr>
      <w:bookmarkStart w:id="1399" w:name="bookmark1399"/>
      <w:r>
        <w:rPr>
          <w:b/>
          <w:bCs/>
          <w:color w:val="000000"/>
          <w:spacing w:val="0"/>
          <w:w w:val="100"/>
          <w:position w:val="0"/>
        </w:rPr>
        <w:t>2</w:t>
      </w:r>
      <w:bookmarkEnd w:id="1399"/>
      <w:r>
        <w:rPr>
          <w:b/>
          <w:bCs/>
          <w:color w:val="000000"/>
          <w:spacing w:val="0"/>
          <w:w w:val="100"/>
          <w:position w:val="0"/>
        </w:rPr>
        <w:t>、</w:t>
        <w:tab/>
        <w:t>同一控制下企业合并</w:t>
      </w:r>
    </w:p>
    <w:p>
      <w:pPr>
        <w:pStyle w:val="Style15"/>
        <w:keepNext w:val="0"/>
        <w:keepLines w:val="0"/>
        <w:widowControl w:val="0"/>
        <w:shd w:val="clear" w:color="auto" w:fill="auto"/>
        <w:bidi w:val="0"/>
        <w:spacing w:before="0" w:after="40" w:line="281"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17"/>
        </w:numPr>
        <w:shd w:val="clear" w:color="auto" w:fill="auto"/>
        <w:tabs>
          <w:tab w:pos="1295" w:val="left"/>
        </w:tabs>
        <w:bidi w:val="0"/>
        <w:spacing w:before="0" w:after="40" w:line="281" w:lineRule="exact"/>
        <w:ind w:left="0" w:right="0" w:firstLine="860"/>
        <w:jc w:val="left"/>
      </w:pPr>
      <w:bookmarkStart w:id="1400" w:name="bookmark1400"/>
      <w:bookmarkEnd w:id="1400"/>
      <w:r>
        <w:rPr>
          <w:b/>
          <w:bCs/>
          <w:color w:val="000000"/>
          <w:spacing w:val="0"/>
          <w:w w:val="100"/>
          <w:position w:val="0"/>
        </w:rPr>
        <w:t>.</w:t>
      </w:r>
      <w:r>
        <w:rPr>
          <w:b/>
          <w:bCs/>
          <w:color w:val="000000"/>
          <w:spacing w:val="0"/>
          <w:w w:val="100"/>
          <w:position w:val="0"/>
        </w:rPr>
        <w:t>本期发生的同一控制下企业合并</w:t>
      </w:r>
    </w:p>
    <w:p>
      <w:pPr>
        <w:pStyle w:val="Style15"/>
        <w:keepNext w:val="0"/>
        <w:keepLines w:val="0"/>
        <w:widowControl w:val="0"/>
        <w:shd w:val="clear" w:color="auto" w:fill="auto"/>
        <w:bidi w:val="0"/>
        <w:spacing w:before="0" w:after="300" w:line="281"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17"/>
        </w:numPr>
        <w:shd w:val="clear" w:color="auto" w:fill="auto"/>
        <w:tabs>
          <w:tab w:pos="1295" w:val="left"/>
        </w:tabs>
        <w:bidi w:val="0"/>
        <w:spacing w:before="0" w:after="40" w:line="281" w:lineRule="exact"/>
        <w:ind w:left="0" w:right="0" w:firstLine="860"/>
        <w:jc w:val="left"/>
      </w:pPr>
      <w:bookmarkStart w:id="1401" w:name="bookmark1401"/>
      <w:bookmarkEnd w:id="1401"/>
      <w:r>
        <w:rPr>
          <w:b/>
          <w:bCs/>
          <w:color w:val="000000"/>
          <w:spacing w:val="0"/>
          <w:w w:val="100"/>
          <w:position w:val="0"/>
        </w:rPr>
        <w:t>.</w:t>
      </w:r>
      <w:r>
        <w:rPr>
          <w:b/>
          <w:bCs/>
          <w:color w:val="000000"/>
          <w:spacing w:val="0"/>
          <w:w w:val="100"/>
          <w:position w:val="0"/>
        </w:rPr>
        <w:t>合并成本</w:t>
      </w:r>
    </w:p>
    <w:p>
      <w:pPr>
        <w:pStyle w:val="Style15"/>
        <w:keepNext w:val="0"/>
        <w:keepLines w:val="0"/>
        <w:widowControl w:val="0"/>
        <w:shd w:val="clear" w:color="auto" w:fill="auto"/>
        <w:bidi w:val="0"/>
        <w:spacing w:before="0" w:after="300" w:line="281"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17"/>
        </w:numPr>
        <w:shd w:val="clear" w:color="auto" w:fill="auto"/>
        <w:tabs>
          <w:tab w:pos="1295" w:val="left"/>
        </w:tabs>
        <w:bidi w:val="0"/>
        <w:spacing w:before="0" w:after="40" w:line="281" w:lineRule="exact"/>
        <w:ind w:left="0" w:right="0" w:firstLine="860"/>
        <w:jc w:val="left"/>
      </w:pPr>
      <w:bookmarkStart w:id="1402" w:name="bookmark1402"/>
      <w:bookmarkEnd w:id="1402"/>
      <w:r>
        <w:rPr>
          <w:b/>
          <w:bCs/>
          <w:color w:val="000000"/>
          <w:spacing w:val="0"/>
          <w:w w:val="100"/>
          <w:position w:val="0"/>
        </w:rPr>
        <w:t>.</w:t>
      </w:r>
      <w:r>
        <w:rPr>
          <w:b/>
          <w:bCs/>
          <w:color w:val="000000"/>
          <w:spacing w:val="0"/>
          <w:w w:val="100"/>
          <w:position w:val="0"/>
        </w:rPr>
        <w:t>合并日被合并方资产、负债的账面价值</w:t>
      </w:r>
    </w:p>
    <w:p>
      <w:pPr>
        <w:pStyle w:val="Style15"/>
        <w:keepNext w:val="0"/>
        <w:keepLines w:val="0"/>
        <w:widowControl w:val="0"/>
        <w:shd w:val="clear" w:color="auto" w:fill="auto"/>
        <w:bidi w:val="0"/>
        <w:spacing w:before="0" w:after="300" w:line="281"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238" w:val="left"/>
        </w:tabs>
        <w:bidi w:val="0"/>
        <w:spacing w:before="0" w:after="40" w:line="281" w:lineRule="exact"/>
        <w:ind w:left="0" w:right="0" w:firstLine="860"/>
        <w:jc w:val="left"/>
      </w:pPr>
      <w:bookmarkStart w:id="1403" w:name="bookmark1403"/>
      <w:r>
        <w:rPr>
          <w:b/>
          <w:bCs/>
          <w:color w:val="000000"/>
          <w:spacing w:val="0"/>
          <w:w w:val="100"/>
          <w:position w:val="0"/>
        </w:rPr>
        <w:t>3</w:t>
      </w:r>
      <w:bookmarkEnd w:id="1403"/>
      <w:r>
        <w:rPr>
          <w:b/>
          <w:bCs/>
          <w:color w:val="000000"/>
          <w:spacing w:val="0"/>
          <w:w w:val="100"/>
          <w:position w:val="0"/>
        </w:rPr>
        <w:t>、</w:t>
        <w:tab/>
        <w:t>反向购买</w:t>
      </w:r>
    </w:p>
    <w:p>
      <w:pPr>
        <w:pStyle w:val="Style15"/>
        <w:keepNext w:val="0"/>
        <w:keepLines w:val="0"/>
        <w:widowControl w:val="0"/>
        <w:shd w:val="clear" w:color="auto" w:fill="auto"/>
        <w:bidi w:val="0"/>
        <w:spacing w:before="0" w:after="40" w:line="281" w:lineRule="exact"/>
        <w:ind w:left="0" w:right="0" w:firstLine="860"/>
        <w:jc w:val="both"/>
        <w:sectPr>
          <w:footnotePr>
            <w:pos w:val="pageBottom"/>
            <w:numFmt w:val="chicago"/>
            <w:numRestart w:val="continuous"/>
            <w15:footnoteColumns w:val="1"/>
          </w:footnotePr>
          <w:pgSz w:w="11900" w:h="16840"/>
          <w:pgMar w:top="1429" w:right="543" w:bottom="1485" w:left="71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360" w:after="100" w:line="240" w:lineRule="auto"/>
        <w:ind w:left="720" w:right="0" w:firstLine="0"/>
        <w:jc w:val="left"/>
      </w:pPr>
      <w:bookmarkStart w:id="1404" w:name="bookmark1404"/>
      <w:bookmarkStart w:id="1405" w:name="bookmark1405"/>
      <w:bookmarkStart w:id="1406" w:name="bookmark1406"/>
      <w:bookmarkStart w:id="1407" w:name="bookmark1407"/>
      <w:r>
        <w:rPr>
          <w:color w:val="000000"/>
          <w:spacing w:val="0"/>
          <w:w w:val="100"/>
          <w:position w:val="0"/>
        </w:rPr>
        <w:t>4</w:t>
      </w:r>
      <w:bookmarkEnd w:id="1406"/>
      <w:r>
        <w:rPr>
          <w:color w:val="000000"/>
          <w:spacing w:val="0"/>
          <w:w w:val="100"/>
          <w:position w:val="0"/>
        </w:rPr>
        <w:t>、处置子公司</w:t>
      </w:r>
      <w:bookmarkEnd w:id="1404"/>
      <w:bookmarkEnd w:id="1405"/>
      <w:bookmarkEnd w:id="1407"/>
    </w:p>
    <w:p>
      <w:pPr>
        <w:pStyle w:val="Style15"/>
        <w:keepNext w:val="0"/>
        <w:keepLines w:val="0"/>
        <w:widowControl w:val="0"/>
        <w:shd w:val="clear" w:color="auto" w:fill="auto"/>
        <w:bidi w:val="0"/>
        <w:spacing w:before="0" w:after="40" w:line="240" w:lineRule="auto"/>
        <w:ind w:left="720" w:right="0" w:firstLine="0"/>
        <w:jc w:val="left"/>
      </w:pPr>
      <w:r>
        <w:rPr>
          <w:color w:val="000000"/>
          <w:spacing w:val="0"/>
          <w:w w:val="100"/>
          <w:position w:val="0"/>
        </w:rPr>
        <w:t>是否存在单次处置对子公司投资即丧失控制权的情形</w:t>
      </w:r>
    </w:p>
    <w:p>
      <w:pPr>
        <w:pStyle w:val="Style15"/>
        <w:keepNext w:val="0"/>
        <w:keepLines w:val="0"/>
        <w:widowControl w:val="0"/>
        <w:shd w:val="clear" w:color="auto" w:fill="auto"/>
        <w:bidi w:val="0"/>
        <w:spacing w:before="0" w:after="40" w:line="240" w:lineRule="auto"/>
        <w:ind w:left="72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87"/>
        <w:gridCol w:w="1272"/>
        <w:gridCol w:w="922"/>
        <w:gridCol w:w="936"/>
        <w:gridCol w:w="936"/>
        <w:gridCol w:w="1114"/>
        <w:gridCol w:w="1392"/>
        <w:gridCol w:w="1075"/>
        <w:gridCol w:w="1123"/>
        <w:gridCol w:w="1123"/>
        <w:gridCol w:w="1234"/>
        <w:gridCol w:w="1272"/>
        <w:gridCol w:w="835"/>
      </w:tblGrid>
      <w:tr>
        <w:trPr>
          <w:trHeight w:val="246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股权处置价款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丧失控制权 时点的确定 依据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 之日剩余股 权的比例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7"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北京长虹科技有 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543,829, </w:t>
            </w: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95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2016. 03. </w:t>
            </w:r>
            <w:r>
              <w:rPr>
                <w:rFonts w:ascii="Tahoma" w:eastAsia="Tahoma" w:hAnsi="Tahoma" w:cs="Tahoma"/>
                <w:color w:val="000000"/>
                <w:spacing w:val="0"/>
                <w:w w:val="100"/>
                <w:position w:val="0"/>
                <w:sz w:val="14"/>
                <w:szCs w:val="14"/>
              </w:rPr>
              <w:t>31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242,591,539.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四川长虹物业服 务有限责任公司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35,212,100.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2016. 09.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13,479,275.20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合肥美菱包装制 品有限公司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23,880,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31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4, 344, </w:t>
            </w:r>
            <w:r>
              <w:rPr>
                <w:rFonts w:ascii="Tahoma" w:eastAsia="Tahoma" w:hAnsi="Tahoma" w:cs="Tahoma"/>
                <w:color w:val="000000"/>
                <w:spacing w:val="0"/>
                <w:w w:val="100"/>
                <w:position w:val="0"/>
                <w:sz w:val="14"/>
                <w:szCs w:val="14"/>
              </w:rPr>
              <w:t xml:space="preserve">358. </w:t>
            </w:r>
            <w:r>
              <w:rPr>
                <w:rFonts w:ascii="Tahoma" w:eastAsia="Tahoma" w:hAnsi="Tahoma" w:cs="Tahoma"/>
                <w:color w:val="000000"/>
                <w:spacing w:val="0"/>
                <w:w w:val="100"/>
                <w:position w:val="0"/>
                <w:sz w:val="14"/>
                <w:szCs w:val="14"/>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长虹海外发展有 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ahoma" w:eastAsia="Tahoma" w:hAnsi="Tahoma" w:cs="Tahoma"/>
                <w:color w:val="000000"/>
                <w:spacing w:val="0"/>
                <w:w w:val="100"/>
                <w:position w:val="0"/>
                <w:sz w:val="14"/>
                <w:szCs w:val="14"/>
              </w:rPr>
              <w:t>100</w:t>
            </w:r>
            <w:r>
              <w:rPr>
                <w:color w:val="000000"/>
                <w:spacing w:val="0"/>
                <w:w w:val="100"/>
                <w:position w:val="0"/>
                <w:sz w:val="16"/>
                <w:szCs w:val="16"/>
              </w:rPr>
              <w:t>港币</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转让</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31</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*4</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8,178,118. </w:t>
            </w:r>
            <w:r>
              <w:rPr>
                <w:rFonts w:ascii="Tahoma" w:eastAsia="Tahoma" w:hAnsi="Tahoma" w:cs="Tahoma"/>
                <w:color w:val="000000"/>
                <w:spacing w:val="0"/>
                <w:w w:val="100"/>
                <w:position w:val="0"/>
                <w:sz w:val="14"/>
                <w:szCs w:val="14"/>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77" w:lineRule="exact"/>
        <w:ind w:left="720" w:right="0" w:firstLine="0"/>
        <w:jc w:val="left"/>
      </w:pPr>
      <w:r>
        <w:rPr>
          <w:color w:val="000000"/>
          <w:spacing w:val="0"/>
          <w:w w:val="100"/>
          <w:position w:val="0"/>
          <w:sz w:val="18"/>
          <w:szCs w:val="18"/>
        </w:rPr>
        <w:t xml:space="preserve">*1：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日，经公司第九届董事会第三十六次会议决议，同意公司以持有的北京长虹</w:t>
      </w:r>
      <w:r>
        <w:rPr>
          <w:color w:val="000000"/>
          <w:spacing w:val="0"/>
          <w:w w:val="100"/>
          <w:position w:val="0"/>
          <w:sz w:val="18"/>
          <w:szCs w:val="18"/>
        </w:rPr>
        <w:t>99%</w:t>
      </w:r>
      <w:r>
        <w:rPr>
          <w:color w:val="000000"/>
          <w:spacing w:val="0"/>
          <w:w w:val="100"/>
          <w:position w:val="0"/>
        </w:rPr>
        <w:t>股权按评估值</w:t>
      </w:r>
      <w:r>
        <w:rPr>
          <w:color w:val="000000"/>
          <w:spacing w:val="0"/>
          <w:w w:val="100"/>
          <w:position w:val="0"/>
          <w:sz w:val="18"/>
          <w:szCs w:val="18"/>
        </w:rPr>
        <w:t>53,839.11</w:t>
      </w:r>
      <w:r>
        <w:rPr>
          <w:color w:val="000000"/>
          <w:spacing w:val="0"/>
          <w:w w:val="100"/>
          <w:position w:val="0"/>
        </w:rPr>
        <w:t>元作价出资、本公司控 股子公司创新投资持有的北京长虹</w:t>
      </w:r>
      <w:r>
        <w:rPr>
          <w:color w:val="000000"/>
          <w:spacing w:val="0"/>
          <w:w w:val="100"/>
          <w:position w:val="0"/>
          <w:sz w:val="18"/>
          <w:szCs w:val="18"/>
        </w:rPr>
        <w:t>1%</w:t>
      </w:r>
      <w:r>
        <w:rPr>
          <w:color w:val="000000"/>
          <w:spacing w:val="0"/>
          <w:w w:val="100"/>
          <w:position w:val="0"/>
        </w:rPr>
        <w:t>股权按评估值</w:t>
      </w:r>
      <w:r>
        <w:rPr>
          <w:color w:val="000000"/>
          <w:spacing w:val="0"/>
          <w:w w:val="100"/>
          <w:position w:val="0"/>
          <w:sz w:val="18"/>
          <w:szCs w:val="18"/>
        </w:rPr>
        <w:t>543.83</w:t>
      </w:r>
      <w:r>
        <w:rPr>
          <w:color w:val="000000"/>
          <w:spacing w:val="0"/>
          <w:w w:val="100"/>
          <w:position w:val="0"/>
        </w:rPr>
        <w:t>万元作价出资与绵阳市投资控股（集团）有限公司（以下简称“绵投集团”</w:t>
      </w:r>
      <w:r>
        <w:rPr>
          <w:color w:val="000000"/>
          <w:spacing w:val="0"/>
          <w:w w:val="100"/>
          <w:position w:val="0"/>
          <w:sz w:val="18"/>
          <w:szCs w:val="18"/>
        </w:rPr>
        <w:t>）</w:t>
      </w:r>
      <w:r>
        <w:rPr>
          <w:color w:val="000000"/>
          <w:spacing w:val="0"/>
          <w:w w:val="100"/>
          <w:position w:val="0"/>
        </w:rPr>
        <w:t>共同设立绵阳 嘉创孵化器管理有限公司，相应的程序已履行完毕。根据新公司章程，公司不对新公司具有控制，北京长虹不再纳入公司合并范围。</w:t>
      </w:r>
    </w:p>
    <w:p>
      <w:pPr>
        <w:pStyle w:val="Style15"/>
        <w:keepNext w:val="0"/>
        <w:keepLines w:val="0"/>
        <w:widowControl w:val="0"/>
        <w:shd w:val="clear" w:color="auto" w:fill="auto"/>
        <w:tabs>
          <w:tab w:pos="1189" w:val="left"/>
        </w:tabs>
        <w:bidi w:val="0"/>
        <w:spacing w:before="0" w:after="0" w:line="277" w:lineRule="exact"/>
        <w:ind w:left="0" w:right="0" w:firstLine="720"/>
        <w:jc w:val="both"/>
      </w:pPr>
      <w:r>
        <w:rPr>
          <w:color w:val="000000"/>
          <w:spacing w:val="0"/>
          <w:w w:val="100"/>
          <w:position w:val="0"/>
          <w:sz w:val="18"/>
          <w:szCs w:val="18"/>
        </w:rPr>
        <w:t>*2：</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日，本公司子公司长虹置业与长虹集团签订《股权转让协议》，长虹置业将其持有的四川长虹物业服务有限责任公司</w:t>
      </w:r>
      <w:r>
        <w:rPr>
          <w:color w:val="000000"/>
          <w:spacing w:val="0"/>
          <w:w w:val="100"/>
          <w:position w:val="0"/>
          <w:sz w:val="18"/>
          <w:szCs w:val="18"/>
        </w:rPr>
        <w:t>100%</w:t>
      </w:r>
      <w:r>
        <w:rPr>
          <w:color w:val="000000"/>
          <w:spacing w:val="0"/>
          <w:w w:val="100"/>
          <w:position w:val="0"/>
        </w:rPr>
        <w:t>的股权按</w:t>
      </w:r>
    </w:p>
    <w:p>
      <w:pPr>
        <w:pStyle w:val="Style15"/>
        <w:keepNext w:val="0"/>
        <w:keepLines w:val="0"/>
        <w:widowControl w:val="0"/>
        <w:shd w:val="clear" w:color="auto" w:fill="auto"/>
        <w:bidi w:val="0"/>
        <w:spacing w:before="0" w:after="0" w:line="277" w:lineRule="exact"/>
        <w:ind w:left="720" w:right="0" w:firstLine="0"/>
        <w:jc w:val="left"/>
      </w:pPr>
      <w:r>
        <w:rPr>
          <w:color w:val="000000"/>
          <w:spacing w:val="0"/>
          <w:w w:val="100"/>
          <w:position w:val="0"/>
        </w:rPr>
        <w:t>评估值</w:t>
      </w:r>
      <w:r>
        <w:rPr>
          <w:color w:val="000000"/>
          <w:spacing w:val="0"/>
          <w:w w:val="100"/>
          <w:position w:val="0"/>
          <w:sz w:val="18"/>
          <w:szCs w:val="18"/>
        </w:rPr>
        <w:t>3,521.21</w:t>
      </w:r>
      <w:r>
        <w:rPr>
          <w:color w:val="000000"/>
          <w:spacing w:val="0"/>
          <w:w w:val="100"/>
          <w:position w:val="0"/>
        </w:rPr>
        <w:t>万元转让给长虹集团，四川长虹物业服务有限责任公司在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日变更了公司章程，根据变更后的公司章程，本公司自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日起对四川长虹物业服务有限责任公司不具有控制权。为了便于进行企业合并，公司以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日作为丧失控制权的时点，自此不再将 四川长虹物业服务有限责任公司纳入合并范围。</w:t>
      </w:r>
    </w:p>
    <w:p>
      <w:pPr>
        <w:pStyle w:val="Style15"/>
        <w:keepNext w:val="0"/>
        <w:keepLines w:val="0"/>
        <w:widowControl w:val="0"/>
        <w:shd w:val="clear" w:color="auto" w:fill="auto"/>
        <w:bidi w:val="0"/>
        <w:spacing w:before="0" w:after="80" w:line="277" w:lineRule="exact"/>
        <w:ind w:left="0" w:right="0" w:firstLine="720"/>
        <w:jc w:val="both"/>
      </w:pPr>
      <w:r>
        <w:rPr>
          <w:color w:val="000000"/>
          <w:spacing w:val="0"/>
          <w:w w:val="100"/>
          <w:position w:val="0"/>
          <w:sz w:val="18"/>
          <w:szCs w:val="18"/>
        </w:rPr>
        <w:t>*3：</w:t>
      </w:r>
      <w:r>
        <w:rPr>
          <w:color w:val="000000"/>
          <w:spacing w:val="0"/>
          <w:w w:val="100"/>
          <w:position w:val="0"/>
        </w:rPr>
        <w:t>详见美菱电器</w:t>
      </w:r>
      <w:r>
        <w:rPr>
          <w:color w:val="000000"/>
          <w:spacing w:val="0"/>
          <w:w w:val="100"/>
          <w:position w:val="0"/>
          <w:sz w:val="18"/>
          <w:szCs w:val="18"/>
        </w:rPr>
        <w:t>2016</w:t>
      </w:r>
      <w:r>
        <w:rPr>
          <w:color w:val="000000"/>
          <w:spacing w:val="0"/>
          <w:w w:val="100"/>
          <w:position w:val="0"/>
        </w:rPr>
        <w:t>年度财务报表附注七、</w:t>
      </w:r>
      <w:r>
        <w:rPr>
          <w:color w:val="000000"/>
          <w:spacing w:val="0"/>
          <w:w w:val="100"/>
          <w:position w:val="0"/>
          <w:sz w:val="18"/>
          <w:szCs w:val="18"/>
        </w:rPr>
        <w:t>4</w:t>
      </w:r>
      <w:r>
        <w:rPr>
          <w:color w:val="000000"/>
          <w:spacing w:val="0"/>
          <w:w w:val="100"/>
          <w:position w:val="0"/>
        </w:rPr>
        <w:t>。</w:t>
      </w:r>
    </w:p>
    <w:p>
      <w:pPr>
        <w:pStyle w:val="Style15"/>
        <w:keepNext w:val="0"/>
        <w:keepLines w:val="0"/>
        <w:widowControl w:val="0"/>
        <w:shd w:val="clear" w:color="auto" w:fill="auto"/>
        <w:tabs>
          <w:tab w:pos="1189" w:val="left"/>
        </w:tabs>
        <w:bidi w:val="0"/>
        <w:spacing w:before="0" w:after="0" w:line="269" w:lineRule="exact"/>
        <w:ind w:left="0" w:right="0" w:firstLine="720"/>
        <w:jc w:val="both"/>
      </w:pPr>
      <w:r>
        <w:rPr>
          <w:color w:val="000000"/>
          <w:spacing w:val="0"/>
          <w:w w:val="100"/>
          <w:position w:val="0"/>
          <w:sz w:val="18"/>
          <w:szCs w:val="18"/>
        </w:rPr>
        <w:t>*4：</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日，本公司子公司佳华控股与自然人何韬签订《长虹海外发展有限公司全部已发行股本转让协定》</w:t>
      </w:r>
      <w:r>
        <w:rPr>
          <w:color w:val="000000"/>
          <w:spacing w:val="0"/>
          <w:w w:val="100"/>
          <w:position w:val="0"/>
          <w:sz w:val="18"/>
          <w:szCs w:val="18"/>
        </w:rPr>
        <w:t>，</w:t>
      </w:r>
      <w:r>
        <w:rPr>
          <w:color w:val="000000"/>
          <w:spacing w:val="0"/>
          <w:w w:val="100"/>
          <w:position w:val="0"/>
        </w:rPr>
        <w:t>佳华控股将其所持有的长虹海</w:t>
      </w:r>
    </w:p>
    <w:p>
      <w:pPr>
        <w:pStyle w:val="Style15"/>
        <w:keepNext w:val="0"/>
        <w:keepLines w:val="0"/>
        <w:widowControl w:val="0"/>
        <w:shd w:val="clear" w:color="auto" w:fill="auto"/>
        <w:bidi w:val="0"/>
        <w:spacing w:before="0" w:after="0" w:line="269" w:lineRule="exact"/>
        <w:ind w:left="720" w:right="0" w:firstLine="0"/>
        <w:jc w:val="both"/>
        <w:sectPr>
          <w:headerReference w:type="default" r:id="rId43"/>
          <w:footerReference w:type="default" r:id="rId44"/>
          <w:footnotePr>
            <w:pos w:val="pageBottom"/>
            <w:numFmt w:val="chicago"/>
            <w:numRestart w:val="continuous"/>
            <w15:footnoteColumns w:val="1"/>
          </w:footnotePr>
          <w:pgSz w:w="16840" w:h="11900" w:orient="landscape"/>
          <w:pgMar w:top="1249" w:right="1412" w:bottom="2553" w:left="807" w:header="0" w:footer="3" w:gutter="0"/>
          <w:cols w:space="720"/>
          <w:noEndnote/>
          <w:rtlGutter w:val="0"/>
          <w:docGrid w:linePitch="360"/>
        </w:sectPr>
      </w:pPr>
      <w:r>
        <w:rPr>
          <w:color w:val="000000"/>
          <w:spacing w:val="0"/>
          <w:w w:val="100"/>
          <w:position w:val="0"/>
        </w:rPr>
        <w:t>外发展有限公司</w:t>
      </w:r>
      <w:r>
        <w:rPr>
          <w:color w:val="000000"/>
          <w:spacing w:val="0"/>
          <w:w w:val="100"/>
          <w:position w:val="0"/>
          <w:sz w:val="18"/>
          <w:szCs w:val="18"/>
        </w:rPr>
        <w:t>100%</w:t>
      </w:r>
      <w:r>
        <w:rPr>
          <w:color w:val="000000"/>
          <w:spacing w:val="0"/>
          <w:w w:val="100"/>
          <w:position w:val="0"/>
        </w:rPr>
        <w:t>的股权转让给何韬，转让价款</w:t>
      </w:r>
      <w:r>
        <w:rPr>
          <w:color w:val="000000"/>
          <w:spacing w:val="0"/>
          <w:w w:val="100"/>
          <w:position w:val="0"/>
          <w:sz w:val="18"/>
          <w:szCs w:val="18"/>
        </w:rPr>
        <w:t>100</w:t>
      </w:r>
      <w:r>
        <w:rPr>
          <w:color w:val="000000"/>
          <w:spacing w:val="0"/>
          <w:w w:val="100"/>
          <w:position w:val="0"/>
        </w:rPr>
        <w:t>港币，相应的程序已经履行完毕，佳华控股不再对长虹海外发展有限公司具有控制，为便于合并， 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日作为丧失控制权的时点。</w:t>
      </w:r>
    </w:p>
    <w:p>
      <w:pPr>
        <w:pStyle w:val="Style15"/>
        <w:keepNext w:val="0"/>
        <w:keepLines w:val="0"/>
        <w:widowControl w:val="0"/>
        <w:shd w:val="clear" w:color="auto" w:fill="auto"/>
        <w:bidi w:val="0"/>
        <w:spacing w:before="260" w:after="560" w:line="269" w:lineRule="exact"/>
        <w:ind w:left="100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69" w:lineRule="exact"/>
        <w:ind w:left="0" w:right="0" w:firstLine="1000"/>
        <w:jc w:val="left"/>
      </w:pPr>
      <w:bookmarkStart w:id="1408" w:name="bookmark1408"/>
      <w:bookmarkStart w:id="1409" w:name="bookmark1409"/>
      <w:bookmarkStart w:id="1410" w:name="bookmark1410"/>
      <w:bookmarkStart w:id="1411" w:name="bookmark1411"/>
      <w:r>
        <w:rPr>
          <w:color w:val="000000"/>
          <w:spacing w:val="0"/>
          <w:w w:val="100"/>
          <w:position w:val="0"/>
        </w:rPr>
        <w:t>5</w:t>
      </w:r>
      <w:bookmarkEnd w:id="1410"/>
      <w:r>
        <w:rPr>
          <w:color w:val="000000"/>
          <w:spacing w:val="0"/>
          <w:w w:val="100"/>
          <w:position w:val="0"/>
        </w:rPr>
        <w:t>、其他原因的合并范围变动</w:t>
      </w:r>
      <w:bookmarkEnd w:id="1408"/>
      <w:bookmarkEnd w:id="1409"/>
      <w:bookmarkEnd w:id="1411"/>
    </w:p>
    <w:p>
      <w:pPr>
        <w:pStyle w:val="Style15"/>
        <w:keepNext w:val="0"/>
        <w:keepLines w:val="0"/>
        <w:widowControl w:val="0"/>
        <w:shd w:val="clear" w:color="auto" w:fill="auto"/>
        <w:bidi w:val="0"/>
        <w:spacing w:before="0" w:after="220" w:line="269" w:lineRule="exact"/>
        <w:ind w:left="100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220" w:line="240" w:lineRule="auto"/>
        <w:ind w:left="142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）本年度新纳入合并范围的公司情况</w:t>
      </w:r>
    </w:p>
    <w:p>
      <w:pPr>
        <w:pStyle w:val="Style15"/>
        <w:keepNext w:val="0"/>
        <w:keepLines w:val="0"/>
        <w:widowControl w:val="0"/>
        <w:shd w:val="clear" w:color="auto" w:fill="auto"/>
        <w:bidi w:val="0"/>
        <w:spacing w:before="0" w:after="100" w:line="240" w:lineRule="auto"/>
        <w:ind w:left="1420" w:right="0" w:firstLine="0"/>
        <w:jc w:val="left"/>
        <w:rPr>
          <w:sz w:val="22"/>
          <w:szCs w:val="22"/>
        </w:rPr>
      </w:pPr>
      <w:r>
        <w:rPr>
          <w:rFonts w:ascii="Courier New" w:eastAsia="Courier New" w:hAnsi="Courier New" w:cs="Courier New"/>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22"/>
          <w:szCs w:val="22"/>
        </w:rPr>
        <w:t>子公司</w:t>
      </w:r>
    </w:p>
    <w:tbl>
      <w:tblPr>
        <w:tblOverlap w:val="never"/>
        <w:jc w:val="right"/>
        <w:tblLayout w:type="fixed"/>
      </w:tblPr>
      <w:tblGrid>
        <w:gridCol w:w="1171"/>
        <w:gridCol w:w="2376"/>
        <w:gridCol w:w="1277"/>
        <w:gridCol w:w="1877"/>
        <w:gridCol w:w="1910"/>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公司简称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新纳入合并范围的原因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持股比例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年末净资产（元）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本年净利润（元）</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爱联科技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69. </w:t>
            </w:r>
            <w:r>
              <w:rPr>
                <w:rFonts w:ascii="Tahoma" w:eastAsia="Tahoma" w:hAnsi="Tahoma" w:cs="Tahoma"/>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10, 825,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1420" w:right="0" w:firstLine="0"/>
        <w:jc w:val="left"/>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孙公司</w:t>
      </w:r>
    </w:p>
    <w:tbl>
      <w:tblPr>
        <w:tblOverlap w:val="never"/>
        <w:jc w:val="right"/>
        <w:tblLayout w:type="fixed"/>
      </w:tblPr>
      <w:tblGrid>
        <w:gridCol w:w="1603"/>
        <w:gridCol w:w="2040"/>
        <w:gridCol w:w="1406"/>
        <w:gridCol w:w="1752"/>
        <w:gridCol w:w="1781"/>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公司简称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新纳入合并范围的原因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8"/>
                <w:szCs w:val="18"/>
              </w:rPr>
              <w:t>持股比例（</w:t>
            </w:r>
            <w:r>
              <w:rPr>
                <w:rFonts w:ascii="Times New Roman" w:eastAsia="Times New Roman" w:hAnsi="Times New Roman" w:cs="Times New Roman"/>
                <w:b/>
                <w:bCs/>
                <w:color w:val="000000"/>
                <w:spacing w:val="0"/>
                <w:w w:val="100"/>
                <w:position w:val="0"/>
                <w:sz w:val="18"/>
                <w:szCs w:val="18"/>
              </w:rPr>
              <w:t>%</w:t>
            </w:r>
            <w:r>
              <w:rPr>
                <w:rFonts w:ascii="Tahoma" w:eastAsia="Tahoma" w:hAnsi="Tahoma" w:cs="Tahoma"/>
                <w:b/>
                <w:bCs/>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年末净资产（元）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本年净利润（元）</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长虹新虹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19, </w:t>
            </w:r>
            <w:r>
              <w:rPr>
                <w:rFonts w:ascii="Tahoma" w:eastAsia="Tahoma" w:hAnsi="Tahoma" w:cs="Tahoma"/>
                <w:color w:val="000000"/>
                <w:spacing w:val="0"/>
                <w:w w:val="100"/>
                <w:position w:val="0"/>
                <w:sz w:val="14"/>
                <w:szCs w:val="14"/>
              </w:rPr>
              <w:t xml:space="preserve">886,524.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 xml:space="preserve">-113,475. </w:t>
            </w:r>
            <w:r>
              <w:rPr>
                <w:rFonts w:ascii="Tahoma" w:eastAsia="Tahoma" w:hAnsi="Tahoma" w:cs="Tahoma"/>
                <w:color w:val="000000"/>
                <w:spacing w:val="0"/>
                <w:w w:val="100"/>
                <w:position w:val="0"/>
                <w:sz w:val="14"/>
                <w:szCs w:val="14"/>
              </w:rPr>
              <w:t>31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锦成置业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4"/>
                <w:szCs w:val="14"/>
              </w:rPr>
            </w:pPr>
            <w:r>
              <w:rPr>
                <w:rFonts w:ascii="Tahoma" w:eastAsia="Tahoma" w:hAnsi="Tahoma" w:cs="Tahoma"/>
                <w:color w:val="000000"/>
                <w:spacing w:val="0"/>
                <w:w w:val="100"/>
                <w:position w:val="0"/>
                <w:sz w:val="14"/>
                <w:szCs w:val="14"/>
              </w:rPr>
              <w:t xml:space="preserve">9, 993, </w:t>
            </w:r>
            <w:r>
              <w:rPr>
                <w:rFonts w:ascii="Tahoma" w:eastAsia="Tahoma" w:hAnsi="Tahoma" w:cs="Tahoma"/>
                <w:color w:val="000000"/>
                <w:spacing w:val="0"/>
                <w:w w:val="100"/>
                <w:position w:val="0"/>
                <w:sz w:val="14"/>
                <w:szCs w:val="14"/>
              </w:rPr>
              <w:t xml:space="preserve">347.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4"/>
                <w:szCs w:val="14"/>
              </w:rPr>
            </w:pPr>
            <w:r>
              <w:rPr>
                <w:rFonts w:ascii="Tahoma" w:eastAsia="Tahoma" w:hAnsi="Tahoma" w:cs="Tahoma"/>
                <w:color w:val="000000"/>
                <w:spacing w:val="0"/>
                <w:w w:val="100"/>
                <w:position w:val="0"/>
                <w:sz w:val="14"/>
                <w:szCs w:val="14"/>
              </w:rPr>
              <w:t xml:space="preserve">-6, 653. </w:t>
            </w:r>
            <w:r>
              <w:rPr>
                <w:rFonts w:ascii="Tahoma" w:eastAsia="Tahoma" w:hAnsi="Tahoma" w:cs="Tahoma"/>
                <w:color w:val="000000"/>
                <w:spacing w:val="0"/>
                <w:w w:val="100"/>
                <w:position w:val="0"/>
                <w:sz w:val="14"/>
                <w:szCs w:val="14"/>
              </w:rPr>
              <w:t>00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联合包装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-729,932.</w:t>
            </w: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4"/>
                <w:szCs w:val="14"/>
              </w:rPr>
            </w:pPr>
            <w:r>
              <w:rPr>
                <w:rFonts w:ascii="Tahoma" w:eastAsia="Tahoma" w:hAnsi="Tahoma" w:cs="Tahoma"/>
                <w:color w:val="000000"/>
                <w:spacing w:val="0"/>
                <w:w w:val="100"/>
                <w:position w:val="0"/>
                <w:sz w:val="14"/>
                <w:szCs w:val="14"/>
              </w:rPr>
              <w:t xml:space="preserve">-829,932. </w:t>
            </w:r>
            <w:r>
              <w:rPr>
                <w:rFonts w:ascii="Tahoma" w:eastAsia="Tahoma" w:hAnsi="Tahoma" w:cs="Tahoma"/>
                <w:color w:val="000000"/>
                <w:spacing w:val="0"/>
                <w:w w:val="100"/>
                <w:position w:val="0"/>
                <w:sz w:val="14"/>
                <w:szCs w:val="14"/>
              </w:rPr>
              <w:t>90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云端科技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51.00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4"/>
                <w:szCs w:val="14"/>
              </w:rPr>
            </w:pPr>
            <w:r>
              <w:rPr>
                <w:rFonts w:ascii="Tahoma" w:eastAsia="Tahoma" w:hAnsi="Tahoma" w:cs="Tahoma"/>
                <w:color w:val="000000"/>
                <w:spacing w:val="0"/>
                <w:w w:val="100"/>
                <w:position w:val="0"/>
                <w:sz w:val="14"/>
                <w:szCs w:val="14"/>
              </w:rPr>
              <w:t xml:space="preserve">8, </w:t>
            </w:r>
            <w:r>
              <w:rPr>
                <w:rFonts w:ascii="Tahoma" w:eastAsia="Tahoma" w:hAnsi="Tahoma" w:cs="Tahoma"/>
                <w:color w:val="000000"/>
                <w:spacing w:val="0"/>
                <w:w w:val="100"/>
                <w:position w:val="0"/>
                <w:sz w:val="14"/>
                <w:szCs w:val="14"/>
              </w:rPr>
              <w:t>971,745.87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-1,028,254. </w:t>
            </w:r>
            <w:r>
              <w:rPr>
                <w:rFonts w:ascii="Tahoma" w:eastAsia="Tahoma" w:hAnsi="Tahoma" w:cs="Tahoma"/>
                <w:color w:val="000000"/>
                <w:spacing w:val="0"/>
                <w:w w:val="100"/>
                <w:position w:val="0"/>
                <w:sz w:val="14"/>
                <w:szCs w:val="14"/>
              </w:rPr>
              <w:t>13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长美科技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92.44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12,054, </w:t>
            </w:r>
            <w:r>
              <w:rPr>
                <w:rFonts w:ascii="Tahoma" w:eastAsia="Tahoma" w:hAnsi="Tahoma" w:cs="Tahoma"/>
                <w:color w:val="000000"/>
                <w:spacing w:val="0"/>
                <w:w w:val="100"/>
                <w:position w:val="0"/>
                <w:sz w:val="14"/>
                <w:szCs w:val="14"/>
              </w:rPr>
              <w:t xml:space="preserve">094.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-7,417,905.64</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印尼长虹美菱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19,350,715.30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-1,059,555.43</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浙江加西贝拉</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51.00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10,359,373.80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359,373.80</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1060" w:right="0" w:firstLine="0"/>
        <w:jc w:val="left"/>
        <w:rPr>
          <w:sz w:val="22"/>
          <w:szCs w:val="22"/>
        </w:rPr>
      </w:pPr>
      <w:r>
        <w:rPr>
          <w:color w:val="000000"/>
          <w:spacing w:val="0"/>
          <w:w w:val="100"/>
          <w:position w:val="0"/>
          <w:sz w:val="17"/>
          <w:szCs w:val="17"/>
        </w:rPr>
        <w:t>（</w:t>
      </w:r>
      <w:r>
        <w:rPr>
          <w:rFonts w:ascii="Courier New" w:eastAsia="Courier New" w:hAnsi="Courier New" w:cs="Courier New"/>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22"/>
          <w:szCs w:val="22"/>
        </w:rPr>
        <w:t>本年度不再纳入合并范围的子公司情况</w:t>
      </w:r>
    </w:p>
    <w:p>
      <w:pPr>
        <w:pStyle w:val="Style15"/>
        <w:keepNext w:val="0"/>
        <w:keepLines w:val="0"/>
        <w:widowControl w:val="0"/>
        <w:shd w:val="clear" w:color="auto" w:fill="auto"/>
        <w:bidi w:val="0"/>
        <w:spacing w:before="0" w:after="100" w:line="240" w:lineRule="auto"/>
        <w:ind w:left="1420" w:right="0" w:firstLine="0"/>
        <w:jc w:val="left"/>
        <w:rPr>
          <w:sz w:val="22"/>
          <w:szCs w:val="22"/>
        </w:rPr>
      </w:pPr>
      <w:r>
        <w:rPr>
          <w:rFonts w:ascii="Courier New" w:eastAsia="Courier New" w:hAnsi="Courier New" w:cs="Courier New"/>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22"/>
          <w:szCs w:val="22"/>
        </w:rPr>
        <w:t>子公司</w:t>
      </w:r>
    </w:p>
    <w:tbl>
      <w:tblPr>
        <w:tblOverlap w:val="never"/>
        <w:jc w:val="right"/>
        <w:tblLayout w:type="fixed"/>
      </w:tblPr>
      <w:tblGrid>
        <w:gridCol w:w="2486"/>
        <w:gridCol w:w="1416"/>
        <w:gridCol w:w="854"/>
        <w:gridCol w:w="1133"/>
        <w:gridCol w:w="850"/>
        <w:gridCol w:w="1934"/>
      </w:tblGrid>
      <w:tr>
        <w:trPr>
          <w:trHeight w:val="51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不再纳入</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合并范围原因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140" w:right="0" w:firstLine="20"/>
              <w:jc w:val="left"/>
              <w:rPr>
                <w:sz w:val="19"/>
                <w:szCs w:val="19"/>
              </w:rPr>
            </w:pPr>
            <w:r>
              <w:rPr>
                <w:b/>
                <w:bCs/>
                <w:color w:val="000000"/>
                <w:spacing w:val="0"/>
                <w:w w:val="100"/>
                <w:position w:val="0"/>
                <w:sz w:val="18"/>
                <w:szCs w:val="18"/>
              </w:rPr>
              <w:t>原持股</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比例</w:t>
            </w:r>
            <w:r>
              <w:rPr>
                <w:b/>
                <w:bCs/>
                <w:color w:val="000000"/>
                <w:spacing w:val="0"/>
                <w:w w:val="100"/>
                <w:position w:val="0"/>
                <w:sz w:val="19"/>
                <w:szCs w:val="19"/>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280" w:right="0" w:firstLine="0"/>
              <w:jc w:val="left"/>
              <w:rPr>
                <w:sz w:val="18"/>
                <w:szCs w:val="18"/>
              </w:rPr>
            </w:pPr>
            <w:r>
              <w:rPr>
                <w:b/>
                <w:bCs/>
                <w:color w:val="000000"/>
                <w:spacing w:val="0"/>
                <w:w w:val="100"/>
                <w:position w:val="0"/>
                <w:sz w:val="18"/>
                <w:szCs w:val="18"/>
              </w:rPr>
              <w:t>处置日</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净资产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140" w:right="0" w:firstLine="0"/>
              <w:jc w:val="left"/>
              <w:rPr>
                <w:sz w:val="18"/>
                <w:szCs w:val="18"/>
              </w:rPr>
            </w:pPr>
            <w:r>
              <w:rPr>
                <w:b/>
                <w:bCs/>
                <w:color w:val="000000"/>
                <w:spacing w:val="0"/>
                <w:w w:val="100"/>
                <w:position w:val="0"/>
                <w:sz w:val="18"/>
                <w:szCs w:val="18"/>
              </w:rPr>
              <w:t>处置日</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原控股股东</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本公司</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1420" w:right="0" w:firstLine="0"/>
        <w:jc w:val="left"/>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孙公司</w:t>
      </w:r>
    </w:p>
    <w:tbl>
      <w:tblPr>
        <w:tblOverlap w:val="never"/>
        <w:jc w:val="right"/>
        <w:tblLayout w:type="fixed"/>
      </w:tblPr>
      <w:tblGrid>
        <w:gridCol w:w="2486"/>
        <w:gridCol w:w="1416"/>
        <w:gridCol w:w="854"/>
        <w:gridCol w:w="1133"/>
        <w:gridCol w:w="850"/>
        <w:gridCol w:w="1934"/>
      </w:tblGrid>
      <w:tr>
        <w:trPr>
          <w:trHeight w:val="51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不再纳入</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合并范围原因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140" w:right="0" w:firstLine="20"/>
              <w:jc w:val="left"/>
              <w:rPr>
                <w:sz w:val="19"/>
                <w:szCs w:val="19"/>
              </w:rPr>
            </w:pPr>
            <w:r>
              <w:rPr>
                <w:b/>
                <w:bCs/>
                <w:color w:val="000000"/>
                <w:spacing w:val="0"/>
                <w:w w:val="100"/>
                <w:position w:val="0"/>
                <w:sz w:val="18"/>
                <w:szCs w:val="18"/>
              </w:rPr>
              <w:t>原持股</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比例</w:t>
            </w:r>
            <w:r>
              <w:rPr>
                <w:b/>
                <w:bCs/>
                <w:color w:val="000000"/>
                <w:spacing w:val="0"/>
                <w:w w:val="100"/>
                <w:position w:val="0"/>
                <w:sz w:val="19"/>
                <w:szCs w:val="19"/>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280" w:right="0" w:firstLine="0"/>
              <w:jc w:val="left"/>
              <w:rPr>
                <w:sz w:val="18"/>
                <w:szCs w:val="18"/>
              </w:rPr>
            </w:pPr>
            <w:r>
              <w:rPr>
                <w:b/>
                <w:bCs/>
                <w:color w:val="000000"/>
                <w:spacing w:val="0"/>
                <w:w w:val="100"/>
                <w:position w:val="0"/>
                <w:sz w:val="18"/>
                <w:szCs w:val="18"/>
              </w:rPr>
              <w:t>处置日</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净资产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140" w:right="0" w:firstLine="0"/>
              <w:jc w:val="left"/>
              <w:rPr>
                <w:sz w:val="18"/>
                <w:szCs w:val="18"/>
              </w:rPr>
            </w:pPr>
            <w:r>
              <w:rPr>
                <w:b/>
                <w:bCs/>
                <w:color w:val="000000"/>
                <w:spacing w:val="0"/>
                <w:w w:val="100"/>
                <w:position w:val="0"/>
                <w:sz w:val="18"/>
                <w:szCs w:val="18"/>
              </w:rPr>
              <w:t>处置日</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原控股股东</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美菱电器</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漯河美菱电器营销有限公司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美菱电器</w:t>
            </w:r>
          </w:p>
        </w:tc>
      </w:tr>
    </w:tbl>
    <w:p>
      <w:pPr>
        <w:widowControl w:val="0"/>
        <w:spacing w:after="559" w:line="1" w:lineRule="exact"/>
      </w:pPr>
    </w:p>
    <w:p>
      <w:pPr>
        <w:pStyle w:val="Style24"/>
        <w:keepNext/>
        <w:keepLines/>
        <w:widowControl w:val="0"/>
        <w:shd w:val="clear" w:color="auto" w:fill="auto"/>
        <w:bidi w:val="0"/>
        <w:spacing w:before="0" w:after="100" w:line="240" w:lineRule="auto"/>
        <w:ind w:left="0" w:right="0" w:firstLine="1000"/>
        <w:jc w:val="left"/>
      </w:pPr>
      <w:bookmarkStart w:id="1412" w:name="bookmark1412"/>
      <w:bookmarkStart w:id="1413" w:name="bookmark1413"/>
      <w:bookmarkStart w:id="1414" w:name="bookmark1414"/>
      <w:bookmarkStart w:id="1415" w:name="bookmark1415"/>
      <w:r>
        <w:rPr>
          <w:color w:val="000000"/>
          <w:spacing w:val="0"/>
          <w:w w:val="100"/>
          <w:position w:val="0"/>
        </w:rPr>
        <w:t>6</w:t>
      </w:r>
      <w:bookmarkEnd w:id="1414"/>
      <w:r>
        <w:rPr>
          <w:color w:val="000000"/>
          <w:spacing w:val="0"/>
          <w:w w:val="100"/>
          <w:position w:val="0"/>
        </w:rPr>
        <w:t>、其他</w:t>
      </w:r>
      <w:bookmarkEnd w:id="1412"/>
      <w:bookmarkEnd w:id="1413"/>
      <w:bookmarkEnd w:id="1415"/>
    </w:p>
    <w:p>
      <w:pPr>
        <w:pStyle w:val="Style1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val="0"/>
        <w:keepLines w:val="0"/>
        <w:widowControl w:val="0"/>
        <w:shd w:val="clear" w:color="auto" w:fill="auto"/>
        <w:bidi w:val="0"/>
        <w:spacing w:before="0" w:after="100" w:line="240" w:lineRule="auto"/>
        <w:ind w:left="984" w:right="0" w:firstLine="0"/>
        <w:jc w:val="left"/>
      </w:pPr>
      <w:r>
        <w:rPr>
          <w:b/>
          <w:bCs/>
          <w:color w:val="000000"/>
          <w:spacing w:val="0"/>
          <w:w w:val="100"/>
          <w:position w:val="0"/>
        </w:rPr>
        <w:t>九、在其他主体中的权益</w:t>
      </w:r>
    </w:p>
    <w:p>
      <w:pPr>
        <w:pStyle w:val="Style31"/>
        <w:keepNext w:val="0"/>
        <w:keepLines w:val="0"/>
        <w:widowControl w:val="0"/>
        <w:shd w:val="clear" w:color="auto" w:fill="auto"/>
        <w:bidi w:val="0"/>
        <w:spacing w:before="0" w:after="100" w:line="240" w:lineRule="auto"/>
        <w:ind w:left="984" w:right="0" w:firstLine="0"/>
        <w:jc w:val="left"/>
      </w:pPr>
      <w:r>
        <w:rPr>
          <w:b/>
          <w:bCs/>
          <w:color w:val="000000"/>
          <w:spacing w:val="0"/>
          <w:w w:val="100"/>
          <w:position w:val="0"/>
        </w:rPr>
        <w:t>1、在子公司中的权益</w:t>
      </w:r>
    </w:p>
    <w:p>
      <w:pPr>
        <w:pStyle w:val="Style31"/>
        <w:keepNext w:val="0"/>
        <w:keepLines w:val="0"/>
        <w:widowControl w:val="0"/>
        <w:shd w:val="clear" w:color="auto" w:fill="auto"/>
        <w:bidi w:val="0"/>
        <w:spacing w:before="0" w:after="100" w:line="240" w:lineRule="auto"/>
        <w:ind w:left="984" w:right="0" w:firstLine="0"/>
        <w:jc w:val="left"/>
      </w:pPr>
      <w:r>
        <w:rPr>
          <w:b/>
          <w:bCs/>
          <w:color w:val="000000"/>
          <w:spacing w:val="0"/>
          <w:w w:val="100"/>
          <w:position w:val="0"/>
        </w:rPr>
        <w:t>（1）.</w:t>
      </w:r>
      <w:r>
        <w:rPr>
          <w:b/>
          <w:bCs/>
          <w:color w:val="000000"/>
          <w:spacing w:val="0"/>
          <w:w w:val="100"/>
          <w:position w:val="0"/>
        </w:rPr>
        <w:t>企业集团的构成</w:t>
      </w:r>
    </w:p>
    <w:p>
      <w:pPr>
        <w:pStyle w:val="Style31"/>
        <w:keepNext w:val="0"/>
        <w:keepLines w:val="0"/>
        <w:widowControl w:val="0"/>
        <w:shd w:val="clear" w:color="auto" w:fill="auto"/>
        <w:bidi w:val="0"/>
        <w:spacing w:before="0" w:after="100" w:line="240" w:lineRule="auto"/>
        <w:ind w:left="98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49"/>
        <w:gridCol w:w="1133"/>
        <w:gridCol w:w="1142"/>
        <w:gridCol w:w="1133"/>
        <w:gridCol w:w="1157"/>
        <w:gridCol w:w="1142"/>
        <w:gridCol w:w="1147"/>
        <w:gridCol w:w="1147"/>
      </w:tblGrid>
      <w:tr>
        <w:trPr>
          <w:trHeight w:val="29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子公司简 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10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四川长虹集能阳光 科技有限公司（原 名四川长虹照明技 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集能阳光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广东长虹电子有限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长虹电器（澳大利 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澳洲长虹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墨尔本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墨尔本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长虹欧洲电器有限 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欧洲长虹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布拉格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布拉格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长虹北美研发中心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北美研发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加利福利</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加利福利 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四川长虹网络科技 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四川虹微技术有限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四川长虹电子系统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电子系统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长虹（香港）贸易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四川长虹模塑科技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模塑公司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四川长虹包装印务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包装印务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四川长虹精密电子 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精密电子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四川长虹技佳精工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技佳精工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四川长虹器件科技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器件科技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四川长虹新能源股 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四川长虹创新投资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10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四川长虹智能制造 技术有限公司（原 名绵阳虹发科技有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四川长虹民生物流 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民生物流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四川长虹光电有限</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长虹光电</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949"/>
        <w:gridCol w:w="1133"/>
        <w:gridCol w:w="1142"/>
        <w:gridCol w:w="1133"/>
        <w:gridCol w:w="1157"/>
        <w:gridCol w:w="1142"/>
        <w:gridCol w:w="1147"/>
        <w:gridCol w:w="114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合肥美菱股份有限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非同一控 制下企业 合并</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乐家易连锁管理有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合肥长虹实业有限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四川快益点电器服 务连锁有限公司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快益点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四川长虹电源有限 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同一控制 下企业合 并</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四川长虹置业有限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华意压缩机股份有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 制下企业 合并</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四川虹视显示技术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虹视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10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四川虹信软件股份 有限公司（原名四 川虹信软件有限公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虹信软件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长虹印尼电器有限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印尼长虹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印尼雅加 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印尼雅加 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成都长虹电子科技 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广元长虹电子科技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四川长虹格润再生 资源有限责任公司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处理废旧 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68.84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长虹俄罗斯电器有 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俄罗斯长 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莫斯科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莫斯科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绵阳科技城大数据 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四川虹电数字家庭 产业技术研究公司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虹电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远信融资租赁有限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远信租赁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融资租赁 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四川长虹通信科技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长虹通信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制造、销 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四川智易家网络科 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智易家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四川长虹教育科技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四川长虹点点帮科 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点点帮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四川长虹智慧健康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智慧健康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949"/>
        <w:gridCol w:w="1133"/>
        <w:gridCol w:w="1142"/>
        <w:gridCol w:w="1133"/>
        <w:gridCol w:w="1157"/>
        <w:gridCol w:w="1142"/>
        <w:gridCol w:w="1147"/>
        <w:gridCol w:w="114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四川爱联科技有限 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爱联科技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69.11</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widowControl w:val="0"/>
        <w:spacing w:after="279" w:line="1" w:lineRule="exact"/>
      </w:pPr>
    </w:p>
    <w:p>
      <w:pPr>
        <w:pStyle w:val="Style15"/>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其他说明：</w:t>
      </w:r>
    </w:p>
    <w:p>
      <w:pPr>
        <w:pStyle w:val="Style15"/>
        <w:keepNext w:val="0"/>
        <w:keepLines w:val="0"/>
        <w:widowControl w:val="0"/>
        <w:shd w:val="clear" w:color="auto" w:fill="auto"/>
        <w:bidi w:val="0"/>
        <w:spacing w:before="0" w:after="140" w:line="240" w:lineRule="auto"/>
        <w:ind w:left="142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）孙公司</w:t>
      </w:r>
    </w:p>
    <w:tbl>
      <w:tblPr>
        <w:tblOverlap w:val="never"/>
        <w:jc w:val="center"/>
        <w:tblLayout w:type="fixed"/>
      </w:tblPr>
      <w:tblGrid>
        <w:gridCol w:w="1128"/>
        <w:gridCol w:w="3115"/>
        <w:gridCol w:w="1277"/>
        <w:gridCol w:w="994"/>
        <w:gridCol w:w="1133"/>
        <w:gridCol w:w="1277"/>
        <w:gridCol w:w="1128"/>
      </w:tblGrid>
      <w:tr>
        <w:trPr>
          <w:trHeight w:val="37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控制方</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孙公司全称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孙公司简称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注册及经 营/办公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业务颇</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8"/>
                <w:szCs w:val="18"/>
              </w:rPr>
              <w:t>持股比例（</w:t>
            </w:r>
            <w:r>
              <w:rPr>
                <w:rFonts w:ascii="Tahoma" w:eastAsia="Tahoma" w:hAnsi="Tahoma" w:cs="Tahoma"/>
                <w:b/>
                <w:bCs/>
                <w:color w:val="000000"/>
                <w:spacing w:val="0"/>
                <w:w w:val="100"/>
                <w:position w:val="0"/>
                <w:sz w:val="14"/>
                <w:szCs w:val="14"/>
              </w:rPr>
              <w:t>%）</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间接</w:t>
            </w:r>
          </w:p>
        </w:tc>
      </w:tr>
      <w:tr>
        <w:trPr>
          <w:trHeight w:val="95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安健控股有限公司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安健控股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9" w:lineRule="auto"/>
              <w:ind w:left="0" w:right="0" w:firstLine="0"/>
              <w:jc w:val="left"/>
              <w:rPr>
                <w:sz w:val="14"/>
                <w:szCs w:val="14"/>
              </w:rPr>
            </w:pPr>
            <w:r>
              <w:rPr>
                <w:rFonts w:ascii="Tahoma" w:eastAsia="Tahoma" w:hAnsi="Tahoma" w:cs="Tahoma"/>
                <w:color w:val="000000"/>
                <w:spacing w:val="0"/>
                <w:w w:val="100"/>
                <w:position w:val="0"/>
                <w:sz w:val="14"/>
                <w:szCs w:val="14"/>
              </w:rPr>
              <w:t>The BritishVi rgin Islands</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长虹中东电器有限责任公司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中东长虹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迪拜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97.30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2.70</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安健控股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佳华</w:t>
            </w:r>
            <w:r>
              <w:rPr>
                <w:rFonts w:ascii="Tahoma" w:eastAsia="Tahoma" w:hAnsi="Tahoma" w:cs="Tahoma"/>
                <w:color w:val="000000"/>
                <w:spacing w:val="0"/>
                <w:w w:val="100"/>
                <w:position w:val="0"/>
                <w:sz w:val="14"/>
                <w:szCs w:val="14"/>
              </w:rPr>
              <w:t>s</w:t>
            </w: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百慕大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78.31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33</w:t>
            </w:r>
          </w:p>
        </w:tc>
      </w:tr>
      <w:tr>
        <w:trPr>
          <w:trHeight w:val="95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佳华</w:t>
            </w:r>
            <w:r>
              <w:rPr>
                <w:rFonts w:ascii="Tahoma" w:eastAsia="Tahoma" w:hAnsi="Tahoma" w:cs="Tahoma"/>
                <w:color w:val="000000"/>
                <w:spacing w:val="0"/>
                <w:w w:val="100"/>
                <w:position w:val="0"/>
                <w:sz w:val="14"/>
                <w:szCs w:val="14"/>
              </w:rPr>
              <w:t>s</w:t>
            </w: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高益集团有限公司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高益集团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4" w:lineRule="auto"/>
              <w:ind w:left="0" w:right="0" w:firstLine="0"/>
              <w:jc w:val="left"/>
              <w:rPr>
                <w:sz w:val="14"/>
                <w:szCs w:val="14"/>
              </w:rPr>
            </w:pPr>
            <w:r>
              <w:rPr>
                <w:rFonts w:ascii="Tahoma" w:eastAsia="Tahoma" w:hAnsi="Tahoma" w:cs="Tahoma"/>
                <w:color w:val="000000"/>
                <w:spacing w:val="0"/>
                <w:w w:val="100"/>
                <w:position w:val="0"/>
                <w:sz w:val="14"/>
                <w:szCs w:val="14"/>
              </w:rPr>
              <w:t>The BritishVi rgin Islands</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100.00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长虹佳华（香港）资讯产品有限公司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长虹佳华资讯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高益集团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港虹实业有限公司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港虹实业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333333"/>
                <w:spacing w:val="0"/>
                <w:w w:val="100"/>
                <w:position w:val="0"/>
              </w:rPr>
              <w:t>英属维尔 京群岛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倾实业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四川长虹佳华信息产品有限责任公司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分销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WIDE MIRACLE</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WIDE</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333333"/>
                <w:spacing w:val="0"/>
                <w:w w:val="100"/>
                <w:position w:val="0"/>
              </w:rPr>
              <w:t>英属维尔</w:t>
            </w:r>
          </w:p>
          <w:p>
            <w:pPr>
              <w:pStyle w:val="Style34"/>
              <w:keepNext w:val="0"/>
              <w:keepLines w:val="0"/>
              <w:widowControl w:val="0"/>
              <w:shd w:val="clear" w:color="auto" w:fill="auto"/>
              <w:bidi w:val="0"/>
              <w:spacing w:before="0" w:after="0" w:line="240" w:lineRule="auto"/>
              <w:ind w:left="0" w:right="0" w:firstLine="0"/>
              <w:jc w:val="both"/>
            </w:pPr>
            <w:r>
              <w:rPr>
                <w:color w:val="333333"/>
                <w:spacing w:val="0"/>
                <w:w w:val="100"/>
                <w:position w:val="0"/>
              </w:rPr>
              <w:t>京群岛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四川长虹佳华数字技术有限公司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佳华数字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北京长虹佳华智能《有限公司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佳华智能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50. </w:t>
            </w:r>
            <w:r>
              <w:rPr>
                <w:rFonts w:ascii="Tahoma" w:eastAsia="Tahoma" w:hAnsi="Tahoma" w:cs="Tahoma"/>
                <w:color w:val="000000"/>
                <w:spacing w:val="0"/>
                <w:w w:val="100"/>
                <w:position w:val="0"/>
                <w:sz w:val="14"/>
                <w:szCs w:val="14"/>
              </w:rPr>
              <w:t>00</w:t>
            </w: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景德镇长虹置业有限公司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东莞长虹置业有限公司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东莞长虹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四川长虹缤纷时代商业管理有限公司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缤纷时代</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绵阳安州长虹置业有限公司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安州长虹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成都长虹置业有限公司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成都锦成置业有限公司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锦成置业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器件科技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四川虹锐电工有限责任公司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虹锐电工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四川长虹电子部品有限公司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长虹电子部品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广东长虹器件科技有限公司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广东器件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成都长虹网络科技有限责任公司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成都网络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四川长虹信息技术有限责任公司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信息技术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长虹电器印度私营有限公司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印度长虹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四川长虹新虹信息科技有限公司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长虹新工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北京新虹网络科技有限责任公司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北京新虹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模塑公司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中山广虹模塑科技有限公司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中山模塑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97.00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3.00</w:t>
            </w:r>
          </w:p>
        </w:tc>
      </w:tr>
      <w:tr>
        <w:trPr>
          <w:trHeight w:val="365"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广元长虹模塑科技有限公司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广元模塑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8"/>
        <w:gridCol w:w="3115"/>
        <w:gridCol w:w="1277"/>
        <w:gridCol w:w="994"/>
        <w:gridCol w:w="1133"/>
        <w:gridCol w:w="1277"/>
        <w:gridCol w:w="1128"/>
      </w:tblGrid>
      <w:tr>
        <w:trPr>
          <w:trHeight w:val="38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控制方</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孙公司全称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孙公司简称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注册及经 营/办公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业务颇</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8"/>
                <w:szCs w:val="18"/>
              </w:rPr>
              <w:t>持股比例（</w:t>
            </w:r>
            <w:r>
              <w:rPr>
                <w:rFonts w:ascii="Tahoma" w:eastAsia="Tahoma" w:hAnsi="Tahoma" w:cs="Tahoma"/>
                <w:b/>
                <w:bCs/>
                <w:color w:val="000000"/>
                <w:spacing w:val="0"/>
                <w:w w:val="100"/>
                <w:position w:val="0"/>
                <w:sz w:val="14"/>
                <w:szCs w:val="14"/>
              </w:rPr>
              <w:t>%）</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间接</w:t>
            </w: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民生物流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绵阳市长虹驾驶培训有限责任公司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长虹驾校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驾驶培训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成都长虹民生物流有限公司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成都民生物流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物流运输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中科美菱临科技有限责任公司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中科美菱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70.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绵阳美菱软件技术有限公司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美菱软件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软件开发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绵阳美菱制冷有限责任公司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95.00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5.00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江西美菱电器有限责任公司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江西美菱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98. </w:t>
            </w:r>
            <w:r>
              <w:rPr>
                <w:rFonts w:ascii="Tahoma" w:eastAsia="Tahoma" w:hAnsi="Tahoma" w:cs="Tahoma"/>
                <w:color w:val="000000"/>
                <w:spacing w:val="0"/>
                <w:w w:val="100"/>
                <w:position w:val="0"/>
                <w:sz w:val="14"/>
                <w:szCs w:val="14"/>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1.25</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美菱营销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4"/>
                <w:szCs w:val="14"/>
              </w:rPr>
            </w:pPr>
            <w:r>
              <w:rPr>
                <w:rFonts w:ascii="Tahoma" w:eastAsia="Tahoma" w:hAnsi="Tahoma" w:cs="Tahoma"/>
                <w:color w:val="000000"/>
                <w:spacing w:val="0"/>
                <w:w w:val="100"/>
                <w:position w:val="0"/>
                <w:sz w:val="14"/>
                <w:szCs w:val="14"/>
              </w:rPr>
              <w:t>0.</w:t>
            </w:r>
            <w:r>
              <w:rPr>
                <w:rFonts w:ascii="Tahoma" w:eastAsia="Tahoma" w:hAnsi="Tahoma" w:cs="Tahoma"/>
                <w:color w:val="000000"/>
                <w:spacing w:val="0"/>
                <w:w w:val="100"/>
                <w:position w:val="0"/>
                <w:sz w:val="14"/>
                <w:szCs w:val="14"/>
              </w:rPr>
              <w:t>18</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广西徽电家用电器有限公司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广西徽电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南宁市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64.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芜湖美菱电器营销有限公司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芜湖美菱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芜湖市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98.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长春美菱电器营销有限公司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长春市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97. </w:t>
            </w:r>
            <w:r>
              <w:rPr>
                <w:rFonts w:ascii="Tahoma" w:eastAsia="Tahoma" w:hAnsi="Tahoma" w:cs="Tahoma"/>
                <w:color w:val="000000"/>
                <w:spacing w:val="0"/>
                <w:w w:val="100"/>
                <w:position w:val="0"/>
                <w:sz w:val="14"/>
                <w:szCs w:val="14"/>
              </w:rPr>
              <w:t>00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宏源地能热泵科技有限公司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宏源地能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51.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南昌美菱电器营销有限公司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南昌美菱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荆州美菱电器营销有限公司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荆州美菱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荆州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81.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94. </w:t>
            </w:r>
            <w:r>
              <w:rPr>
                <w:rFonts w:ascii="Tahoma" w:eastAsia="Tahoma" w:hAnsi="Tahoma" w:cs="Tahoma"/>
                <w:color w:val="000000"/>
                <w:spacing w:val="0"/>
                <w:w w:val="100"/>
                <w:position w:val="0"/>
                <w:sz w:val="14"/>
                <w:szCs w:val="14"/>
              </w:rPr>
              <w:t>80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武汉美菱电器营销有限公司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武汉美菱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武汉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91. </w:t>
            </w:r>
            <w:r>
              <w:rPr>
                <w:rFonts w:ascii="Tahoma" w:eastAsia="Tahoma" w:hAnsi="Tahoma" w:cs="Tahoma"/>
                <w:color w:val="000000"/>
                <w:spacing w:val="0"/>
                <w:w w:val="100"/>
                <w:position w:val="0"/>
                <w:sz w:val="14"/>
                <w:szCs w:val="14"/>
              </w:rPr>
              <w:t>00</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郑州美菱电器营销有限公司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郑州美菱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46. </w:t>
            </w:r>
            <w:r>
              <w:rPr>
                <w:rFonts w:ascii="Tahoma" w:eastAsia="Tahoma" w:hAnsi="Tahoma" w:cs="Tahoma"/>
                <w:color w:val="000000"/>
                <w:spacing w:val="0"/>
                <w:w w:val="100"/>
                <w:position w:val="0"/>
                <w:sz w:val="14"/>
                <w:szCs w:val="14"/>
              </w:rPr>
              <w:t>00</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石家庄美菱电器营销有限公司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石家庄美菱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石家庄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63. </w:t>
            </w:r>
            <w:r>
              <w:rPr>
                <w:rFonts w:ascii="Tahoma" w:eastAsia="Tahoma" w:hAnsi="Tahoma" w:cs="Tahoma"/>
                <w:color w:val="000000"/>
                <w:spacing w:val="0"/>
                <w:w w:val="100"/>
                <w:position w:val="0"/>
                <w:sz w:val="14"/>
                <w:szCs w:val="14"/>
              </w:rPr>
              <w:t>33</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贵阳美菱电器营销有限公司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贵阳美菱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44. </w:t>
            </w:r>
            <w:r>
              <w:rPr>
                <w:rFonts w:ascii="Tahoma" w:eastAsia="Tahoma" w:hAnsi="Tahoma" w:cs="Tahoma"/>
                <w:color w:val="000000"/>
                <w:spacing w:val="0"/>
                <w:w w:val="100"/>
                <w:position w:val="0"/>
                <w:sz w:val="14"/>
                <w:szCs w:val="14"/>
              </w:rPr>
              <w:t>00</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福州美菱电器营销有限公司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福州美菱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福州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南京美麦电器营销有限公司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南京美菱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合肥美菱白色家电营销有限公司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白色家电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太原美菱电器营销有限公司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太原美菱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太原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25</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长沙美菱电器营销有限公司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长沙美菱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00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呼和浩特市美菱电器营销有限公司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呼和浩特美菱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呼和浩特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83. </w:t>
            </w:r>
            <w:r>
              <w:rPr>
                <w:rFonts w:ascii="Tahoma" w:eastAsia="Tahoma" w:hAnsi="Tahoma" w:cs="Tahoma"/>
                <w:color w:val="000000"/>
                <w:spacing w:val="0"/>
                <w:w w:val="100"/>
                <w:position w:val="0"/>
                <w:sz w:val="14"/>
                <w:szCs w:val="14"/>
              </w:rPr>
              <w:t>00</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88. </w:t>
            </w:r>
            <w:r>
              <w:rPr>
                <w:rFonts w:ascii="Tahoma" w:eastAsia="Tahoma" w:hAnsi="Tahoma" w:cs="Tahoma"/>
                <w:color w:val="000000"/>
                <w:spacing w:val="0"/>
                <w:w w:val="100"/>
                <w:position w:val="0"/>
                <w:sz w:val="14"/>
                <w:szCs w:val="14"/>
              </w:rPr>
              <w:t>50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重庆美麦电器营销有限公司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昆明美菱电器营销有限公司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昆明美菱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昆明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50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南通美菱电器营销有限公司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南通美菱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92.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50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乌鲁木齐美菱电器营销有限公司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乌鲁木齐美菱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乌鲁木齐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哈尔滨美菱电器营销有限公司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哈尔滨美菱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哈尔滨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77. </w:t>
            </w:r>
            <w:r>
              <w:rPr>
                <w:rFonts w:ascii="Tahoma" w:eastAsia="Tahoma" w:hAnsi="Tahoma" w:cs="Tahoma"/>
                <w:color w:val="000000"/>
                <w:spacing w:val="0"/>
                <w:w w:val="100"/>
                <w:position w:val="0"/>
                <w:sz w:val="14"/>
                <w:szCs w:val="14"/>
              </w:rPr>
              <w:t>50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北京美麦电器营销有限公司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r>
      <w:tr>
        <w:trPr>
          <w:trHeight w:val="37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兰州美菱电器营销有限公司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兰州美菱</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兰州</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51. </w:t>
            </w:r>
            <w:r>
              <w:rPr>
                <w:rFonts w:ascii="Tahoma" w:eastAsia="Tahoma" w:hAnsi="Tahoma" w:cs="Tahoma"/>
                <w:color w:val="000000"/>
                <w:spacing w:val="0"/>
                <w:w w:val="100"/>
                <w:position w:val="0"/>
                <w:sz w:val="14"/>
                <w:szCs w:val="14"/>
              </w:rPr>
              <w:t>50</w:t>
            </w:r>
          </w:p>
        </w:tc>
      </w:tr>
    </w:tbl>
    <w:p>
      <w:pPr>
        <w:spacing w:lineRule="exact" w:line="1"/>
        <w:rPr>
          <w:sz w:val="2"/>
          <w:szCs w:val="2"/>
        </w:rPr>
      </w:pPr>
      <w:r>
        <w:br w:type="page"/>
      </w:r>
    </w:p>
    <w:tbl>
      <w:tblPr>
        <w:tblOverlap w:val="never"/>
        <w:jc w:val="center"/>
        <w:tblLayout w:type="fixed"/>
      </w:tblPr>
      <w:tblGrid>
        <w:gridCol w:w="1128"/>
        <w:gridCol w:w="3115"/>
        <w:gridCol w:w="1277"/>
        <w:gridCol w:w="994"/>
        <w:gridCol w:w="1133"/>
        <w:gridCol w:w="1277"/>
        <w:gridCol w:w="1128"/>
      </w:tblGrid>
      <w:tr>
        <w:trPr>
          <w:trHeight w:val="384" w:hRule="exact"/>
        </w:trPr>
        <w:tc>
          <w:tcPr>
            <w:vMerge w:val="restart"/>
            <w:tcBorders>
              <w:top w:val="single" w:sz="4"/>
            </w:tcBorders>
            <w:shd w:val="clear" w:color="auto" w:fill="FFFFFF"/>
            <w:vAlign w:val="top"/>
          </w:tcPr>
          <w:p>
            <w:pPr>
              <w:pStyle w:val="Style34"/>
              <w:keepNext w:val="0"/>
              <w:keepLines w:val="0"/>
              <w:widowControl w:val="0"/>
              <w:shd w:val="clear" w:color="auto" w:fill="auto"/>
              <w:bidi w:val="0"/>
              <w:spacing w:before="340" w:after="0" w:line="240" w:lineRule="auto"/>
              <w:ind w:left="0" w:right="0" w:firstLine="0"/>
              <w:jc w:val="left"/>
              <w:rPr>
                <w:sz w:val="18"/>
                <w:szCs w:val="18"/>
              </w:rPr>
            </w:pPr>
            <w:r>
              <w:rPr>
                <w:b/>
                <w:bCs/>
                <w:color w:val="000000"/>
                <w:spacing w:val="0"/>
                <w:w w:val="100"/>
                <w:position w:val="0"/>
                <w:sz w:val="18"/>
                <w:szCs w:val="18"/>
              </w:rPr>
              <w:t>控制方</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孙公司全称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孙公司简称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注册及经 营/秘</w:t>
            </w:r>
          </w:p>
          <w:p>
            <w:pPr>
              <w:pStyle w:val="Style34"/>
              <w:keepNext w:val="0"/>
              <w:keepLines w:val="0"/>
              <w:widowControl w:val="0"/>
              <w:shd w:val="clear" w:color="auto" w:fill="auto"/>
              <w:bidi w:val="0"/>
              <w:spacing w:before="0" w:after="0" w:line="274" w:lineRule="exact"/>
              <w:ind w:left="0" w:right="0" w:firstLine="380"/>
              <w:jc w:val="left"/>
            </w:pPr>
            <w:r>
              <w:rPr>
                <w:b/>
                <w:bCs/>
                <w:color w:val="000000"/>
                <w:spacing w:val="0"/>
                <w:w w:val="100"/>
                <w:position w:val="0"/>
              </w:rPr>
              <w:t>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业务颇</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8"/>
                <w:szCs w:val="18"/>
              </w:rPr>
              <w:t>持股比例（</w:t>
            </w:r>
            <w:r>
              <w:rPr>
                <w:rFonts w:ascii="Tahoma" w:eastAsia="Tahoma" w:hAnsi="Tahoma" w:cs="Tahoma"/>
                <w:b/>
                <w:bCs/>
                <w:color w:val="000000"/>
                <w:spacing w:val="0"/>
                <w:w w:val="100"/>
                <w:position w:val="0"/>
                <w:sz w:val="14"/>
                <w:szCs w:val="14"/>
              </w:rPr>
              <w:t>%）</w:t>
            </w:r>
          </w:p>
        </w:tc>
      </w:tr>
      <w:tr>
        <w:trPr>
          <w:trHeight w:val="475"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间接</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西安美菱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85.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广州美菱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98.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济南美菱电器营销有限公司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济南美菱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济南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36.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Changhong Ruba Trading Company</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ChanghongRuba</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巴基她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60.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四川长虹空调有限公司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长虹空调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中山长虹电器有限公司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合肥美菱集团控股有限公司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美菱英凯特家电（合月</w:t>
            </w:r>
            <w:r>
              <w:rPr>
                <w:rFonts w:ascii="Tahoma" w:eastAsia="Tahoma" w:hAnsi="Tahoma" w:cs="Tahoma"/>
                <w:color w:val="000000"/>
                <w:spacing w:val="0"/>
                <w:w w:val="100"/>
                <w:position w:val="0"/>
                <w:sz w:val="14"/>
                <w:szCs w:val="14"/>
              </w:rPr>
              <w:t>E）</w:t>
            </w: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英凯特家电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合肥英凯特电器有限公司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英凯特电器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合肥美菱有色金属制品有限公司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有色金属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r>
      <w:tr>
        <w:trPr>
          <w:trHeight w:val="35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广东长虹日电科技有限公司</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日电科技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长美科技有限公司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长美科技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92.44</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tabs>
                <w:tab w:pos="1200" w:val="left"/>
                <w:tab w:pos="2251" w:val="left"/>
              </w:tabs>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CHONGHONG</w:t>
              <w:tab/>
              <w:t>MEILING</w:t>
              <w:tab/>
              <w:t>ELECTRIC</w:t>
            </w:r>
          </w:p>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INDONESIA,PT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印尼长虹美菱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印尼雅加 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华意压缩机（荆州）有限公司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荆州华意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荆州市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70.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26.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景德镇虹华家电部件有限公司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虹华家电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加西贝拉压缩机有公司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加西贝拉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53.78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华意压缩机巴塞罗那有限责任公司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景德镇华意科技®务有限公司（原名景德 镇市华意荆华电器有限公司）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60. </w:t>
            </w:r>
            <w:r>
              <w:rPr>
                <w:rFonts w:ascii="Tahoma" w:eastAsia="Tahoma" w:hAnsi="Tahoma" w:cs="Tahoma"/>
                <w:color w:val="000000"/>
                <w:spacing w:val="0"/>
                <w:w w:val="100"/>
                <w:position w:val="0"/>
                <w:sz w:val="14"/>
                <w:szCs w:val="14"/>
              </w:rPr>
              <w:t>00</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上海加西贝拉贸易有限公司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上海加西贝拉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53. </w:t>
            </w:r>
            <w:r>
              <w:rPr>
                <w:rFonts w:ascii="Tahoma" w:eastAsia="Tahoma" w:hAnsi="Tahoma" w:cs="Tahoma"/>
                <w:color w:val="000000"/>
                <w:spacing w:val="0"/>
                <w:w w:val="100"/>
                <w:position w:val="0"/>
                <w:sz w:val="14"/>
                <w:szCs w:val="14"/>
              </w:rPr>
              <w:t>78</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浙江加西贝拉科技®务股份有限公司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浙江加西贝拉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51. </w:t>
            </w:r>
            <w:r>
              <w:rPr>
                <w:rFonts w:ascii="Tahoma" w:eastAsia="Tahoma" w:hAnsi="Tahoma" w:cs="Tahoma"/>
                <w:color w:val="000000"/>
                <w:spacing w:val="0"/>
                <w:w w:val="100"/>
                <w:position w:val="0"/>
                <w:sz w:val="14"/>
                <w:szCs w:val="14"/>
              </w:rPr>
              <w:t>00</w:t>
            </w:r>
          </w:p>
        </w:tc>
      </w:tr>
      <w:tr>
        <w:trPr>
          <w:trHeight w:val="480"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四川虹视显示器件有限公司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虹视显示器件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研发制造销 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34.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 xml:space="preserve">65. </w:t>
            </w:r>
            <w:r>
              <w:rPr>
                <w:rFonts w:ascii="Tahoma" w:eastAsia="Tahoma" w:hAnsi="Tahoma" w:cs="Tahoma"/>
                <w:color w:val="000000"/>
                <w:spacing w:val="0"/>
                <w:w w:val="100"/>
                <w:position w:val="0"/>
                <w:sz w:val="14"/>
                <w:szCs w:val="14"/>
              </w:rPr>
              <w:t>76</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ElectraInvestmentsB. V.</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Electra</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Amsterdam</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OrionCLEDCO.,LTD</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OOC</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韩国龟尾</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电子系统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四川东虹安防科技有限责任公司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东虹安防</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欧洲长虹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长虹德国有限公司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德国长虹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德国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精密电子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广元长虹精密电子科技有限公司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广元精密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长虹光电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长智光电（四川）有限公司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长智光电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81.00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Changhong USA Inc.</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长虹美国公司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电子电器产 品经销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，快益点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绵阳快益点电器连锁服务有限公司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绵阳快益点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售后服务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集能阳光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四川长虹节能科技有限公司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节能科技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虹信软件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四川虹彳信智远软件有限公司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智远软件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软件开发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四川虹慧云商科技有限公司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虹慧云商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商务服务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4"/>
                <w:szCs w:val="14"/>
              </w:rPr>
            </w:pPr>
            <w:r>
              <w:rPr>
                <w:rFonts w:ascii="Tahoma" w:eastAsia="Tahoma" w:hAnsi="Tahoma" w:cs="Tahoma"/>
                <w:color w:val="000000"/>
                <w:spacing w:val="0"/>
                <w:w w:val="100"/>
                <w:position w:val="0"/>
                <w:sz w:val="14"/>
                <w:szCs w:val="14"/>
              </w:rPr>
              <w:t xml:space="preserve">80.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深圳易嘉恩科技有限公司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易嘉恩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新能源</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合肥长虹新能源科技有限公司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合肥新能源</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3115"/>
        <w:gridCol w:w="1277"/>
        <w:gridCol w:w="994"/>
        <w:gridCol w:w="1133"/>
        <w:gridCol w:w="1277"/>
        <w:gridCol w:w="1128"/>
      </w:tblGrid>
      <w:tr>
        <w:trPr>
          <w:trHeight w:val="38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控制方</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孙公司全称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孙公司简称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注册及经 营/办公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业务颇</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8"/>
                <w:szCs w:val="18"/>
              </w:rPr>
              <w:t>持股比例(</w:t>
            </w:r>
            <w:r>
              <w:rPr>
                <w:rFonts w:ascii="Tahoma" w:eastAsia="Tahoma" w:hAnsi="Tahoma" w:cs="Tahoma"/>
                <w:b/>
                <w:bCs/>
                <w:color w:val="000000"/>
                <w:spacing w:val="0"/>
                <w:w w:val="100"/>
                <w:position w:val="0"/>
                <w:sz w:val="14"/>
                <w:szCs w:val="14"/>
              </w:rPr>
              <w:t>%)</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间接</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浙江飞狮电器工业有限公司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浙江飞狮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80.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乐豕易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成都乐家易商贸有限公司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绵阳乐家易商贸连锁有限公司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重庆虹生活商贸有限公司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太原乐家易商贸连锁有限公司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太原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昆明意家虹商贸有限公司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昆明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武汉乐家易商贸有限公司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武汉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福州乐家易商贸有限公司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福州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西安乐家易商贸有限公司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成都乐家易</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包装印务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四川长虹联合发展包装有限公司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联合包装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长虹通信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四川长虹云端科技®务有限公司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云端科技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软件和信息</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51.00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300" w:line="278" w:lineRule="exact"/>
        <w:ind w:left="620" w:right="0" w:firstLine="3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日本公司及创新投资分别与美菱电器签署了《广东长虹日电科技有限公司股权 转让协议》，约定美菱电器以人民币</w:t>
      </w:r>
      <w:r>
        <w:rPr>
          <w:color w:val="000000"/>
          <w:spacing w:val="0"/>
          <w:w w:val="100"/>
          <w:position w:val="0"/>
          <w:sz w:val="18"/>
          <w:szCs w:val="18"/>
        </w:rPr>
        <w:t>8,603.24</w:t>
      </w:r>
      <w:r>
        <w:rPr>
          <w:color w:val="000000"/>
          <w:spacing w:val="0"/>
          <w:w w:val="100"/>
          <w:position w:val="0"/>
        </w:rPr>
        <w:t>万元受让本公司持有的日电科技</w:t>
      </w:r>
      <w:r>
        <w:rPr>
          <w:color w:val="000000"/>
          <w:spacing w:val="0"/>
          <w:w w:val="100"/>
          <w:position w:val="0"/>
          <w:sz w:val="18"/>
          <w:szCs w:val="18"/>
        </w:rPr>
        <w:t xml:space="preserve">88. </w:t>
      </w:r>
      <w:r>
        <w:rPr>
          <w:color w:val="000000"/>
          <w:spacing w:val="0"/>
          <w:w w:val="100"/>
          <w:position w:val="0"/>
          <w:sz w:val="18"/>
          <w:szCs w:val="18"/>
        </w:rPr>
        <w:t>92%</w:t>
      </w:r>
      <w:r>
        <w:rPr>
          <w:color w:val="000000"/>
          <w:spacing w:val="0"/>
          <w:w w:val="100"/>
          <w:position w:val="0"/>
        </w:rPr>
        <w:t>股权，以 人民币</w:t>
      </w:r>
      <w:r>
        <w:rPr>
          <w:color w:val="000000"/>
          <w:spacing w:val="0"/>
          <w:w w:val="100"/>
          <w:position w:val="0"/>
          <w:sz w:val="18"/>
          <w:szCs w:val="18"/>
        </w:rPr>
        <w:t>961.76</w:t>
      </w:r>
      <w:r>
        <w:rPr>
          <w:color w:val="000000"/>
          <w:spacing w:val="0"/>
          <w:w w:val="100"/>
          <w:position w:val="0"/>
        </w:rPr>
        <w:t>万元受让创新投资持有的本公司</w:t>
      </w:r>
      <w:r>
        <w:rPr>
          <w:color w:val="000000"/>
          <w:spacing w:val="0"/>
          <w:w w:val="100"/>
          <w:position w:val="0"/>
          <w:sz w:val="18"/>
          <w:szCs w:val="18"/>
        </w:rPr>
        <w:t>9.94%</w:t>
      </w:r>
      <w:r>
        <w:rPr>
          <w:color w:val="000000"/>
          <w:spacing w:val="0"/>
          <w:w w:val="100"/>
          <w:position w:val="0"/>
        </w:rPr>
        <w:t>股权。该股权交易完成后美菱电器成为日电 科技第一大股东，日电科技变为本公司的孙公司。</w:t>
      </w:r>
    </w:p>
    <w:p>
      <w:pPr>
        <w:pStyle w:val="Style24"/>
        <w:keepNext/>
        <w:keepLines/>
        <w:widowControl w:val="0"/>
        <w:shd w:val="clear" w:color="auto" w:fill="auto"/>
        <w:bidi w:val="0"/>
        <w:spacing w:before="0" w:after="40" w:line="278" w:lineRule="exact"/>
        <w:ind w:left="0" w:right="0" w:firstLine="620"/>
        <w:jc w:val="left"/>
      </w:pPr>
      <w:bookmarkStart w:id="1416" w:name="bookmark1416"/>
      <w:bookmarkStart w:id="1417" w:name="bookmark1417"/>
      <w:bookmarkStart w:id="1418" w:name="bookmark1418"/>
      <w:r>
        <w:rPr>
          <w:color w:val="000000"/>
          <w:spacing w:val="0"/>
          <w:w w:val="100"/>
          <w:position w:val="0"/>
        </w:rPr>
        <w:t>(2).</w:t>
      </w:r>
      <w:r>
        <w:rPr>
          <w:color w:val="000000"/>
          <w:spacing w:val="0"/>
          <w:w w:val="100"/>
          <w:position w:val="0"/>
        </w:rPr>
        <w:t>重要的非全资子公司</w:t>
      </w:r>
      <w:bookmarkEnd w:id="1416"/>
      <w:bookmarkEnd w:id="1417"/>
      <w:bookmarkEnd w:id="1418"/>
    </w:p>
    <w:p>
      <w:pPr>
        <w:pStyle w:val="Style15"/>
        <w:keepNext w:val="0"/>
        <w:keepLines w:val="0"/>
        <w:widowControl w:val="0"/>
        <w:shd w:val="clear" w:color="auto" w:fill="auto"/>
        <w:bidi w:val="0"/>
        <w:spacing w:before="0" w:after="40" w:line="278" w:lineRule="exact"/>
        <w:ind w:left="0" w:right="0" w:firstLine="6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76"/>
        <w:gridCol w:w="1901"/>
        <w:gridCol w:w="1901"/>
        <w:gridCol w:w="1906"/>
      </w:tblGrid>
      <w:tr>
        <w:trPr>
          <w:trHeight w:val="56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期末少数股东权益 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美菱电器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75.12%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170,953,399.42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34,774,432.76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3,865, 584, </w:t>
            </w:r>
            <w:r>
              <w:rPr>
                <w:color w:val="000000"/>
                <w:spacing w:val="0"/>
                <w:w w:val="100"/>
                <w:position w:val="0"/>
                <w:sz w:val="18"/>
                <w:szCs w:val="18"/>
              </w:rPr>
              <w:t xml:space="preserve">808.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71.19%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321,043,562.86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102,403,711.12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2,544,251,200. </w:t>
            </w:r>
            <w:r>
              <w:rPr>
                <w:color w:val="000000"/>
                <w:spacing w:val="0"/>
                <w:w w:val="100"/>
                <w:position w:val="0"/>
                <w:sz w:val="18"/>
                <w:szCs w:val="18"/>
              </w:rPr>
              <w:t>39</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佳华控股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17.36%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34,161,679.53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7,649,485.03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220,461,678.41</w:t>
            </w:r>
          </w:p>
        </w:tc>
      </w:tr>
    </w:tbl>
    <w:p>
      <w:pPr>
        <w:widowControl w:val="0"/>
        <w:spacing w:after="239" w:line="1" w:lineRule="exact"/>
      </w:pPr>
    </w:p>
    <w:p>
      <w:pPr>
        <w:pStyle w:val="Style15"/>
        <w:keepNext w:val="0"/>
        <w:keepLines w:val="0"/>
        <w:widowControl w:val="0"/>
        <w:shd w:val="clear" w:color="auto" w:fill="auto"/>
        <w:bidi w:val="0"/>
        <w:spacing w:before="0" w:after="300" w:line="274" w:lineRule="exact"/>
        <w:ind w:left="62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0" w:right="0" w:firstLine="620"/>
        <w:jc w:val="left"/>
      </w:pPr>
      <w:r>
        <w:rPr>
          <w:color w:val="000000"/>
          <w:spacing w:val="0"/>
          <w:w w:val="100"/>
          <w:position w:val="0"/>
        </w:rPr>
        <w:t>其他说明：</w:t>
      </w:r>
    </w:p>
    <w:p>
      <w:pPr>
        <w:pStyle w:val="Style15"/>
        <w:keepNext w:val="0"/>
        <w:keepLines w:val="0"/>
        <w:widowControl w:val="0"/>
        <w:shd w:val="clear" w:color="auto" w:fill="auto"/>
        <w:bidi w:val="0"/>
        <w:spacing w:before="0" w:after="140" w:line="240" w:lineRule="auto"/>
        <w:ind w:left="0" w:right="0" w:firstLine="620"/>
        <w:jc w:val="left"/>
        <w:sectPr>
          <w:headerReference w:type="default" r:id="rId45"/>
          <w:footerReference w:type="default" r:id="rId46"/>
          <w:footnotePr>
            <w:pos w:val="pageBottom"/>
            <w:numFmt w:val="chicago"/>
            <w:numRestart w:val="continuous"/>
            <w15:footnoteColumns w:val="1"/>
          </w:footnotePr>
          <w:pgSz w:w="11900" w:h="16840"/>
          <w:pgMar w:top="1522" w:right="714" w:bottom="1608" w:left="74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9"/>
        </w:numPr>
        <w:shd w:val="clear" w:color="auto" w:fill="auto"/>
        <w:bidi w:val="0"/>
        <w:spacing w:before="0" w:after="100" w:line="240" w:lineRule="auto"/>
        <w:ind w:left="0" w:right="0" w:firstLine="100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w:t>
      </w:r>
      <w:r>
        <w:rPr>
          <w:color w:val="000000"/>
          <w:spacing w:val="0"/>
          <w:w w:val="100"/>
          <w:position w:val="0"/>
        </w:rPr>
        <w:t>重要非全资子公司的主要财务信息</w:t>
      </w:r>
      <w:bookmarkEnd w:id="1419"/>
      <w:bookmarkEnd w:id="1420"/>
      <w:bookmarkEnd w:id="1422"/>
    </w:p>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860" w:firstLine="0"/>
        <w:jc w:val="right"/>
      </w:pPr>
      <w:r>
        <w:rPr>
          <w:color w:val="000000"/>
          <w:spacing w:val="0"/>
          <w:w w:val="100"/>
          <w:position w:val="0"/>
        </w:rPr>
        <w:t>单位:元币种:人民币</w:t>
      </w:r>
    </w:p>
    <w:tbl>
      <w:tblPr>
        <w:tblOverlap w:val="never"/>
        <w:jc w:val="center"/>
        <w:tblLayout w:type="fixed"/>
      </w:tblPr>
      <w:tblGrid>
        <w:gridCol w:w="552"/>
        <w:gridCol w:w="1325"/>
        <w:gridCol w:w="1258"/>
        <w:gridCol w:w="1320"/>
        <w:gridCol w:w="1253"/>
        <w:gridCol w:w="1128"/>
        <w:gridCol w:w="1258"/>
        <w:gridCol w:w="1258"/>
        <w:gridCol w:w="1258"/>
        <w:gridCol w:w="1253"/>
        <w:gridCol w:w="1258"/>
        <w:gridCol w:w="1128"/>
        <w:gridCol w:w="1507"/>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非流动负 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负债合计</w:t>
            </w:r>
          </w:p>
        </w:tc>
      </w:tr>
      <w:tr>
        <w:trPr>
          <w:trHeight w:val="40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电器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10, 229, 723,</w:t>
            </w:r>
            <w:r>
              <w:rPr>
                <w:rFonts w:ascii="Times New Roman" w:eastAsia="Times New Roman" w:hAnsi="Times New Roman" w:cs="Times New Roman"/>
                <w:color w:val="000000"/>
                <w:spacing w:val="0"/>
                <w:w w:val="100"/>
                <w:position w:val="0"/>
                <w:sz w:val="13"/>
                <w:szCs w:val="13"/>
              </w:rPr>
              <w:t xml:space="preserve">998. </w:t>
            </w:r>
            <w:r>
              <w:rPr>
                <w:rFonts w:ascii="Times New Roman" w:eastAsia="Times New Roman" w:hAnsi="Times New Roman" w:cs="Times New Roman"/>
                <w:color w:val="000000"/>
                <w:spacing w:val="0"/>
                <w:w w:val="100"/>
                <w:position w:val="0"/>
                <w:sz w:val="13"/>
                <w:szCs w:val="13"/>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2, 277,843, </w:t>
            </w:r>
            <w:r>
              <w:rPr>
                <w:rFonts w:ascii="Times New Roman" w:eastAsia="Times New Roman" w:hAnsi="Times New Roman" w:cs="Times New Roman"/>
                <w:color w:val="000000"/>
                <w:spacing w:val="0"/>
                <w:w w:val="100"/>
                <w:position w:val="0"/>
                <w:sz w:val="13"/>
                <w:szCs w:val="13"/>
              </w:rPr>
              <w:t xml:space="preserve">312. </w:t>
            </w:r>
            <w:r>
              <w:rPr>
                <w:rFonts w:ascii="Times New Roman" w:eastAsia="Times New Roman" w:hAnsi="Times New Roman" w:cs="Times New Roman"/>
                <w:color w:val="000000"/>
                <w:spacing w:val="0"/>
                <w:w w:val="100"/>
                <w:position w:val="0"/>
                <w:sz w:val="13"/>
                <w:szCs w:val="13"/>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12, 507, 567, </w:t>
            </w:r>
            <w:r>
              <w:rPr>
                <w:rFonts w:ascii="Times New Roman" w:eastAsia="Times New Roman" w:hAnsi="Times New Roman" w:cs="Times New Roman"/>
                <w:color w:val="000000"/>
                <w:spacing w:val="0"/>
                <w:w w:val="100"/>
                <w:position w:val="0"/>
                <w:sz w:val="13"/>
                <w:szCs w:val="13"/>
              </w:rPr>
              <w:t>310.</w:t>
            </w:r>
            <w:r>
              <w:rPr>
                <w:rFonts w:ascii="Times New Roman" w:eastAsia="Times New Roman" w:hAnsi="Times New Roman" w:cs="Times New Roman"/>
                <w:color w:val="000000"/>
                <w:spacing w:val="0"/>
                <w:w w:val="100"/>
                <w:position w:val="0"/>
                <w:sz w:val="13"/>
                <w:szCs w:val="13"/>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6,795,176,603.79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546, 309, </w:t>
            </w:r>
            <w:r>
              <w:rPr>
                <w:rFonts w:ascii="Times New Roman" w:eastAsia="Times New Roman" w:hAnsi="Times New Roman" w:cs="Times New Roman"/>
                <w:color w:val="000000"/>
                <w:spacing w:val="0"/>
                <w:w w:val="100"/>
                <w:position w:val="0"/>
                <w:sz w:val="13"/>
                <w:szCs w:val="13"/>
              </w:rPr>
              <w:t>217.</w:t>
            </w:r>
            <w:r>
              <w:rPr>
                <w:rFonts w:ascii="Times New Roman" w:eastAsia="Times New Roman" w:hAnsi="Times New Roman" w:cs="Times New Roman"/>
                <w:color w:val="000000"/>
                <w:spacing w:val="0"/>
                <w:w w:val="100"/>
                <w:position w:val="0"/>
                <w:sz w:val="13"/>
                <w:szCs w:val="13"/>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7, 341,485,</w:t>
            </w:r>
            <w:r>
              <w:rPr>
                <w:rFonts w:ascii="Times New Roman" w:eastAsia="Times New Roman" w:hAnsi="Times New Roman" w:cs="Times New Roman"/>
                <w:color w:val="000000"/>
                <w:spacing w:val="0"/>
                <w:w w:val="100"/>
                <w:position w:val="0"/>
                <w:sz w:val="13"/>
                <w:szCs w:val="13"/>
              </w:rPr>
              <w:t>820.</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6,962, 741, </w:t>
            </w:r>
            <w:r>
              <w:rPr>
                <w:rFonts w:ascii="Times New Roman" w:eastAsia="Times New Roman" w:hAnsi="Times New Roman" w:cs="Times New Roman"/>
                <w:color w:val="000000"/>
                <w:spacing w:val="0"/>
                <w:w w:val="100"/>
                <w:position w:val="0"/>
                <w:sz w:val="13"/>
                <w:szCs w:val="13"/>
              </w:rPr>
              <w:t xml:space="preserve">527. </w:t>
            </w:r>
            <w:r>
              <w:rPr>
                <w:rFonts w:ascii="Times New Roman" w:eastAsia="Times New Roman" w:hAnsi="Times New Roman" w:cs="Times New Roman"/>
                <w:color w:val="000000"/>
                <w:spacing w:val="0"/>
                <w:w w:val="100"/>
                <w:position w:val="0"/>
                <w:sz w:val="13"/>
                <w:szCs w:val="13"/>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2, 274, 546,</w:t>
            </w:r>
            <w:r>
              <w:rPr>
                <w:rFonts w:ascii="Times New Roman" w:eastAsia="Times New Roman" w:hAnsi="Times New Roman" w:cs="Times New Roman"/>
                <w:color w:val="000000"/>
                <w:spacing w:val="0"/>
                <w:w w:val="100"/>
                <w:position w:val="0"/>
                <w:sz w:val="13"/>
                <w:szCs w:val="13"/>
              </w:rPr>
              <w:t xml:space="preserve">832. </w:t>
            </w:r>
            <w:r>
              <w:rPr>
                <w:rFonts w:ascii="Times New Roman" w:eastAsia="Times New Roman" w:hAnsi="Times New Roman" w:cs="Times New Roman"/>
                <w:color w:val="000000"/>
                <w:spacing w:val="0"/>
                <w:w w:val="100"/>
                <w:position w:val="0"/>
                <w:sz w:val="13"/>
                <w:szCs w:val="13"/>
              </w:rPr>
              <w:t>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9,237,288,359.74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4,973, 387,</w:t>
            </w:r>
            <w:r>
              <w:rPr>
                <w:rFonts w:ascii="Times New Roman" w:eastAsia="Times New Roman" w:hAnsi="Times New Roman" w:cs="Times New Roman"/>
                <w:color w:val="000000"/>
                <w:spacing w:val="0"/>
                <w:w w:val="100"/>
                <w:position w:val="0"/>
                <w:sz w:val="13"/>
                <w:szCs w:val="13"/>
              </w:rPr>
              <w:t>905.39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752, 231,</w:t>
            </w:r>
            <w:r>
              <w:rPr>
                <w:rFonts w:ascii="Times New Roman" w:eastAsia="Times New Roman" w:hAnsi="Times New Roman" w:cs="Times New Roman"/>
                <w:color w:val="000000"/>
                <w:spacing w:val="0"/>
                <w:w w:val="100"/>
                <w:position w:val="0"/>
                <w:sz w:val="13"/>
                <w:szCs w:val="13"/>
              </w:rPr>
              <w:t xml:space="preserve">963. </w:t>
            </w:r>
            <w:r>
              <w:rPr>
                <w:rFonts w:ascii="Times New Roman" w:eastAsia="Times New Roman" w:hAnsi="Times New Roman" w:cs="Times New Roman"/>
                <w:color w:val="000000"/>
                <w:spacing w:val="0"/>
                <w:w w:val="100"/>
                <w:position w:val="0"/>
                <w:sz w:val="13"/>
                <w:szCs w:val="13"/>
              </w:rPr>
              <w:t>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5, 725, 619,</w:t>
            </w:r>
            <w:r>
              <w:rPr>
                <w:rFonts w:ascii="Times New Roman" w:eastAsia="Times New Roman" w:hAnsi="Times New Roman" w:cs="Times New Roman"/>
                <w:color w:val="000000"/>
                <w:spacing w:val="0"/>
                <w:w w:val="100"/>
                <w:position w:val="0"/>
                <w:sz w:val="13"/>
                <w:szCs w:val="13"/>
              </w:rPr>
              <w:t xml:space="preserve">868. </w:t>
            </w:r>
            <w:r>
              <w:rPr>
                <w:rFonts w:ascii="Times New Roman" w:eastAsia="Times New Roman" w:hAnsi="Times New Roman" w:cs="Times New Roman"/>
                <w:color w:val="000000"/>
                <w:spacing w:val="0"/>
                <w:w w:val="100"/>
                <w:position w:val="0"/>
                <w:sz w:val="13"/>
                <w:szCs w:val="13"/>
              </w:rPr>
              <w:t>74</w:t>
            </w:r>
          </w:p>
        </w:tc>
      </w:tr>
      <w:tr>
        <w:trPr>
          <w:trHeight w:val="40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both"/>
              <w:rPr>
                <w:sz w:val="12"/>
                <w:szCs w:val="12"/>
              </w:rPr>
            </w:pPr>
            <w:r>
              <w:rPr>
                <w:color w:val="000000"/>
                <w:spacing w:val="0"/>
                <w:w w:val="100"/>
                <w:position w:val="0"/>
                <w:sz w:val="12"/>
                <w:szCs w:val="12"/>
              </w:rPr>
              <w:t>华意 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6, 268, 389, </w:t>
            </w:r>
            <w:r>
              <w:rPr>
                <w:rFonts w:ascii="Times New Roman" w:eastAsia="Times New Roman" w:hAnsi="Times New Roman" w:cs="Times New Roman"/>
                <w:color w:val="000000"/>
                <w:spacing w:val="0"/>
                <w:w w:val="100"/>
                <w:position w:val="0"/>
                <w:sz w:val="13"/>
                <w:szCs w:val="13"/>
              </w:rPr>
              <w:t>751.</w:t>
            </w: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1,834,104, </w:t>
            </w:r>
            <w:r>
              <w:rPr>
                <w:rFonts w:ascii="Times New Roman" w:eastAsia="Times New Roman" w:hAnsi="Times New Roman" w:cs="Times New Roman"/>
                <w:color w:val="000000"/>
                <w:spacing w:val="0"/>
                <w:w w:val="100"/>
                <w:position w:val="0"/>
                <w:sz w:val="13"/>
                <w:szCs w:val="13"/>
              </w:rPr>
              <w:t>234.15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8,102,493,</w:t>
            </w:r>
            <w:r>
              <w:rPr>
                <w:rFonts w:ascii="Times New Roman" w:eastAsia="Times New Roman" w:hAnsi="Times New Roman" w:cs="Times New Roman"/>
                <w:color w:val="000000"/>
                <w:spacing w:val="0"/>
                <w:w w:val="100"/>
                <w:position w:val="0"/>
                <w:sz w:val="13"/>
                <w:szCs w:val="13"/>
              </w:rPr>
              <w:t xml:space="preserve">985.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4,740,828,387.89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111,548,905.89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4,852, 377, </w:t>
            </w:r>
            <w:r>
              <w:rPr>
                <w:rFonts w:ascii="Times New Roman" w:eastAsia="Times New Roman" w:hAnsi="Times New Roman" w:cs="Times New Roman"/>
                <w:color w:val="000000"/>
                <w:spacing w:val="0"/>
                <w:w w:val="100"/>
                <w:position w:val="0"/>
                <w:sz w:val="13"/>
                <w:szCs w:val="13"/>
              </w:rPr>
              <w:t xml:space="preserve">293. </w:t>
            </w:r>
            <w:r>
              <w:rPr>
                <w:rFonts w:ascii="Times New Roman" w:eastAsia="Times New Roman" w:hAnsi="Times New Roman" w:cs="Times New Roman"/>
                <w:color w:val="000000"/>
                <w:spacing w:val="0"/>
                <w:w w:val="100"/>
                <w:position w:val="0"/>
                <w:sz w:val="13"/>
                <w:szCs w:val="13"/>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5,191, 070, </w:t>
            </w:r>
            <w:r>
              <w:rPr>
                <w:rFonts w:ascii="Times New Roman" w:eastAsia="Times New Roman" w:hAnsi="Times New Roman" w:cs="Times New Roman"/>
                <w:color w:val="000000"/>
                <w:spacing w:val="0"/>
                <w:w w:val="100"/>
                <w:position w:val="0"/>
                <w:sz w:val="13"/>
                <w:szCs w:val="13"/>
              </w:rPr>
              <w:t>646.</w:t>
            </w:r>
            <w:r>
              <w:rPr>
                <w:rFonts w:ascii="Times New Roman" w:eastAsia="Times New Roman" w:hAnsi="Times New Roman" w:cs="Times New Roman"/>
                <w:color w:val="000000"/>
                <w:spacing w:val="0"/>
                <w:w w:val="100"/>
                <w:position w:val="0"/>
                <w:sz w:val="13"/>
                <w:szCs w:val="13"/>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1, 779,431,</w:t>
            </w:r>
            <w:r>
              <w:rPr>
                <w:rFonts w:ascii="Times New Roman" w:eastAsia="Times New Roman" w:hAnsi="Times New Roman" w:cs="Times New Roman"/>
                <w:color w:val="000000"/>
                <w:spacing w:val="0"/>
                <w:w w:val="100"/>
                <w:position w:val="0"/>
                <w:sz w:val="13"/>
                <w:szCs w:val="13"/>
              </w:rPr>
              <w:t>939.</w:t>
            </w:r>
            <w:r>
              <w:rPr>
                <w:rFonts w:ascii="Times New Roman" w:eastAsia="Times New Roman" w:hAnsi="Times New Roman" w:cs="Times New Roman"/>
                <w:color w:val="000000"/>
                <w:spacing w:val="0"/>
                <w:w w:val="100"/>
                <w:position w:val="0"/>
                <w:sz w:val="13"/>
                <w:szCs w:val="13"/>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6,970,502,586.82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3,899, 305, </w:t>
            </w:r>
            <w:r>
              <w:rPr>
                <w:rFonts w:ascii="Times New Roman" w:eastAsia="Times New Roman" w:hAnsi="Times New Roman" w:cs="Times New Roman"/>
                <w:color w:val="000000"/>
                <w:spacing w:val="0"/>
                <w:w w:val="100"/>
                <w:position w:val="0"/>
                <w:sz w:val="13"/>
                <w:szCs w:val="13"/>
              </w:rPr>
              <w:t xml:space="preserve">003. </w:t>
            </w:r>
            <w:r>
              <w:rPr>
                <w:rFonts w:ascii="Times New Roman" w:eastAsia="Times New Roman" w:hAnsi="Times New Roman" w:cs="Times New Roman"/>
                <w:color w:val="000000"/>
                <w:spacing w:val="0"/>
                <w:w w:val="100"/>
                <w:position w:val="0"/>
                <w:sz w:val="13"/>
                <w:szCs w:val="13"/>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106, 617,</w:t>
            </w:r>
            <w:r>
              <w:rPr>
                <w:rFonts w:ascii="Times New Roman" w:eastAsia="Times New Roman" w:hAnsi="Times New Roman" w:cs="Times New Roman"/>
                <w:color w:val="000000"/>
                <w:spacing w:val="0"/>
                <w:w w:val="100"/>
                <w:position w:val="0"/>
                <w:sz w:val="13"/>
                <w:szCs w:val="13"/>
              </w:rPr>
              <w:t xml:space="preserve">995. </w:t>
            </w:r>
            <w:r>
              <w:rPr>
                <w:rFonts w:ascii="Times New Roman" w:eastAsia="Times New Roman" w:hAnsi="Times New Roman" w:cs="Times New Roman"/>
                <w:color w:val="000000"/>
                <w:spacing w:val="0"/>
                <w:w w:val="100"/>
                <w:position w:val="0"/>
                <w:sz w:val="13"/>
                <w:szCs w:val="13"/>
              </w:rPr>
              <w:t>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4, 005,922,</w:t>
            </w:r>
            <w:r>
              <w:rPr>
                <w:rFonts w:ascii="Times New Roman" w:eastAsia="Times New Roman" w:hAnsi="Times New Roman" w:cs="Times New Roman"/>
                <w:color w:val="000000"/>
                <w:spacing w:val="0"/>
                <w:w w:val="100"/>
                <w:position w:val="0"/>
                <w:sz w:val="13"/>
                <w:szCs w:val="13"/>
              </w:rPr>
              <w:t xml:space="preserve">998. </w:t>
            </w:r>
            <w:r>
              <w:rPr>
                <w:rFonts w:ascii="Times New Roman" w:eastAsia="Times New Roman" w:hAnsi="Times New Roman" w:cs="Times New Roman"/>
                <w:color w:val="000000"/>
                <w:spacing w:val="0"/>
                <w:w w:val="100"/>
                <w:position w:val="0"/>
                <w:sz w:val="13"/>
                <w:szCs w:val="13"/>
              </w:rPr>
              <w:t>77</w:t>
            </w:r>
          </w:p>
        </w:tc>
      </w:tr>
      <w:tr>
        <w:trPr>
          <w:trHeight w:val="41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0"/>
              <w:jc w:val="both"/>
              <w:rPr>
                <w:sz w:val="12"/>
                <w:szCs w:val="12"/>
              </w:rPr>
            </w:pPr>
            <w:r>
              <w:rPr>
                <w:color w:val="000000"/>
                <w:spacing w:val="0"/>
                <w:w w:val="100"/>
                <w:position w:val="0"/>
                <w:sz w:val="12"/>
                <w:szCs w:val="12"/>
              </w:rPr>
              <w:t>佳华 控殳</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3, 372, 399,</w:t>
            </w:r>
            <w:r>
              <w:rPr>
                <w:rFonts w:ascii="Times New Roman" w:eastAsia="Times New Roman" w:hAnsi="Times New Roman" w:cs="Times New Roman"/>
                <w:color w:val="000000"/>
                <w:spacing w:val="0"/>
                <w:w w:val="100"/>
                <w:position w:val="0"/>
                <w:sz w:val="13"/>
                <w:szCs w:val="13"/>
              </w:rPr>
              <w:t xml:space="preserve">880. </w:t>
            </w:r>
            <w:r>
              <w:rPr>
                <w:rFonts w:ascii="Times New Roman" w:eastAsia="Times New Roman" w:hAnsi="Times New Roman" w:cs="Times New Roman"/>
                <w:color w:val="000000"/>
                <w:spacing w:val="0"/>
                <w:w w:val="100"/>
                <w:position w:val="0"/>
                <w:sz w:val="13"/>
                <w:szCs w:val="13"/>
              </w:rPr>
              <w:t>77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 xml:space="preserve">35, 398, </w:t>
            </w:r>
            <w:r>
              <w:rPr>
                <w:rFonts w:ascii="Times New Roman" w:eastAsia="Times New Roman" w:hAnsi="Times New Roman" w:cs="Times New Roman"/>
                <w:color w:val="000000"/>
                <w:spacing w:val="0"/>
                <w:w w:val="100"/>
                <w:position w:val="0"/>
                <w:sz w:val="13"/>
                <w:szCs w:val="13"/>
              </w:rPr>
              <w:t xml:space="preserve">323.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3,407,798, </w:t>
            </w:r>
            <w:r>
              <w:rPr>
                <w:rFonts w:ascii="Times New Roman" w:eastAsia="Times New Roman" w:hAnsi="Times New Roman" w:cs="Times New Roman"/>
                <w:color w:val="000000"/>
                <w:spacing w:val="0"/>
                <w:w w:val="100"/>
                <w:position w:val="0"/>
                <w:sz w:val="13"/>
                <w:szCs w:val="13"/>
              </w:rPr>
              <w:t>204.39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2,189,693,896.01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4,154, </w:t>
            </w:r>
            <w:r>
              <w:rPr>
                <w:rFonts w:ascii="Times New Roman" w:eastAsia="Times New Roman" w:hAnsi="Times New Roman" w:cs="Times New Roman"/>
                <w:color w:val="000000"/>
                <w:spacing w:val="0"/>
                <w:w w:val="100"/>
                <w:position w:val="0"/>
                <w:sz w:val="13"/>
                <w:szCs w:val="13"/>
              </w:rPr>
              <w:t xml:space="preserve">699.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2,193,848, </w:t>
            </w:r>
            <w:r>
              <w:rPr>
                <w:rFonts w:ascii="Times New Roman" w:eastAsia="Times New Roman" w:hAnsi="Times New Roman" w:cs="Times New Roman"/>
                <w:color w:val="000000"/>
                <w:spacing w:val="0"/>
                <w:w w:val="100"/>
                <w:position w:val="0"/>
                <w:sz w:val="13"/>
                <w:szCs w:val="13"/>
              </w:rPr>
              <w:t xml:space="preserve">595. </w:t>
            </w:r>
            <w:r>
              <w:rPr>
                <w:rFonts w:ascii="Times New Roman" w:eastAsia="Times New Roman" w:hAnsi="Times New Roman" w:cs="Times New Roman"/>
                <w:color w:val="000000"/>
                <w:spacing w:val="0"/>
                <w:w w:val="100"/>
                <w:position w:val="0"/>
                <w:sz w:val="13"/>
                <w:szCs w:val="13"/>
              </w:rPr>
              <w:t>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3,468,461, </w:t>
            </w:r>
            <w:r>
              <w:rPr>
                <w:rFonts w:ascii="Times New Roman" w:eastAsia="Times New Roman" w:hAnsi="Times New Roman" w:cs="Times New Roman"/>
                <w:color w:val="000000"/>
                <w:spacing w:val="0"/>
                <w:w w:val="100"/>
                <w:position w:val="0"/>
                <w:sz w:val="13"/>
                <w:szCs w:val="13"/>
              </w:rPr>
              <w:t>762.</w:t>
            </w:r>
            <w:r>
              <w:rPr>
                <w:rFonts w:ascii="Times New Roman" w:eastAsia="Times New Roman" w:hAnsi="Times New Roman" w:cs="Times New Roman"/>
                <w:color w:val="000000"/>
                <w:spacing w:val="0"/>
                <w:w w:val="100"/>
                <w:position w:val="0"/>
                <w:sz w:val="13"/>
                <w:szCs w:val="13"/>
              </w:rPr>
              <w:t>96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29,443,</w:t>
            </w:r>
            <w:r>
              <w:rPr>
                <w:rFonts w:ascii="Times New Roman" w:eastAsia="Times New Roman" w:hAnsi="Times New Roman" w:cs="Times New Roman"/>
                <w:color w:val="000000"/>
                <w:spacing w:val="0"/>
                <w:w w:val="100"/>
                <w:position w:val="0"/>
                <w:sz w:val="13"/>
                <w:szCs w:val="13"/>
              </w:rPr>
              <w:t xml:space="preserve">158. </w:t>
            </w:r>
            <w:r>
              <w:rPr>
                <w:rFonts w:ascii="Times New Roman" w:eastAsia="Times New Roman" w:hAnsi="Times New Roman" w:cs="Times New Roman"/>
                <w:color w:val="000000"/>
                <w:spacing w:val="0"/>
                <w:w w:val="100"/>
                <w:position w:val="0"/>
                <w:sz w:val="13"/>
                <w:szCs w:val="13"/>
              </w:rPr>
              <w:t>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3,497,904,921.68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2,424,800, </w:t>
            </w:r>
            <w:r>
              <w:rPr>
                <w:rFonts w:ascii="Times New Roman" w:eastAsia="Times New Roman" w:hAnsi="Times New Roman" w:cs="Times New Roman"/>
                <w:color w:val="000000"/>
                <w:spacing w:val="0"/>
                <w:w w:val="100"/>
                <w:position w:val="0"/>
                <w:sz w:val="13"/>
                <w:szCs w:val="13"/>
              </w:rPr>
              <w:t>061.</w:t>
            </w:r>
            <w:r>
              <w:rPr>
                <w:rFonts w:ascii="Times New Roman" w:eastAsia="Times New Roman" w:hAnsi="Times New Roman" w:cs="Times New Roman"/>
                <w:color w:val="000000"/>
                <w:spacing w:val="0"/>
                <w:w w:val="100"/>
                <w:position w:val="0"/>
                <w:sz w:val="13"/>
                <w:szCs w:val="13"/>
              </w:rPr>
              <w:t>41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5, 267, </w:t>
            </w:r>
            <w:r>
              <w:rPr>
                <w:rFonts w:ascii="Times New Roman" w:eastAsia="Times New Roman" w:hAnsi="Times New Roman" w:cs="Times New Roman"/>
                <w:color w:val="000000"/>
                <w:spacing w:val="0"/>
                <w:w w:val="100"/>
                <w:position w:val="0"/>
                <w:sz w:val="13"/>
                <w:szCs w:val="13"/>
              </w:rPr>
              <w:t xml:space="preserve">615.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xml:space="preserve">2,430, 067, </w:t>
            </w:r>
            <w:r>
              <w:rPr>
                <w:rFonts w:ascii="Times New Roman" w:eastAsia="Times New Roman" w:hAnsi="Times New Roman" w:cs="Times New Roman"/>
                <w:color w:val="000000"/>
                <w:spacing w:val="0"/>
                <w:w w:val="100"/>
                <w:position w:val="0"/>
                <w:sz w:val="13"/>
                <w:szCs w:val="13"/>
              </w:rPr>
              <w:t>676.</w:t>
            </w:r>
            <w:r>
              <w:rPr>
                <w:rFonts w:ascii="Times New Roman" w:eastAsia="Times New Roman" w:hAnsi="Times New Roman" w:cs="Times New Roman"/>
                <w:color w:val="000000"/>
                <w:spacing w:val="0"/>
                <w:w w:val="100"/>
                <w:position w:val="0"/>
                <w:sz w:val="13"/>
                <w:szCs w:val="13"/>
              </w:rPr>
              <w:t>42</w:t>
            </w:r>
          </w:p>
        </w:tc>
      </w:tr>
    </w:tbl>
    <w:p>
      <w:pPr>
        <w:widowControl w:val="0"/>
        <w:spacing w:after="519" w:line="1" w:lineRule="exact"/>
      </w:pPr>
    </w:p>
    <w:tbl>
      <w:tblPr>
        <w:tblOverlap w:val="never"/>
        <w:jc w:val="center"/>
        <w:tblLayout w:type="fixed"/>
      </w:tblPr>
      <w:tblGrid>
        <w:gridCol w:w="864"/>
        <w:gridCol w:w="2002"/>
        <w:gridCol w:w="1690"/>
        <w:gridCol w:w="1685"/>
        <w:gridCol w:w="1685"/>
        <w:gridCol w:w="2002"/>
        <w:gridCol w:w="1992"/>
        <w:gridCol w:w="1843"/>
        <w:gridCol w:w="1992"/>
      </w:tblGrid>
      <w:tr>
        <w:trPr>
          <w:trHeight w:val="331"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经营活动现金流 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综合收益总额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经营活动现金流量</w:t>
            </w:r>
          </w:p>
        </w:tc>
      </w:tr>
      <w:tr>
        <w:trPr>
          <w:trHeight w:val="64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美菱电 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12,526,710,867.49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220,216,680.96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225,971,728.52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985,390,895.63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10,754,200,188.12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27,104,893.56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28,087,291.94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229,371,185.23</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华意压 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6,965, 088, </w:t>
            </w:r>
            <w:r>
              <w:rPr>
                <w:color w:val="000000"/>
                <w:spacing w:val="0"/>
                <w:w w:val="100"/>
                <w:position w:val="0"/>
                <w:sz w:val="18"/>
                <w:szCs w:val="18"/>
              </w:rPr>
              <w:t xml:space="preserve">878.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252,290,794.65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252,461,889.83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195,461,872.18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6,856,156, </w:t>
            </w:r>
            <w:r>
              <w:rPr>
                <w:color w:val="000000"/>
                <w:spacing w:val="0"/>
                <w:w w:val="100"/>
                <w:position w:val="0"/>
                <w:sz w:val="18"/>
                <w:szCs w:val="18"/>
              </w:rPr>
              <w:t xml:space="preserve">786.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217,894,895.46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215,497,185.65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725,544,549.04</w:t>
            </w:r>
          </w:p>
        </w:tc>
      </w:tr>
      <w:tr>
        <w:trPr>
          <w:trHeight w:val="64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佳华控 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16,106,040,401.21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196,783,868.26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196,783,868.26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253,219,233.74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16,059,645,449.47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103,937,411.94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103,937,411.94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174,292,328.35</w:t>
            </w:r>
          </w:p>
        </w:tc>
      </w:tr>
    </w:tbl>
    <w:p>
      <w:pPr>
        <w:sectPr>
          <w:headerReference w:type="default" r:id="rId47"/>
          <w:footerReference w:type="default" r:id="rId48"/>
          <w:footnotePr>
            <w:pos w:val="pageBottom"/>
            <w:numFmt w:val="chicago"/>
            <w:numRestart w:val="continuous"/>
            <w15:footnoteColumns w:val="1"/>
          </w:footnotePr>
          <w:pgSz w:w="16840" w:h="11900" w:orient="landscape"/>
          <w:pgMar w:top="1609" w:right="562" w:bottom="1609" w:left="524" w:header="0" w:footer="3" w:gutter="0"/>
          <w:cols w:space="720"/>
          <w:noEndnote/>
          <w:rtlGutter w:val="0"/>
          <w:docGrid w:linePitch="360"/>
        </w:sectPr>
      </w:pPr>
    </w:p>
    <w:p>
      <w:pPr>
        <w:pStyle w:val="Style24"/>
        <w:keepNext/>
        <w:keepLines/>
        <w:widowControl w:val="0"/>
        <w:numPr>
          <w:ilvl w:val="0"/>
          <w:numId w:val="119"/>
        </w:numPr>
        <w:shd w:val="clear" w:color="auto" w:fill="auto"/>
        <w:tabs>
          <w:tab w:pos="1295" w:val="left"/>
        </w:tabs>
        <w:bidi w:val="0"/>
        <w:spacing w:before="380" w:after="100" w:line="240" w:lineRule="auto"/>
        <w:ind w:left="0" w:right="0" w:firstLine="86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r>
      <w:r>
        <w:rPr>
          <w:color w:val="000000"/>
          <w:spacing w:val="0"/>
          <w:w w:val="100"/>
          <w:position w:val="0"/>
        </w:rPr>
        <w:t>使用企业集团资产和清偿企业集团债务的重大限制：</w:t>
      </w:r>
      <w:bookmarkEnd w:id="1423"/>
      <w:bookmarkEnd w:id="1424"/>
      <w:bookmarkEnd w:id="1426"/>
    </w:p>
    <w:p>
      <w:pPr>
        <w:pStyle w:val="Style15"/>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9"/>
        </w:numPr>
        <w:shd w:val="clear" w:color="auto" w:fill="auto"/>
        <w:tabs>
          <w:tab w:pos="1295" w:val="left"/>
        </w:tabs>
        <w:bidi w:val="0"/>
        <w:spacing w:before="0" w:after="100" w:line="240" w:lineRule="auto"/>
        <w:ind w:left="0" w:right="0" w:firstLine="86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向纳入合并财务报表范围的结构化主体提供的财务支持或其他支持:</w:t>
      </w:r>
      <w:bookmarkEnd w:id="1427"/>
      <w:bookmarkEnd w:id="1428"/>
      <w:bookmarkEnd w:id="1430"/>
    </w:p>
    <w:p>
      <w:pPr>
        <w:pStyle w:val="Style15"/>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60"/>
        <w:jc w:val="left"/>
      </w:pPr>
      <w:bookmarkStart w:id="1431" w:name="bookmark1431"/>
      <w:bookmarkStart w:id="1432" w:name="bookmark1432"/>
      <w:bookmarkStart w:id="1433" w:name="bookmark1433"/>
      <w:r>
        <w:rPr>
          <w:color w:val="000000"/>
          <w:spacing w:val="0"/>
          <w:w w:val="100"/>
          <w:position w:val="0"/>
        </w:rPr>
        <w:t>2、在子公司的所有者权益份额发生变化且仍控制子公司的交易</w:t>
      </w:r>
      <w:bookmarkEnd w:id="1431"/>
      <w:bookmarkEnd w:id="1432"/>
      <w:bookmarkEnd w:id="1433"/>
    </w:p>
    <w:p>
      <w:pPr>
        <w:pStyle w:val="Style15"/>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15"/>
        <w:keepNext w:val="0"/>
        <w:keepLines w:val="0"/>
        <w:widowControl w:val="0"/>
        <w:shd w:val="clear" w:color="auto" w:fill="auto"/>
        <w:bidi w:val="0"/>
        <w:spacing w:before="0" w:after="30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05"/>
        <w:gridCol w:w="1723"/>
        <w:gridCol w:w="1445"/>
        <w:gridCol w:w="1584"/>
        <w:gridCol w:w="1469"/>
      </w:tblGrid>
      <w:tr>
        <w:trPr>
          <w:trHeight w:val="37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子公司名称</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持股金额(万元)</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8"/>
                <w:szCs w:val="18"/>
              </w:rPr>
              <w:t>持股比例(</w:t>
            </w:r>
            <w:r>
              <w:rPr>
                <w:rFonts w:ascii="Tahoma" w:eastAsia="Tahoma" w:hAnsi="Tahoma" w:cs="Tahoma"/>
                <w:b/>
                <w:bCs/>
                <w:color w:val="000000"/>
                <w:spacing w:val="0"/>
                <w:w w:val="100"/>
                <w:position w:val="0"/>
                <w:sz w:val="14"/>
                <w:szCs w:val="14"/>
              </w:rPr>
              <w:t>%)</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年末金额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年初比例</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新能源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132.40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132.40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70. </w:t>
            </w:r>
            <w:r>
              <w:rPr>
                <w:rFonts w:ascii="Tahoma" w:eastAsia="Tahoma" w:hAnsi="Tahoma" w:cs="Tahoma"/>
                <w:color w:val="000000"/>
                <w:spacing w:val="0"/>
                <w:w w:val="100"/>
                <w:position w:val="0"/>
                <w:sz w:val="14"/>
                <w:szCs w:val="14"/>
              </w:rPr>
              <w:t>684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85.</w:t>
            </w:r>
            <w:r>
              <w:rPr>
                <w:rFonts w:ascii="Tahoma" w:eastAsia="Tahoma" w:hAnsi="Tahoma" w:cs="Tahoma"/>
                <w:color w:val="000000"/>
                <w:spacing w:val="0"/>
                <w:w w:val="100"/>
                <w:position w:val="0"/>
                <w:sz w:val="14"/>
                <w:szCs w:val="14"/>
              </w:rPr>
              <w:t>332</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模塑公司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11,937.61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 xml:space="preserve">11,864. </w:t>
            </w:r>
            <w:r>
              <w:rPr>
                <w:rFonts w:ascii="Tahoma" w:eastAsia="Tahoma" w:hAnsi="Tahoma" w:cs="Tahoma"/>
                <w:color w:val="000000"/>
                <w:spacing w:val="0"/>
                <w:w w:val="100"/>
                <w:position w:val="0"/>
                <w:sz w:val="14"/>
                <w:szCs w:val="14"/>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95. </w:t>
            </w:r>
            <w:r>
              <w:rPr>
                <w:rFonts w:ascii="Tahoma" w:eastAsia="Tahoma" w:hAnsi="Tahoma" w:cs="Tahoma"/>
                <w:color w:val="000000"/>
                <w:spacing w:val="0"/>
                <w:w w:val="100"/>
                <w:position w:val="0"/>
                <w:sz w:val="14"/>
                <w:szCs w:val="14"/>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94. </w:t>
            </w:r>
            <w:r>
              <w:rPr>
                <w:rFonts w:ascii="Tahoma" w:eastAsia="Tahoma" w:hAnsi="Tahoma" w:cs="Tahoma"/>
                <w:color w:val="000000"/>
                <w:spacing w:val="0"/>
                <w:w w:val="100"/>
                <w:position w:val="0"/>
                <w:sz w:val="14"/>
                <w:szCs w:val="14"/>
              </w:rPr>
              <w:t>817</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长虹格润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74. </w:t>
            </w:r>
            <w:r>
              <w:rPr>
                <w:rFonts w:ascii="Tahoma" w:eastAsia="Tahoma" w:hAnsi="Tahoma" w:cs="Tahoma"/>
                <w:color w:val="000000"/>
                <w:spacing w:val="0"/>
                <w:w w:val="100"/>
                <w:position w:val="0"/>
                <w:sz w:val="14"/>
                <w:szCs w:val="14"/>
              </w:rPr>
              <w:t>391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79. </w:t>
            </w:r>
            <w:r>
              <w:rPr>
                <w:rFonts w:ascii="Tahoma" w:eastAsia="Tahoma" w:hAnsi="Tahoma" w:cs="Tahoma"/>
                <w:color w:val="000000"/>
                <w:spacing w:val="0"/>
                <w:w w:val="100"/>
                <w:position w:val="0"/>
                <w:sz w:val="14"/>
                <w:szCs w:val="14"/>
              </w:rPr>
              <w:t>970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智能制造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2,961.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90. </w:t>
            </w:r>
            <w:r>
              <w:rPr>
                <w:rFonts w:ascii="Tahoma" w:eastAsia="Tahoma" w:hAnsi="Tahoma" w:cs="Tahoma"/>
                <w:color w:val="000000"/>
                <w:spacing w:val="0"/>
                <w:w w:val="100"/>
                <w:position w:val="0"/>
                <w:sz w:val="14"/>
                <w:szCs w:val="14"/>
              </w:rPr>
              <w:t>480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50. </w:t>
            </w:r>
            <w:r>
              <w:rPr>
                <w:rFonts w:ascii="Tahoma" w:eastAsia="Tahoma" w:hAnsi="Tahoma" w:cs="Tahoma"/>
                <w:color w:val="000000"/>
                <w:spacing w:val="0"/>
                <w:w w:val="100"/>
                <w:position w:val="0"/>
                <w:sz w:val="14"/>
                <w:szCs w:val="14"/>
              </w:rPr>
              <w:t>000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长虹通信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81. </w:t>
            </w:r>
            <w:r>
              <w:rPr>
                <w:rFonts w:ascii="Tahoma" w:eastAsia="Tahoma" w:hAnsi="Tahoma" w:cs="Tahoma"/>
                <w:color w:val="000000"/>
                <w:spacing w:val="0"/>
                <w:w w:val="100"/>
                <w:position w:val="0"/>
                <w:sz w:val="14"/>
                <w:szCs w:val="14"/>
              </w:rPr>
              <w:t>633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84. </w:t>
            </w:r>
            <w:r>
              <w:rPr>
                <w:rFonts w:ascii="Tahoma" w:eastAsia="Tahoma" w:hAnsi="Tahoma" w:cs="Tahoma"/>
                <w:color w:val="000000"/>
                <w:spacing w:val="0"/>
                <w:w w:val="100"/>
                <w:position w:val="0"/>
                <w:sz w:val="14"/>
                <w:szCs w:val="14"/>
              </w:rPr>
              <w:t>210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102,733.23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63,671.63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24. </w:t>
            </w:r>
            <w:r>
              <w:rPr>
                <w:rFonts w:ascii="Tahoma" w:eastAsia="Tahoma" w:hAnsi="Tahoma" w:cs="Tahoma"/>
                <w:color w:val="000000"/>
                <w:spacing w:val="0"/>
                <w:w w:val="100"/>
                <w:position w:val="0"/>
                <w:sz w:val="14"/>
                <w:szCs w:val="14"/>
              </w:rPr>
              <w:t>880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24. </w:t>
            </w:r>
            <w:r>
              <w:rPr>
                <w:rFonts w:ascii="Tahoma" w:eastAsia="Tahoma" w:hAnsi="Tahoma" w:cs="Tahoma"/>
                <w:color w:val="000000"/>
                <w:spacing w:val="0"/>
                <w:w w:val="100"/>
                <w:position w:val="0"/>
                <w:sz w:val="14"/>
                <w:szCs w:val="14"/>
              </w:rPr>
              <w:t>880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12,000.00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5,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950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99. </w:t>
            </w:r>
            <w:r>
              <w:rPr>
                <w:rFonts w:ascii="Tahoma" w:eastAsia="Tahoma" w:hAnsi="Tahoma" w:cs="Tahoma"/>
                <w:color w:val="000000"/>
                <w:spacing w:val="0"/>
                <w:w w:val="100"/>
                <w:position w:val="0"/>
                <w:sz w:val="14"/>
                <w:szCs w:val="14"/>
              </w:rPr>
              <w:t>950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北美研发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895.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245.</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r>
              <w:rPr>
                <w:rFonts w:ascii="Tahoma" w:eastAsia="Tahoma" w:hAnsi="Tahoma" w:cs="Tahoma"/>
                <w:color w:val="000000"/>
                <w:spacing w:val="0"/>
                <w:w w:val="100"/>
                <w:position w:val="0"/>
                <w:sz w:val="14"/>
                <w:szCs w:val="14"/>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w:t>
            </w:r>
            <w:r>
              <w:rPr>
                <w:rFonts w:ascii="Tahoma" w:eastAsia="Tahoma" w:hAnsi="Tahoma" w:cs="Tahoma"/>
                <w:color w:val="000000"/>
                <w:spacing w:val="0"/>
                <w:w w:val="100"/>
                <w:position w:val="0"/>
                <w:sz w:val="14"/>
                <w:szCs w:val="14"/>
              </w:rPr>
              <w:t>000</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爱联科技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748. </w:t>
            </w:r>
            <w:r>
              <w:rPr>
                <w:rFonts w:ascii="Tahoma" w:eastAsia="Tahoma" w:hAnsi="Tahoma" w:cs="Tahoma"/>
                <w:color w:val="000000"/>
                <w:spacing w:val="0"/>
                <w:w w:val="100"/>
                <w:position w:val="0"/>
                <w:sz w:val="14"/>
                <w:szCs w:val="14"/>
              </w:rPr>
              <w:t>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4"/>
                <w:szCs w:val="14"/>
              </w:rPr>
            </w:pPr>
            <w:r>
              <w:rPr>
                <w:rFonts w:ascii="Tahoma" w:eastAsia="Tahoma" w:hAnsi="Tahoma" w:cs="Tahoma"/>
                <w:color w:val="000000"/>
                <w:spacing w:val="0"/>
                <w:w w:val="100"/>
                <w:position w:val="0"/>
                <w:sz w:val="14"/>
                <w:szCs w:val="14"/>
              </w:rPr>
              <w:t xml:space="preserve">69. </w:t>
            </w:r>
            <w:r>
              <w:rPr>
                <w:rFonts w:ascii="Tahoma" w:eastAsia="Tahoma" w:hAnsi="Tahoma" w:cs="Tahoma"/>
                <w:color w:val="000000"/>
                <w:spacing w:val="0"/>
                <w:w w:val="100"/>
                <w:position w:val="0"/>
                <w:sz w:val="14"/>
                <w:szCs w:val="14"/>
              </w:rPr>
              <w:t>110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bidi w:val="0"/>
        <w:spacing w:before="0" w:after="100" w:line="240" w:lineRule="auto"/>
        <w:ind w:left="0" w:right="0" w:firstLine="860"/>
        <w:jc w:val="left"/>
      </w:pPr>
      <w:bookmarkStart w:id="1434" w:name="bookmark1434"/>
      <w:bookmarkStart w:id="1435" w:name="bookmark1435"/>
      <w:bookmarkStart w:id="1436" w:name="bookmark1436"/>
      <w:r>
        <w:rPr>
          <w:color w:val="000000"/>
          <w:spacing w:val="0"/>
          <w:w w:val="100"/>
          <w:position w:val="0"/>
        </w:rPr>
        <w:t>(2).</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434"/>
      <w:bookmarkEnd w:id="1435"/>
      <w:bookmarkEnd w:id="1436"/>
    </w:p>
    <w:p>
      <w:pPr>
        <w:pStyle w:val="Style15"/>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4"/>
        <w:gridCol w:w="2707"/>
        <w:gridCol w:w="2851"/>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模塑公司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731,506.93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474,285.52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27,640,558.71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731,506.93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28,114,844.23</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减：按取得/处置的股权比例计算的 子公司净资产份额</w:t>
            </w: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808,383.78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26,823,671.89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-76,876.85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1,291, </w:t>
            </w:r>
            <w:r>
              <w:rPr>
                <w:color w:val="000000"/>
                <w:spacing w:val="0"/>
                <w:w w:val="100"/>
                <w:position w:val="0"/>
                <w:sz w:val="18"/>
                <w:szCs w:val="18"/>
              </w:rPr>
              <w:t xml:space="preserve">172.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62,833.08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-1,291,172.34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14,043.77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*正数表示取得少数股权所支付的现金和按取得的股权比例计算的子公司净资产份额。</w:t>
      </w:r>
      <w:r>
        <w:br w:type="page"/>
      </w:r>
    </w:p>
    <w:p>
      <w:pPr>
        <w:pStyle w:val="Style24"/>
        <w:keepNext/>
        <w:keepLines/>
        <w:widowControl w:val="0"/>
        <w:shd w:val="clear" w:color="auto" w:fill="auto"/>
        <w:bidi w:val="0"/>
        <w:spacing w:before="0" w:after="100" w:line="240" w:lineRule="auto"/>
        <w:ind w:left="0" w:right="0" w:firstLine="860"/>
        <w:jc w:val="left"/>
      </w:pPr>
      <w:bookmarkStart w:id="1437" w:name="bookmark1437"/>
      <w:bookmarkStart w:id="1438" w:name="bookmark1438"/>
      <w:bookmarkStart w:id="1439" w:name="bookmark1439"/>
      <w:bookmarkStart w:id="1440" w:name="bookmark1440"/>
      <w:r>
        <w:rPr>
          <w:color w:val="000000"/>
          <w:spacing w:val="0"/>
          <w:w w:val="100"/>
          <w:position w:val="0"/>
        </w:rPr>
        <w:t>3</w:t>
      </w:r>
      <w:bookmarkEnd w:id="1439"/>
      <w:r>
        <w:rPr>
          <w:color w:val="000000"/>
          <w:spacing w:val="0"/>
          <w:w w:val="100"/>
          <w:position w:val="0"/>
        </w:rPr>
        <w:t>、在合营企业或联营企业中的权益</w:t>
      </w:r>
      <w:bookmarkEnd w:id="1437"/>
      <w:bookmarkEnd w:id="1438"/>
      <w:bookmarkEnd w:id="1440"/>
    </w:p>
    <w:p>
      <w:pPr>
        <w:pStyle w:val="Style15"/>
        <w:keepNext w:val="0"/>
        <w:keepLines w:val="0"/>
        <w:widowControl w:val="0"/>
        <w:shd w:val="clear" w:color="auto" w:fill="auto"/>
        <w:bidi w:val="0"/>
        <w:spacing w:before="0" w:after="10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4"/>
        <w:keepNext/>
        <w:keepLines/>
        <w:widowControl w:val="0"/>
        <w:shd w:val="clear" w:color="auto" w:fill="auto"/>
        <w:bidi w:val="0"/>
        <w:spacing w:before="0" w:after="100" w:line="240" w:lineRule="auto"/>
        <w:ind w:left="0" w:right="0" w:firstLine="860"/>
        <w:jc w:val="both"/>
      </w:pPr>
      <w:bookmarkStart w:id="1441" w:name="bookmark1441"/>
      <w:bookmarkStart w:id="1442" w:name="bookmark1442"/>
      <w:bookmarkStart w:id="1443" w:name="bookmark1443"/>
      <w:r>
        <w:rPr>
          <w:color w:val="000000"/>
          <w:spacing w:val="0"/>
          <w:w w:val="100"/>
          <w:position w:val="0"/>
        </w:rPr>
        <w:t>(1).</w:t>
      </w:r>
      <w:r>
        <w:rPr>
          <w:color w:val="000000"/>
          <w:spacing w:val="0"/>
          <w:w w:val="100"/>
          <w:position w:val="0"/>
        </w:rPr>
        <w:t>重要的合营企业或联营企业</w:t>
      </w:r>
      <w:bookmarkEnd w:id="1441"/>
      <w:bookmarkEnd w:id="1442"/>
      <w:bookmarkEnd w:id="1443"/>
    </w:p>
    <w:p>
      <w:pPr>
        <w:pStyle w:val="Style15"/>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1834"/>
        <w:gridCol w:w="1344"/>
        <w:gridCol w:w="1262"/>
        <w:gridCol w:w="1310"/>
        <w:gridCol w:w="1325"/>
        <w:gridCol w:w="1334"/>
        <w:gridCol w:w="1258"/>
      </w:tblGrid>
      <w:tr>
        <w:trPr>
          <w:trHeight w:val="47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四川长虹集团财 务有限公司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四川长虹欣锐科 技有限公司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广元市</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广元市</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绵阳嘉创孵化器 管理有限公司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绵阳市</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绵阳市</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孵化器管理</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48.9755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499" w:line="1" w:lineRule="exact"/>
      </w:pPr>
    </w:p>
    <w:p>
      <w:pPr>
        <w:pStyle w:val="Style24"/>
        <w:keepNext/>
        <w:keepLines/>
        <w:widowControl w:val="0"/>
        <w:numPr>
          <w:ilvl w:val="0"/>
          <w:numId w:val="121"/>
        </w:numPr>
        <w:shd w:val="clear" w:color="auto" w:fill="auto"/>
        <w:tabs>
          <w:tab w:pos="1305" w:val="left"/>
        </w:tabs>
        <w:bidi w:val="0"/>
        <w:spacing w:before="0" w:after="240" w:line="341" w:lineRule="exact"/>
        <w:ind w:left="86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 xml:space="preserve">重要合营企业的主要财务信息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444"/>
      <w:bookmarkEnd w:id="1445"/>
      <w:bookmarkEnd w:id="1447"/>
    </w:p>
    <w:p>
      <w:pPr>
        <w:pStyle w:val="Style24"/>
        <w:keepNext/>
        <w:keepLines/>
        <w:widowControl w:val="0"/>
        <w:numPr>
          <w:ilvl w:val="0"/>
          <w:numId w:val="121"/>
        </w:numPr>
        <w:shd w:val="clear" w:color="auto" w:fill="auto"/>
        <w:tabs>
          <w:tab w:pos="1295" w:val="left"/>
        </w:tabs>
        <w:bidi w:val="0"/>
        <w:spacing w:before="0" w:after="0" w:line="341" w:lineRule="exact"/>
        <w:ind w:left="86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w:t>
      </w:r>
      <w:r>
        <w:rPr>
          <w:color w:val="000000"/>
          <w:spacing w:val="0"/>
          <w:w w:val="100"/>
          <w:position w:val="0"/>
        </w:rPr>
        <w:t>重要联营企业的主要财务信息</w:t>
      </w:r>
      <w:bookmarkEnd w:id="1448"/>
      <w:bookmarkEnd w:id="1449"/>
      <w:bookmarkEnd w:id="1451"/>
    </w:p>
    <w:p>
      <w:pPr>
        <w:pStyle w:val="Style15"/>
        <w:keepNext w:val="0"/>
        <w:keepLines w:val="0"/>
        <w:widowControl w:val="0"/>
        <w:shd w:val="clear" w:color="auto" w:fill="auto"/>
        <w:bidi w:val="0"/>
        <w:spacing w:before="0" w:after="0" w:line="341" w:lineRule="exact"/>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1536"/>
        <w:gridCol w:w="1891"/>
        <w:gridCol w:w="1694"/>
        <w:gridCol w:w="1656"/>
        <w:gridCol w:w="1891"/>
        <w:gridCol w:w="1699"/>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匕期发生额</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四川长虹集团财务有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四川长虹欣锐科技 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绵阳嘉创孵化器管 理有限公司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四川长虹集团财务有 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四川长虹欣锐科技 有限公司</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11, 114, 996, </w:t>
            </w:r>
            <w:r>
              <w:rPr>
                <w:rFonts w:ascii="Tahoma" w:eastAsia="Tahoma" w:hAnsi="Tahoma" w:cs="Tahoma"/>
                <w:color w:val="000000"/>
                <w:spacing w:val="0"/>
                <w:w w:val="100"/>
                <w:position w:val="0"/>
                <w:sz w:val="14"/>
                <w:szCs w:val="14"/>
              </w:rPr>
              <w:t xml:space="preserve">959.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432, 033, </w:t>
            </w:r>
            <w:r>
              <w:rPr>
                <w:rFonts w:ascii="Tahoma" w:eastAsia="Tahoma" w:hAnsi="Tahoma" w:cs="Tahoma"/>
                <w:color w:val="000000"/>
                <w:spacing w:val="0"/>
                <w:w w:val="100"/>
                <w:position w:val="0"/>
                <w:sz w:val="14"/>
                <w:szCs w:val="14"/>
              </w:rPr>
              <w:t xml:space="preserve">192.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625, </w:t>
            </w:r>
            <w:r>
              <w:rPr>
                <w:rFonts w:ascii="Tahoma" w:eastAsia="Tahoma" w:hAnsi="Tahoma" w:cs="Tahoma"/>
                <w:color w:val="000000"/>
                <w:spacing w:val="0"/>
                <w:w w:val="100"/>
                <w:position w:val="0"/>
                <w:sz w:val="14"/>
                <w:szCs w:val="14"/>
              </w:rPr>
              <w:t xml:space="preserve">856,916. </w:t>
            </w:r>
            <w:r>
              <w:rPr>
                <w:rFonts w:ascii="Tahoma" w:eastAsia="Tahoma" w:hAnsi="Tahoma" w:cs="Tahoma"/>
                <w:color w:val="000000"/>
                <w:spacing w:val="0"/>
                <w:w w:val="100"/>
                <w:position w:val="0"/>
                <w:sz w:val="14"/>
                <w:szCs w:val="14"/>
              </w:rPr>
              <w:t>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9,248,688,753.96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435,861,494. </w:t>
            </w:r>
            <w:r>
              <w:rPr>
                <w:rFonts w:ascii="Tahoma" w:eastAsia="Tahoma" w:hAnsi="Tahoma" w:cs="Tahoma"/>
                <w:color w:val="000000"/>
                <w:spacing w:val="0"/>
                <w:w w:val="100"/>
                <w:position w:val="0"/>
                <w:sz w:val="14"/>
                <w:szCs w:val="14"/>
              </w:rPr>
              <w:t>25</w:t>
            </w:r>
          </w:p>
        </w:tc>
      </w:tr>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其中：现金和 现金等价物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1,791,007,358.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159, 973, </w:t>
            </w:r>
            <w:r>
              <w:rPr>
                <w:rFonts w:ascii="Tahoma" w:eastAsia="Tahoma" w:hAnsi="Tahoma" w:cs="Tahoma"/>
                <w:color w:val="000000"/>
                <w:spacing w:val="0"/>
                <w:w w:val="100"/>
                <w:position w:val="0"/>
                <w:sz w:val="14"/>
                <w:szCs w:val="14"/>
              </w:rPr>
              <w:t xml:space="preserve">844. </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55,502,880.40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2,423,263,359.34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157,109,</w:t>
            </w:r>
            <w:r>
              <w:rPr>
                <w:rFonts w:ascii="Tahoma" w:eastAsia="Tahoma" w:hAnsi="Tahoma" w:cs="Tahoma"/>
                <w:color w:val="000000"/>
                <w:spacing w:val="0"/>
                <w:w w:val="100"/>
                <w:position w:val="0"/>
                <w:sz w:val="14"/>
                <w:szCs w:val="14"/>
              </w:rPr>
              <w:t>725.</w:t>
            </w:r>
            <w:r>
              <w:rPr>
                <w:rFonts w:ascii="Tahoma" w:eastAsia="Tahoma" w:hAnsi="Tahoma" w:cs="Tahoma"/>
                <w:color w:val="000000"/>
                <w:spacing w:val="0"/>
                <w:w w:val="100"/>
                <w:position w:val="0"/>
                <w:sz w:val="14"/>
                <w:szCs w:val="14"/>
              </w:rPr>
              <w:t>84</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31,096, </w:t>
            </w:r>
            <w:r>
              <w:rPr>
                <w:rFonts w:ascii="Tahoma" w:eastAsia="Tahoma" w:hAnsi="Tahoma" w:cs="Tahoma"/>
                <w:color w:val="000000"/>
                <w:spacing w:val="0"/>
                <w:w w:val="100"/>
                <w:position w:val="0"/>
                <w:sz w:val="14"/>
                <w:szCs w:val="14"/>
              </w:rPr>
              <w:t xml:space="preserve">623.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129, 973, </w:t>
            </w:r>
            <w:r>
              <w:rPr>
                <w:rFonts w:ascii="Tahoma" w:eastAsia="Tahoma" w:hAnsi="Tahoma" w:cs="Tahoma"/>
                <w:color w:val="000000"/>
                <w:spacing w:val="0"/>
                <w:w w:val="100"/>
                <w:position w:val="0"/>
                <w:sz w:val="14"/>
                <w:szCs w:val="14"/>
              </w:rPr>
              <w:t xml:space="preserve">880.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553, 743, </w:t>
            </w:r>
            <w:r>
              <w:rPr>
                <w:rFonts w:ascii="Tahoma" w:eastAsia="Tahoma" w:hAnsi="Tahoma" w:cs="Tahoma"/>
                <w:color w:val="000000"/>
                <w:spacing w:val="0"/>
                <w:w w:val="100"/>
                <w:position w:val="0"/>
                <w:sz w:val="14"/>
                <w:szCs w:val="14"/>
              </w:rPr>
              <w:t xml:space="preserve">029. </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26,867,242.46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139, 756, </w:t>
            </w:r>
            <w:r>
              <w:rPr>
                <w:rFonts w:ascii="Tahoma" w:eastAsia="Tahoma" w:hAnsi="Tahoma" w:cs="Tahoma"/>
                <w:color w:val="000000"/>
                <w:spacing w:val="0"/>
                <w:w w:val="100"/>
                <w:position w:val="0"/>
                <w:sz w:val="14"/>
                <w:szCs w:val="14"/>
              </w:rPr>
              <w:t xml:space="preserve">968. </w:t>
            </w:r>
            <w:r>
              <w:rPr>
                <w:rFonts w:ascii="Tahoma" w:eastAsia="Tahoma" w:hAnsi="Tahoma" w:cs="Tahoma"/>
                <w:color w:val="000000"/>
                <w:spacing w:val="0"/>
                <w:w w:val="100"/>
                <w:position w:val="0"/>
                <w:sz w:val="14"/>
                <w:szCs w:val="14"/>
              </w:rPr>
              <w:t>33</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11,146, </w:t>
            </w:r>
            <w:r>
              <w:rPr>
                <w:rFonts w:ascii="Tahoma" w:eastAsia="Tahoma" w:hAnsi="Tahoma" w:cs="Tahoma"/>
                <w:color w:val="000000"/>
                <w:spacing w:val="0"/>
                <w:w w:val="100"/>
                <w:position w:val="0"/>
                <w:sz w:val="14"/>
                <w:szCs w:val="14"/>
              </w:rPr>
              <w:t>093,582.24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562, 007, </w:t>
            </w:r>
            <w:r>
              <w:rPr>
                <w:rFonts w:ascii="Tahoma" w:eastAsia="Tahoma" w:hAnsi="Tahoma" w:cs="Tahoma"/>
                <w:color w:val="000000"/>
                <w:spacing w:val="0"/>
                <w:w w:val="100"/>
                <w:position w:val="0"/>
                <w:sz w:val="14"/>
                <w:szCs w:val="14"/>
              </w:rPr>
              <w:t xml:space="preserve">073.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1, 179,599, </w:t>
            </w:r>
            <w:r>
              <w:rPr>
                <w:rFonts w:ascii="Tahoma" w:eastAsia="Tahoma" w:hAnsi="Tahoma" w:cs="Tahoma"/>
                <w:color w:val="000000"/>
                <w:spacing w:val="0"/>
                <w:w w:val="100"/>
                <w:position w:val="0"/>
                <w:sz w:val="14"/>
                <w:szCs w:val="14"/>
              </w:rPr>
              <w:t xml:space="preserve">945.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9,275,555,996.42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575,618, </w:t>
            </w:r>
            <w:r>
              <w:rPr>
                <w:rFonts w:ascii="Tahoma" w:eastAsia="Tahoma" w:hAnsi="Tahoma" w:cs="Tahoma"/>
                <w:color w:val="000000"/>
                <w:spacing w:val="0"/>
                <w:w w:val="100"/>
                <w:position w:val="0"/>
                <w:sz w:val="14"/>
                <w:szCs w:val="14"/>
              </w:rPr>
              <w:t xml:space="preserve">462. </w:t>
            </w:r>
            <w:r>
              <w:rPr>
                <w:rFonts w:ascii="Tahoma" w:eastAsia="Tahoma" w:hAnsi="Tahoma" w:cs="Tahoma"/>
                <w:color w:val="000000"/>
                <w:spacing w:val="0"/>
                <w:w w:val="100"/>
                <w:position w:val="0"/>
                <w:sz w:val="14"/>
                <w:szCs w:val="14"/>
              </w:rPr>
              <w:t>58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8, 952, 766, </w:t>
            </w:r>
            <w:r>
              <w:rPr>
                <w:rFonts w:ascii="Tahoma" w:eastAsia="Tahoma" w:hAnsi="Tahoma" w:cs="Tahoma"/>
                <w:color w:val="000000"/>
                <w:spacing w:val="0"/>
                <w:w w:val="100"/>
                <w:position w:val="0"/>
                <w:sz w:val="14"/>
                <w:szCs w:val="14"/>
              </w:rPr>
              <w:t xml:space="preserve">947. </w:t>
            </w:r>
            <w:r>
              <w:rPr>
                <w:rFonts w:ascii="Tahoma" w:eastAsia="Tahoma" w:hAnsi="Tahoma" w:cs="Tahoma"/>
                <w:color w:val="000000"/>
                <w:spacing w:val="0"/>
                <w:w w:val="100"/>
                <w:position w:val="0"/>
                <w:sz w:val="14"/>
                <w:szCs w:val="14"/>
              </w:rPr>
              <w:t>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393,510, </w:t>
            </w:r>
            <w:r>
              <w:rPr>
                <w:rFonts w:ascii="Tahoma" w:eastAsia="Tahoma" w:hAnsi="Tahoma" w:cs="Tahoma"/>
                <w:color w:val="000000"/>
                <w:spacing w:val="0"/>
                <w:w w:val="100"/>
                <w:position w:val="0"/>
                <w:sz w:val="14"/>
                <w:szCs w:val="14"/>
              </w:rPr>
              <w:t xml:space="preserve">430.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 xml:space="preserve">123,734. </w:t>
            </w:r>
            <w:r>
              <w:rPr>
                <w:rFonts w:ascii="Tahoma" w:eastAsia="Tahoma" w:hAnsi="Tahoma" w:cs="Tahoma"/>
                <w:color w:val="000000"/>
                <w:spacing w:val="0"/>
                <w:w w:val="100"/>
                <w:position w:val="0"/>
                <w:sz w:val="14"/>
                <w:szCs w:val="14"/>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8,149,361,033.26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403,881,325.33</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1,250,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59, 544, </w:t>
            </w:r>
            <w:r>
              <w:rPr>
                <w:rFonts w:ascii="Tahoma" w:eastAsia="Tahoma" w:hAnsi="Tahoma" w:cs="Tahoma"/>
                <w:color w:val="000000"/>
                <w:spacing w:val="0"/>
                <w:w w:val="100"/>
                <w:position w:val="0"/>
                <w:sz w:val="14"/>
                <w:szCs w:val="14"/>
              </w:rPr>
              <w:t xml:space="preserve">833. </w:t>
            </w:r>
            <w:r>
              <w:rPr>
                <w:rFonts w:ascii="Tahoma" w:eastAsia="Tahoma" w:hAnsi="Tahoma" w:cs="Tahoma"/>
                <w:color w:val="000000"/>
                <w:spacing w:val="0"/>
                <w:w w:val="100"/>
                <w:position w:val="0"/>
                <w:sz w:val="14"/>
                <w:szCs w:val="14"/>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2,553,339.01</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8, 952, 766, </w:t>
            </w:r>
            <w:r>
              <w:rPr>
                <w:rFonts w:ascii="Tahoma" w:eastAsia="Tahoma" w:hAnsi="Tahoma" w:cs="Tahoma"/>
                <w:color w:val="000000"/>
                <w:spacing w:val="0"/>
                <w:w w:val="100"/>
                <w:position w:val="0"/>
                <w:sz w:val="14"/>
                <w:szCs w:val="14"/>
              </w:rPr>
              <w:t xml:space="preserve">947. </w:t>
            </w:r>
            <w:r>
              <w:rPr>
                <w:rFonts w:ascii="Tahoma" w:eastAsia="Tahoma" w:hAnsi="Tahoma" w:cs="Tahoma"/>
                <w:color w:val="000000"/>
                <w:spacing w:val="0"/>
                <w:w w:val="100"/>
                <w:position w:val="0"/>
                <w:sz w:val="14"/>
                <w:szCs w:val="14"/>
              </w:rPr>
              <w:t>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394, 760, </w:t>
            </w:r>
            <w:r>
              <w:rPr>
                <w:rFonts w:ascii="Tahoma" w:eastAsia="Tahoma" w:hAnsi="Tahoma" w:cs="Tahoma"/>
                <w:color w:val="000000"/>
                <w:spacing w:val="0"/>
                <w:w w:val="100"/>
                <w:position w:val="0"/>
                <w:sz w:val="14"/>
                <w:szCs w:val="14"/>
              </w:rPr>
              <w:t xml:space="preserve">430.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71,668,568.49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8,149,361,033.26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406, 434, </w:t>
            </w:r>
            <w:r>
              <w:rPr>
                <w:rFonts w:ascii="Tahoma" w:eastAsia="Tahoma" w:hAnsi="Tahoma" w:cs="Tahoma"/>
                <w:color w:val="000000"/>
                <w:spacing w:val="0"/>
                <w:w w:val="100"/>
                <w:position w:val="0"/>
                <w:sz w:val="14"/>
                <w:szCs w:val="14"/>
              </w:rPr>
              <w:t xml:space="preserve">664. </w:t>
            </w:r>
            <w:r>
              <w:rPr>
                <w:rFonts w:ascii="Tahoma" w:eastAsia="Tahoma" w:hAnsi="Tahoma" w:cs="Tahoma"/>
                <w:color w:val="000000"/>
                <w:spacing w:val="0"/>
                <w:w w:val="100"/>
                <w:position w:val="0"/>
                <w:sz w:val="14"/>
                <w:szCs w:val="14"/>
              </w:rPr>
              <w:t>34</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-153,921.28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2, 193,326, </w:t>
            </w:r>
            <w:r>
              <w:rPr>
                <w:rFonts w:ascii="Tahoma" w:eastAsia="Tahoma" w:hAnsi="Tahoma" w:cs="Tahoma"/>
                <w:color w:val="000000"/>
                <w:spacing w:val="0"/>
                <w:w w:val="100"/>
                <w:position w:val="0"/>
                <w:sz w:val="14"/>
                <w:szCs w:val="14"/>
              </w:rPr>
              <w:t xml:space="preserve">634.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167, 400, </w:t>
            </w:r>
            <w:r>
              <w:rPr>
                <w:rFonts w:ascii="Tahoma" w:eastAsia="Tahoma" w:hAnsi="Tahoma" w:cs="Tahoma"/>
                <w:color w:val="000000"/>
                <w:spacing w:val="0"/>
                <w:w w:val="100"/>
                <w:position w:val="0"/>
                <w:sz w:val="14"/>
                <w:szCs w:val="14"/>
              </w:rPr>
              <w:t xml:space="preserve">564. </w:t>
            </w:r>
            <w:r>
              <w:rPr>
                <w:rFonts w:ascii="Tahoma" w:eastAsia="Tahoma" w:hAnsi="Tahoma" w:cs="Tahoma"/>
                <w:color w:val="000000"/>
                <w:spacing w:val="0"/>
                <w:w w:val="100"/>
                <w:position w:val="0"/>
                <w:sz w:val="14"/>
                <w:szCs w:val="14"/>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1, 107, </w:t>
            </w:r>
            <w:r>
              <w:rPr>
                <w:rFonts w:ascii="Tahoma" w:eastAsia="Tahoma" w:hAnsi="Tahoma" w:cs="Tahoma"/>
                <w:color w:val="000000"/>
                <w:spacing w:val="0"/>
                <w:w w:val="100"/>
                <w:position w:val="0"/>
                <w:sz w:val="14"/>
                <w:szCs w:val="14"/>
              </w:rPr>
              <w:t>931,377.04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1, 126, 194, </w:t>
            </w:r>
            <w:r>
              <w:rPr>
                <w:rFonts w:ascii="Tahoma" w:eastAsia="Tahoma" w:hAnsi="Tahoma" w:cs="Tahoma"/>
                <w:color w:val="000000"/>
                <w:spacing w:val="0"/>
                <w:w w:val="100"/>
                <w:position w:val="0"/>
                <w:sz w:val="14"/>
                <w:szCs w:val="14"/>
              </w:rPr>
              <w:t xml:space="preserve">963. </w:t>
            </w:r>
            <w:r>
              <w:rPr>
                <w:rFonts w:ascii="Tahoma" w:eastAsia="Tahoma" w:hAnsi="Tahoma" w:cs="Tahoma"/>
                <w:color w:val="000000"/>
                <w:spacing w:val="0"/>
                <w:w w:val="100"/>
                <w:position w:val="0"/>
                <w:sz w:val="14"/>
                <w:szCs w:val="14"/>
              </w:rPr>
              <w:t>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169, </w:t>
            </w:r>
            <w:r>
              <w:rPr>
                <w:rFonts w:ascii="Tahoma" w:eastAsia="Tahoma" w:hAnsi="Tahoma" w:cs="Tahoma"/>
                <w:color w:val="000000"/>
                <w:spacing w:val="0"/>
                <w:w w:val="100"/>
                <w:position w:val="0"/>
                <w:sz w:val="14"/>
                <w:szCs w:val="14"/>
              </w:rPr>
              <w:t>271,022.91</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1,096,663,317.14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65,764,156.23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542,886,855.26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563,097,481.58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66,505,418.72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 益投资的账面</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1,096, </w:t>
            </w:r>
            <w:r>
              <w:rPr>
                <w:rFonts w:ascii="Tahoma" w:eastAsia="Tahoma" w:hAnsi="Tahoma" w:cs="Tahoma"/>
                <w:color w:val="000000"/>
                <w:spacing w:val="0"/>
                <w:w w:val="100"/>
                <w:position w:val="0"/>
                <w:sz w:val="14"/>
                <w:szCs w:val="14"/>
              </w:rPr>
              <w:t xml:space="preserve">663,317. </w:t>
            </w:r>
            <w:r>
              <w:rPr>
                <w:rFonts w:ascii="Tahoma" w:eastAsia="Tahoma" w:hAnsi="Tahoma" w:cs="Tahoma"/>
                <w:color w:val="000000"/>
                <w:spacing w:val="0"/>
                <w:w w:val="100"/>
                <w:position w:val="0"/>
                <w:sz w:val="14"/>
                <w:szCs w:val="14"/>
              </w:rPr>
              <w:t>14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65,764, </w:t>
            </w:r>
            <w:r>
              <w:rPr>
                <w:rFonts w:ascii="Tahoma" w:eastAsia="Tahoma" w:hAnsi="Tahoma" w:cs="Tahoma"/>
                <w:color w:val="000000"/>
                <w:spacing w:val="0"/>
                <w:w w:val="100"/>
                <w:position w:val="0"/>
                <w:sz w:val="14"/>
                <w:szCs w:val="14"/>
              </w:rPr>
              <w:t>156.23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542, 886, </w:t>
            </w:r>
            <w:r>
              <w:rPr>
                <w:rFonts w:ascii="Tahoma" w:eastAsia="Tahoma" w:hAnsi="Tahoma" w:cs="Tahoma"/>
                <w:color w:val="000000"/>
                <w:spacing w:val="0"/>
                <w:w w:val="100"/>
                <w:position w:val="0"/>
                <w:sz w:val="14"/>
                <w:szCs w:val="14"/>
              </w:rPr>
              <w:t xml:space="preserve">855. </w:t>
            </w:r>
            <w:r>
              <w:rPr>
                <w:rFonts w:ascii="Tahoma" w:eastAsia="Tahoma" w:hAnsi="Tahoma" w:cs="Tahoma"/>
                <w:color w:val="000000"/>
                <w:spacing w:val="0"/>
                <w:w w:val="100"/>
                <w:position w:val="0"/>
                <w:sz w:val="14"/>
                <w:szCs w:val="14"/>
              </w:rPr>
              <w:t>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563,097,481.58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66,505,418.72</w:t>
            </w:r>
          </w:p>
        </w:tc>
      </w:tr>
    </w:tbl>
    <w:p>
      <w:pPr>
        <w:spacing w:lineRule="exact" w:line="1"/>
        <w:rPr>
          <w:sz w:val="2"/>
          <w:szCs w:val="2"/>
        </w:rPr>
      </w:pPr>
      <w:r>
        <w:br w:type="page"/>
      </w:r>
    </w:p>
    <w:tbl>
      <w:tblPr>
        <w:tblOverlap w:val="never"/>
        <w:jc w:val="center"/>
        <w:tblLayout w:type="fixed"/>
      </w:tblPr>
      <w:tblGrid>
        <w:gridCol w:w="1536"/>
        <w:gridCol w:w="1896"/>
        <w:gridCol w:w="1690"/>
        <w:gridCol w:w="1656"/>
        <w:gridCol w:w="1896"/>
        <w:gridCol w:w="169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 xml:space="preserve">106, 655, </w:t>
            </w:r>
            <w:r>
              <w:rPr>
                <w:rFonts w:ascii="Tahoma" w:eastAsia="Tahoma" w:hAnsi="Tahoma" w:cs="Tahoma"/>
                <w:color w:val="000000"/>
                <w:spacing w:val="0"/>
                <w:w w:val="100"/>
                <w:position w:val="0"/>
                <w:sz w:val="14"/>
                <w:szCs w:val="14"/>
              </w:rPr>
              <w:t xml:space="preserve">899.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302,534, </w:t>
            </w:r>
            <w:r>
              <w:rPr>
                <w:rFonts w:ascii="Tahoma" w:eastAsia="Tahoma" w:hAnsi="Tahoma" w:cs="Tahoma"/>
                <w:color w:val="000000"/>
                <w:spacing w:val="0"/>
                <w:w w:val="100"/>
                <w:position w:val="0"/>
                <w:sz w:val="14"/>
                <w:szCs w:val="14"/>
              </w:rPr>
              <w:t xml:space="preserve">995.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 xml:space="preserve">14, 630, </w:t>
            </w:r>
            <w:r>
              <w:rPr>
                <w:rFonts w:ascii="Tahoma" w:eastAsia="Tahoma" w:hAnsi="Tahoma" w:cs="Tahoma"/>
                <w:color w:val="000000"/>
                <w:spacing w:val="0"/>
                <w:w w:val="100"/>
                <w:position w:val="0"/>
                <w:sz w:val="14"/>
                <w:szCs w:val="14"/>
              </w:rPr>
              <w:t xml:space="preserve">306. </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107, 686, </w:t>
            </w:r>
            <w:r>
              <w:rPr>
                <w:rFonts w:ascii="Tahoma" w:eastAsia="Tahoma" w:hAnsi="Tahoma" w:cs="Tahoma"/>
                <w:color w:val="000000"/>
                <w:spacing w:val="0"/>
                <w:w w:val="100"/>
                <w:position w:val="0"/>
                <w:sz w:val="14"/>
                <w:szCs w:val="14"/>
              </w:rPr>
              <w:t xml:space="preserve">114. </w:t>
            </w:r>
            <w:r>
              <w:rPr>
                <w:rFonts w:ascii="Tahoma" w:eastAsia="Tahoma" w:hAnsi="Tahoma" w:cs="Tahoma"/>
                <w:color w:val="000000"/>
                <w:spacing w:val="0"/>
                <w:w w:val="100"/>
                <w:position w:val="0"/>
                <w:sz w:val="14"/>
                <w:szCs w:val="14"/>
              </w:rPr>
              <w:t>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261,328, </w:t>
            </w:r>
            <w:r>
              <w:rPr>
                <w:rFonts w:ascii="Tahoma" w:eastAsia="Tahoma" w:hAnsi="Tahoma" w:cs="Tahoma"/>
                <w:color w:val="000000"/>
                <w:spacing w:val="0"/>
                <w:w w:val="100"/>
                <w:position w:val="0"/>
                <w:sz w:val="14"/>
                <w:szCs w:val="14"/>
              </w:rPr>
              <w:t xml:space="preserve">224. </w:t>
            </w:r>
            <w:r>
              <w:rPr>
                <w:rFonts w:ascii="Tahoma" w:eastAsia="Tahoma" w:hAnsi="Tahoma" w:cs="Tahoma"/>
                <w:color w:val="000000"/>
                <w:spacing w:val="0"/>
                <w:w w:val="100"/>
                <w:position w:val="0"/>
                <w:sz w:val="14"/>
                <w:szCs w:val="14"/>
              </w:rPr>
              <w:t>88</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67,131,671.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-1,870, 457. </w:t>
            </w:r>
            <w:r>
              <w:rPr>
                <w:rFonts w:ascii="Tahoma" w:eastAsia="Tahoma" w:hAnsi="Tahoma" w:cs="Tahoma"/>
                <w:color w:val="000000"/>
                <w:spacing w:val="0"/>
                <w:w w:val="100"/>
                <w:position w:val="0"/>
                <w:sz w:val="14"/>
                <w:szCs w:val="14"/>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-1,924,522.96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64, </w:t>
            </w:r>
            <w:r>
              <w:rPr>
                <w:rFonts w:ascii="Tahoma" w:eastAsia="Tahoma" w:hAnsi="Tahoma" w:cs="Tahoma"/>
                <w:color w:val="000000"/>
                <w:spacing w:val="0"/>
                <w:w w:val="100"/>
                <w:position w:val="0"/>
                <w:sz w:val="14"/>
                <w:szCs w:val="14"/>
              </w:rPr>
              <w:t>952,235.86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-4,213, 103.41</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67,131,671.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-1,870, 457. </w:t>
            </w:r>
            <w:r>
              <w:rPr>
                <w:rFonts w:ascii="Tahoma" w:eastAsia="Tahoma" w:hAnsi="Tahoma" w:cs="Tahoma"/>
                <w:color w:val="000000"/>
                <w:spacing w:val="0"/>
                <w:w w:val="100"/>
                <w:position w:val="0"/>
                <w:sz w:val="14"/>
                <w:szCs w:val="14"/>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-1,924,522.96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 xml:space="preserve">64, </w:t>
            </w:r>
            <w:r>
              <w:rPr>
                <w:rFonts w:ascii="Tahoma" w:eastAsia="Tahoma" w:hAnsi="Tahoma" w:cs="Tahoma"/>
                <w:color w:val="000000"/>
                <w:spacing w:val="0"/>
                <w:w w:val="100"/>
                <w:position w:val="0"/>
                <w:sz w:val="14"/>
                <w:szCs w:val="14"/>
              </w:rPr>
              <w:t>952,235.86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-4,213, 103.41</w:t>
            </w:r>
          </w:p>
        </w:tc>
      </w:tr>
      <w:tr>
        <w:trPr>
          <w:trHeight w:val="83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本年度收到的 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numPr>
          <w:ilvl w:val="0"/>
          <w:numId w:val="121"/>
        </w:numPr>
        <w:shd w:val="clear" w:color="auto" w:fill="auto"/>
        <w:bidi w:val="0"/>
        <w:spacing w:before="0" w:line="240" w:lineRule="auto"/>
        <w:ind w:left="0" w:right="0" w:firstLine="86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不重要的合营企业和联营企业的汇总财务信息</w:t>
      </w:r>
      <w:bookmarkEnd w:id="1452"/>
      <w:bookmarkEnd w:id="1453"/>
      <w:bookmarkEnd w:id="1455"/>
    </w:p>
    <w:p>
      <w:pPr>
        <w:pStyle w:val="Style15"/>
        <w:keepNext w:val="0"/>
        <w:keepLines w:val="0"/>
        <w:widowControl w:val="0"/>
        <w:shd w:val="clear" w:color="auto" w:fill="auto"/>
        <w:bidi w:val="0"/>
        <w:spacing w:before="0" w:after="80" w:line="240" w:lineRule="auto"/>
        <w:ind w:left="0" w:right="0" w:firstLine="860"/>
        <w:jc w:val="left"/>
      </w:pPr>
      <w:bookmarkStart w:id="1456" w:name="bookmark1456"/>
      <w:r>
        <w:rPr>
          <w:color w:val="000000"/>
          <w:spacing w:val="0"/>
          <w:w w:val="100"/>
          <w:position w:val="0"/>
          <w:sz w:val="18"/>
          <w:szCs w:val="18"/>
        </w:rPr>
        <w:t>J</w:t>
      </w:r>
      <w:bookmarkEnd w:id="1456"/>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6,369,619.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6,720, </w:t>
            </w:r>
            <w:r>
              <w:rPr>
                <w:color w:val="000000"/>
                <w:spacing w:val="0"/>
                <w:w w:val="100"/>
                <w:position w:val="0"/>
                <w:sz w:val="18"/>
                <w:szCs w:val="18"/>
              </w:rPr>
              <w:t xml:space="preserve">823.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-351,204.06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-279,176.05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-888,000.16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-677,940.80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-888,000.16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-677,940.80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647,721,560.12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477,373,048.73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5,070, </w:t>
            </w:r>
            <w:r>
              <w:rPr>
                <w:color w:val="000000"/>
                <w:spacing w:val="0"/>
                <w:w w:val="100"/>
                <w:position w:val="0"/>
                <w:sz w:val="18"/>
                <w:szCs w:val="18"/>
              </w:rPr>
              <w:t xml:space="preserve">206.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2,007, </w:t>
            </w:r>
            <w:r>
              <w:rPr>
                <w:color w:val="000000"/>
                <w:spacing w:val="0"/>
                <w:w w:val="100"/>
                <w:position w:val="0"/>
                <w:sz w:val="18"/>
                <w:szCs w:val="18"/>
              </w:rPr>
              <w:t>397.21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74,044,670.37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14,536,127.37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6,028, </w:t>
            </w:r>
            <w:r>
              <w:rPr>
                <w:color w:val="000000"/>
                <w:spacing w:val="0"/>
                <w:w w:val="100"/>
                <w:position w:val="0"/>
                <w:sz w:val="18"/>
                <w:szCs w:val="18"/>
              </w:rPr>
              <w:t xml:space="preserve">246.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786. </w:t>
            </w:r>
            <w:r>
              <w:rPr>
                <w:color w:val="000000"/>
                <w:spacing w:val="0"/>
                <w:w w:val="100"/>
                <w:position w:val="0"/>
                <w:sz w:val="18"/>
                <w:szCs w:val="18"/>
              </w:rPr>
              <w:t>78</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80,072,917.03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15,844,914.15</w:t>
            </w:r>
          </w:p>
        </w:tc>
      </w:tr>
    </w:tbl>
    <w:p>
      <w:pPr>
        <w:pStyle w:val="Style3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合营企业或联营企业向本公司转移资金的能力存在重大限制的说明:</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24"/>
        <w:keepNext/>
        <w:keepLines/>
        <w:widowControl w:val="0"/>
        <w:numPr>
          <w:ilvl w:val="0"/>
          <w:numId w:val="119"/>
        </w:numPr>
        <w:shd w:val="clear" w:color="auto" w:fill="auto"/>
        <w:bidi w:val="0"/>
        <w:spacing w:before="0" w:line="240" w:lineRule="auto"/>
        <w:ind w:left="0" w:right="0" w:firstLine="86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合营企业或联营企业发生的超额亏损</w:t>
      </w:r>
      <w:bookmarkEnd w:id="1457"/>
      <w:bookmarkEnd w:id="1458"/>
      <w:bookmarkEnd w:id="1460"/>
    </w:p>
    <w:p>
      <w:pPr>
        <w:pStyle w:val="Style15"/>
        <w:keepNext w:val="0"/>
        <w:keepLines w:val="0"/>
        <w:widowControl w:val="0"/>
        <w:shd w:val="clear" w:color="auto" w:fill="auto"/>
        <w:bidi w:val="0"/>
        <w:spacing w:before="0" w:after="64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9"/>
        </w:numPr>
        <w:shd w:val="clear" w:color="auto" w:fill="auto"/>
        <w:tabs>
          <w:tab w:pos="1295" w:val="left"/>
        </w:tabs>
        <w:bidi w:val="0"/>
        <w:spacing w:before="0" w:line="240" w:lineRule="auto"/>
        <w:ind w:left="0" w:right="0" w:firstLine="86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w:t>
      </w:r>
      <w:r>
        <w:rPr>
          <w:color w:val="000000"/>
          <w:spacing w:val="0"/>
          <w:w w:val="100"/>
          <w:position w:val="0"/>
        </w:rPr>
        <w:t>与合营企业投资相关的未确认承诺</w:t>
      </w:r>
      <w:bookmarkEnd w:id="1461"/>
      <w:bookmarkEnd w:id="1462"/>
      <w:bookmarkEnd w:id="1464"/>
    </w:p>
    <w:p>
      <w:pPr>
        <w:pStyle w:val="Style15"/>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9"/>
        </w:numPr>
        <w:shd w:val="clear" w:color="auto" w:fill="auto"/>
        <w:tabs>
          <w:tab w:pos="1295" w:val="left"/>
        </w:tabs>
        <w:bidi w:val="0"/>
        <w:spacing w:before="0" w:line="240" w:lineRule="auto"/>
        <w:ind w:left="0" w:right="0" w:firstLine="86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w:t>
      </w:r>
      <w:r>
        <w:rPr>
          <w:color w:val="000000"/>
          <w:spacing w:val="0"/>
          <w:w w:val="100"/>
          <w:position w:val="0"/>
        </w:rPr>
        <w:t>与合营企业或联营企业投资相关的或有负债</w:t>
      </w:r>
      <w:bookmarkEnd w:id="1465"/>
      <w:bookmarkEnd w:id="1466"/>
      <w:bookmarkEnd w:id="1468"/>
    </w:p>
    <w:p>
      <w:pPr>
        <w:pStyle w:val="Style15"/>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860"/>
        <w:jc w:val="left"/>
      </w:pPr>
      <w:bookmarkStart w:id="1469" w:name="bookmark1469"/>
      <w:bookmarkStart w:id="1470" w:name="bookmark1470"/>
      <w:bookmarkStart w:id="1471" w:name="bookmark1471"/>
      <w:bookmarkStart w:id="1472" w:name="bookmark1472"/>
      <w:r>
        <w:rPr>
          <w:color w:val="000000"/>
          <w:spacing w:val="0"/>
          <w:w w:val="100"/>
          <w:position w:val="0"/>
        </w:rPr>
        <w:t>4</w:t>
      </w:r>
      <w:bookmarkEnd w:id="1471"/>
      <w:r>
        <w:rPr>
          <w:color w:val="000000"/>
          <w:spacing w:val="0"/>
          <w:w w:val="100"/>
          <w:position w:val="0"/>
        </w:rPr>
        <w:t>、重要的共同经营</w:t>
      </w:r>
      <w:bookmarkEnd w:id="1469"/>
      <w:bookmarkEnd w:id="1470"/>
      <w:bookmarkEnd w:id="1472"/>
    </w:p>
    <w:p>
      <w:pPr>
        <w:pStyle w:val="Style15"/>
        <w:keepNext w:val="0"/>
        <w:keepLines w:val="0"/>
        <w:widowControl w:val="0"/>
        <w:shd w:val="clear" w:color="auto" w:fill="auto"/>
        <w:bidi w:val="0"/>
        <w:spacing w:before="0" w:after="58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69" w:lineRule="exact"/>
        <w:ind w:left="0" w:right="0" w:firstLine="860"/>
        <w:jc w:val="left"/>
      </w:pPr>
      <w:bookmarkStart w:id="1473" w:name="bookmark1473"/>
      <w:bookmarkStart w:id="1474" w:name="bookmark1474"/>
      <w:bookmarkStart w:id="1475" w:name="bookmark1475"/>
      <w:bookmarkStart w:id="1476" w:name="bookmark1476"/>
      <w:r>
        <w:rPr>
          <w:color w:val="000000"/>
          <w:spacing w:val="0"/>
          <w:w w:val="100"/>
          <w:position w:val="0"/>
        </w:rPr>
        <w:t>5</w:t>
      </w:r>
      <w:bookmarkEnd w:id="1475"/>
      <w:r>
        <w:rPr>
          <w:color w:val="000000"/>
          <w:spacing w:val="0"/>
          <w:w w:val="100"/>
          <w:position w:val="0"/>
        </w:rPr>
        <w:t>、在未纳入合并财务报表范围的结构化主体中的权益</w:t>
      </w:r>
      <w:bookmarkEnd w:id="1473"/>
      <w:bookmarkEnd w:id="1474"/>
      <w:bookmarkEnd w:id="1476"/>
    </w:p>
    <w:p>
      <w:pPr>
        <w:pStyle w:val="Style15"/>
        <w:keepNext w:val="0"/>
        <w:keepLines w:val="0"/>
        <w:widowControl w:val="0"/>
        <w:shd w:val="clear" w:color="auto" w:fill="auto"/>
        <w:bidi w:val="0"/>
        <w:spacing w:before="0" w:after="220" w:line="269" w:lineRule="exact"/>
        <w:ind w:left="86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72" w:lineRule="exact"/>
        <w:ind w:left="0" w:right="0" w:firstLine="860"/>
        <w:jc w:val="both"/>
      </w:pPr>
      <w:bookmarkStart w:id="1477" w:name="bookmark1477"/>
      <w:bookmarkStart w:id="1478" w:name="bookmark1478"/>
      <w:bookmarkStart w:id="1479" w:name="bookmark1479"/>
      <w:bookmarkStart w:id="1480" w:name="bookmark1480"/>
      <w:r>
        <w:rPr>
          <w:color w:val="000000"/>
          <w:spacing w:val="0"/>
          <w:w w:val="100"/>
          <w:position w:val="0"/>
        </w:rPr>
        <w:t>6</w:t>
      </w:r>
      <w:bookmarkEnd w:id="1479"/>
      <w:r>
        <w:rPr>
          <w:color w:val="000000"/>
          <w:spacing w:val="0"/>
          <w:w w:val="100"/>
          <w:position w:val="0"/>
        </w:rPr>
        <w:t>、其他</w:t>
      </w:r>
      <w:bookmarkEnd w:id="1477"/>
      <w:bookmarkEnd w:id="1478"/>
      <w:bookmarkEnd w:id="1480"/>
    </w:p>
    <w:p>
      <w:pPr>
        <w:pStyle w:val="Style15"/>
        <w:keepNext w:val="0"/>
        <w:keepLines w:val="0"/>
        <w:widowControl w:val="0"/>
        <w:shd w:val="clear" w:color="auto" w:fill="auto"/>
        <w:bidi w:val="0"/>
        <w:spacing w:before="0" w:after="320" w:line="272"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72" w:lineRule="exact"/>
        <w:ind w:left="0" w:right="0" w:firstLine="860"/>
        <w:jc w:val="both"/>
      </w:pPr>
      <w:bookmarkStart w:id="1481" w:name="bookmark1481"/>
      <w:bookmarkStart w:id="1482" w:name="bookmark1482"/>
      <w:bookmarkStart w:id="1483" w:name="bookmark1483"/>
      <w:r>
        <w:rPr>
          <w:color w:val="000000"/>
          <w:spacing w:val="0"/>
          <w:w w:val="100"/>
          <w:position w:val="0"/>
        </w:rPr>
        <w:t>十、与金融工具相关的风险</w:t>
      </w:r>
      <w:bookmarkEnd w:id="1481"/>
      <w:bookmarkEnd w:id="1482"/>
      <w:bookmarkEnd w:id="1483"/>
    </w:p>
    <w:p>
      <w:pPr>
        <w:pStyle w:val="Style15"/>
        <w:keepNext w:val="0"/>
        <w:keepLines w:val="0"/>
        <w:widowControl w:val="0"/>
        <w:shd w:val="clear" w:color="auto" w:fill="auto"/>
        <w:bidi w:val="0"/>
        <w:spacing w:before="0" w:after="0" w:line="272" w:lineRule="exact"/>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72" w:lineRule="exact"/>
        <w:ind w:left="860" w:right="0" w:firstLine="420"/>
        <w:jc w:val="both"/>
      </w:pPr>
      <w:r>
        <w:rPr>
          <w:color w:val="000000"/>
          <w:spacing w:val="0"/>
          <w:w w:val="100"/>
          <w:position w:val="0"/>
        </w:rPr>
        <w:t>本集团的主要金融工具包括借款、应收款项、应付款项、交易性金融资产、交易性金融负债 等，各项金融工具的详细情况说明见本附注六。与这些金融工具有关的风险，以及本集团为降低 这些风险所采取的风险管理政策如下所述。本集团管理层对这些风险敞口进行管理和监控以确保 将上述风险控制在限定的范围之内。</w:t>
      </w:r>
    </w:p>
    <w:p>
      <w:pPr>
        <w:pStyle w:val="Style15"/>
        <w:keepNext w:val="0"/>
        <w:keepLines w:val="0"/>
        <w:widowControl w:val="0"/>
        <w:numPr>
          <w:ilvl w:val="0"/>
          <w:numId w:val="123"/>
        </w:numPr>
        <w:shd w:val="clear" w:color="auto" w:fill="auto"/>
        <w:bidi w:val="0"/>
        <w:spacing w:before="0" w:after="0" w:line="272" w:lineRule="exact"/>
        <w:ind w:left="1380" w:right="0" w:firstLine="0"/>
        <w:jc w:val="both"/>
      </w:pPr>
      <w:bookmarkStart w:id="1484" w:name="bookmark1484"/>
      <w:bookmarkEnd w:id="1484"/>
      <w:r>
        <w:rPr>
          <w:color w:val="000000"/>
          <w:spacing w:val="0"/>
          <w:w w:val="100"/>
          <w:position w:val="0"/>
        </w:rPr>
        <w:t>各类风险管理目标和政策</w:t>
      </w:r>
    </w:p>
    <w:p>
      <w:pPr>
        <w:pStyle w:val="Style15"/>
        <w:keepNext w:val="0"/>
        <w:keepLines w:val="0"/>
        <w:widowControl w:val="0"/>
        <w:shd w:val="clear" w:color="auto" w:fill="auto"/>
        <w:bidi w:val="0"/>
        <w:spacing w:before="0" w:after="0" w:line="272" w:lineRule="exact"/>
        <w:ind w:left="860" w:right="0" w:firstLine="520"/>
        <w:jc w:val="both"/>
      </w:pPr>
      <w:r>
        <w:rPr>
          <w:color w:val="000000"/>
          <w:spacing w:val="0"/>
          <w:w w:val="100"/>
          <w:position w:val="0"/>
        </w:rPr>
        <w:t>本集团从事风险管理的目标是在风险和收益之间取得适当的平衡，将风险对本集团经营业绩 的负面影响降低到最低水平，使股东及其它权益投资者的利益最大化。基于该风险管理目标，本 集团风险管理的基本策略是确定和分析本集团所面临的各种风险，建立适当的风险承受底线并进 行风险管理，并及时可靠地对各种风险进行监督，将风险控制在限定的范围之内。</w:t>
      </w:r>
    </w:p>
    <w:p>
      <w:pPr>
        <w:pStyle w:val="Style15"/>
        <w:keepNext w:val="0"/>
        <w:keepLines w:val="0"/>
        <w:widowControl w:val="0"/>
        <w:shd w:val="clear" w:color="auto" w:fill="auto"/>
        <w:bidi w:val="0"/>
        <w:spacing w:before="0" w:after="0" w:line="272" w:lineRule="exact"/>
        <w:ind w:left="1280" w:right="0" w:firstLine="0"/>
        <w:jc w:val="left"/>
      </w:pPr>
      <w:r>
        <w:rPr>
          <w:color w:val="000000"/>
          <w:spacing w:val="0"/>
          <w:w w:val="100"/>
          <w:position w:val="0"/>
          <w:sz w:val="18"/>
          <w:szCs w:val="18"/>
        </w:rPr>
        <w:t>(1)</w:t>
      </w:r>
      <w:r>
        <w:rPr>
          <w:color w:val="000000"/>
          <w:spacing w:val="0"/>
          <w:w w:val="100"/>
          <w:position w:val="0"/>
        </w:rPr>
        <w:t>市场风险</w:t>
      </w:r>
    </w:p>
    <w:p>
      <w:pPr>
        <w:pStyle w:val="Style15"/>
        <w:keepNext w:val="0"/>
        <w:keepLines w:val="0"/>
        <w:widowControl w:val="0"/>
        <w:shd w:val="clear" w:color="auto" w:fill="auto"/>
        <w:bidi w:val="0"/>
        <w:spacing w:before="0" w:after="0" w:line="272" w:lineRule="exact"/>
        <w:ind w:left="1380" w:right="0" w:firstLine="0"/>
        <w:jc w:val="left"/>
      </w:pPr>
      <w:r>
        <w:rPr>
          <w:color w:val="000000"/>
          <w:spacing w:val="0"/>
          <w:w w:val="100"/>
          <w:position w:val="0"/>
          <w:sz w:val="18"/>
          <w:szCs w:val="18"/>
        </w:rPr>
        <w:t>1)</w:t>
      </w:r>
      <w:r>
        <w:rPr>
          <w:color w:val="000000"/>
          <w:spacing w:val="0"/>
          <w:w w:val="100"/>
          <w:position w:val="0"/>
        </w:rPr>
        <w:t>汇率风险</w:t>
      </w:r>
    </w:p>
    <w:p>
      <w:pPr>
        <w:pStyle w:val="Style15"/>
        <w:keepNext w:val="0"/>
        <w:keepLines w:val="0"/>
        <w:widowControl w:val="0"/>
        <w:shd w:val="clear" w:color="auto" w:fill="auto"/>
        <w:bidi w:val="0"/>
        <w:spacing w:before="0" w:after="0" w:line="272" w:lineRule="exact"/>
        <w:ind w:left="860" w:right="0" w:firstLine="420"/>
        <w:jc w:val="both"/>
      </w:pPr>
      <w:r>
        <w:rPr>
          <w:color w:val="000000"/>
          <w:spacing w:val="0"/>
          <w:w w:val="100"/>
          <w:position w:val="0"/>
        </w:rPr>
        <w:t>本集团进出口业务均涉及，主要结算币种为美元，承受汇率风险主要与美元、港币、日元、 欧元及澳元有关，也涉及小量卢布、印尼盾等小币种，其它主要业务活动以人民币计价结算。该 等外币余额的资产和负债产生的汇率风险可能对本集团的经营业绩产生影响。本集团密切关注汇 率变动对本集团的影响。本集团重视对汇率风险管理政策和策略的研究，为规避偿还美元贷款及 利息支出的汇率风险以及外币收款结汇收入的汇率风险，本集团与银行已签订若干远期外汇合同。 确认为衍生金融工具的远期外汇合同于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日的公允价值为人民币</w:t>
      </w:r>
      <w:r>
        <w:rPr>
          <w:color w:val="000000"/>
          <w:spacing w:val="0"/>
          <w:w w:val="100"/>
          <w:position w:val="0"/>
          <w:sz w:val="18"/>
          <w:szCs w:val="18"/>
        </w:rPr>
        <w:t xml:space="preserve">221,304,876.31 </w:t>
      </w:r>
      <w:r>
        <w:rPr>
          <w:color w:val="000000"/>
          <w:spacing w:val="0"/>
          <w:w w:val="100"/>
          <w:position w:val="0"/>
        </w:rPr>
        <w:t>元。衍生金融工具公允价值变动已计入损益，本附注“六、</w:t>
      </w:r>
      <w:r>
        <w:rPr>
          <w:color w:val="000000"/>
          <w:spacing w:val="0"/>
          <w:w w:val="100"/>
          <w:position w:val="0"/>
          <w:sz w:val="18"/>
          <w:szCs w:val="18"/>
        </w:rPr>
        <w:t>56.</w:t>
      </w:r>
      <w:r>
        <w:rPr>
          <w:color w:val="000000"/>
          <w:spacing w:val="0"/>
          <w:w w:val="100"/>
          <w:position w:val="0"/>
        </w:rPr>
        <w:t>公允价值变动收益、损失”相关内 容。同时随着国际市场占有份额的不断变化，若发生人民币汇率单边大幅变动等本集团不可控制 的风险时，本集团将通过调整销售或采购策略降低由此带来的风险。</w:t>
      </w:r>
    </w:p>
    <w:p>
      <w:pPr>
        <w:pStyle w:val="Style15"/>
        <w:keepNext w:val="0"/>
        <w:keepLines w:val="0"/>
        <w:widowControl w:val="0"/>
        <w:shd w:val="clear" w:color="auto" w:fill="auto"/>
        <w:bidi w:val="0"/>
        <w:spacing w:before="0" w:after="0" w:line="272" w:lineRule="exact"/>
        <w:ind w:left="1280" w:right="0" w:firstLine="0"/>
        <w:jc w:val="left"/>
      </w:pPr>
      <w:r>
        <w:rPr>
          <w:color w:val="000000"/>
          <w:spacing w:val="0"/>
          <w:w w:val="100"/>
          <w:position w:val="0"/>
          <w:sz w:val="18"/>
          <w:szCs w:val="18"/>
        </w:rPr>
        <w:t>2)</w:t>
      </w:r>
      <w:r>
        <w:rPr>
          <w:color w:val="000000"/>
          <w:spacing w:val="0"/>
          <w:w w:val="100"/>
          <w:position w:val="0"/>
        </w:rPr>
        <w:t>利率风险</w:t>
      </w:r>
    </w:p>
    <w:p>
      <w:pPr>
        <w:pStyle w:val="Style15"/>
        <w:keepNext w:val="0"/>
        <w:keepLines w:val="0"/>
        <w:widowControl w:val="0"/>
        <w:shd w:val="clear" w:color="auto" w:fill="auto"/>
        <w:bidi w:val="0"/>
        <w:spacing w:before="0" w:after="0" w:line="272" w:lineRule="exact"/>
        <w:ind w:left="860" w:right="0" w:firstLine="420"/>
        <w:jc w:val="both"/>
      </w:pPr>
      <w:r>
        <w:rPr>
          <w:color w:val="000000"/>
          <w:spacing w:val="0"/>
          <w:w w:val="100"/>
          <w:position w:val="0"/>
        </w:rPr>
        <w:t>本集团的利率风险产生于银行借款及应付债券等带息债务。浮动利率的金融负债使本集团面 临现金流量利率风险，固定利率的金融负债使本集团面临公允价值利率风险。本集团根据当时的 市场环境来决定固定利率及浮动利率合同的相对比例。于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日，本集团的带息债务 主要为美元、欧元和人民币计价的浮动利率借款合同，金额合计为</w:t>
      </w:r>
      <w:r>
        <w:rPr>
          <w:color w:val="000000"/>
          <w:spacing w:val="0"/>
          <w:w w:val="100"/>
          <w:position w:val="0"/>
          <w:sz w:val="18"/>
          <w:szCs w:val="18"/>
        </w:rPr>
        <w:t>5,104,355,852.85</w:t>
      </w:r>
      <w:r>
        <w:rPr>
          <w:color w:val="000000"/>
          <w:spacing w:val="0"/>
          <w:w w:val="100"/>
          <w:position w:val="0"/>
        </w:rPr>
        <w:t>元，及美元、 欧元和人民币计价的固定利率合同，金额为</w:t>
      </w:r>
      <w:r>
        <w:rPr>
          <w:color w:val="000000"/>
          <w:spacing w:val="0"/>
          <w:w w:val="100"/>
          <w:position w:val="0"/>
          <w:sz w:val="18"/>
          <w:szCs w:val="18"/>
        </w:rPr>
        <w:t>10,021,327,749.81</w:t>
      </w:r>
      <w:r>
        <w:rPr>
          <w:color w:val="000000"/>
          <w:spacing w:val="0"/>
          <w:w w:val="100"/>
          <w:position w:val="0"/>
        </w:rPr>
        <w:t>元。本集团因利率变动引起金融 工具公允价值变动的风险主要与固定利率银行借款有关。对于固定利率借款，本集团的目标是保 持其浮动性。本集团因利率变动引起金融工具现金流量变动的风险主要与浮动利率银行借款有关。 本集团密切关注该部分利率变动对本集团的影响，重视对利率风险管理政策和策略的研究，为规 避偿还美元贷款利息支出的利率风险，本集团与银行已签订若干远期利率掉期合同。</w:t>
      </w:r>
    </w:p>
    <w:p>
      <w:pPr>
        <w:pStyle w:val="Style15"/>
        <w:keepNext w:val="0"/>
        <w:keepLines w:val="0"/>
        <w:widowControl w:val="0"/>
        <w:numPr>
          <w:ilvl w:val="0"/>
          <w:numId w:val="125"/>
        </w:numPr>
        <w:shd w:val="clear" w:color="auto" w:fill="auto"/>
        <w:bidi w:val="0"/>
        <w:spacing w:before="0" w:after="0" w:line="272" w:lineRule="exact"/>
        <w:ind w:left="1380" w:right="0" w:firstLine="0"/>
        <w:jc w:val="left"/>
      </w:pPr>
      <w:bookmarkStart w:id="1485" w:name="bookmark1485"/>
      <w:bookmarkEnd w:id="1485"/>
      <w:r>
        <w:rPr>
          <w:color w:val="000000"/>
          <w:spacing w:val="0"/>
          <w:w w:val="100"/>
          <w:position w:val="0"/>
        </w:rPr>
        <w:t>价格风险</w:t>
      </w:r>
    </w:p>
    <w:p>
      <w:pPr>
        <w:pStyle w:val="Style15"/>
        <w:keepNext w:val="0"/>
        <w:keepLines w:val="0"/>
        <w:widowControl w:val="0"/>
        <w:shd w:val="clear" w:color="auto" w:fill="auto"/>
        <w:bidi w:val="0"/>
        <w:spacing w:before="0" w:after="0" w:line="272" w:lineRule="exact"/>
        <w:ind w:left="1380" w:right="0" w:firstLine="0"/>
        <w:jc w:val="left"/>
      </w:pPr>
      <w:r>
        <w:rPr>
          <w:color w:val="000000"/>
          <w:spacing w:val="0"/>
          <w:w w:val="100"/>
          <w:position w:val="0"/>
        </w:rPr>
        <w:t>本集团以市场价格销售家电及其他多元化产品，因此受到此等价格波动的影响。</w:t>
      </w:r>
    </w:p>
    <w:p>
      <w:pPr>
        <w:pStyle w:val="Style15"/>
        <w:keepNext w:val="0"/>
        <w:keepLines w:val="0"/>
        <w:widowControl w:val="0"/>
        <w:shd w:val="clear" w:color="auto" w:fill="auto"/>
        <w:bidi w:val="0"/>
        <w:spacing w:before="0" w:after="0" w:line="272" w:lineRule="exact"/>
        <w:ind w:left="1380" w:right="0" w:firstLine="0"/>
        <w:jc w:val="left"/>
      </w:pPr>
      <w:r>
        <w:rPr>
          <w:color w:val="000000"/>
          <w:spacing w:val="0"/>
          <w:w w:val="100"/>
          <w:position w:val="0"/>
          <w:sz w:val="18"/>
          <w:szCs w:val="18"/>
        </w:rPr>
        <w:t xml:space="preserve">(2 </w:t>
      </w:r>
      <w:r>
        <w:rPr>
          <w:color w:val="000000"/>
          <w:spacing w:val="0"/>
          <w:w w:val="100"/>
          <w:position w:val="0"/>
        </w:rPr>
        <w:t>)信用风险</w:t>
      </w:r>
    </w:p>
    <w:p>
      <w:pPr>
        <w:pStyle w:val="Style15"/>
        <w:keepNext w:val="0"/>
        <w:keepLines w:val="0"/>
        <w:widowControl w:val="0"/>
        <w:shd w:val="clear" w:color="auto" w:fill="auto"/>
        <w:bidi w:val="0"/>
        <w:spacing w:before="0" w:after="0" w:line="272" w:lineRule="exact"/>
        <w:ind w:left="860" w:right="0" w:firstLine="52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日，可能引起本集团财务损失的最大信用风险敞口主要来自于合同另 一方未能履行义务而导致本集团金融资产产生的损失以及本集团承担的财务担保，具体包括：合 并资产负债表中已确认的金融资产的账面金额；对于以公允价值计量的金融工具而言，账面价值 反映了其风险敞口，但并非最大风险敞口，其最大风险敞口将随着未来公允价值的变化而改变。 为降低信用风险，本集团成立专门部门确定信用额度、进行信用审批，并执行其它监控程序以确 保采取必要的措施回收过期债权。此外，本集团于每个资产负债表日审核每一单项应收款的回收 情况，以确保就无法回收的款项计提充分的坏账准备。因此，本集团管理层认为本集团所承担的 信用风险已经大为降低。本集团的流动资金存放在信用评级较高的银行，故流动资金的信用风险 较低。本集团采用了必要的政策确保所有销售客户均具有良好的信用记录。除应收账款金额前五 名外，本集团无其他重大信用集中风险。应收账款前五名金额合计：</w:t>
      </w:r>
      <w:r>
        <w:rPr>
          <w:color w:val="000000"/>
          <w:spacing w:val="0"/>
          <w:w w:val="100"/>
          <w:position w:val="0"/>
          <w:sz w:val="18"/>
          <w:szCs w:val="18"/>
        </w:rPr>
        <w:t>1,404,042,201.19</w:t>
      </w:r>
      <w:r>
        <w:rPr>
          <w:color w:val="000000"/>
          <w:spacing w:val="0"/>
          <w:w w:val="100"/>
          <w:position w:val="0"/>
        </w:rPr>
        <w:t>元。</w:t>
      </w:r>
    </w:p>
    <w:p>
      <w:pPr>
        <w:pStyle w:val="Style15"/>
        <w:keepNext w:val="0"/>
        <w:keepLines w:val="0"/>
        <w:widowControl w:val="0"/>
        <w:shd w:val="clear" w:color="auto" w:fill="auto"/>
        <w:bidi w:val="0"/>
        <w:spacing w:before="0" w:after="0" w:line="272" w:lineRule="exact"/>
        <w:ind w:left="1380" w:right="0" w:firstLine="0"/>
        <w:jc w:val="left"/>
      </w:pPr>
      <w:r>
        <w:rPr>
          <w:color w:val="000000"/>
          <w:spacing w:val="0"/>
          <w:w w:val="100"/>
          <w:position w:val="0"/>
          <w:sz w:val="18"/>
          <w:szCs w:val="18"/>
        </w:rPr>
        <w:t xml:space="preserve">(3 </w:t>
      </w:r>
      <w:r>
        <w:rPr>
          <w:color w:val="000000"/>
          <w:spacing w:val="0"/>
          <w:w w:val="100"/>
          <w:position w:val="0"/>
        </w:rPr>
        <w:t>)流动风险</w:t>
      </w:r>
      <w:r>
        <w:br w:type="page"/>
      </w:r>
    </w:p>
    <w:p>
      <w:pPr>
        <w:pStyle w:val="Style15"/>
        <w:keepNext w:val="0"/>
        <w:keepLines w:val="0"/>
        <w:widowControl w:val="0"/>
        <w:shd w:val="clear" w:color="auto" w:fill="auto"/>
        <w:bidi w:val="0"/>
        <w:spacing w:before="0" w:after="320" w:line="274" w:lineRule="exact"/>
        <w:ind w:left="820" w:right="0" w:firstLine="560"/>
        <w:jc w:val="both"/>
      </w:pPr>
      <w:r>
        <w:rPr>
          <w:color w:val="000000"/>
          <w:spacing w:val="0"/>
          <w:w w:val="100"/>
          <w:position w:val="0"/>
        </w:rPr>
        <w:t>流动风险为本集团在到期日无法履行其财务义务的风险。本集团管理流动性风险的方法是通 过资金计划管理，确保有足够的资金流动性来履行到期债务，而不至于造成不可接受的损失或对 企业信誉造成损害。本集团按资金计划周期需求，各以天、月度、季度、年度的频率刷新及统计 各业务口子资金收付数据，提前做好资金计划，以确保债券到期有充裕的资金。本集团管理层对 银行借款的使用情况进行监控并确保遵守借款协议，同时与金融机构进行融资磋商，以保持一定 的授信额度，减低流动性风险性。</w:t>
      </w:r>
    </w:p>
    <w:p>
      <w:pPr>
        <w:pStyle w:val="Style24"/>
        <w:keepNext/>
        <w:keepLines/>
        <w:widowControl w:val="0"/>
        <w:shd w:val="clear" w:color="auto" w:fill="auto"/>
        <w:bidi w:val="0"/>
        <w:spacing w:before="0" w:after="40" w:line="274" w:lineRule="exact"/>
        <w:ind w:left="0" w:right="0" w:firstLine="820"/>
        <w:jc w:val="left"/>
      </w:pPr>
      <w:bookmarkStart w:id="1486" w:name="bookmark1486"/>
      <w:bookmarkStart w:id="1487" w:name="bookmark1487"/>
      <w:bookmarkStart w:id="1488" w:name="bookmark1488"/>
      <w:r>
        <w:rPr>
          <w:color w:val="000000"/>
          <w:spacing w:val="0"/>
          <w:w w:val="100"/>
          <w:position w:val="0"/>
        </w:rPr>
        <w:t>十一、公允价值的披露</w:t>
      </w:r>
      <w:bookmarkEnd w:id="1486"/>
      <w:bookmarkEnd w:id="1487"/>
      <w:bookmarkEnd w:id="1488"/>
    </w:p>
    <w:p>
      <w:pPr>
        <w:pStyle w:val="Style24"/>
        <w:keepNext/>
        <w:keepLines/>
        <w:widowControl w:val="0"/>
        <w:shd w:val="clear" w:color="auto" w:fill="auto"/>
        <w:bidi w:val="0"/>
        <w:spacing w:before="0" w:after="40" w:line="274" w:lineRule="exact"/>
        <w:ind w:left="0" w:right="0" w:firstLine="820"/>
        <w:jc w:val="left"/>
      </w:pPr>
      <w:bookmarkStart w:id="1486" w:name="bookmark1486"/>
      <w:bookmarkStart w:id="1487" w:name="bookmark1487"/>
      <w:bookmarkStart w:id="1489" w:name="bookmark1489"/>
      <w:bookmarkStart w:id="1490" w:name="bookmark1490"/>
      <w:r>
        <w:rPr>
          <w:color w:val="000000"/>
          <w:spacing w:val="0"/>
          <w:w w:val="100"/>
          <w:position w:val="0"/>
        </w:rPr>
        <w:t>1</w:t>
      </w:r>
      <w:bookmarkEnd w:id="1489"/>
      <w:r>
        <w:rPr>
          <w:color w:val="000000"/>
          <w:spacing w:val="0"/>
          <w:w w:val="100"/>
          <w:position w:val="0"/>
        </w:rPr>
        <w:t>、以公允价值计量的资产和负债的期末公允价值</w:t>
      </w:r>
      <w:bookmarkEnd w:id="1486"/>
      <w:bookmarkEnd w:id="1487"/>
      <w:bookmarkEnd w:id="1490"/>
    </w:p>
    <w:p>
      <w:pPr>
        <w:pStyle w:val="Style15"/>
        <w:keepNext w:val="0"/>
        <w:keepLines w:val="0"/>
        <w:widowControl w:val="0"/>
        <w:shd w:val="clear" w:color="auto" w:fill="auto"/>
        <w:bidi w:val="0"/>
        <w:spacing w:before="0" w:after="40" w:line="274" w:lineRule="exact"/>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70"/>
        <w:gridCol w:w="1627"/>
        <w:gridCol w:w="1694"/>
        <w:gridCol w:w="1536"/>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(一)以公允价值计量且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241,064,733.40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241,064,733.40</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241,064,733.40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241,064,733.40</w:t>
            </w:r>
          </w:p>
        </w:tc>
      </w:tr>
      <w:tr>
        <w:trPr>
          <w:trHeight w:val="30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19,759,857.09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19,759,857.09</w:t>
            </w:r>
          </w:p>
        </w:tc>
      </w:tr>
      <w:tr>
        <w:trPr>
          <w:trHeight w:val="4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76"/>
        <w:gridCol w:w="1670"/>
        <w:gridCol w:w="1627"/>
        <w:gridCol w:w="1694"/>
        <w:gridCol w:w="1536"/>
      </w:tblGrid>
      <w:tr>
        <w:trPr>
          <w:trHeight w:val="571"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19,759,857.09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19,759,857.09</w:t>
            </w:r>
          </w:p>
        </w:tc>
      </w:tr>
    </w:tbl>
    <w:p>
      <w:pPr>
        <w:widowControl w:val="0"/>
        <w:spacing w:after="299" w:line="1" w:lineRule="exact"/>
      </w:pPr>
    </w:p>
    <w:p>
      <w:pPr>
        <w:pStyle w:val="Style24"/>
        <w:keepNext/>
        <w:keepLines/>
        <w:widowControl w:val="0"/>
        <w:shd w:val="clear" w:color="auto" w:fill="auto"/>
        <w:tabs>
          <w:tab w:pos="1254" w:val="left"/>
        </w:tabs>
        <w:bidi w:val="0"/>
        <w:spacing w:before="0" w:after="40" w:line="283" w:lineRule="exact"/>
        <w:ind w:left="0" w:right="0" w:firstLine="820"/>
        <w:jc w:val="both"/>
      </w:pPr>
      <w:bookmarkStart w:id="1491" w:name="bookmark1491"/>
      <w:bookmarkStart w:id="1492" w:name="bookmark1492"/>
      <w:bookmarkStart w:id="1493" w:name="bookmark1493"/>
      <w:bookmarkStart w:id="1494" w:name="bookmark1494"/>
      <w:r>
        <w:rPr>
          <w:color w:val="000000"/>
          <w:spacing w:val="0"/>
          <w:w w:val="100"/>
          <w:position w:val="0"/>
        </w:rPr>
        <w:t>2</w:t>
      </w:r>
      <w:bookmarkEnd w:id="1493"/>
      <w:r>
        <w:rPr>
          <w:color w:val="000000"/>
          <w:spacing w:val="0"/>
          <w:w w:val="100"/>
          <w:position w:val="0"/>
        </w:rPr>
        <w:t>、</w:t>
        <w:tab/>
        <w:t>持续和非持续第一层次公允价值计量项目市价的确定依据</w:t>
      </w:r>
      <w:bookmarkEnd w:id="1491"/>
      <w:bookmarkEnd w:id="1492"/>
      <w:bookmarkEnd w:id="1494"/>
    </w:p>
    <w:p>
      <w:pPr>
        <w:pStyle w:val="Style15"/>
        <w:keepNext w:val="0"/>
        <w:keepLines w:val="0"/>
        <w:widowControl w:val="0"/>
        <w:shd w:val="clear" w:color="auto" w:fill="auto"/>
        <w:bidi w:val="0"/>
        <w:spacing w:before="0" w:after="40" w:line="269"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220" w:line="269" w:lineRule="exact"/>
        <w:ind w:left="820" w:right="0" w:firstLine="460"/>
        <w:jc w:val="left"/>
      </w:pPr>
      <w:r>
        <w:rPr>
          <w:color w:val="000000"/>
          <w:spacing w:val="0"/>
          <w:w w:val="100"/>
          <w:position w:val="0"/>
        </w:rPr>
        <w:t xml:space="preserve">本公司持有的衍生金融资产和衍生金融负责主要为公司执行的非交割远期外汇交易合约 </w:t>
      </w:r>
      <w:r>
        <w:rPr>
          <w:color w:val="000000"/>
          <w:spacing w:val="0"/>
          <w:w w:val="100"/>
          <w:position w:val="0"/>
          <w:sz w:val="18"/>
          <w:szCs w:val="18"/>
        </w:rPr>
        <w:t>(NDF)</w:t>
      </w:r>
      <w:r>
        <w:rPr>
          <w:color w:val="000000"/>
          <w:spacing w:val="0"/>
          <w:w w:val="100"/>
          <w:position w:val="0"/>
        </w:rPr>
        <w:t>、</w:t>
      </w:r>
      <w:r>
        <w:rPr>
          <w:color w:val="000000"/>
          <w:spacing w:val="0"/>
          <w:w w:val="100"/>
          <w:position w:val="0"/>
        </w:rPr>
        <w:t>远期结售汇合约和期权合约，价值按对应银行在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日的报出的交割日远 期汇率计算。(公允价值为正数，确认为资产；公允价值为负数，确认为负债)。</w:t>
      </w:r>
    </w:p>
    <w:p>
      <w:pPr>
        <w:pStyle w:val="Style15"/>
        <w:keepNext w:val="0"/>
        <w:keepLines w:val="0"/>
        <w:widowControl w:val="0"/>
        <w:shd w:val="clear" w:color="auto" w:fill="auto"/>
        <w:tabs>
          <w:tab w:pos="1254" w:val="left"/>
        </w:tabs>
        <w:bidi w:val="0"/>
        <w:spacing w:before="0" w:after="220" w:line="350" w:lineRule="exact"/>
        <w:ind w:left="820" w:right="0" w:firstLine="40"/>
        <w:jc w:val="both"/>
      </w:pPr>
      <w:bookmarkStart w:id="1495" w:name="bookmark1495"/>
      <w:r>
        <w:rPr>
          <w:b/>
          <w:bCs/>
          <w:color w:val="000000"/>
          <w:spacing w:val="0"/>
          <w:w w:val="100"/>
          <w:position w:val="0"/>
        </w:rPr>
        <w:t>3</w:t>
      </w:r>
      <w:bookmarkEnd w:id="1495"/>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tabs>
          <w:tab w:pos="1254" w:val="left"/>
        </w:tabs>
        <w:bidi w:val="0"/>
        <w:spacing w:before="0" w:after="300" w:line="350" w:lineRule="exact"/>
        <w:ind w:left="820" w:right="0" w:firstLine="40"/>
        <w:jc w:val="both"/>
      </w:pPr>
      <w:bookmarkStart w:id="1496" w:name="bookmark1496"/>
      <w:r>
        <w:rPr>
          <w:b/>
          <w:bCs/>
          <w:color w:val="000000"/>
          <w:spacing w:val="0"/>
          <w:w w:val="100"/>
          <w:position w:val="0"/>
        </w:rPr>
        <w:t>4</w:t>
      </w:r>
      <w:bookmarkEnd w:id="1496"/>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54" w:val="left"/>
        </w:tabs>
        <w:bidi w:val="0"/>
        <w:spacing w:before="0" w:after="40" w:line="283" w:lineRule="exact"/>
        <w:ind w:left="1280" w:right="0" w:hanging="420"/>
        <w:jc w:val="left"/>
      </w:pPr>
      <w:bookmarkStart w:id="1497" w:name="bookmark1497"/>
      <w:bookmarkStart w:id="1498" w:name="bookmark1498"/>
      <w:bookmarkStart w:id="1499" w:name="bookmark1499"/>
      <w:bookmarkStart w:id="1500" w:name="bookmark1500"/>
      <w:r>
        <w:rPr>
          <w:color w:val="000000"/>
          <w:spacing w:val="0"/>
          <w:w w:val="100"/>
          <w:position w:val="0"/>
        </w:rPr>
        <w:t>5</w:t>
      </w:r>
      <w:bookmarkEnd w:id="1499"/>
      <w:r>
        <w:rPr>
          <w:color w:val="000000"/>
          <w:spacing w:val="0"/>
          <w:w w:val="100"/>
          <w:position w:val="0"/>
        </w:rPr>
        <w:t>、</w:t>
        <w:tab/>
        <w:t>持续的第三层次公允价值计量项目，期初与期末账面价值间的调节信息及不可观察参数敏感 性分析</w:t>
      </w:r>
      <w:bookmarkEnd w:id="1497"/>
      <w:bookmarkEnd w:id="1498"/>
      <w:bookmarkEnd w:id="1500"/>
    </w:p>
    <w:p>
      <w:pPr>
        <w:pStyle w:val="Style15"/>
        <w:keepNext w:val="0"/>
        <w:keepLines w:val="0"/>
        <w:widowControl w:val="0"/>
        <w:shd w:val="clear" w:color="auto" w:fill="auto"/>
        <w:bidi w:val="0"/>
        <w:spacing w:before="0" w:after="300" w:line="283"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54" w:val="left"/>
        </w:tabs>
        <w:bidi w:val="0"/>
        <w:spacing w:before="0" w:after="40" w:line="283" w:lineRule="exact"/>
        <w:ind w:left="1280" w:right="0" w:hanging="420"/>
        <w:jc w:val="left"/>
      </w:pPr>
      <w:bookmarkStart w:id="1501" w:name="bookmark1501"/>
      <w:bookmarkStart w:id="1502" w:name="bookmark1502"/>
      <w:bookmarkStart w:id="1503" w:name="bookmark1503"/>
      <w:bookmarkStart w:id="1504" w:name="bookmark1504"/>
      <w:r>
        <w:rPr>
          <w:color w:val="000000"/>
          <w:spacing w:val="0"/>
          <w:w w:val="100"/>
          <w:position w:val="0"/>
        </w:rPr>
        <w:t>6</w:t>
      </w:r>
      <w:bookmarkEnd w:id="1503"/>
      <w:r>
        <w:rPr>
          <w:color w:val="000000"/>
          <w:spacing w:val="0"/>
          <w:w w:val="100"/>
          <w:position w:val="0"/>
        </w:rPr>
        <w:t>、</w:t>
        <w:tab/>
        <w:t>持续的公允价值计量项目，本期内发生各层级之间转换的，转换的原因及确定转换时点的政 策</w:t>
      </w:r>
      <w:bookmarkEnd w:id="1501"/>
      <w:bookmarkEnd w:id="1502"/>
      <w:bookmarkEnd w:id="1504"/>
    </w:p>
    <w:p>
      <w:pPr>
        <w:pStyle w:val="Style15"/>
        <w:keepNext w:val="0"/>
        <w:keepLines w:val="0"/>
        <w:widowControl w:val="0"/>
        <w:shd w:val="clear" w:color="auto" w:fill="auto"/>
        <w:bidi w:val="0"/>
        <w:spacing w:before="0" w:after="300" w:line="283"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54" w:val="left"/>
        </w:tabs>
        <w:bidi w:val="0"/>
        <w:spacing w:before="0" w:after="40" w:line="283" w:lineRule="exact"/>
        <w:ind w:left="0" w:right="0" w:firstLine="820"/>
        <w:jc w:val="left"/>
      </w:pPr>
      <w:bookmarkStart w:id="1505" w:name="bookmark1505"/>
      <w:bookmarkStart w:id="1506" w:name="bookmark1506"/>
      <w:bookmarkStart w:id="1507" w:name="bookmark1507"/>
      <w:bookmarkStart w:id="1508" w:name="bookmark1508"/>
      <w:r>
        <w:rPr>
          <w:color w:val="000000"/>
          <w:spacing w:val="0"/>
          <w:w w:val="100"/>
          <w:position w:val="0"/>
        </w:rPr>
        <w:t>7</w:t>
      </w:r>
      <w:bookmarkEnd w:id="1507"/>
      <w:r>
        <w:rPr>
          <w:color w:val="000000"/>
          <w:spacing w:val="0"/>
          <w:w w:val="100"/>
          <w:position w:val="0"/>
        </w:rPr>
        <w:t>、</w:t>
        <w:tab/>
        <w:t>本期内发生的估值技术变更及变更原因</w:t>
      </w:r>
      <w:bookmarkEnd w:id="1505"/>
      <w:bookmarkEnd w:id="1506"/>
      <w:bookmarkEnd w:id="1508"/>
    </w:p>
    <w:p>
      <w:pPr>
        <w:pStyle w:val="Style15"/>
        <w:keepNext w:val="0"/>
        <w:keepLines w:val="0"/>
        <w:widowControl w:val="0"/>
        <w:shd w:val="clear" w:color="auto" w:fill="auto"/>
        <w:bidi w:val="0"/>
        <w:spacing w:before="0" w:after="300" w:line="283"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54" w:val="left"/>
        </w:tabs>
        <w:bidi w:val="0"/>
        <w:spacing w:before="0" w:after="40" w:line="283" w:lineRule="exact"/>
        <w:ind w:left="0" w:right="0" w:firstLine="820"/>
        <w:jc w:val="left"/>
      </w:pPr>
      <w:bookmarkStart w:id="1509" w:name="bookmark1509"/>
      <w:bookmarkStart w:id="1510" w:name="bookmark1510"/>
      <w:bookmarkStart w:id="1511" w:name="bookmark1511"/>
      <w:bookmarkStart w:id="1512" w:name="bookmark1512"/>
      <w:r>
        <w:rPr>
          <w:color w:val="000000"/>
          <w:spacing w:val="0"/>
          <w:w w:val="100"/>
          <w:position w:val="0"/>
        </w:rPr>
        <w:t>8</w:t>
      </w:r>
      <w:bookmarkEnd w:id="1511"/>
      <w:r>
        <w:rPr>
          <w:color w:val="000000"/>
          <w:spacing w:val="0"/>
          <w:w w:val="100"/>
          <w:position w:val="0"/>
        </w:rPr>
        <w:t>、</w:t>
        <w:tab/>
        <w:t>不和金融负债的公允价值情况</w:t>
      </w:r>
      <w:bookmarkEnd w:id="1509"/>
      <w:bookmarkEnd w:id="1510"/>
      <w:bookmarkEnd w:id="1512"/>
    </w:p>
    <w:p>
      <w:pPr>
        <w:pStyle w:val="Style15"/>
        <w:keepNext w:val="0"/>
        <w:keepLines w:val="0"/>
        <w:widowControl w:val="0"/>
        <w:shd w:val="clear" w:color="auto" w:fill="auto"/>
        <w:bidi w:val="0"/>
        <w:spacing w:before="0" w:after="300" w:line="283"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54" w:val="left"/>
        </w:tabs>
        <w:bidi w:val="0"/>
        <w:spacing w:before="0" w:after="40" w:line="283" w:lineRule="exact"/>
        <w:ind w:left="0" w:right="0" w:firstLine="820"/>
        <w:jc w:val="both"/>
      </w:pPr>
      <w:bookmarkStart w:id="1513" w:name="bookmark1513"/>
      <w:bookmarkStart w:id="1514" w:name="bookmark1514"/>
      <w:bookmarkStart w:id="1515" w:name="bookmark1515"/>
      <w:bookmarkStart w:id="1516" w:name="bookmark1516"/>
      <w:r>
        <w:rPr>
          <w:color w:val="000000"/>
          <w:spacing w:val="0"/>
          <w:w w:val="100"/>
          <w:position w:val="0"/>
        </w:rPr>
        <w:t>9</w:t>
      </w:r>
      <w:bookmarkEnd w:id="1515"/>
      <w:r>
        <w:rPr>
          <w:color w:val="000000"/>
          <w:spacing w:val="0"/>
          <w:w w:val="100"/>
          <w:position w:val="0"/>
        </w:rPr>
        <w:t>、</w:t>
        <w:tab/>
        <w:t>其他</w:t>
      </w:r>
      <w:bookmarkEnd w:id="1513"/>
      <w:bookmarkEnd w:id="1514"/>
      <w:bookmarkEnd w:id="1516"/>
    </w:p>
    <w:p>
      <w:pPr>
        <w:pStyle w:val="Style15"/>
        <w:keepNext w:val="0"/>
        <w:keepLines w:val="0"/>
        <w:widowControl w:val="0"/>
        <w:shd w:val="clear" w:color="auto" w:fill="auto"/>
        <w:bidi w:val="0"/>
        <w:spacing w:before="0" w:after="40" w:line="283"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83" w:lineRule="exact"/>
        <w:ind w:left="0" w:right="0" w:firstLine="820"/>
        <w:jc w:val="left"/>
      </w:pPr>
      <w:r>
        <w:rPr>
          <w:b/>
          <w:bCs/>
          <w:color w:val="000000"/>
          <w:spacing w:val="0"/>
          <w:w w:val="100"/>
          <w:position w:val="0"/>
        </w:rPr>
        <w:t>十二、关联方及关联交易</w:t>
      </w:r>
    </w:p>
    <w:p>
      <w:pPr>
        <w:pStyle w:val="Style15"/>
        <w:keepNext w:val="0"/>
        <w:keepLines w:val="0"/>
        <w:widowControl w:val="0"/>
        <w:shd w:val="clear" w:color="auto" w:fill="auto"/>
        <w:bidi w:val="0"/>
        <w:spacing w:before="0" w:after="40" w:line="283" w:lineRule="exact"/>
        <w:ind w:left="0" w:right="0" w:firstLine="820"/>
        <w:jc w:val="left"/>
      </w:pPr>
      <w:bookmarkStart w:id="1517" w:name="bookmark1517"/>
      <w:r>
        <w:rPr>
          <w:b/>
          <w:bCs/>
          <w:color w:val="000000"/>
          <w:spacing w:val="0"/>
          <w:w w:val="100"/>
          <w:position w:val="0"/>
        </w:rPr>
        <w:t>1</w:t>
      </w:r>
      <w:bookmarkEnd w:id="1517"/>
      <w:r>
        <w:rPr>
          <w:b/>
          <w:bCs/>
          <w:color w:val="000000"/>
          <w:spacing w:val="0"/>
          <w:w w:val="100"/>
          <w:position w:val="0"/>
        </w:rPr>
        <w:t>、本企业的母公司情况</w:t>
      </w:r>
    </w:p>
    <w:p>
      <w:pPr>
        <w:pStyle w:val="Style15"/>
        <w:keepNext w:val="0"/>
        <w:keepLines w:val="0"/>
        <w:widowControl w:val="0"/>
        <w:shd w:val="clear" w:color="auto" w:fill="auto"/>
        <w:bidi w:val="0"/>
        <w:spacing w:before="0" w:after="40" w:line="283"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24"/>
        <w:gridCol w:w="1474"/>
        <w:gridCol w:w="1464"/>
        <w:gridCol w:w="1680"/>
        <w:gridCol w:w="1829"/>
      </w:tblGrid>
      <w:tr>
        <w:trPr>
          <w:trHeight w:val="85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四川长虹电 子控股集团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四川绵阳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23.20</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绵阳市国资委持有长虹集团</w:t>
      </w:r>
      <w:r>
        <w:rPr>
          <w:color w:val="000000"/>
          <w:spacing w:val="0"/>
          <w:w w:val="100"/>
          <w:position w:val="0"/>
          <w:sz w:val="18"/>
          <w:szCs w:val="18"/>
        </w:rPr>
        <w:t>100.00%</w:t>
      </w:r>
      <w:r>
        <w:rPr>
          <w:color w:val="000000"/>
          <w:spacing w:val="0"/>
          <w:w w:val="100"/>
          <w:position w:val="0"/>
        </w:rPr>
        <w:t>的股权，是公司的最终实际控制人。</w:t>
      </w:r>
    </w:p>
    <w:p>
      <w:pPr>
        <w:pStyle w:val="Style24"/>
        <w:keepNext/>
        <w:keepLines/>
        <w:widowControl w:val="0"/>
        <w:shd w:val="clear" w:color="auto" w:fill="auto"/>
        <w:bidi w:val="0"/>
        <w:spacing w:before="0" w:after="100" w:line="240" w:lineRule="auto"/>
        <w:ind w:left="0" w:right="0" w:firstLine="820"/>
        <w:jc w:val="left"/>
      </w:pPr>
      <w:bookmarkStart w:id="1518" w:name="bookmark1518"/>
      <w:bookmarkStart w:id="1519" w:name="bookmark1519"/>
      <w:bookmarkStart w:id="1520" w:name="bookmark1520"/>
      <w:bookmarkStart w:id="1521" w:name="bookmark1521"/>
      <w:r>
        <w:rPr>
          <w:color w:val="000000"/>
          <w:spacing w:val="0"/>
          <w:w w:val="100"/>
          <w:position w:val="0"/>
        </w:rPr>
        <w:t>2</w:t>
      </w:r>
      <w:bookmarkEnd w:id="1520"/>
      <w:r>
        <w:rPr>
          <w:color w:val="000000"/>
          <w:spacing w:val="0"/>
          <w:w w:val="100"/>
          <w:position w:val="0"/>
        </w:rPr>
        <w:t>、本企业的子公司情况</w:t>
      </w:r>
      <w:bookmarkEnd w:id="1518"/>
      <w:bookmarkEnd w:id="1519"/>
      <w:bookmarkEnd w:id="1521"/>
    </w:p>
    <w:p>
      <w:pPr>
        <w:pStyle w:val="Style15"/>
        <w:keepNext w:val="0"/>
        <w:keepLines w:val="0"/>
        <w:widowControl w:val="0"/>
        <w:shd w:val="clear" w:color="auto" w:fill="auto"/>
        <w:bidi w:val="0"/>
        <w:spacing w:before="0" w:after="60" w:line="240" w:lineRule="auto"/>
        <w:ind w:left="0" w:right="0" w:firstLine="820"/>
        <w:jc w:val="left"/>
      </w:pPr>
      <w:r>
        <w:rPr>
          <w:color w:val="000000"/>
          <w:spacing w:val="0"/>
          <w:w w:val="100"/>
          <w:position w:val="0"/>
        </w:rPr>
        <w:t>本企业子公司的情况详见附注</w:t>
      </w:r>
      <w:r>
        <w:br w:type="page"/>
      </w:r>
    </w:p>
    <w:p>
      <w:pPr>
        <w:pStyle w:val="Style15"/>
        <w:keepNext w:val="0"/>
        <w:keepLines w:val="0"/>
        <w:widowControl w:val="0"/>
        <w:shd w:val="clear" w:color="auto" w:fill="auto"/>
        <w:bidi w:val="0"/>
        <w:spacing w:before="0" w:after="0" w:line="283"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3926" w:val="left"/>
        </w:tabs>
        <w:bidi w:val="0"/>
        <w:spacing w:before="0" w:after="300" w:line="283" w:lineRule="exact"/>
        <w:ind w:left="0" w:right="0" w:firstLine="860"/>
        <w:jc w:val="left"/>
      </w:pPr>
      <w:r>
        <w:rPr>
          <w:color w:val="000000"/>
          <w:spacing w:val="0"/>
          <w:w w:val="100"/>
          <w:position w:val="0"/>
        </w:rPr>
        <w:t>子公司情况详见本附注“八、</w:t>
      </w:r>
      <w:r>
        <w:rPr>
          <w:color w:val="000000"/>
          <w:spacing w:val="0"/>
          <w:w w:val="100"/>
          <w:position w:val="0"/>
          <w:sz w:val="18"/>
          <w:szCs w:val="18"/>
        </w:rPr>
        <w:t>1.</w:t>
        <w:tab/>
      </w:r>
      <w:r>
        <w:rPr>
          <w:color w:val="000000"/>
          <w:spacing w:val="0"/>
          <w:w w:val="100"/>
          <w:position w:val="0"/>
          <w:sz w:val="18"/>
          <w:szCs w:val="18"/>
        </w:rPr>
        <w:t>(1)</w:t>
      </w:r>
      <w:r>
        <w:rPr>
          <w:color w:val="000000"/>
          <w:spacing w:val="0"/>
          <w:w w:val="100"/>
          <w:position w:val="0"/>
        </w:rPr>
        <w:t>企业集团的构成”相关内容。</w:t>
      </w:r>
    </w:p>
    <w:p>
      <w:pPr>
        <w:pStyle w:val="Style24"/>
        <w:keepNext/>
        <w:keepLines/>
        <w:widowControl w:val="0"/>
        <w:shd w:val="clear" w:color="auto" w:fill="auto"/>
        <w:bidi w:val="0"/>
        <w:spacing w:before="0" w:after="40" w:line="283" w:lineRule="exact"/>
        <w:ind w:left="0" w:right="0" w:firstLine="860"/>
        <w:jc w:val="left"/>
      </w:pPr>
      <w:bookmarkStart w:id="1522" w:name="bookmark1522"/>
      <w:bookmarkStart w:id="1523" w:name="bookmark1523"/>
      <w:bookmarkStart w:id="1524" w:name="bookmark1524"/>
      <w:bookmarkStart w:id="1525" w:name="bookmark1525"/>
      <w:r>
        <w:rPr>
          <w:color w:val="000000"/>
          <w:spacing w:val="0"/>
          <w:w w:val="100"/>
          <w:position w:val="0"/>
        </w:rPr>
        <w:t>3</w:t>
      </w:r>
      <w:bookmarkEnd w:id="1524"/>
      <w:r>
        <w:rPr>
          <w:color w:val="000000"/>
          <w:spacing w:val="0"/>
          <w:w w:val="100"/>
          <w:position w:val="0"/>
        </w:rPr>
        <w:t>、本企业合营和联营企业情况</w:t>
      </w:r>
      <w:bookmarkEnd w:id="1522"/>
      <w:bookmarkEnd w:id="1523"/>
      <w:bookmarkEnd w:id="1525"/>
    </w:p>
    <w:p>
      <w:pPr>
        <w:pStyle w:val="Style15"/>
        <w:keepNext w:val="0"/>
        <w:keepLines w:val="0"/>
        <w:widowControl w:val="0"/>
        <w:shd w:val="clear" w:color="auto" w:fill="auto"/>
        <w:bidi w:val="0"/>
        <w:spacing w:before="0" w:after="0" w:line="283" w:lineRule="exact"/>
        <w:ind w:left="0" w:right="0" w:firstLine="860"/>
        <w:jc w:val="left"/>
      </w:pPr>
      <w:r>
        <w:rPr>
          <w:color w:val="000000"/>
          <w:spacing w:val="0"/>
          <w:w w:val="100"/>
          <w:position w:val="0"/>
        </w:rPr>
        <w:t>本企业重要的合营或联营企业详见附注</w:t>
      </w:r>
    </w:p>
    <w:p>
      <w:pPr>
        <w:pStyle w:val="Style15"/>
        <w:keepNext w:val="0"/>
        <w:keepLines w:val="0"/>
        <w:widowControl w:val="0"/>
        <w:shd w:val="clear" w:color="auto" w:fill="auto"/>
        <w:bidi w:val="0"/>
        <w:spacing w:before="0" w:after="0" w:line="283"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5610" w:val="left"/>
        </w:tabs>
        <w:bidi w:val="0"/>
        <w:spacing w:before="0" w:after="0" w:line="283" w:lineRule="exact"/>
        <w:ind w:left="0" w:right="0" w:firstLine="860"/>
        <w:jc w:val="left"/>
      </w:pPr>
      <w:r>
        <w:rPr>
          <w:color w:val="000000"/>
          <w:spacing w:val="0"/>
          <w:w w:val="100"/>
          <w:position w:val="0"/>
        </w:rPr>
        <w:t>本公司重要的合营或联营企业详见本附注“八、</w:t>
      </w:r>
      <w:r>
        <w:rPr>
          <w:color w:val="000000"/>
          <w:spacing w:val="0"/>
          <w:w w:val="100"/>
          <w:position w:val="0"/>
          <w:sz w:val="18"/>
          <w:szCs w:val="18"/>
        </w:rPr>
        <w:t>3.</w:t>
        <w:tab/>
      </w:r>
      <w:r>
        <w:rPr>
          <w:color w:val="000000"/>
          <w:spacing w:val="0"/>
          <w:w w:val="100"/>
          <w:position w:val="0"/>
          <w:sz w:val="18"/>
          <w:szCs w:val="18"/>
        </w:rPr>
        <w:t>(1)</w:t>
      </w:r>
      <w:r>
        <w:rPr>
          <w:color w:val="000000"/>
          <w:spacing w:val="0"/>
          <w:w w:val="100"/>
          <w:position w:val="0"/>
        </w:rPr>
        <w:t>重要的合营企业或联营企业”相关内容。</w:t>
      </w:r>
    </w:p>
    <w:p>
      <w:pPr>
        <w:pStyle w:val="Style15"/>
        <w:keepNext w:val="0"/>
        <w:keepLines w:val="0"/>
        <w:widowControl w:val="0"/>
        <w:shd w:val="clear" w:color="auto" w:fill="auto"/>
        <w:bidi w:val="0"/>
        <w:spacing w:before="0" w:after="0" w:line="283" w:lineRule="exact"/>
        <w:ind w:left="86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5"/>
        <w:keepNext w:val="0"/>
        <w:keepLines w:val="0"/>
        <w:widowControl w:val="0"/>
        <w:shd w:val="clear" w:color="auto" w:fill="auto"/>
        <w:bidi w:val="0"/>
        <w:spacing w:before="0" w:after="0" w:line="283" w:lineRule="exact"/>
        <w:ind w:left="86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四川长虹职业技术学校</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绵阳华丰互连技术有限公司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零八一电子集团四川力源电子有限公司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广元虹城实业有限公司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四川长虹电子科技有限公司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阜阳微奥电器营销有限公司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子公司美菱电器的联营企业，</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月股权处置， 本年不做为关联方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汉中虹鼎矿业有限公司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绵阳虹梓地产有限公司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零八一电子集团四川天源机械有限公司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Orion. PDP. Co., ltd</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原为长虹置业的子公司，</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之后为长虹 集团子公司，本公司不再纳入合并范围。详见本附注 七、</w:t>
            </w:r>
            <w:r>
              <w:rPr>
                <w:color w:val="000000"/>
                <w:spacing w:val="0"/>
                <w:w w:val="100"/>
                <w:position w:val="0"/>
                <w:sz w:val="18"/>
                <w:szCs w:val="18"/>
              </w:rPr>
              <w:t>4</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原为本公司子公司，</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日之后为本公司 联营企业的子公司，不再纳入合并范围。详见本附注 七、</w:t>
            </w: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四川泰虹科技有限公司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四川桑立德精密配件制造有限公司的子公司</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恒有源科技发展集团有限公司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对孙公司有重大影响的投资方</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深圳市飞狮电池有限公司</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对孙公司有重大影响的投资方</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firstLine="820"/>
        <w:jc w:val="left"/>
      </w:pPr>
      <w:bookmarkStart w:id="1526" w:name="bookmark1526"/>
      <w:bookmarkStart w:id="1527" w:name="bookmark1527"/>
      <w:bookmarkStart w:id="1528" w:name="bookmark1528"/>
      <w:bookmarkStart w:id="1529" w:name="bookmark1529"/>
      <w:r>
        <w:rPr>
          <w:color w:val="000000"/>
          <w:spacing w:val="0"/>
          <w:w w:val="100"/>
          <w:position w:val="0"/>
        </w:rPr>
        <w:t>4</w:t>
      </w:r>
      <w:bookmarkEnd w:id="1528"/>
      <w:r>
        <w:rPr>
          <w:color w:val="000000"/>
          <w:spacing w:val="0"/>
          <w:w w:val="100"/>
          <w:position w:val="0"/>
        </w:rPr>
        <w:t>、其他关联方情况</w:t>
      </w:r>
      <w:bookmarkEnd w:id="1526"/>
      <w:bookmarkEnd w:id="1527"/>
      <w:bookmarkEnd w:id="1529"/>
    </w:p>
    <w:p>
      <w:pPr>
        <w:pStyle w:val="Style1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20"/>
        <w:jc w:val="left"/>
      </w:pPr>
      <w:bookmarkStart w:id="1530" w:name="bookmark1530"/>
      <w:bookmarkStart w:id="1531" w:name="bookmark1531"/>
      <w:bookmarkStart w:id="1532" w:name="bookmark1532"/>
      <w:bookmarkStart w:id="1533" w:name="bookmark1533"/>
      <w:r>
        <w:rPr>
          <w:color w:val="000000"/>
          <w:spacing w:val="0"/>
          <w:w w:val="100"/>
          <w:position w:val="0"/>
        </w:rPr>
        <w:t>5</w:t>
      </w:r>
      <w:bookmarkEnd w:id="1532"/>
      <w:r>
        <w:rPr>
          <w:color w:val="000000"/>
          <w:spacing w:val="0"/>
          <w:w w:val="100"/>
          <w:position w:val="0"/>
        </w:rPr>
        <w:t>、关联交易情况</w:t>
      </w:r>
      <w:bookmarkEnd w:id="1530"/>
      <w:bookmarkEnd w:id="1531"/>
      <w:bookmarkEnd w:id="1533"/>
    </w:p>
    <w:p>
      <w:pPr>
        <w:pStyle w:val="Style24"/>
        <w:keepNext/>
        <w:keepLines/>
        <w:widowControl w:val="0"/>
        <w:shd w:val="clear" w:color="auto" w:fill="auto"/>
        <w:bidi w:val="0"/>
        <w:spacing w:before="0" w:after="100" w:line="240" w:lineRule="auto"/>
        <w:ind w:left="0" w:right="0" w:firstLine="820"/>
        <w:jc w:val="left"/>
      </w:pPr>
      <w:bookmarkStart w:id="1530" w:name="bookmark1530"/>
      <w:bookmarkStart w:id="1531" w:name="bookmark1531"/>
      <w:bookmarkStart w:id="1534" w:name="bookmark1534"/>
      <w:r>
        <w:rPr>
          <w:color w:val="000000"/>
          <w:spacing w:val="0"/>
          <w:w w:val="100"/>
          <w:position w:val="0"/>
        </w:rPr>
        <w:t>(1).</w:t>
      </w:r>
      <w:r>
        <w:rPr>
          <w:color w:val="000000"/>
          <w:spacing w:val="0"/>
          <w:w w:val="100"/>
          <w:position w:val="0"/>
        </w:rPr>
        <w:t>购销商品、提供和接受劳务的关联交易</w:t>
      </w:r>
      <w:bookmarkEnd w:id="1530"/>
      <w:bookmarkEnd w:id="1531"/>
      <w:bookmarkEnd w:id="1534"/>
    </w:p>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采购商品/接受劳务情况表</w:t>
      </w:r>
    </w:p>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1560"/>
        <w:gridCol w:w="2170"/>
        <w:gridCol w:w="2170"/>
      </w:tblGrid>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4,394, </w:t>
            </w:r>
            <w:r>
              <w:rPr>
                <w:color w:val="000000"/>
                <w:spacing w:val="0"/>
                <w:w w:val="100"/>
                <w:position w:val="0"/>
                <w:sz w:val="18"/>
                <w:szCs w:val="18"/>
              </w:rPr>
              <w:t xml:space="preserve">385.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3,643, </w:t>
            </w:r>
            <w:r>
              <w:rPr>
                <w:color w:val="000000"/>
                <w:spacing w:val="0"/>
                <w:w w:val="100"/>
                <w:position w:val="0"/>
                <w:sz w:val="18"/>
                <w:szCs w:val="18"/>
              </w:rPr>
              <w:t xml:space="preserve">035.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24,077,625.22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16,825,465.76</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207,154,100.00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119,442,900.00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182,804,100.00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141,373,500.00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324,729.98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四川桑立德精密配件制造有限公司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72,522,789.30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63,880,579.31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275,138,690.78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184,928,339.26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5,200, </w:t>
            </w:r>
            <w:r>
              <w:rPr>
                <w:color w:val="000000"/>
                <w:spacing w:val="0"/>
                <w:w w:val="100"/>
                <w:position w:val="0"/>
                <w:sz w:val="18"/>
                <w:szCs w:val="18"/>
              </w:rPr>
              <w:t xml:space="preserve">476.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1,615, </w:t>
            </w:r>
            <w:r>
              <w:rPr>
                <w:color w:val="000000"/>
                <w:spacing w:val="0"/>
                <w:w w:val="100"/>
                <w:position w:val="0"/>
                <w:sz w:val="18"/>
                <w:szCs w:val="18"/>
              </w:rPr>
              <w:t xml:space="preserve">514.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5,288, </w:t>
            </w:r>
            <w:r>
              <w:rPr>
                <w:color w:val="000000"/>
                <w:spacing w:val="0"/>
                <w:w w:val="100"/>
                <w:position w:val="0"/>
                <w:sz w:val="18"/>
                <w:szCs w:val="18"/>
              </w:rPr>
              <w:t xml:space="preserve">147.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860,351.02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19,142,776.59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5,928, </w:t>
            </w:r>
            <w:r>
              <w:rPr>
                <w:color w:val="000000"/>
                <w:spacing w:val="0"/>
                <w:w w:val="100"/>
                <w:position w:val="0"/>
                <w:sz w:val="18"/>
                <w:szCs w:val="18"/>
              </w:rPr>
              <w:t xml:space="preserve">935.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5,538, </w:t>
            </w:r>
            <w:r>
              <w:rPr>
                <w:color w:val="000000"/>
                <w:spacing w:val="0"/>
                <w:w w:val="100"/>
                <w:position w:val="0"/>
                <w:sz w:val="18"/>
                <w:szCs w:val="18"/>
              </w:rPr>
              <w:t xml:space="preserve">305.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1,591, </w:t>
            </w:r>
            <w:r>
              <w:rPr>
                <w:color w:val="000000"/>
                <w:spacing w:val="0"/>
                <w:w w:val="100"/>
                <w:position w:val="0"/>
                <w:sz w:val="18"/>
                <w:szCs w:val="18"/>
              </w:rPr>
              <w:t xml:space="preserve">288. </w:t>
            </w:r>
            <w:r>
              <w:rPr>
                <w:color w:val="000000"/>
                <w:spacing w:val="0"/>
                <w:w w:val="100"/>
                <w:position w:val="0"/>
                <w:sz w:val="18"/>
                <w:szCs w:val="18"/>
              </w:rPr>
              <w:t>75</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零八一电子集团四川力源电子有限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30,751,038.90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29,413,969.68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679,398,635.31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1,517, 506, </w:t>
            </w:r>
            <w:r>
              <w:rPr>
                <w:color w:val="000000"/>
                <w:spacing w:val="0"/>
                <w:w w:val="100"/>
                <w:position w:val="0"/>
                <w:sz w:val="18"/>
                <w:szCs w:val="18"/>
              </w:rPr>
              <w:t xml:space="preserve">904.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四川景虹包装制品有限公司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44,245,991.09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590,728.80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23,896,220.36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3,215, </w:t>
            </w:r>
            <w:r>
              <w:rPr>
                <w:color w:val="000000"/>
                <w:spacing w:val="0"/>
                <w:w w:val="100"/>
                <w:position w:val="0"/>
                <w:sz w:val="18"/>
                <w:szCs w:val="18"/>
              </w:rPr>
              <w:t xml:space="preserve">192.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2,497, </w:t>
            </w:r>
            <w:r>
              <w:rPr>
                <w:color w:val="000000"/>
                <w:spacing w:val="0"/>
                <w:w w:val="100"/>
                <w:position w:val="0"/>
                <w:sz w:val="18"/>
                <w:szCs w:val="18"/>
              </w:rPr>
              <w:t xml:space="preserve">307.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27,680.00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236,200.00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138,957,869.14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四川感虹科技有限公司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13,112,491.44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9,437, </w:t>
            </w:r>
            <w:r>
              <w:rPr>
                <w:color w:val="000000"/>
                <w:spacing w:val="0"/>
                <w:w w:val="100"/>
                <w:position w:val="0"/>
                <w:sz w:val="18"/>
                <w:szCs w:val="18"/>
              </w:rPr>
              <w:t xml:space="preserve">130.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四川虹城建筑工程有限公司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5,909,615.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四川省虹然绿色能源有限公司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5,398, </w:t>
            </w:r>
            <w:r>
              <w:rPr>
                <w:color w:val="000000"/>
                <w:spacing w:val="0"/>
                <w:w w:val="100"/>
                <w:position w:val="0"/>
                <w:sz w:val="18"/>
                <w:szCs w:val="18"/>
              </w:rPr>
              <w:t xml:space="preserve">357.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2,786,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1,249, </w:t>
            </w:r>
            <w:r>
              <w:rPr>
                <w:color w:val="000000"/>
                <w:spacing w:val="0"/>
                <w:w w:val="100"/>
                <w:position w:val="0"/>
                <w:sz w:val="18"/>
                <w:szCs w:val="18"/>
              </w:rPr>
              <w:t xml:space="preserve">305.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四川泰虹科技有限公司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1,248,018.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四川家事帮电器服务有限公司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453,158.05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1,716, 947, </w:t>
            </w:r>
            <w:r>
              <w:rPr>
                <w:color w:val="000000"/>
                <w:spacing w:val="0"/>
                <w:w w:val="100"/>
                <w:position w:val="0"/>
                <w:sz w:val="18"/>
                <w:szCs w:val="18"/>
              </w:rPr>
              <w:t xml:space="preserve">374.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2,135, 082, </w:t>
            </w:r>
            <w:r>
              <w:rPr>
                <w:color w:val="000000"/>
                <w:spacing w:val="0"/>
                <w:w w:val="100"/>
                <w:position w:val="0"/>
                <w:sz w:val="18"/>
                <w:szCs w:val="18"/>
              </w:rPr>
              <w:t xml:space="preserve">677. </w:t>
            </w:r>
            <w:r>
              <w:rPr>
                <w:color w:val="000000"/>
                <w:spacing w:val="0"/>
                <w:w w:val="100"/>
                <w:position w:val="0"/>
                <w:sz w:val="18"/>
                <w:szCs w:val="18"/>
              </w:rPr>
              <w:t>87</w:t>
            </w:r>
          </w:p>
        </w:tc>
      </w:tr>
    </w:tbl>
    <w:p>
      <w:pPr>
        <w:widowControl w:val="0"/>
        <w:spacing w:after="519" w:line="1" w:lineRule="exact"/>
      </w:pPr>
    </w:p>
    <w:p>
      <w:pPr>
        <w:pStyle w:val="Style15"/>
        <w:keepNext w:val="0"/>
        <w:keepLines w:val="0"/>
        <w:widowControl w:val="0"/>
        <w:shd w:val="clear" w:color="auto" w:fill="auto"/>
        <w:bidi w:val="0"/>
        <w:spacing w:before="0" w:after="0" w:line="269" w:lineRule="exact"/>
        <w:ind w:left="820" w:right="0" w:firstLine="2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68"/>
        <w:gridCol w:w="1051"/>
        <w:gridCol w:w="1738"/>
        <w:gridCol w:w="1752"/>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126,168,976.68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94,793,727.95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北京新虹网络科技有限责任公司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46,685,638.77</w:t>
            </w:r>
          </w:p>
        </w:tc>
      </w:tr>
    </w:tbl>
    <w:p>
      <w:pPr>
        <w:spacing w:lineRule="exact" w:line="1"/>
        <w:rPr>
          <w:sz w:val="2"/>
          <w:szCs w:val="2"/>
        </w:rPr>
      </w:pPr>
      <w:r>
        <w:br w:type="page"/>
      </w:r>
    </w:p>
    <w:tbl>
      <w:tblPr>
        <w:tblOverlap w:val="never"/>
        <w:jc w:val="center"/>
        <w:tblLayout w:type="fixed"/>
      </w:tblPr>
      <w:tblGrid>
        <w:gridCol w:w="4368"/>
        <w:gridCol w:w="1051"/>
        <w:gridCol w:w="1738"/>
        <w:gridCol w:w="175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ChanghongRubaElectricCompany(Private)Ltd.</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38,466,300.00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33,679,206.71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649,899,489.18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1,750, 945, </w:t>
            </w:r>
            <w:r>
              <w:rPr>
                <w:color w:val="000000"/>
                <w:spacing w:val="0"/>
                <w:w w:val="100"/>
                <w:position w:val="0"/>
                <w:sz w:val="18"/>
                <w:szCs w:val="18"/>
              </w:rPr>
              <w:t xml:space="preserve">640.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70,359,005.20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33,330,900.00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零八一电子集团四川力源电子有限公司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16,303,079.92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12,717,744.94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宏源地能热宝技术有限公司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213,070,800.59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10,635,784.90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485,300,933.71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9,120, </w:t>
            </w:r>
            <w:r>
              <w:rPr>
                <w:color w:val="000000"/>
                <w:spacing w:val="0"/>
                <w:w w:val="100"/>
                <w:position w:val="0"/>
                <w:sz w:val="18"/>
                <w:szCs w:val="18"/>
              </w:rPr>
              <w:t xml:space="preserve">693.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3,648, </w:t>
            </w:r>
            <w:r>
              <w:rPr>
                <w:color w:val="000000"/>
                <w:spacing w:val="0"/>
                <w:w w:val="100"/>
                <w:position w:val="0"/>
                <w:sz w:val="18"/>
                <w:szCs w:val="18"/>
              </w:rPr>
              <w:t xml:space="preserve">499.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4,511, </w:t>
            </w:r>
            <w:r>
              <w:rPr>
                <w:color w:val="000000"/>
                <w:spacing w:val="0"/>
                <w:w w:val="100"/>
                <w:position w:val="0"/>
                <w:sz w:val="18"/>
                <w:szCs w:val="18"/>
              </w:rPr>
              <w:t xml:space="preserve">443.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阜阳微奥电器营销有限公司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3,337, </w:t>
            </w:r>
            <w:r>
              <w:rPr>
                <w:color w:val="000000"/>
                <w:spacing w:val="0"/>
                <w:w w:val="100"/>
                <w:position w:val="0"/>
                <w:sz w:val="18"/>
                <w:szCs w:val="18"/>
              </w:rPr>
              <w:t xml:space="preserve">500.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11,001,803.38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2,986, </w:t>
            </w:r>
            <w:r>
              <w:rPr>
                <w:color w:val="000000"/>
                <w:spacing w:val="0"/>
                <w:w w:val="100"/>
                <w:position w:val="0"/>
                <w:sz w:val="18"/>
                <w:szCs w:val="18"/>
              </w:rPr>
              <w:t xml:space="preserve">291.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合肥美菱太阳能科技有限责任公司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752,300.00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672,166.61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580,590.97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四川桑立德精密配件制造有限公司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525,228.83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2,402, </w:t>
            </w:r>
            <w:r>
              <w:rPr>
                <w:color w:val="000000"/>
                <w:spacing w:val="0"/>
                <w:w w:val="100"/>
                <w:position w:val="0"/>
                <w:sz w:val="18"/>
                <w:szCs w:val="18"/>
              </w:rPr>
              <w:t xml:space="preserve">147.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360,100.00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191,839.62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240,056.60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四川长虹集团财务有限公司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7,543, </w:t>
            </w:r>
            <w:r>
              <w:rPr>
                <w:color w:val="000000"/>
                <w:spacing w:val="0"/>
                <w:w w:val="100"/>
                <w:position w:val="0"/>
                <w:sz w:val="18"/>
                <w:szCs w:val="18"/>
              </w:rPr>
              <w:t xml:space="preserve">972.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200,881.84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627,965.66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198,679.93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北川虹源科技发展有限公司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127,777.78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四川虹城地产有限责任公司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75,051.03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49,772.04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8,485.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38,537.37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67,348.29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27,488.29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汉中虹鼎矿业有限公司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389.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11,377.85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44,584.90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7,966. </w:t>
            </w:r>
            <w:r>
              <w:rPr>
                <w:color w:val="000000"/>
                <w:spacing w:val="0"/>
                <w:w w:val="100"/>
                <w:position w:val="0"/>
                <w:sz w:val="18"/>
                <w:szCs w:val="18"/>
              </w:rPr>
              <w:t>97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绵阳虹梓地产有限公司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71,749.91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7,096.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四川虹欣电子技术有限公司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4,716.04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649,539.78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4,016.99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四川世纪双虹显示器件有限公司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广元虹城实业有限公司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26,990.69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1,376.07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四川家事帮电器服务有限公司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1,790.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1,217.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860,621.39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622,121.37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深圳市飞狮电池有限公司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28,572,589.35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广州欢网科技有限责任公司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8,632, </w:t>
            </w:r>
            <w:r>
              <w:rPr>
                <w:color w:val="000000"/>
                <w:spacing w:val="0"/>
                <w:w w:val="100"/>
                <w:position w:val="0"/>
                <w:sz w:val="18"/>
                <w:szCs w:val="18"/>
              </w:rPr>
              <w:t xml:space="preserve">075.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3,461, </w:t>
            </w:r>
            <w:r>
              <w:rPr>
                <w:color w:val="000000"/>
                <w:spacing w:val="0"/>
                <w:w w:val="100"/>
                <w:position w:val="0"/>
                <w:sz w:val="18"/>
                <w:szCs w:val="18"/>
              </w:rPr>
              <w:t xml:space="preserve">315.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四川百库科技有限公司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596,930.17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四川旭虹光电科技有限公司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290,126.19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成都芯威达科技有限公司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四川虹城建筑工程有限公司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42,751.97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绵阳华丰互连技术有限公司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四川感虹科技有限公司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1,670, 354, </w:t>
            </w:r>
            <w:r>
              <w:rPr>
                <w:color w:val="000000"/>
                <w:spacing w:val="0"/>
                <w:w w:val="100"/>
                <w:position w:val="0"/>
                <w:sz w:val="18"/>
                <w:szCs w:val="18"/>
              </w:rPr>
              <w:t xml:space="preserve">988.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2,006, 509, </w:t>
            </w:r>
            <w:r>
              <w:rPr>
                <w:color w:val="000000"/>
                <w:spacing w:val="0"/>
                <w:w w:val="100"/>
                <w:position w:val="0"/>
                <w:sz w:val="18"/>
                <w:szCs w:val="18"/>
              </w:rPr>
              <w:t xml:space="preserve">875. </w:t>
            </w:r>
            <w:r>
              <w:rPr>
                <w:color w:val="000000"/>
                <w:spacing w:val="0"/>
                <w:w w:val="100"/>
                <w:position w:val="0"/>
                <w:sz w:val="18"/>
                <w:szCs w:val="18"/>
              </w:rPr>
              <w:t>69</w:t>
            </w:r>
          </w:p>
        </w:tc>
      </w:tr>
    </w:tbl>
    <w:p>
      <w:pPr>
        <w:widowControl w:val="0"/>
        <w:spacing w:after="239" w:line="1" w:lineRule="exact"/>
      </w:pPr>
    </w:p>
    <w:p>
      <w:pPr>
        <w:pStyle w:val="Style15"/>
        <w:keepNext w:val="0"/>
        <w:keepLines w:val="0"/>
        <w:widowControl w:val="0"/>
        <w:shd w:val="clear" w:color="auto" w:fill="auto"/>
        <w:bidi w:val="0"/>
        <w:spacing w:before="0" w:after="40" w:line="336" w:lineRule="exact"/>
        <w:ind w:left="820" w:right="0" w:firstLine="20"/>
        <w:jc w:val="both"/>
      </w:pPr>
      <w:r>
        <w:rPr>
          <w:b/>
          <w:bCs/>
          <w:color w:val="000000"/>
          <w:spacing w:val="0"/>
          <w:w w:val="100"/>
          <w:position w:val="0"/>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15"/>
        <w:keepNext w:val="0"/>
        <w:keepLines w:val="0"/>
        <w:widowControl w:val="0"/>
        <w:shd w:val="clear" w:color="auto" w:fill="auto"/>
        <w:bidi w:val="0"/>
        <w:spacing w:before="0" w:after="40" w:line="240" w:lineRule="auto"/>
        <w:ind w:left="82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820" w:right="0" w:firstLine="20"/>
        <w:jc w:val="both"/>
      </w:pPr>
      <w:r>
        <w:rPr>
          <w:color w:val="000000"/>
          <w:spacing w:val="0"/>
          <w:w w:val="100"/>
          <w:position w:val="0"/>
        </w:rPr>
        <w:t>关联托管/承包情况说明</w:t>
      </w:r>
    </w:p>
    <w:p>
      <w:pPr>
        <w:pStyle w:val="Style15"/>
        <w:keepNext w:val="0"/>
        <w:keepLines w:val="0"/>
        <w:widowControl w:val="0"/>
        <w:shd w:val="clear" w:color="auto" w:fill="auto"/>
        <w:bidi w:val="0"/>
        <w:spacing w:before="0" w:after="320" w:line="240" w:lineRule="auto"/>
        <w:ind w:left="82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40" w:line="240" w:lineRule="auto"/>
        <w:ind w:left="0" w:right="0" w:firstLine="820"/>
        <w:jc w:val="both"/>
      </w:pPr>
      <w:r>
        <w:rPr>
          <w:color w:val="000000"/>
          <w:spacing w:val="0"/>
          <w:w w:val="100"/>
          <w:position w:val="0"/>
        </w:rPr>
        <w:t>本公司委托管理/出包情况表:</w:t>
      </w:r>
      <w:r>
        <w:br w:type="page"/>
      </w:r>
    </w:p>
    <w:p>
      <w:pPr>
        <w:pStyle w:val="Style15"/>
        <w:keepNext w:val="0"/>
        <w:keepLines w:val="0"/>
        <w:widowControl w:val="0"/>
        <w:shd w:val="clear" w:color="auto" w:fill="auto"/>
        <w:bidi w:val="0"/>
        <w:spacing w:before="0" w:after="0" w:line="269"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320" w:line="269" w:lineRule="exact"/>
        <w:ind w:left="820" w:right="0" w:firstLine="4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7"/>
        </w:numPr>
        <w:shd w:val="clear" w:color="auto" w:fill="auto"/>
        <w:bidi w:val="0"/>
        <w:spacing w:before="0" w:after="60" w:line="269" w:lineRule="exact"/>
        <w:ind w:left="0" w:right="0" w:firstLine="82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关联租赁情况</w:t>
      </w:r>
      <w:bookmarkEnd w:id="1535"/>
      <w:bookmarkEnd w:id="1536"/>
      <w:bookmarkEnd w:id="1538"/>
    </w:p>
    <w:p>
      <w:pPr>
        <w:pStyle w:val="Style15"/>
        <w:keepNext w:val="0"/>
        <w:keepLines w:val="0"/>
        <w:widowControl w:val="0"/>
        <w:shd w:val="clear" w:color="auto" w:fill="auto"/>
        <w:bidi w:val="0"/>
        <w:spacing w:before="0" w:after="0" w:line="269" w:lineRule="exact"/>
        <w:ind w:left="0" w:right="0" w:firstLine="820"/>
        <w:jc w:val="left"/>
      </w:pPr>
      <w:r>
        <w:rPr>
          <w:color w:val="000000"/>
          <w:spacing w:val="0"/>
          <w:w w:val="100"/>
          <w:position w:val="0"/>
        </w:rPr>
        <w:t>本公司作为出租方：</w:t>
      </w:r>
    </w:p>
    <w:p>
      <w:pPr>
        <w:pStyle w:val="Style15"/>
        <w:keepNext w:val="0"/>
        <w:keepLines w:val="0"/>
        <w:widowControl w:val="0"/>
        <w:shd w:val="clear" w:color="auto" w:fill="auto"/>
        <w:bidi w:val="0"/>
        <w:spacing w:before="0" w:after="0" w:line="269" w:lineRule="exact"/>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776"/>
        <w:gridCol w:w="1421"/>
        <w:gridCol w:w="1627"/>
        <w:gridCol w:w="2107"/>
        <w:gridCol w:w="1978"/>
      </w:tblGrid>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四川长虹电器股份 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四川长虹欣锐 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640,410.89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669,367.56</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四川长虹电器股份 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四川长虹国际 酒店有限责任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329,469.81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326,637.96</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四川长虹电器股份 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四川长虹集团 财务有限公司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325,295.65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322,497.12</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四川长虹电器股份 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四川长和科技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326,344.22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161,784.00</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四川长虹电器股份 有限公司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四川长新制冷 部件有限公司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66,488.85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32,961.60</w:t>
            </w: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本公司作为承租方:</w:t>
      </w:r>
    </w:p>
    <w:p>
      <w:pPr>
        <w:pStyle w:val="Style15"/>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69" w:lineRule="exact"/>
        <w:ind w:left="0" w:right="0" w:firstLine="820"/>
        <w:jc w:val="left"/>
      </w:pPr>
      <w:r>
        <w:rPr>
          <w:color w:val="000000"/>
          <w:spacing w:val="0"/>
          <w:w w:val="100"/>
          <w:position w:val="0"/>
        </w:rPr>
        <w:t>关联租赁情况说明</w:t>
      </w:r>
    </w:p>
    <w:p>
      <w:pPr>
        <w:pStyle w:val="Style15"/>
        <w:keepNext w:val="0"/>
        <w:keepLines w:val="0"/>
        <w:widowControl w:val="0"/>
        <w:shd w:val="clear" w:color="auto" w:fill="auto"/>
        <w:bidi w:val="0"/>
        <w:spacing w:before="0" w:after="0" w:line="269" w:lineRule="exact"/>
        <w:ind w:left="820" w:right="0" w:firstLine="40"/>
        <w:jc w:val="left"/>
      </w:pPr>
      <w:r>
        <w:rPr>
          <w:color w:val="000000"/>
          <w:spacing w:val="0"/>
          <w:w w:val="100"/>
          <w:position w:val="0"/>
          <w:sz w:val="18"/>
          <w:szCs w:val="18"/>
        </w:rPr>
        <w:t>J</w:t>
      </w:r>
      <w:r>
        <w:rPr>
          <w:color w:val="000000"/>
          <w:spacing w:val="0"/>
          <w:w w:val="100"/>
          <w:position w:val="0"/>
        </w:rPr>
        <w:t>适用口不适用 其他关联租赁情况如下:</w:t>
      </w:r>
    </w:p>
    <w:tbl>
      <w:tblPr>
        <w:tblOverlap w:val="never"/>
        <w:jc w:val="center"/>
        <w:tblLayout w:type="fixed"/>
      </w:tblPr>
      <w:tblGrid>
        <w:gridCol w:w="2544"/>
        <w:gridCol w:w="2693"/>
        <w:gridCol w:w="1114"/>
        <w:gridCol w:w="1056"/>
        <w:gridCol w:w="1402"/>
      </w:tblGrid>
      <w:tr>
        <w:trPr>
          <w:trHeight w:val="73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出租方名称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租赁资产类别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本年确认租</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赁益</w:t>
            </w:r>
            <w:r>
              <w:rPr>
                <w:rFonts w:ascii="Tahoma" w:eastAsia="Tahoma" w:hAnsi="Tahoma" w:cs="Tahoma"/>
                <w:b/>
                <w:bCs/>
                <w:color w:val="000000"/>
                <w:spacing w:val="0"/>
                <w:w w:val="100"/>
                <w:position w:val="0"/>
                <w:sz w:val="14"/>
                <w:szCs w:val="14"/>
              </w:rPr>
              <w:t>/</w:t>
            </w:r>
            <w:r>
              <w:rPr>
                <w:b/>
                <w:bCs/>
                <w:color w:val="000000"/>
                <w:spacing w:val="0"/>
                <w:w w:val="100"/>
                <w:position w:val="0"/>
                <w:sz w:val="18"/>
                <w:szCs w:val="18"/>
              </w:rPr>
              <w:t>费用</w:t>
            </w:r>
          </w:p>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b/>
                <w:bCs/>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上年确认租赁收益</w:t>
            </w:r>
          </w:p>
          <w:p>
            <w:pPr>
              <w:pStyle w:val="Style34"/>
              <w:keepNext w:val="0"/>
              <w:keepLines w:val="0"/>
              <w:widowControl w:val="0"/>
              <w:shd w:val="clear" w:color="auto" w:fill="auto"/>
              <w:bidi w:val="0"/>
              <w:spacing w:before="0" w:after="0" w:line="240" w:lineRule="auto"/>
              <w:ind w:left="0" w:right="0" w:firstLine="480"/>
              <w:jc w:val="left"/>
              <w:rPr>
                <w:sz w:val="18"/>
                <w:szCs w:val="18"/>
              </w:rPr>
            </w:pPr>
            <w:r>
              <w:rPr>
                <w:rFonts w:ascii="Tahoma" w:eastAsia="Tahoma" w:hAnsi="Tahoma" w:cs="Tahoma"/>
                <w:b/>
                <w:bCs/>
                <w:color w:val="000000"/>
                <w:spacing w:val="0"/>
                <w:w w:val="100"/>
                <w:position w:val="0"/>
                <w:sz w:val="14"/>
                <w:szCs w:val="14"/>
              </w:rPr>
              <w:t>/</w:t>
            </w:r>
            <w:r>
              <w:rPr>
                <w:b/>
                <w:bCs/>
                <w:color w:val="000000"/>
                <w:spacing w:val="0"/>
                <w:w w:val="100"/>
                <w:position w:val="0"/>
                <w:sz w:val="18"/>
                <w:szCs w:val="18"/>
              </w:rPr>
              <w:t>醐</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广元长虹电子科技有限公司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-616,577.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-483,160. </w:t>
            </w:r>
            <w:r>
              <w:rPr>
                <w:rFonts w:ascii="Tahoma" w:eastAsia="Tahoma" w:hAnsi="Tahoma" w:cs="Tahoma"/>
                <w:color w:val="000000"/>
                <w:spacing w:val="0"/>
                <w:w w:val="100"/>
                <w:position w:val="0"/>
                <w:sz w:val="14"/>
                <w:szCs w:val="14"/>
              </w:rPr>
              <w:t>00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广元长虹精密电子科技有限公司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-509,623. </w:t>
            </w:r>
            <w:r>
              <w:rPr>
                <w:rFonts w:ascii="Tahoma" w:eastAsia="Tahoma" w:hAnsi="Tahoma" w:cs="Tahoma"/>
                <w:color w:val="000000"/>
                <w:spacing w:val="0"/>
                <w:w w:val="100"/>
                <w:position w:val="0"/>
                <w:sz w:val="14"/>
                <w:szCs w:val="14"/>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-573,192. </w:t>
            </w:r>
            <w:r>
              <w:rPr>
                <w:rFonts w:ascii="Tahoma" w:eastAsia="Tahoma" w:hAnsi="Tahoma" w:cs="Tahoma"/>
                <w:color w:val="000000"/>
                <w:spacing w:val="0"/>
                <w:w w:val="100"/>
                <w:position w:val="0"/>
                <w:sz w:val="14"/>
                <w:szCs w:val="14"/>
              </w:rPr>
              <w:t>00</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广元长虹精密电子科技有限公司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-71,094.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广元长虹模塑科技有限公司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-115,714.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-95,000. </w:t>
            </w:r>
            <w:r>
              <w:rPr>
                <w:rFonts w:ascii="Tahoma" w:eastAsia="Tahoma" w:hAnsi="Tahoma" w:cs="Tahoma"/>
                <w:color w:val="000000"/>
                <w:spacing w:val="0"/>
                <w:w w:val="100"/>
                <w:position w:val="0"/>
                <w:sz w:val="14"/>
                <w:szCs w:val="14"/>
              </w:rPr>
              <w:t>00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四川长虹网络科技有限责任公司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-215,025. </w:t>
            </w:r>
            <w:r>
              <w:rPr>
                <w:rFonts w:ascii="Tahoma" w:eastAsia="Tahoma" w:hAnsi="Tahoma" w:cs="Tahoma"/>
                <w:color w:val="000000"/>
                <w:spacing w:val="0"/>
                <w:w w:val="100"/>
                <w:position w:val="0"/>
                <w:sz w:val="14"/>
                <w:szCs w:val="14"/>
              </w:rPr>
              <w:t>00</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四川长虹电子系统郁艮公司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-216,470.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-216,470.00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东莞长有限公司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-101,250. </w:t>
            </w:r>
            <w:r>
              <w:rPr>
                <w:rFonts w:ascii="Tahoma" w:eastAsia="Tahoma" w:hAnsi="Tahoma" w:cs="Tahoma"/>
                <w:color w:val="000000"/>
                <w:spacing w:val="0"/>
                <w:w w:val="100"/>
                <w:position w:val="0"/>
                <w:sz w:val="14"/>
                <w:szCs w:val="14"/>
              </w:rPr>
              <w:t>00</w:t>
            </w:r>
          </w:p>
        </w:tc>
      </w:tr>
      <w:tr>
        <w:trPr>
          <w:trHeight w:val="49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四川虹微技术有限公司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020,</w:t>
            </w:r>
            <w:r>
              <w:rPr>
                <w:rFonts w:ascii="Tahoma" w:eastAsia="Tahoma" w:hAnsi="Tahoma" w:cs="Tahoma"/>
                <w:color w:val="000000"/>
                <w:spacing w:val="0"/>
                <w:w w:val="100"/>
                <w:position w:val="0"/>
                <w:sz w:val="14"/>
                <w:szCs w:val="14"/>
              </w:rPr>
              <w:t>050.</w:t>
            </w:r>
          </w:p>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-639,645. </w:t>
            </w:r>
            <w:r>
              <w:rPr>
                <w:rFonts w:ascii="Tahoma" w:eastAsia="Tahoma" w:hAnsi="Tahoma" w:cs="Tahoma"/>
                <w:color w:val="000000"/>
                <w:spacing w:val="0"/>
                <w:w w:val="100"/>
                <w:position w:val="0"/>
                <w:sz w:val="14"/>
                <w:szCs w:val="14"/>
              </w:rPr>
              <w:t>00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合肥美菱股份郁艮公司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485. </w:t>
            </w: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1,191. </w:t>
            </w:r>
            <w:r>
              <w:rPr>
                <w:rFonts w:ascii="Tahoma" w:eastAsia="Tahoma" w:hAnsi="Tahoma" w:cs="Tahoma"/>
                <w:color w:val="000000"/>
                <w:spacing w:val="0"/>
                <w:w w:val="100"/>
                <w:position w:val="0"/>
                <w:sz w:val="14"/>
                <w:szCs w:val="14"/>
              </w:rPr>
              <w:t>51</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合肥美菱股份郁艮公司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四川长和科技郁艮公司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 xml:space="preserve">833. </w:t>
            </w:r>
            <w:r>
              <w:rPr>
                <w:rFonts w:ascii="Tahoma" w:eastAsia="Tahoma" w:hAnsi="Tahoma" w:cs="Tahoma"/>
                <w:color w:val="000000"/>
                <w:spacing w:val="0"/>
                <w:w w:val="100"/>
                <w:position w:val="0"/>
                <w:sz w:val="14"/>
                <w:szCs w:val="14"/>
              </w:rPr>
              <w:t>96</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合肥美菱股份郁艮公司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w:t>
            </w:r>
            <w:r>
              <w:rPr>
                <w:rFonts w:ascii="Tahoma" w:eastAsia="Tahoma" w:hAnsi="Tahoma" w:cs="Tahoma"/>
                <w:color w:val="000000"/>
                <w:spacing w:val="0"/>
                <w:w w:val="100"/>
                <w:position w:val="0"/>
                <w:sz w:val="14"/>
                <w:szCs w:val="14"/>
              </w:rPr>
              <w:t>226.</w:t>
            </w:r>
            <w:r>
              <w:rPr>
                <w:rFonts w:ascii="Tahoma" w:eastAsia="Tahoma" w:hAnsi="Tahoma" w:cs="Tahoma"/>
                <w:color w:val="000000"/>
                <w:spacing w:val="0"/>
                <w:w w:val="100"/>
                <w:position w:val="0"/>
                <w:sz w:val="14"/>
                <w:szCs w:val="14"/>
              </w:rPr>
              <w:t>42</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四川长虹电子控股集团郁艮公司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四川长虹空调郁艮公司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-84,263.</w:t>
            </w:r>
            <w:r>
              <w:rPr>
                <w:rFonts w:ascii="Tahoma" w:eastAsia="Tahoma" w:hAnsi="Tahoma" w:cs="Tahoma"/>
                <w:color w:val="000000"/>
                <w:spacing w:val="0"/>
                <w:w w:val="100"/>
                <w:position w:val="0"/>
                <w:sz w:val="14"/>
                <w:szCs w:val="14"/>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4"/>
                <w:szCs w:val="14"/>
              </w:rPr>
            </w:pPr>
            <w:r>
              <w:rPr>
                <w:rFonts w:ascii="Tahoma" w:eastAsia="Tahoma" w:hAnsi="Tahoma" w:cs="Tahoma"/>
                <w:color w:val="000000"/>
                <w:spacing w:val="0"/>
                <w:w w:val="100"/>
                <w:position w:val="0"/>
                <w:sz w:val="14"/>
                <w:szCs w:val="14"/>
              </w:rPr>
              <w:t>-9,767.</w:t>
            </w:r>
            <w:r>
              <w:rPr>
                <w:rFonts w:ascii="Tahoma" w:eastAsia="Tahoma" w:hAnsi="Tahoma" w:cs="Tahoma"/>
                <w:color w:val="000000"/>
                <w:spacing w:val="0"/>
                <w:w w:val="100"/>
                <w:position w:val="0"/>
                <w:sz w:val="14"/>
                <w:szCs w:val="14"/>
              </w:rPr>
              <w:t>00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四川长虹电子控股集团郁艮公司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四川虹微技术有限公司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-12,600. </w:t>
            </w:r>
            <w:r>
              <w:rPr>
                <w:rFonts w:ascii="Tahoma" w:eastAsia="Tahoma" w:hAnsi="Tahoma" w:cs="Tahoma"/>
                <w:color w:val="000000"/>
                <w:spacing w:val="0"/>
                <w:w w:val="100"/>
                <w:position w:val="0"/>
                <w:sz w:val="14"/>
                <w:szCs w:val="14"/>
              </w:rPr>
              <w:t>00</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四川长虹电子控股集团郁艮公司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绵阳美菱制冷郁艮责任公司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-5,520.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4"/>
                <w:szCs w:val="14"/>
              </w:rPr>
            </w:pPr>
            <w:r>
              <w:rPr>
                <w:rFonts w:ascii="Tahoma" w:eastAsia="Tahoma" w:hAnsi="Tahoma" w:cs="Tahoma"/>
                <w:color w:val="000000"/>
                <w:spacing w:val="0"/>
                <w:w w:val="100"/>
                <w:position w:val="0"/>
                <w:sz w:val="14"/>
                <w:szCs w:val="14"/>
              </w:rPr>
              <w:t>-7,840.</w:t>
            </w:r>
            <w:r>
              <w:rPr>
                <w:rFonts w:ascii="Tahoma" w:eastAsia="Tahoma" w:hAnsi="Tahoma" w:cs="Tahoma"/>
                <w:color w:val="000000"/>
                <w:spacing w:val="0"/>
                <w:w w:val="100"/>
                <w:position w:val="0"/>
                <w:sz w:val="14"/>
                <w:szCs w:val="14"/>
              </w:rPr>
              <w:t>00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绵阳美菱制冷郁艮责任公司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四川长新制冷部件郁艮公司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207. </w:t>
            </w: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4"/>
                <w:szCs w:val="14"/>
              </w:rPr>
              <w:t>566.</w:t>
            </w:r>
            <w:r>
              <w:rPr>
                <w:rFonts w:ascii="Tahoma" w:eastAsia="Tahoma" w:hAnsi="Tahoma" w:cs="Tahoma"/>
                <w:color w:val="000000"/>
                <w:spacing w:val="0"/>
                <w:w w:val="100"/>
                <w:position w:val="0"/>
                <w:sz w:val="14"/>
                <w:szCs w:val="14"/>
              </w:rPr>
              <w:t>03</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绵阳美菱制冷郁艮责任公司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四川长和科技郁艮公司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207. </w:t>
            </w: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4"/>
                <w:szCs w:val="14"/>
              </w:rPr>
              <w:t>271.</w:t>
            </w:r>
            <w:r>
              <w:rPr>
                <w:rFonts w:ascii="Tahoma" w:eastAsia="Tahoma" w:hAnsi="Tahoma" w:cs="Tahoma"/>
                <w:color w:val="000000"/>
                <w:spacing w:val="0"/>
                <w:w w:val="100"/>
                <w:position w:val="0"/>
                <w:sz w:val="14"/>
                <w:szCs w:val="14"/>
              </w:rPr>
              <w:t>69</w:t>
            </w:r>
          </w:p>
        </w:tc>
      </w:tr>
      <w:tr>
        <w:trPr>
          <w:trHeight w:val="322"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」北京长虹科技有限责任公司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」北京新虹网络科技有限责任公司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152,</w:t>
            </w:r>
            <w:r>
              <w:rPr>
                <w:rFonts w:ascii="Tahoma" w:eastAsia="Tahoma" w:hAnsi="Tahoma" w:cs="Tahoma"/>
                <w:color w:val="000000"/>
                <w:spacing w:val="0"/>
                <w:w w:val="100"/>
                <w:position w:val="0"/>
                <w:sz w:val="14"/>
                <w:szCs w:val="14"/>
              </w:rPr>
              <w:t xml:space="preserve">063. </w:t>
            </w:r>
            <w:r>
              <w:rPr>
                <w:rFonts w:ascii="Tahoma" w:eastAsia="Tahoma" w:hAnsi="Tahoma" w:cs="Tahoma"/>
                <w:color w:val="000000"/>
                <w:spacing w:val="0"/>
                <w:w w:val="100"/>
                <w:position w:val="0"/>
                <w:sz w:val="14"/>
                <w:szCs w:val="14"/>
              </w:rPr>
              <w:t>00</w:t>
            </w:r>
          </w:p>
        </w:tc>
      </w:tr>
    </w:tbl>
    <w:p>
      <w:pPr>
        <w:spacing w:lineRule="exact" w:line="1"/>
        <w:rPr>
          <w:sz w:val="2"/>
          <w:szCs w:val="2"/>
        </w:rPr>
      </w:pPr>
      <w:r>
        <w:br w:type="page"/>
      </w:r>
    </w:p>
    <w:tbl>
      <w:tblPr>
        <w:tblOverlap w:val="never"/>
        <w:jc w:val="center"/>
        <w:tblLayout w:type="fixed"/>
      </w:tblPr>
      <w:tblGrid>
        <w:gridCol w:w="2558"/>
        <w:gridCol w:w="2693"/>
        <w:gridCol w:w="1114"/>
        <w:gridCol w:w="1056"/>
        <w:gridCol w:w="1402"/>
      </w:tblGrid>
      <w:tr>
        <w:trPr>
          <w:trHeight w:val="74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出租方名称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w:t>
            </w:r>
            <w:r>
              <w:rPr>
                <w:rFonts w:ascii="Tahoma" w:eastAsia="Tahoma" w:hAnsi="Tahoma" w:cs="Tahoma"/>
                <w:b/>
                <w:bCs/>
                <w:color w:val="000000"/>
                <w:spacing w:val="0"/>
                <w:w w:val="100"/>
                <w:position w:val="0"/>
                <w:sz w:val="14"/>
                <w:szCs w:val="14"/>
              </w:rPr>
              <w:t>®</w:t>
            </w:r>
            <w:r>
              <w:rPr>
                <w:b/>
                <w:bCs/>
                <w:color w:val="000000"/>
                <w:spacing w:val="0"/>
                <w:w w:val="100"/>
                <w:position w:val="0"/>
                <w:sz w:val="18"/>
                <w:szCs w:val="18"/>
              </w:rPr>
              <w:t>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租赁资产类别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本年确认租</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b/>
                <w:bCs/>
                <w:color w:val="000000"/>
                <w:spacing w:val="0"/>
                <w:w w:val="100"/>
                <w:position w:val="0"/>
                <w:sz w:val="14"/>
                <w:szCs w:val="14"/>
              </w:rPr>
              <w:t>©O</w:t>
            </w:r>
            <w:r>
              <w:rPr>
                <w:b/>
                <w:bCs/>
                <w:color w:val="000000"/>
                <w:spacing w:val="0"/>
                <w:w w:val="100"/>
                <w:position w:val="0"/>
                <w:sz w:val="18"/>
                <w:szCs w:val="18"/>
              </w:rPr>
              <w:t>费用</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000000"/>
                <w:spacing w:val="0"/>
                <w:w w:val="100"/>
                <w:position w:val="0"/>
                <w:sz w:val="14"/>
                <w:szCs w:val="14"/>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160" w:after="0" w:line="240" w:lineRule="auto"/>
              <w:ind w:left="0" w:right="0" w:firstLine="0"/>
              <w:jc w:val="left"/>
              <w:rPr>
                <w:sz w:val="18"/>
                <w:szCs w:val="18"/>
              </w:rPr>
            </w:pPr>
            <w:r>
              <w:rPr>
                <w:b/>
                <w:bCs/>
                <w:color w:val="000000"/>
                <w:spacing w:val="0"/>
                <w:w w:val="100"/>
                <w:position w:val="0"/>
                <w:sz w:val="18"/>
                <w:szCs w:val="18"/>
              </w:rPr>
              <w:t>上年确认租赁收益</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广东长虹电子有限公司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w:t>
            </w:r>
            <w:r>
              <w:rPr>
                <w:rFonts w:ascii="Tahoma" w:eastAsia="Tahoma" w:hAnsi="Tahoma" w:cs="Tahoma"/>
                <w:color w:val="000000"/>
                <w:spacing w:val="0"/>
                <w:w w:val="100"/>
                <w:position w:val="0"/>
                <w:sz w:val="14"/>
                <w:szCs w:val="14"/>
              </w:rPr>
              <w:t>987.</w:t>
            </w:r>
            <w:r>
              <w:rPr>
                <w:rFonts w:ascii="Tahoma" w:eastAsia="Tahoma" w:hAnsi="Tahoma" w:cs="Tahoma"/>
                <w:color w:val="000000"/>
                <w:spacing w:val="0"/>
                <w:w w:val="100"/>
                <w:position w:val="0"/>
                <w:sz w:val="14"/>
                <w:szCs w:val="14"/>
              </w:rPr>
              <w:t>10</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四川佳虹实业有限公司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四川虹微技术有限公司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-5,725.</w:t>
            </w:r>
            <w:r>
              <w:rPr>
                <w:rFonts w:ascii="Tahoma" w:eastAsia="Tahoma" w:hAnsi="Tahoma" w:cs="Tahoma"/>
                <w:color w:val="000000"/>
                <w:spacing w:val="0"/>
                <w:w w:val="100"/>
                <w:position w:val="0"/>
                <w:sz w:val="14"/>
                <w:szCs w:val="14"/>
              </w:rPr>
              <w:t>56</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安徽鑫昊等离子显示器件有限公司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四川长虹模塑科技有限公司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-76,266.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安徽鑫昊等离子显示器件有限公司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四川长虹模塑科技有限公司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-26,923. </w:t>
            </w:r>
            <w:r>
              <w:rPr>
                <w:rFonts w:ascii="Tahoma" w:eastAsia="Tahoma" w:hAnsi="Tahoma" w:cs="Tahoma"/>
                <w:color w:val="000000"/>
                <w:spacing w:val="0"/>
                <w:w w:val="100"/>
                <w:position w:val="0"/>
                <w:sz w:val="14"/>
                <w:szCs w:val="14"/>
              </w:rPr>
              <w:t>08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422" w:right="0" w:firstLine="0"/>
        <w:jc w:val="left"/>
        <w:rPr>
          <w:sz w:val="22"/>
          <w:szCs w:val="22"/>
        </w:rPr>
      </w:pPr>
      <w:r>
        <w:rPr>
          <w:color w:val="000000"/>
          <w:spacing w:val="0"/>
          <w:w w:val="100"/>
          <w:position w:val="0"/>
          <w:sz w:val="22"/>
          <w:szCs w:val="22"/>
        </w:rPr>
        <w:t>*</w:t>
      </w:r>
      <w:r>
        <w:rPr>
          <w:color w:val="000000"/>
          <w:spacing w:val="0"/>
          <w:w w:val="100"/>
          <w:position w:val="0"/>
          <w:sz w:val="22"/>
          <w:szCs w:val="22"/>
        </w:rPr>
        <w:t>负数表示确认的租赁费用。</w:t>
      </w:r>
    </w:p>
    <w:p>
      <w:pPr>
        <w:widowControl w:val="0"/>
        <w:spacing w:after="599" w:line="1" w:lineRule="exact"/>
      </w:pPr>
    </w:p>
    <w:p>
      <w:pPr>
        <w:pStyle w:val="Style31"/>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(4).</w:t>
      </w:r>
      <w:r>
        <w:rPr>
          <w:b/>
          <w:bCs/>
          <w:color w:val="000000"/>
          <w:spacing w:val="0"/>
          <w:w w:val="100"/>
          <w:position w:val="0"/>
        </w:rPr>
        <w:t>关联担保情况</w:t>
      </w:r>
    </w:p>
    <w:p>
      <w:pPr>
        <w:pStyle w:val="Style31"/>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8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9"/>
        <w:gridCol w:w="1656"/>
        <w:gridCol w:w="1800"/>
        <w:gridCol w:w="1786"/>
        <w:gridCol w:w="2088"/>
      </w:tblGrid>
      <w:tr>
        <w:trPr>
          <w:trHeight w:val="269" w:hRule="exact"/>
        </w:trPr>
        <w:tc>
          <w:tcPr>
            <w:gridSpan w:val="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立：万元币种：人民币</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电子部品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3,400.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合肥实业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合肥实业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合肥实业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合肥实业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教育科技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电子部品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3,400.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2000</w:t>
            </w:r>
            <w:r>
              <w:rPr>
                <w:color w:val="000000"/>
                <w:spacing w:val="0"/>
                <w:w w:val="100"/>
                <w:position w:val="0"/>
              </w:rPr>
              <w:t>万美元</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3000</w:t>
            </w:r>
            <w:r>
              <w:rPr>
                <w:color w:val="000000"/>
                <w:spacing w:val="0"/>
                <w:w w:val="100"/>
                <w:position w:val="0"/>
              </w:rPr>
              <w:t>万美元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1500</w:t>
            </w:r>
            <w:r>
              <w:rPr>
                <w:color w:val="000000"/>
                <w:spacing w:val="0"/>
                <w:w w:val="100"/>
                <w:position w:val="0"/>
              </w:rPr>
              <w:t>万美元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2018/11/23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28000</w:t>
            </w:r>
            <w:r>
              <w:rPr>
                <w:color w:val="000000"/>
                <w:spacing w:val="0"/>
                <w:w w:val="100"/>
                <w:position w:val="0"/>
              </w:rPr>
              <w:t>万港币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1,000</w:t>
            </w:r>
            <w:r>
              <w:rPr>
                <w:color w:val="000000"/>
                <w:spacing w:val="0"/>
                <w:w w:val="100"/>
                <w:position w:val="0"/>
              </w:rPr>
              <w:t>万美元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25,900.00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2017/6/18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2017/6/18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1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本公司作为被担保方</w:t>
      </w:r>
    </w:p>
    <w:p>
      <w:pPr>
        <w:pStyle w:val="Style15"/>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4"/>
        <w:gridCol w:w="1651"/>
        <w:gridCol w:w="1810"/>
        <w:gridCol w:w="1790"/>
        <w:gridCol w:w="2083"/>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2019/9/22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1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关联担保情况说明</w:t>
      </w:r>
    </w:p>
    <w:p>
      <w:pPr>
        <w:pStyle w:val="Style15"/>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其他关联担保方明细如下:</w:t>
      </w:r>
      <w:r>
        <w:br w:type="page"/>
      </w:r>
    </w:p>
    <w:p>
      <w:pPr>
        <w:pStyle w:val="Style15"/>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单位：万元币种：人民币</w:t>
      </w:r>
    </w:p>
    <w:tbl>
      <w:tblPr>
        <w:tblOverlap w:val="never"/>
        <w:jc w:val="center"/>
        <w:tblLayout w:type="fixed"/>
      </w:tblPr>
      <w:tblGrid>
        <w:gridCol w:w="1176"/>
        <w:gridCol w:w="1464"/>
        <w:gridCol w:w="1546"/>
        <w:gridCol w:w="1474"/>
        <w:gridCol w:w="1526"/>
        <w:gridCol w:w="1651"/>
      </w:tblGrid>
      <w:tr>
        <w:trPr>
          <w:trHeight w:val="60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担保金额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 履行完毕</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2015/12/18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网络科技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2015/10/12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2016/9/10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电子系统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2015/12/29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2016/12/29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2015/3/30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2016/3/29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2015/5/27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2016/5/27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2016/10/28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2017/10/28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长虹日电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长虹日电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华意荆州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2015/7/30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2017/7/30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华意荆州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2015/8/11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2017/12/31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2015/12/3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2015/11/30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2016/11/29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619</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2015/12/8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2016/2/27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8"/>
                <w:szCs w:val="18"/>
              </w:rPr>
              <w:t>309.5</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2015/5/14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2016/6/13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8"/>
                <w:szCs w:val="18"/>
              </w:rPr>
              <w:t>309.5</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2015/7/21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2016/8/20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2015/4/29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2016/4/29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2015/11/30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305</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2016/11/25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2017/11/24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413</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2016/4/11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2017/5/11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2016/4/28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2017/5/27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305</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2016/7/21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2017/8/20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2016/12/2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2018/1/2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2016/11/29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2017/11/29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2016/10/27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2017/10/26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2016/12/20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2017/12/19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2016/12/30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2017/12/29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加西贝拉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上海加西贝拉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2015/9/1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2016/9/1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长虹格润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2016/9/28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2017/9/28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2015/12/29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2016/12/29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2015/3/30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2016/3/29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2015/5/27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2016/5/27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2016/10/28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2017/10/28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长虹日电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2017/9/1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长虹日电</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2016/5/5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2017/5/5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4"/>
        <w:keepNext/>
        <w:keepLines/>
        <w:widowControl w:val="0"/>
        <w:numPr>
          <w:ilvl w:val="0"/>
          <w:numId w:val="129"/>
        </w:numPr>
        <w:shd w:val="clear" w:color="auto" w:fill="auto"/>
        <w:tabs>
          <w:tab w:pos="1235" w:val="left"/>
        </w:tabs>
        <w:bidi w:val="0"/>
        <w:spacing w:before="0" w:after="100" w:line="240" w:lineRule="auto"/>
        <w:ind w:left="0" w:right="0" w:firstLine="80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w:t>
      </w:r>
      <w:r>
        <w:rPr>
          <w:color w:val="000000"/>
          <w:spacing w:val="0"/>
          <w:w w:val="100"/>
          <w:position w:val="0"/>
        </w:rPr>
        <w:t>关联方资金拆借</w:t>
      </w:r>
      <w:bookmarkEnd w:id="1539"/>
      <w:bookmarkEnd w:id="1540"/>
      <w:bookmarkEnd w:id="1542"/>
    </w:p>
    <w:p>
      <w:pPr>
        <w:pStyle w:val="Style1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29"/>
        </w:numPr>
        <w:shd w:val="clear" w:color="auto" w:fill="auto"/>
        <w:tabs>
          <w:tab w:pos="1235" w:val="left"/>
        </w:tabs>
        <w:bidi w:val="0"/>
        <w:spacing w:before="0" w:after="100" w:line="240" w:lineRule="auto"/>
        <w:ind w:left="0" w:right="0" w:firstLine="800"/>
        <w:jc w:val="left"/>
      </w:pPr>
      <w:bookmarkStart w:id="1543" w:name="bookmark1543"/>
      <w:bookmarkEnd w:id="1543"/>
      <w:r>
        <w:rPr>
          <w:b/>
          <w:bCs/>
          <w:color w:val="000000"/>
          <w:spacing w:val="0"/>
          <w:w w:val="100"/>
          <w:position w:val="0"/>
        </w:rPr>
        <w:t>.</w:t>
      </w:r>
      <w:r>
        <w:rPr>
          <w:b/>
          <w:bCs/>
          <w:color w:val="000000"/>
          <w:spacing w:val="0"/>
          <w:w w:val="100"/>
          <w:position w:val="0"/>
        </w:rPr>
        <w:t>关联方资产转让、债务重组情况</w:t>
      </w:r>
    </w:p>
    <w:p>
      <w:pPr>
        <w:pStyle w:val="Style1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29"/>
        </w:numPr>
        <w:shd w:val="clear" w:color="auto" w:fill="auto"/>
        <w:tabs>
          <w:tab w:pos="1235" w:val="left"/>
        </w:tabs>
        <w:bidi w:val="0"/>
        <w:spacing w:before="0" w:after="100" w:line="240" w:lineRule="auto"/>
        <w:ind w:left="0" w:right="0" w:firstLine="800"/>
        <w:jc w:val="left"/>
      </w:pPr>
      <w:bookmarkStart w:id="1544" w:name="bookmark1544"/>
      <w:bookmarkEnd w:id="1544"/>
      <w:r>
        <w:rPr>
          <w:b/>
          <w:bCs/>
          <w:color w:val="000000"/>
          <w:spacing w:val="0"/>
          <w:w w:val="100"/>
          <w:position w:val="0"/>
        </w:rPr>
        <w:t>.</w:t>
      </w:r>
      <w:r>
        <w:rPr>
          <w:b/>
          <w:bCs/>
          <w:color w:val="000000"/>
          <w:spacing w:val="0"/>
          <w:w w:val="100"/>
          <w:position w:val="0"/>
        </w:rPr>
        <w:t>关键管理人员报酬</w:t>
      </w:r>
    </w:p>
    <w:p>
      <w:pPr>
        <w:pStyle w:val="Style1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29"/>
        </w:numPr>
        <w:shd w:val="clear" w:color="auto" w:fill="auto"/>
        <w:tabs>
          <w:tab w:pos="1235" w:val="left"/>
        </w:tabs>
        <w:bidi w:val="0"/>
        <w:spacing w:before="0" w:after="100" w:line="240" w:lineRule="auto"/>
        <w:ind w:left="0" w:right="0" w:firstLine="800"/>
        <w:jc w:val="left"/>
      </w:pPr>
      <w:bookmarkStart w:id="1545" w:name="bookmark1545"/>
      <w:bookmarkEnd w:id="1545"/>
      <w:r>
        <w:rPr>
          <w:b/>
          <w:bCs/>
          <w:color w:val="000000"/>
          <w:spacing w:val="0"/>
          <w:w w:val="100"/>
          <w:position w:val="0"/>
        </w:rPr>
        <w:t>.</w:t>
      </w:r>
      <w:r>
        <w:rPr>
          <w:b/>
          <w:bCs/>
          <w:color w:val="000000"/>
          <w:spacing w:val="0"/>
          <w:w w:val="100"/>
          <w:position w:val="0"/>
        </w:rPr>
        <w:t>其他关联交易</w:t>
      </w:r>
    </w:p>
    <w:p>
      <w:pPr>
        <w:pStyle w:val="Style15"/>
        <w:keepNext w:val="0"/>
        <w:keepLines w:val="0"/>
        <w:widowControl w:val="0"/>
        <w:shd w:val="clear" w:color="auto" w:fill="auto"/>
        <w:bidi w:val="0"/>
        <w:spacing w:before="0" w:after="24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240" w:line="240" w:lineRule="auto"/>
        <w:ind w:left="1280" w:right="0" w:firstLine="0"/>
        <w:jc w:val="left"/>
        <w:rPr>
          <w:sz w:val="22"/>
          <w:szCs w:val="22"/>
        </w:rPr>
      </w:pPr>
      <w:r>
        <w:rPr>
          <w:color w:val="000000"/>
          <w:spacing w:val="0"/>
          <w:w w:val="100"/>
          <w:position w:val="0"/>
          <w:sz w:val="22"/>
          <w:szCs w:val="22"/>
        </w:rPr>
        <w:t>与长虹财务公司关联往来:</w:t>
      </w:r>
    </w:p>
    <w:p>
      <w:pPr>
        <w:pStyle w:val="Style15"/>
        <w:keepNext w:val="0"/>
        <w:keepLines w:val="0"/>
        <w:widowControl w:val="0"/>
        <w:shd w:val="clear" w:color="auto" w:fill="auto"/>
        <w:bidi w:val="0"/>
        <w:spacing w:before="0" w:after="100" w:line="240" w:lineRule="auto"/>
        <w:ind w:left="1280" w:right="0" w:firstLine="0"/>
        <w:jc w:val="left"/>
        <w:rPr>
          <w:sz w:val="22"/>
          <w:szCs w:val="22"/>
        </w:rPr>
      </w:pPr>
      <w:r>
        <w:rPr>
          <w:rFonts w:ascii="Courier New" w:eastAsia="Courier New" w:hAnsi="Courier New" w:cs="Courier New"/>
          <w:color w:val="000000"/>
          <w:spacing w:val="0"/>
          <w:w w:val="100"/>
          <w:position w:val="0"/>
          <w:sz w:val="18"/>
          <w:szCs w:val="18"/>
        </w:rPr>
        <w:t>1)</w:t>
      </w:r>
      <w:r>
        <w:rPr>
          <w:color w:val="000000"/>
          <w:spacing w:val="0"/>
          <w:w w:val="100"/>
          <w:position w:val="0"/>
          <w:sz w:val="22"/>
          <w:szCs w:val="22"/>
        </w:rPr>
        <w:t>银行存款</w:t>
      </w:r>
    </w:p>
    <w:tbl>
      <w:tblPr>
        <w:tblOverlap w:val="never"/>
        <w:jc w:val="center"/>
        <w:tblLayout w:type="fixed"/>
      </w:tblPr>
      <w:tblGrid>
        <w:gridCol w:w="989"/>
        <w:gridCol w:w="1474"/>
        <w:gridCol w:w="1656"/>
        <w:gridCol w:w="1656"/>
        <w:gridCol w:w="1478"/>
        <w:gridCol w:w="1450"/>
      </w:tblGrid>
      <w:tr>
        <w:trPr>
          <w:trHeight w:val="39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存款利息收入</w:t>
            </w:r>
          </w:p>
        </w:tc>
      </w:tr>
      <w:tr>
        <w:trPr>
          <w:trHeight w:val="466"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银行存款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6,098,348,418.07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293,</w:t>
            </w:r>
            <w:r>
              <w:rPr>
                <w:rFonts w:ascii="Tahoma" w:eastAsia="Tahoma" w:hAnsi="Tahoma" w:cs="Tahoma"/>
                <w:color w:val="000000"/>
                <w:spacing w:val="0"/>
                <w:w w:val="100"/>
                <w:position w:val="0"/>
                <w:sz w:val="14"/>
                <w:szCs w:val="14"/>
              </w:rPr>
              <w:t>123,342,575.69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292,478,260,737.03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6,743,430,256.73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176,334,045.13</w:t>
            </w:r>
          </w:p>
        </w:tc>
      </w:tr>
    </w:tbl>
    <w:p>
      <w:pPr>
        <w:widowControl w:val="0"/>
        <w:spacing w:after="199" w:line="1" w:lineRule="exact"/>
      </w:pPr>
    </w:p>
    <w:p>
      <w:pPr>
        <w:pStyle w:val="Style31"/>
        <w:keepNext w:val="0"/>
        <w:keepLines w:val="0"/>
        <w:widowControl w:val="0"/>
        <w:shd w:val="clear" w:color="auto" w:fill="auto"/>
        <w:bidi w:val="0"/>
        <w:spacing w:before="0" w:after="0" w:line="240" w:lineRule="auto"/>
        <w:ind w:left="403" w:right="0" w:firstLine="0"/>
        <w:jc w:val="left"/>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短期借款</w:t>
      </w:r>
    </w:p>
    <w:tbl>
      <w:tblPr>
        <w:tblOverlap w:val="never"/>
        <w:jc w:val="center"/>
        <w:tblLayout w:type="fixed"/>
      </w:tblPr>
      <w:tblGrid>
        <w:gridCol w:w="2165"/>
        <w:gridCol w:w="1334"/>
        <w:gridCol w:w="1339"/>
        <w:gridCol w:w="1334"/>
        <w:gridCol w:w="1334"/>
        <w:gridCol w:w="1282"/>
      </w:tblGrid>
      <w:tr>
        <w:trPr>
          <w:trHeight w:val="39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利息支出</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289,000,000.00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5,684,177,669.73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3,821,000,000.00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3,152,</w:t>
            </w:r>
            <w:r>
              <w:rPr>
                <w:rFonts w:ascii="Tahoma" w:eastAsia="Tahoma" w:hAnsi="Tahoma" w:cs="Tahoma"/>
                <w:color w:val="000000"/>
                <w:spacing w:val="0"/>
                <w:w w:val="100"/>
                <w:position w:val="0"/>
                <w:sz w:val="14"/>
                <w:szCs w:val="14"/>
              </w:rPr>
              <w:t>177,669.73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106,670,563.85</w:t>
            </w:r>
          </w:p>
        </w:tc>
      </w:tr>
      <w:tr>
        <w:trPr>
          <w:trHeight w:val="504" w:hRule="exact"/>
        </w:trPr>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附追索权的商业汇票贴 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400,000,000.00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858,560,446.85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760,515,313.21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498,045,133.64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11,238,807.17</w:t>
            </w:r>
          </w:p>
        </w:tc>
      </w:tr>
    </w:tbl>
    <w:p>
      <w:pPr>
        <w:widowControl w:val="0"/>
        <w:spacing w:after="199" w:line="1" w:lineRule="exact"/>
      </w:pPr>
    </w:p>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3)</w:t>
      </w:r>
      <w:r>
        <w:rPr>
          <w:color w:val="000000"/>
          <w:spacing w:val="0"/>
          <w:w w:val="100"/>
          <w:position w:val="0"/>
          <w:sz w:val="22"/>
          <w:szCs w:val="22"/>
        </w:rPr>
        <w:t>应收票据的承兑和贴现</w:t>
      </w:r>
    </w:p>
    <w:tbl>
      <w:tblPr>
        <w:tblOverlap w:val="never"/>
        <w:jc w:val="center"/>
        <w:tblLayout w:type="fixed"/>
      </w:tblPr>
      <w:tblGrid>
        <w:gridCol w:w="1992"/>
        <w:gridCol w:w="2587"/>
        <w:gridCol w:w="2122"/>
        <w:gridCol w:w="2088"/>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承兑汇票贴现票面金额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承兑汇票贴现金额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贴现费用支出金额</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4,927, 487, </w:t>
            </w:r>
            <w:r>
              <w:rPr>
                <w:color w:val="000000"/>
                <w:spacing w:val="0"/>
                <w:w w:val="100"/>
                <w:position w:val="0"/>
                <w:sz w:val="18"/>
                <w:szCs w:val="18"/>
              </w:rPr>
              <w:t xml:space="preserve">626.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4,866, 209, </w:t>
            </w:r>
            <w:r>
              <w:rPr>
                <w:color w:val="000000"/>
                <w:spacing w:val="0"/>
                <w:w w:val="100"/>
                <w:position w:val="0"/>
                <w:sz w:val="18"/>
                <w:szCs w:val="18"/>
              </w:rPr>
              <w:t xml:space="preserve">333. </w:t>
            </w: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61,278,293.21</w:t>
            </w:r>
          </w:p>
        </w:tc>
      </w:tr>
    </w:tbl>
    <w:p>
      <w:pPr>
        <w:widowControl w:val="0"/>
        <w:spacing w:after="199" w:line="1" w:lineRule="exact"/>
      </w:pPr>
    </w:p>
    <w:p>
      <w:pPr>
        <w:pStyle w:val="Style31"/>
        <w:keepNext w:val="0"/>
        <w:keepLines w:val="0"/>
        <w:widowControl w:val="0"/>
        <w:shd w:val="clear" w:color="auto" w:fill="auto"/>
        <w:bidi w:val="0"/>
        <w:spacing w:before="0" w:after="0" w:line="240" w:lineRule="auto"/>
        <w:ind w:left="514" w:right="0" w:firstLine="0"/>
        <w:jc w:val="left"/>
        <w:rPr>
          <w:sz w:val="22"/>
          <w:szCs w:val="22"/>
        </w:rPr>
      </w:pPr>
      <w:r>
        <w:rPr>
          <w:color w:val="000000"/>
          <w:spacing w:val="0"/>
          <w:w w:val="100"/>
          <w:position w:val="0"/>
          <w:sz w:val="18"/>
          <w:szCs w:val="18"/>
        </w:rPr>
        <w:t>4)</w:t>
      </w:r>
      <w:r>
        <w:rPr>
          <w:color w:val="000000"/>
          <w:spacing w:val="0"/>
          <w:w w:val="100"/>
          <w:position w:val="0"/>
          <w:sz w:val="22"/>
          <w:szCs w:val="22"/>
        </w:rPr>
        <w:t>应付票据的承兑</w:t>
      </w:r>
    </w:p>
    <w:tbl>
      <w:tblPr>
        <w:tblOverlap w:val="never"/>
        <w:jc w:val="center"/>
        <w:tblLayout w:type="fixed"/>
      </w:tblPr>
      <w:tblGrid>
        <w:gridCol w:w="1176"/>
        <w:gridCol w:w="1574"/>
        <w:gridCol w:w="1579"/>
        <w:gridCol w:w="1574"/>
        <w:gridCol w:w="1574"/>
        <w:gridCol w:w="1570"/>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票据类型</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应付票据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1,901,112,</w:t>
            </w:r>
            <w:r>
              <w:rPr>
                <w:color w:val="000000"/>
                <w:spacing w:val="0"/>
                <w:w w:val="100"/>
                <w:position w:val="0"/>
                <w:sz w:val="18"/>
                <w:szCs w:val="18"/>
              </w:rPr>
              <w:t>602.</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5,986,845,</w:t>
            </w:r>
            <w:r>
              <w:rPr>
                <w:color w:val="000000"/>
                <w:spacing w:val="0"/>
                <w:w w:val="100"/>
                <w:position w:val="0"/>
                <w:sz w:val="18"/>
                <w:szCs w:val="18"/>
              </w:rPr>
              <w:t>607.</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4,758,297,</w:t>
            </w:r>
            <w:r>
              <w:rPr>
                <w:color w:val="000000"/>
                <w:spacing w:val="0"/>
                <w:w w:val="100"/>
                <w:position w:val="0"/>
                <w:sz w:val="18"/>
                <w:szCs w:val="18"/>
              </w:rPr>
              <w:t>690.</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3,129,660, </w:t>
            </w:r>
            <w:r>
              <w:rPr>
                <w:color w:val="000000"/>
                <w:spacing w:val="0"/>
                <w:w w:val="100"/>
                <w:position w:val="0"/>
                <w:sz w:val="18"/>
                <w:szCs w:val="18"/>
              </w:rPr>
              <w:t>519.</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银行承兑汇票</w:t>
            </w:r>
          </w:p>
        </w:tc>
      </w:tr>
    </w:tbl>
    <w:p>
      <w:pPr>
        <w:widowControl w:val="0"/>
        <w:spacing w:after="359" w:line="1" w:lineRule="exact"/>
      </w:pPr>
    </w:p>
    <w:p>
      <w:pPr>
        <w:pStyle w:val="Style15"/>
        <w:keepNext w:val="0"/>
        <w:keepLines w:val="0"/>
        <w:widowControl w:val="0"/>
        <w:shd w:val="clear" w:color="auto" w:fill="auto"/>
        <w:bidi w:val="0"/>
        <w:spacing w:before="0" w:after="100" w:line="350" w:lineRule="exact"/>
        <w:ind w:left="1180" w:right="0" w:firstLine="0"/>
        <w:jc w:val="left"/>
        <w:rPr>
          <w:sz w:val="22"/>
          <w:szCs w:val="22"/>
        </w:rPr>
      </w:pPr>
      <w:r>
        <w:rPr>
          <w:color w:val="000000"/>
          <w:spacing w:val="0"/>
          <w:w w:val="100"/>
          <w:position w:val="0"/>
          <w:sz w:val="22"/>
          <w:szCs w:val="22"/>
        </w:rPr>
        <w:t>股权转让</w:t>
      </w:r>
    </w:p>
    <w:p>
      <w:pPr>
        <w:pStyle w:val="Style15"/>
        <w:keepNext w:val="0"/>
        <w:keepLines w:val="0"/>
        <w:widowControl w:val="0"/>
        <w:shd w:val="clear" w:color="auto" w:fill="auto"/>
        <w:bidi w:val="0"/>
        <w:spacing w:before="0" w:after="100" w:line="350" w:lineRule="exact"/>
        <w:ind w:left="800" w:right="0" w:firstLine="480"/>
        <w:jc w:val="left"/>
        <w:rPr>
          <w:sz w:val="22"/>
          <w:szCs w:val="22"/>
        </w:rPr>
      </w:pPr>
      <w:r>
        <w:rPr>
          <w:color w:val="000000"/>
          <w:spacing w:val="0"/>
          <w:w w:val="100"/>
          <w:position w:val="0"/>
          <w:sz w:val="22"/>
          <w:szCs w:val="22"/>
        </w:rPr>
        <w:t>本年子公司长虹置业将所持有的四川长虹物业服务有限责任公司</w:t>
      </w:r>
      <w:r>
        <w:rPr>
          <w:rFonts w:ascii="Courier New" w:eastAsia="Courier New" w:hAnsi="Courier New" w:cs="Courier New"/>
          <w:color w:val="000000"/>
          <w:spacing w:val="0"/>
          <w:w w:val="100"/>
          <w:position w:val="0"/>
          <w:sz w:val="18"/>
          <w:szCs w:val="18"/>
        </w:rPr>
        <w:t>100%</w:t>
      </w:r>
      <w:r>
        <w:rPr>
          <w:color w:val="000000"/>
          <w:spacing w:val="0"/>
          <w:w w:val="100"/>
          <w:position w:val="0"/>
          <w:sz w:val="22"/>
          <w:szCs w:val="22"/>
        </w:rPr>
        <w:t>股权转让给长虹集 团，转让价款</w:t>
      </w:r>
      <w:r>
        <w:rPr>
          <w:rFonts w:ascii="Courier New" w:eastAsia="Courier New" w:hAnsi="Courier New" w:cs="Courier New"/>
          <w:color w:val="000000"/>
          <w:spacing w:val="0"/>
          <w:w w:val="100"/>
          <w:position w:val="0"/>
          <w:sz w:val="18"/>
          <w:szCs w:val="18"/>
        </w:rPr>
        <w:t>35,212,100.00</w:t>
      </w:r>
      <w:r>
        <w:rPr>
          <w:color w:val="000000"/>
          <w:spacing w:val="0"/>
          <w:w w:val="100"/>
          <w:position w:val="0"/>
          <w:sz w:val="22"/>
          <w:szCs w:val="22"/>
        </w:rPr>
        <w:t>元，详见本附注七、</w:t>
      </w:r>
      <w:r>
        <w:rPr>
          <w:rFonts w:ascii="Courier New" w:eastAsia="Courier New" w:hAnsi="Courier New" w:cs="Courier New"/>
          <w:color w:val="000000"/>
          <w:spacing w:val="0"/>
          <w:w w:val="100"/>
          <w:position w:val="0"/>
          <w:sz w:val="18"/>
          <w:szCs w:val="18"/>
        </w:rPr>
        <w:t>4</w:t>
      </w:r>
      <w:r>
        <w:rPr>
          <w:color w:val="000000"/>
          <w:spacing w:val="0"/>
          <w:w w:val="100"/>
          <w:position w:val="0"/>
          <w:sz w:val="22"/>
          <w:szCs w:val="22"/>
        </w:rPr>
        <w:t>。</w:t>
      </w:r>
    </w:p>
    <w:p>
      <w:pPr>
        <w:pStyle w:val="Style15"/>
        <w:keepNext w:val="0"/>
        <w:keepLines w:val="0"/>
        <w:widowControl w:val="0"/>
        <w:shd w:val="clear" w:color="auto" w:fill="auto"/>
        <w:bidi w:val="0"/>
        <w:spacing w:before="0" w:after="100" w:line="350" w:lineRule="exact"/>
        <w:ind w:left="1180" w:right="0" w:firstLine="0"/>
        <w:jc w:val="left"/>
        <w:rPr>
          <w:sz w:val="22"/>
          <w:szCs w:val="22"/>
        </w:rPr>
      </w:pPr>
      <w:r>
        <w:rPr>
          <w:color w:val="000000"/>
          <w:spacing w:val="0"/>
          <w:w w:val="100"/>
          <w:position w:val="0"/>
          <w:sz w:val="22"/>
          <w:szCs w:val="22"/>
        </w:rPr>
        <w:t>关联方资产转让</w:t>
      </w:r>
    </w:p>
    <w:tbl>
      <w:tblPr>
        <w:tblOverlap w:val="never"/>
        <w:jc w:val="center"/>
        <w:tblLayout w:type="fixed"/>
      </w:tblPr>
      <w:tblGrid>
        <w:gridCol w:w="3730"/>
        <w:gridCol w:w="1838"/>
        <w:gridCol w:w="1709"/>
        <w:gridCol w:w="1728"/>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上年发生额</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四川长虹欣锐科技有限公司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89,722.72</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四川长虹电子控股集团有限公司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购买土地使用权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35,276,834.00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35,366,556.72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firstLine="860"/>
        <w:jc w:val="left"/>
      </w:pPr>
      <w:bookmarkStart w:id="1546" w:name="bookmark1546"/>
      <w:bookmarkStart w:id="1547" w:name="bookmark1547"/>
      <w:bookmarkStart w:id="1548" w:name="bookmark1548"/>
      <w:bookmarkStart w:id="1549" w:name="bookmark1549"/>
      <w:r>
        <w:rPr>
          <w:color w:val="000000"/>
          <w:spacing w:val="0"/>
          <w:w w:val="100"/>
          <w:position w:val="0"/>
        </w:rPr>
        <w:t>6</w:t>
      </w:r>
      <w:bookmarkEnd w:id="1548"/>
      <w:r>
        <w:rPr>
          <w:color w:val="000000"/>
          <w:spacing w:val="0"/>
          <w:w w:val="100"/>
          <w:position w:val="0"/>
        </w:rPr>
        <w:t>、关联方应收应付款项</w:t>
      </w:r>
      <w:bookmarkEnd w:id="1546"/>
      <w:bookmarkEnd w:id="1547"/>
      <w:bookmarkEnd w:id="1549"/>
    </w:p>
    <w:p>
      <w:pPr>
        <w:pStyle w:val="Style24"/>
        <w:keepNext/>
        <w:keepLines/>
        <w:widowControl w:val="0"/>
        <w:shd w:val="clear" w:color="auto" w:fill="auto"/>
        <w:bidi w:val="0"/>
        <w:spacing w:before="0" w:after="100" w:line="240" w:lineRule="auto"/>
        <w:ind w:left="0" w:right="0" w:firstLine="860"/>
        <w:jc w:val="left"/>
      </w:pPr>
      <w:bookmarkStart w:id="1546" w:name="bookmark1546"/>
      <w:bookmarkStart w:id="1547" w:name="bookmark1547"/>
      <w:bookmarkStart w:id="1550" w:name="bookmark1550"/>
      <w:r>
        <w:rPr>
          <w:color w:val="000000"/>
          <w:spacing w:val="0"/>
          <w:w w:val="100"/>
          <w:position w:val="0"/>
        </w:rPr>
        <w:t>(1).</w:t>
      </w:r>
      <w:r>
        <w:rPr>
          <w:color w:val="000000"/>
          <w:spacing w:val="0"/>
          <w:w w:val="100"/>
          <w:position w:val="0"/>
        </w:rPr>
        <w:t>应收项目</w:t>
      </w:r>
      <w:bookmarkEnd w:id="1546"/>
      <w:bookmarkEnd w:id="1547"/>
      <w:bookmarkEnd w:id="1550"/>
    </w:p>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1056"/>
        <w:gridCol w:w="3734"/>
        <w:gridCol w:w="1531"/>
        <w:gridCol w:w="437"/>
        <w:gridCol w:w="1742"/>
        <w:gridCol w:w="946"/>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5,563,270. </w:t>
            </w:r>
            <w:r>
              <w:rPr>
                <w:rFonts w:ascii="Tahoma" w:eastAsia="Tahoma" w:hAnsi="Tahoma" w:cs="Tahoma"/>
                <w:color w:val="000000"/>
                <w:spacing w:val="0"/>
                <w:w w:val="100"/>
                <w:position w:val="0"/>
                <w:sz w:val="14"/>
                <w:szCs w:val="14"/>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3, 069, </w:t>
            </w:r>
            <w:r>
              <w:rPr>
                <w:rFonts w:ascii="Tahoma" w:eastAsia="Tahoma" w:hAnsi="Tahoma" w:cs="Tahoma"/>
                <w:color w:val="000000"/>
                <w:spacing w:val="0"/>
                <w:w w:val="100"/>
                <w:position w:val="0"/>
                <w:sz w:val="14"/>
                <w:szCs w:val="14"/>
              </w:rPr>
              <w:t xml:space="preserve">089. </w:t>
            </w:r>
            <w:r>
              <w:rPr>
                <w:rFonts w:ascii="Tahoma" w:eastAsia="Tahoma" w:hAnsi="Tahoma" w:cs="Tahoma"/>
                <w:color w:val="000000"/>
                <w:spacing w:val="0"/>
                <w:w w:val="100"/>
                <w:position w:val="0"/>
                <w:sz w:val="14"/>
                <w:szCs w:val="14"/>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四川长虹国际酒店有限责任公司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2,229, </w:t>
            </w:r>
            <w:r>
              <w:rPr>
                <w:rFonts w:ascii="Tahoma" w:eastAsia="Tahoma" w:hAnsi="Tahoma" w:cs="Tahoma"/>
                <w:color w:val="000000"/>
                <w:spacing w:val="0"/>
                <w:w w:val="100"/>
                <w:position w:val="0"/>
                <w:sz w:val="14"/>
                <w:szCs w:val="14"/>
              </w:rPr>
              <w:t xml:space="preserve">790. </w:t>
            </w:r>
            <w:r>
              <w:rPr>
                <w:rFonts w:ascii="Tahoma" w:eastAsia="Tahoma" w:hAnsi="Tahoma" w:cs="Tahoma"/>
                <w:color w:val="000000"/>
                <w:spacing w:val="0"/>
                <w:w w:val="100"/>
                <w:position w:val="0"/>
                <w:sz w:val="14"/>
                <w:szCs w:val="14"/>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3, 279, </w:t>
            </w:r>
            <w:r>
              <w:rPr>
                <w:rFonts w:ascii="Tahoma" w:eastAsia="Tahoma" w:hAnsi="Tahoma" w:cs="Tahoma"/>
                <w:color w:val="000000"/>
                <w:spacing w:val="0"/>
                <w:w w:val="100"/>
                <w:position w:val="0"/>
                <w:sz w:val="14"/>
                <w:szCs w:val="14"/>
              </w:rPr>
              <w:t xml:space="preserve">634. </w:t>
            </w:r>
            <w:r>
              <w:rPr>
                <w:rFonts w:ascii="Tahoma" w:eastAsia="Tahoma" w:hAnsi="Tahoma" w:cs="Tahoma"/>
                <w:color w:val="000000"/>
                <w:spacing w:val="0"/>
                <w:w w:val="100"/>
                <w:position w:val="0"/>
                <w:sz w:val="14"/>
                <w:szCs w:val="14"/>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四川佳虹实业有限公司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370, </w:t>
            </w:r>
            <w:r>
              <w:rPr>
                <w:rFonts w:ascii="Tahoma" w:eastAsia="Tahoma" w:hAnsi="Tahoma" w:cs="Tahoma"/>
                <w:color w:val="000000"/>
                <w:spacing w:val="0"/>
                <w:w w:val="100"/>
                <w:position w:val="0"/>
                <w:sz w:val="14"/>
                <w:szCs w:val="14"/>
              </w:rPr>
              <w:t xml:space="preserve">560. </w:t>
            </w:r>
            <w:r>
              <w:rPr>
                <w:rFonts w:ascii="Tahoma" w:eastAsia="Tahoma" w:hAnsi="Tahoma" w:cs="Tahoma"/>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四川华丰企业集团有限公司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7, </w:t>
            </w:r>
            <w:r>
              <w:rPr>
                <w:rFonts w:ascii="Tahoma" w:eastAsia="Tahoma" w:hAnsi="Tahoma" w:cs="Tahoma"/>
                <w:color w:val="000000"/>
                <w:spacing w:val="0"/>
                <w:w w:val="100"/>
                <w:position w:val="0"/>
                <w:sz w:val="14"/>
                <w:szCs w:val="14"/>
              </w:rPr>
              <w:t xml:space="preserve">195,413.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7,259,759.30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1,282,110.85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零八一电子集团四川天源机械有限公司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78,522.40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4"/>
                <w:szCs w:val="14"/>
              </w:rPr>
            </w:pPr>
            <w:r>
              <w:rPr>
                <w:rFonts w:ascii="Tahoma" w:eastAsia="Tahoma" w:hAnsi="Tahoma" w:cs="Tahoma"/>
                <w:color w:val="000000"/>
                <w:spacing w:val="0"/>
                <w:w w:val="100"/>
                <w:position w:val="0"/>
                <w:sz w:val="14"/>
                <w:szCs w:val="14"/>
              </w:rPr>
              <w:t>81,542.40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宜宾红星电子有限公司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197,804.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1, 108, </w:t>
            </w:r>
            <w:r>
              <w:rPr>
                <w:rFonts w:ascii="Tahoma" w:eastAsia="Tahoma" w:hAnsi="Tahoma" w:cs="Tahoma"/>
                <w:color w:val="000000"/>
                <w:spacing w:val="0"/>
                <w:w w:val="100"/>
                <w:position w:val="0"/>
                <w:sz w:val="14"/>
                <w:szCs w:val="14"/>
              </w:rPr>
              <w:t xml:space="preserve">829. </w:t>
            </w:r>
            <w:r>
              <w:rPr>
                <w:rFonts w:ascii="Tahoma" w:eastAsia="Tahoma" w:hAnsi="Tahoma" w:cs="Tahoma"/>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1,421. </w:t>
            </w:r>
            <w:r>
              <w:rPr>
                <w:rFonts w:ascii="Tahoma" w:eastAsia="Tahoma" w:hAnsi="Tahoma" w:cs="Tahoma"/>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 xml:space="preserve">131,518, </w:t>
            </w:r>
            <w:r>
              <w:rPr>
                <w:rFonts w:ascii="Tahoma" w:eastAsia="Tahoma" w:hAnsi="Tahoma" w:cs="Tahoma"/>
                <w:color w:val="000000"/>
                <w:spacing w:val="0"/>
                <w:w w:val="100"/>
                <w:position w:val="0"/>
                <w:sz w:val="14"/>
                <w:szCs w:val="14"/>
              </w:rPr>
              <w:t xml:space="preserve">506.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104,339, </w:t>
            </w:r>
            <w:r>
              <w:rPr>
                <w:rFonts w:ascii="Tahoma" w:eastAsia="Tahoma" w:hAnsi="Tahoma" w:cs="Tahoma"/>
                <w:color w:val="000000"/>
                <w:spacing w:val="0"/>
                <w:w w:val="100"/>
                <w:position w:val="0"/>
                <w:sz w:val="14"/>
                <w:szCs w:val="14"/>
              </w:rPr>
              <w:t>131.45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四川寰宇实业有限公司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7, </w:t>
            </w: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4"/>
                <w:szCs w:val="14"/>
              </w:rPr>
            </w:pPr>
            <w:r>
              <w:rPr>
                <w:rFonts w:ascii="Tahoma" w:eastAsia="Tahoma" w:hAnsi="Tahoma" w:cs="Tahoma"/>
                <w:color w:val="000000"/>
                <w:spacing w:val="0"/>
                <w:w w:val="100"/>
                <w:position w:val="0"/>
                <w:sz w:val="14"/>
                <w:szCs w:val="14"/>
              </w:rPr>
              <w:t xml:space="preserve">13, </w:t>
            </w:r>
            <w:r>
              <w:rPr>
                <w:rFonts w:ascii="Tahoma" w:eastAsia="Tahoma" w:hAnsi="Tahoma" w:cs="Tahoma"/>
                <w:color w:val="000000"/>
                <w:spacing w:val="0"/>
                <w:w w:val="100"/>
                <w:position w:val="0"/>
                <w:sz w:val="14"/>
                <w:szCs w:val="14"/>
              </w:rPr>
              <w:t xml:space="preserve">158. </w:t>
            </w:r>
            <w:r>
              <w:rPr>
                <w:rFonts w:ascii="Tahoma" w:eastAsia="Tahoma" w:hAnsi="Tahoma" w:cs="Tahoma"/>
                <w:color w:val="000000"/>
                <w:spacing w:val="0"/>
                <w:w w:val="100"/>
                <w:position w:val="0"/>
                <w:sz w:val="14"/>
                <w:szCs w:val="14"/>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四川虹欣电子技术有限公司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446, </w:t>
            </w:r>
            <w:r>
              <w:rPr>
                <w:rFonts w:ascii="Tahoma" w:eastAsia="Tahoma" w:hAnsi="Tahoma" w:cs="Tahoma"/>
                <w:color w:val="000000"/>
                <w:spacing w:val="0"/>
                <w:w w:val="100"/>
                <w:position w:val="0"/>
                <w:sz w:val="14"/>
                <w:szCs w:val="14"/>
              </w:rPr>
              <w:t xml:space="preserve">868. </w:t>
            </w:r>
            <w:r>
              <w:rPr>
                <w:rFonts w:ascii="Tahoma" w:eastAsia="Tahoma" w:hAnsi="Tahoma" w:cs="Tahoma"/>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446, </w:t>
            </w:r>
            <w:r>
              <w:rPr>
                <w:rFonts w:ascii="Tahoma" w:eastAsia="Tahoma" w:hAnsi="Tahoma" w:cs="Tahoma"/>
                <w:color w:val="000000"/>
                <w:spacing w:val="0"/>
                <w:w w:val="100"/>
                <w:position w:val="0"/>
                <w:sz w:val="14"/>
                <w:szCs w:val="14"/>
              </w:rPr>
              <w:t xml:space="preserve">868. </w:t>
            </w:r>
            <w:r>
              <w:rPr>
                <w:rFonts w:ascii="Tahoma" w:eastAsia="Tahoma" w:hAnsi="Tahoma" w:cs="Tahoma"/>
                <w:color w:val="000000"/>
                <w:spacing w:val="0"/>
                <w:w w:val="100"/>
                <w:position w:val="0"/>
                <w:sz w:val="14"/>
                <w:szCs w:val="14"/>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安徽鑫昊等离子显示器件有限公司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 xml:space="preserve">320, 488, </w:t>
            </w:r>
            <w:r>
              <w:rPr>
                <w:rFonts w:ascii="Tahoma" w:eastAsia="Tahoma" w:hAnsi="Tahoma" w:cs="Tahoma"/>
                <w:color w:val="000000"/>
                <w:spacing w:val="0"/>
                <w:w w:val="100"/>
                <w:position w:val="0"/>
                <w:sz w:val="14"/>
                <w:szCs w:val="14"/>
              </w:rPr>
              <w:t xml:space="preserve">701. </w:t>
            </w:r>
            <w:r>
              <w:rPr>
                <w:rFonts w:ascii="Tahoma" w:eastAsia="Tahoma" w:hAnsi="Tahoma" w:cs="Tahoma"/>
                <w:color w:val="000000"/>
                <w:spacing w:val="0"/>
                <w:w w:val="100"/>
                <w:position w:val="0"/>
                <w:sz w:val="14"/>
                <w:szCs w:val="14"/>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1,005,736,293.27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四川虹城地产有限责任公司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911.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1,608,318.07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4, 303, </w:t>
            </w:r>
            <w:r>
              <w:rPr>
                <w:rFonts w:ascii="Tahoma" w:eastAsia="Tahoma" w:hAnsi="Tahoma" w:cs="Tahoma"/>
                <w:color w:val="000000"/>
                <w:spacing w:val="0"/>
                <w:w w:val="100"/>
                <w:position w:val="0"/>
                <w:sz w:val="14"/>
                <w:szCs w:val="14"/>
              </w:rPr>
              <w:t xml:space="preserve">324. </w:t>
            </w:r>
            <w:r>
              <w:rPr>
                <w:rFonts w:ascii="Tahoma" w:eastAsia="Tahoma" w:hAnsi="Tahoma" w:cs="Tahoma"/>
                <w:color w:val="000000"/>
                <w:spacing w:val="0"/>
                <w:w w:val="100"/>
                <w:position w:val="0"/>
                <w:sz w:val="14"/>
                <w:szCs w:val="14"/>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四川长新制冷部件有限公司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四川旭虹光电科技有限公司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134,619.43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957,500.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北京京东方长虹网络科技有限责任公司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51,518,751.70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四川电子军工集团有限公司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725.</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四川长虹集团财务有限公司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25,770.69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深圳市飞狮电池有限公司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14, </w:t>
            </w:r>
            <w:r>
              <w:rPr>
                <w:rFonts w:ascii="Tahoma" w:eastAsia="Tahoma" w:hAnsi="Tahoma" w:cs="Tahoma"/>
                <w:color w:val="000000"/>
                <w:spacing w:val="0"/>
                <w:w w:val="100"/>
                <w:position w:val="0"/>
                <w:sz w:val="14"/>
                <w:szCs w:val="14"/>
              </w:rPr>
              <w:t>489,408.39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CHANGHONGRUBAELECTRICPRIVATECO. LTD.</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44, 448, </w:t>
            </w:r>
            <w:r>
              <w:rPr>
                <w:rFonts w:ascii="Tahoma" w:eastAsia="Tahoma" w:hAnsi="Tahoma" w:cs="Tahoma"/>
                <w:color w:val="000000"/>
                <w:spacing w:val="0"/>
                <w:w w:val="100"/>
                <w:position w:val="0"/>
                <w:sz w:val="14"/>
                <w:szCs w:val="14"/>
              </w:rPr>
              <w:t xml:space="preserve">982.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 xml:space="preserve">88, 080, </w:t>
            </w:r>
            <w:r>
              <w:rPr>
                <w:rFonts w:ascii="Tahoma" w:eastAsia="Tahoma" w:hAnsi="Tahoma" w:cs="Tahoma"/>
                <w:color w:val="000000"/>
                <w:spacing w:val="0"/>
                <w:w w:val="100"/>
                <w:position w:val="0"/>
                <w:sz w:val="14"/>
                <w:szCs w:val="14"/>
              </w:rPr>
              <w:t xml:space="preserve">824. </w:t>
            </w:r>
            <w:r>
              <w:rPr>
                <w:rFonts w:ascii="Tahoma" w:eastAsia="Tahoma" w:hAnsi="Tahoma" w:cs="Tahoma"/>
                <w:color w:val="000000"/>
                <w:spacing w:val="0"/>
                <w:w w:val="100"/>
                <w:position w:val="0"/>
                <w:sz w:val="14"/>
                <w:szCs w:val="14"/>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汉中虹鼎矿业有限公司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989, </w:t>
            </w:r>
            <w:r>
              <w:rPr>
                <w:rFonts w:ascii="Tahoma" w:eastAsia="Tahoma" w:hAnsi="Tahoma" w:cs="Tahoma"/>
                <w:color w:val="000000"/>
                <w:spacing w:val="0"/>
                <w:w w:val="100"/>
                <w:position w:val="0"/>
                <w:sz w:val="14"/>
                <w:szCs w:val="14"/>
              </w:rPr>
              <w:t xml:space="preserve">829.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四川天佑归谷科技有限公司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54.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宏源地能热宝技术有限公司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36, </w:t>
            </w:r>
            <w:r>
              <w:rPr>
                <w:rFonts w:ascii="Tahoma" w:eastAsia="Tahoma" w:hAnsi="Tahoma" w:cs="Tahoma"/>
                <w:color w:val="000000"/>
                <w:spacing w:val="0"/>
                <w:w w:val="100"/>
                <w:position w:val="0"/>
                <w:sz w:val="14"/>
                <w:szCs w:val="14"/>
              </w:rPr>
              <w:t>070,419.59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4"/>
                <w:szCs w:val="14"/>
              </w:rPr>
            </w:pPr>
            <w:r>
              <w:rPr>
                <w:rFonts w:ascii="Tahoma" w:eastAsia="Tahoma" w:hAnsi="Tahoma" w:cs="Tahoma"/>
                <w:color w:val="000000"/>
                <w:spacing w:val="0"/>
                <w:w w:val="100"/>
                <w:position w:val="0"/>
                <w:sz w:val="14"/>
                <w:szCs w:val="14"/>
              </w:rPr>
              <w:t>12,252,715.83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四川家事帮电器服务有限公司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1,230.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成都芯威达科技有限公司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 xml:space="preserve">19, </w:t>
            </w:r>
            <w:r>
              <w:rPr>
                <w:rFonts w:ascii="Tahoma" w:eastAsia="Tahoma" w:hAnsi="Tahoma" w:cs="Tahoma"/>
                <w:color w:val="000000"/>
                <w:spacing w:val="0"/>
                <w:w w:val="100"/>
                <w:position w:val="0"/>
                <w:sz w:val="14"/>
                <w:szCs w:val="14"/>
              </w:rPr>
              <w:t>959.26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宏源地能热宝技术有限公司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141,386.50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304, </w:t>
            </w:r>
            <w:r>
              <w:rPr>
                <w:rFonts w:ascii="Tahoma" w:eastAsia="Tahoma" w:hAnsi="Tahoma" w:cs="Tahoma"/>
                <w:color w:val="000000"/>
                <w:spacing w:val="0"/>
                <w:w w:val="100"/>
                <w:position w:val="0"/>
                <w:sz w:val="14"/>
                <w:szCs w:val="14"/>
              </w:rPr>
              <w:t xml:space="preserve">995.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515,805.50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北川虹源科技发展有限公司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4"/>
                <w:szCs w:val="14"/>
              </w:rPr>
            </w:pPr>
            <w:r>
              <w:rPr>
                <w:rFonts w:ascii="Tahoma" w:eastAsia="Tahoma" w:hAnsi="Tahoma" w:cs="Tahoma"/>
                <w:color w:val="000000"/>
                <w:spacing w:val="0"/>
                <w:w w:val="100"/>
                <w:position w:val="0"/>
                <w:sz w:val="14"/>
                <w:szCs w:val="14"/>
              </w:rPr>
              <w:t>19,789.29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3,668,416.21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四川豪虹木器制造有限公司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124, </w:t>
            </w:r>
            <w:r>
              <w:rPr>
                <w:rFonts w:ascii="Tahoma" w:eastAsia="Tahoma" w:hAnsi="Tahoma" w:cs="Tahoma"/>
                <w:color w:val="000000"/>
                <w:spacing w:val="0"/>
                <w:w w:val="100"/>
                <w:position w:val="0"/>
                <w:sz w:val="14"/>
                <w:szCs w:val="14"/>
              </w:rPr>
              <w:t xml:space="preserve">353.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104, </w:t>
            </w:r>
            <w:r>
              <w:rPr>
                <w:rFonts w:ascii="Tahoma" w:eastAsia="Tahoma" w:hAnsi="Tahoma" w:cs="Tahoma"/>
                <w:color w:val="000000"/>
                <w:spacing w:val="0"/>
                <w:w w:val="100"/>
                <w:position w:val="0"/>
                <w:sz w:val="14"/>
                <w:szCs w:val="14"/>
              </w:rPr>
              <w:t xml:space="preserve">030. </w:t>
            </w:r>
            <w:r>
              <w:rPr>
                <w:rFonts w:ascii="Tahoma" w:eastAsia="Tahoma" w:hAnsi="Tahoma" w:cs="Tahoma"/>
                <w:color w:val="000000"/>
                <w:spacing w:val="0"/>
                <w:w w:val="100"/>
                <w:position w:val="0"/>
                <w:sz w:val="14"/>
                <w:szCs w:val="14"/>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四川景虹包装制品有限公司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1,452, </w:t>
            </w:r>
            <w:r>
              <w:rPr>
                <w:rFonts w:ascii="Tahoma" w:eastAsia="Tahoma" w:hAnsi="Tahoma" w:cs="Tahoma"/>
                <w:color w:val="000000"/>
                <w:spacing w:val="0"/>
                <w:w w:val="100"/>
                <w:position w:val="0"/>
                <w:sz w:val="14"/>
                <w:szCs w:val="14"/>
              </w:rPr>
              <w:t xml:space="preserve">661. </w:t>
            </w:r>
            <w:r>
              <w:rPr>
                <w:rFonts w:ascii="Tahoma" w:eastAsia="Tahoma" w:hAnsi="Tahoma" w:cs="Tahoma"/>
                <w:color w:val="000000"/>
                <w:spacing w:val="0"/>
                <w:w w:val="100"/>
                <w:position w:val="0"/>
                <w:sz w:val="14"/>
                <w:szCs w:val="14"/>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四川长和科技有限公司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1,040,913.42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1,275, </w:t>
            </w:r>
            <w:r>
              <w:rPr>
                <w:rFonts w:ascii="Tahoma" w:eastAsia="Tahoma" w:hAnsi="Tahoma" w:cs="Tahoma"/>
                <w:color w:val="000000"/>
                <w:spacing w:val="0"/>
                <w:w w:val="100"/>
                <w:position w:val="0"/>
                <w:sz w:val="14"/>
                <w:szCs w:val="14"/>
              </w:rPr>
              <w:t xml:space="preserve">342. </w:t>
            </w:r>
            <w:r>
              <w:rPr>
                <w:rFonts w:ascii="Tahoma" w:eastAsia="Tahoma" w:hAnsi="Tahoma" w:cs="Tahoma"/>
                <w:color w:val="000000"/>
                <w:spacing w:val="0"/>
                <w:w w:val="100"/>
                <w:position w:val="0"/>
                <w:sz w:val="14"/>
                <w:szCs w:val="14"/>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四川旭虹光电科技有限公司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 xml:space="preserve">329, </w:t>
            </w:r>
            <w:r>
              <w:rPr>
                <w:rFonts w:ascii="Tahoma" w:eastAsia="Tahoma" w:hAnsi="Tahoma" w:cs="Tahoma"/>
                <w:color w:val="000000"/>
                <w:spacing w:val="0"/>
                <w:w w:val="100"/>
                <w:position w:val="0"/>
                <w:sz w:val="14"/>
                <w:szCs w:val="14"/>
              </w:rPr>
              <w:t xml:space="preserve">901. </w:t>
            </w:r>
            <w:r>
              <w:rPr>
                <w:rFonts w:ascii="Tahoma" w:eastAsia="Tahoma" w:hAnsi="Tahoma" w:cs="Tahoma"/>
                <w:color w:val="000000"/>
                <w:spacing w:val="0"/>
                <w:w w:val="100"/>
                <w:position w:val="0"/>
                <w:sz w:val="14"/>
                <w:szCs w:val="14"/>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627, </w:t>
            </w:r>
            <w:r>
              <w:rPr>
                <w:rFonts w:ascii="Tahoma" w:eastAsia="Tahoma" w:hAnsi="Tahoma" w:cs="Tahoma"/>
                <w:color w:val="000000"/>
                <w:spacing w:val="0"/>
                <w:w w:val="100"/>
                <w:position w:val="0"/>
                <w:sz w:val="14"/>
                <w:szCs w:val="14"/>
              </w:rPr>
              <w:t xml:space="preserve">117. </w:t>
            </w:r>
            <w:r>
              <w:rPr>
                <w:rFonts w:ascii="Tahoma" w:eastAsia="Tahoma" w:hAnsi="Tahoma" w:cs="Tahoma"/>
                <w:color w:val="000000"/>
                <w:spacing w:val="0"/>
                <w:w w:val="100"/>
                <w:position w:val="0"/>
                <w:sz w:val="14"/>
                <w:szCs w:val="14"/>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4"/>
                <w:szCs w:val="14"/>
              </w:rPr>
            </w:pPr>
            <w:r>
              <w:rPr>
                <w:rFonts w:ascii="Tahoma" w:eastAsia="Tahoma" w:hAnsi="Tahoma" w:cs="Tahoma"/>
                <w:color w:val="000000"/>
                <w:spacing w:val="0"/>
                <w:w w:val="100"/>
                <w:position w:val="0"/>
                <w:sz w:val="14"/>
                <w:szCs w:val="14"/>
              </w:rPr>
              <w:t xml:space="preserve">30,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 xml:space="preserve">2, </w:t>
            </w:r>
            <w:r>
              <w:rPr>
                <w:rFonts w:ascii="Tahoma" w:eastAsia="Tahoma" w:hAnsi="Tahoma" w:cs="Tahoma"/>
                <w:color w:val="000000"/>
                <w:spacing w:val="0"/>
                <w:w w:val="100"/>
                <w:position w:val="0"/>
                <w:sz w:val="14"/>
                <w:szCs w:val="14"/>
              </w:rPr>
              <w:t xml:space="preserve">400.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108, </w:t>
            </w:r>
            <w:r>
              <w:rPr>
                <w:rFonts w:ascii="Tahoma" w:eastAsia="Tahoma" w:hAnsi="Tahoma" w:cs="Tahoma"/>
                <w:color w:val="000000"/>
                <w:spacing w:val="0"/>
                <w:w w:val="100"/>
                <w:position w:val="0"/>
                <w:sz w:val="14"/>
                <w:szCs w:val="14"/>
              </w:rPr>
              <w:t xml:space="preserve">623. </w:t>
            </w:r>
            <w:r>
              <w:rPr>
                <w:rFonts w:ascii="Tahoma" w:eastAsia="Tahoma" w:hAnsi="Tahoma" w:cs="Tahoma"/>
                <w:color w:val="000000"/>
                <w:spacing w:val="0"/>
                <w:w w:val="100"/>
                <w:position w:val="0"/>
                <w:sz w:val="14"/>
                <w:szCs w:val="14"/>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四川家事帮电器服务有限公司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235,259.84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112, </w:t>
            </w:r>
            <w:r>
              <w:rPr>
                <w:rFonts w:ascii="Tahoma" w:eastAsia="Tahoma" w:hAnsi="Tahoma" w:cs="Tahoma"/>
                <w:color w:val="000000"/>
                <w:spacing w:val="0"/>
                <w:w w:val="100"/>
                <w:position w:val="0"/>
                <w:sz w:val="14"/>
                <w:szCs w:val="14"/>
              </w:rPr>
              <w:t xml:space="preserve">892. </w:t>
            </w:r>
            <w:r>
              <w:rPr>
                <w:rFonts w:ascii="Tahoma" w:eastAsia="Tahoma" w:hAnsi="Tahoma" w:cs="Tahoma"/>
                <w:color w:val="000000"/>
                <w:spacing w:val="0"/>
                <w:w w:val="100"/>
                <w:position w:val="0"/>
                <w:sz w:val="14"/>
                <w:szCs w:val="14"/>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四川长虹国际旅行社有限责任公司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w:t>
            </w:r>
            <w:r>
              <w:rPr>
                <w:rFonts w:ascii="Tahoma" w:eastAsia="Tahoma" w:hAnsi="Tahoma" w:cs="Tahoma"/>
                <w:color w:val="000000"/>
                <w:spacing w:val="0"/>
                <w:w w:val="100"/>
                <w:position w:val="0"/>
                <w:sz w:val="14"/>
                <w:szCs w:val="14"/>
              </w:rPr>
              <w:t xml:space="preserve">199.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34"/>
              <w:keepNext w:val="0"/>
              <w:keepLines w:val="0"/>
              <w:widowControl w:val="0"/>
              <w:shd w:val="clear" w:color="auto" w:fill="auto"/>
              <w:tabs>
                <w:tab w:pos="1517" w:val="left"/>
              </w:tabs>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CHANGHONG RUBA</w:t>
              <w:tab/>
              <w:t>ELECTRIC CO</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53,552.44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四川天佑归谷科技有限公司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 xml:space="preserve">12,500, </w:t>
            </w:r>
            <w:r>
              <w:rPr>
                <w:rFonts w:ascii="Tahoma" w:eastAsia="Tahoma" w:hAnsi="Tahoma" w:cs="Tahoma"/>
                <w:color w:val="000000"/>
                <w:spacing w:val="0"/>
                <w:w w:val="100"/>
                <w:position w:val="0"/>
                <w:sz w:val="14"/>
                <w:szCs w:val="1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安徽鑫昊等离子显示器件有限公司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2, 584, </w:t>
            </w:r>
            <w:r>
              <w:rPr>
                <w:rFonts w:ascii="Tahoma" w:eastAsia="Tahoma" w:hAnsi="Tahoma" w:cs="Tahoma"/>
                <w:color w:val="000000"/>
                <w:spacing w:val="0"/>
                <w:w w:val="100"/>
                <w:position w:val="0"/>
                <w:sz w:val="14"/>
                <w:szCs w:val="14"/>
              </w:rPr>
              <w:t xml:space="preserve">045. </w:t>
            </w:r>
            <w:r>
              <w:rPr>
                <w:rFonts w:ascii="Tahoma" w:eastAsia="Tahoma" w:hAnsi="Tahoma" w:cs="Tahoma"/>
                <w:color w:val="000000"/>
                <w:spacing w:val="0"/>
                <w:w w:val="100"/>
                <w:position w:val="0"/>
                <w:sz w:val="14"/>
                <w:szCs w:val="14"/>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四川华丰企业集团有限公司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77.40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rPr>
                <w:sz w:val="14"/>
                <w:szCs w:val="14"/>
              </w:rPr>
            </w:pPr>
            <w:r>
              <w:rPr>
                <w:rFonts w:ascii="Tahoma" w:eastAsia="Tahoma" w:hAnsi="Tahoma" w:cs="Tahoma"/>
                <w:color w:val="000000"/>
                <w:spacing w:val="0"/>
                <w:w w:val="100"/>
                <w:position w:val="0"/>
                <w:sz w:val="14"/>
                <w:szCs w:val="14"/>
              </w:rPr>
              <w:t>2,463.49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rPr>
                <w:sz w:val="14"/>
                <w:szCs w:val="14"/>
              </w:rPr>
            </w:pPr>
            <w:r>
              <w:rPr>
                <w:rFonts w:ascii="Tahoma" w:eastAsia="Tahoma" w:hAnsi="Tahoma" w:cs="Tahoma"/>
                <w:color w:val="000000"/>
                <w:spacing w:val="0"/>
                <w:w w:val="100"/>
                <w:position w:val="0"/>
                <w:sz w:val="14"/>
                <w:szCs w:val="14"/>
              </w:rPr>
              <w:t>11,200.00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四川佳虹实业有限公司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rPr>
                <w:sz w:val="14"/>
                <w:szCs w:val="14"/>
              </w:rPr>
            </w:pPr>
            <w:r>
              <w:rPr>
                <w:rFonts w:ascii="Tahoma" w:eastAsia="Tahoma" w:hAnsi="Tahoma" w:cs="Tahoma"/>
                <w:color w:val="000000"/>
                <w:spacing w:val="0"/>
                <w:w w:val="100"/>
                <w:position w:val="0"/>
                <w:sz w:val="14"/>
                <w:szCs w:val="14"/>
              </w:rPr>
              <w:t>11,200.00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rPr>
                <w:sz w:val="14"/>
                <w:szCs w:val="14"/>
              </w:rPr>
            </w:pPr>
            <w:r>
              <w:rPr>
                <w:rFonts w:ascii="Tahoma" w:eastAsia="Tahoma" w:hAnsi="Tahoma" w:cs="Tahoma"/>
                <w:color w:val="000000"/>
                <w:spacing w:val="0"/>
                <w:w w:val="100"/>
                <w:position w:val="0"/>
                <w:sz w:val="14"/>
                <w:szCs w:val="14"/>
              </w:rPr>
              <w:t xml:space="preserve">130, </w:t>
            </w:r>
            <w:r>
              <w:rPr>
                <w:rFonts w:ascii="Tahoma" w:eastAsia="Tahoma" w:hAnsi="Tahoma" w:cs="Tahoma"/>
                <w:color w:val="000000"/>
                <w:spacing w:val="0"/>
                <w:w w:val="100"/>
                <w:position w:val="0"/>
                <w:sz w:val="14"/>
                <w:szCs w:val="14"/>
              </w:rPr>
              <w:t xml:space="preserve">240. </w:t>
            </w:r>
            <w:r>
              <w:rPr>
                <w:rFonts w:ascii="Tahoma" w:eastAsia="Tahoma" w:hAnsi="Tahoma" w:cs="Tahoma"/>
                <w:color w:val="000000"/>
                <w:spacing w:val="0"/>
                <w:w w:val="100"/>
                <w:position w:val="0"/>
                <w:sz w:val="14"/>
                <w:szCs w:val="14"/>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3734"/>
        <w:gridCol w:w="1531"/>
        <w:gridCol w:w="437"/>
        <w:gridCol w:w="1742"/>
        <w:gridCol w:w="946"/>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130, </w:t>
            </w:r>
            <w:r>
              <w:rPr>
                <w:rFonts w:ascii="Tahoma" w:eastAsia="Tahoma" w:hAnsi="Tahoma" w:cs="Tahoma"/>
                <w:color w:val="000000"/>
                <w:spacing w:val="0"/>
                <w:w w:val="100"/>
                <w:position w:val="0"/>
                <w:sz w:val="14"/>
                <w:szCs w:val="14"/>
              </w:rPr>
              <w:t xml:space="preserve">240.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34, 676, </w:t>
            </w:r>
            <w:r>
              <w:rPr>
                <w:rFonts w:ascii="Tahoma" w:eastAsia="Tahoma" w:hAnsi="Tahoma" w:cs="Tahoma"/>
                <w:color w:val="000000"/>
                <w:spacing w:val="0"/>
                <w:w w:val="100"/>
                <w:position w:val="0"/>
                <w:sz w:val="14"/>
                <w:szCs w:val="14"/>
              </w:rPr>
              <w:t xml:space="preserve">424. </w:t>
            </w:r>
            <w:r>
              <w:rPr>
                <w:rFonts w:ascii="Tahoma" w:eastAsia="Tahoma" w:hAnsi="Tahoma" w:cs="Tahoma"/>
                <w:color w:val="000000"/>
                <w:spacing w:val="0"/>
                <w:w w:val="100"/>
                <w:position w:val="0"/>
                <w:sz w:val="14"/>
                <w:szCs w:val="14"/>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34,585.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四川家事帮电器服务有限公司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939,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34,917,942.35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bidi w:val="0"/>
        <w:spacing w:before="0" w:after="100" w:line="240" w:lineRule="auto"/>
        <w:ind w:left="0" w:right="0" w:firstLine="820"/>
        <w:jc w:val="left"/>
      </w:pPr>
      <w:bookmarkStart w:id="1551" w:name="bookmark1551"/>
      <w:bookmarkStart w:id="1552" w:name="bookmark1552"/>
      <w:bookmarkStart w:id="1553" w:name="bookmark1553"/>
      <w:r>
        <w:rPr>
          <w:color w:val="000000"/>
          <w:spacing w:val="0"/>
          <w:w w:val="100"/>
          <w:position w:val="0"/>
        </w:rPr>
        <w:t>(2).</w:t>
      </w:r>
      <w:r>
        <w:rPr>
          <w:color w:val="000000"/>
          <w:spacing w:val="0"/>
          <w:w w:val="100"/>
          <w:position w:val="0"/>
        </w:rPr>
        <w:t>应付项目</w:t>
      </w:r>
      <w:bookmarkEnd w:id="1551"/>
      <w:bookmarkEnd w:id="1552"/>
      <w:bookmarkEnd w:id="1553"/>
    </w:p>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3005"/>
        <w:gridCol w:w="1843"/>
        <w:gridCol w:w="193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安徽鑫昊等离子显示器件有限公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12,848,865.72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393,372,097.53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76,921,893.71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44,337,181.84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33,257,152.05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20,557,246.51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1,769, </w:t>
            </w:r>
            <w:r>
              <w:rPr>
                <w:color w:val="000000"/>
                <w:spacing w:val="0"/>
                <w:w w:val="100"/>
                <w:position w:val="0"/>
                <w:sz w:val="18"/>
                <w:szCs w:val="18"/>
              </w:rPr>
              <w:t>132.47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1,220, </w:t>
            </w:r>
            <w:r>
              <w:rPr>
                <w:color w:val="000000"/>
                <w:spacing w:val="0"/>
                <w:w w:val="100"/>
                <w:position w:val="0"/>
                <w:sz w:val="18"/>
                <w:szCs w:val="18"/>
              </w:rPr>
              <w:t xml:space="preserve">280. </w:t>
            </w:r>
            <w:r>
              <w:rPr>
                <w:color w:val="000000"/>
                <w:spacing w:val="0"/>
                <w:w w:val="100"/>
                <w:position w:val="0"/>
                <w:sz w:val="18"/>
                <w:szCs w:val="18"/>
              </w:rPr>
              <w:t>50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四川桑立德精密配件制造有限公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11,434,409.35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9,634, </w:t>
            </w:r>
            <w:r>
              <w:rPr>
                <w:color w:val="000000"/>
                <w:spacing w:val="0"/>
                <w:w w:val="100"/>
                <w:position w:val="0"/>
                <w:sz w:val="18"/>
                <w:szCs w:val="18"/>
              </w:rPr>
              <w:t>037.25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8,772, </w:t>
            </w:r>
            <w:r>
              <w:rPr>
                <w:color w:val="000000"/>
                <w:spacing w:val="0"/>
                <w:w w:val="100"/>
                <w:position w:val="0"/>
                <w:sz w:val="18"/>
                <w:szCs w:val="18"/>
              </w:rPr>
              <w:t>084.45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8,960, </w:t>
            </w:r>
            <w:r>
              <w:rPr>
                <w:color w:val="000000"/>
                <w:spacing w:val="0"/>
                <w:w w:val="100"/>
                <w:position w:val="0"/>
                <w:sz w:val="18"/>
                <w:szCs w:val="18"/>
              </w:rPr>
              <w:t>176.41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四川景虹包装制品有限公司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8,653, </w:t>
            </w:r>
            <w:r>
              <w:rPr>
                <w:color w:val="000000"/>
                <w:spacing w:val="0"/>
                <w:w w:val="100"/>
                <w:position w:val="0"/>
                <w:sz w:val="18"/>
                <w:szCs w:val="18"/>
              </w:rPr>
              <w:t xml:space="preserve">875.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16,767,170.82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5,266, </w:t>
            </w:r>
            <w:r>
              <w:rPr>
                <w:color w:val="000000"/>
                <w:spacing w:val="0"/>
                <w:w w:val="100"/>
                <w:position w:val="0"/>
                <w:sz w:val="18"/>
                <w:szCs w:val="18"/>
              </w:rPr>
              <w:t xml:space="preserve">539. </w:t>
            </w:r>
            <w:r>
              <w:rPr>
                <w:color w:val="000000"/>
                <w:spacing w:val="0"/>
                <w:w w:val="100"/>
                <w:position w:val="0"/>
                <w:sz w:val="18"/>
                <w:szCs w:val="18"/>
              </w:rPr>
              <w:t>58</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零八一电子集团四川力源电子有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6,558, </w:t>
            </w:r>
            <w:r>
              <w:rPr>
                <w:color w:val="000000"/>
                <w:spacing w:val="0"/>
                <w:w w:val="100"/>
                <w:position w:val="0"/>
                <w:sz w:val="18"/>
                <w:szCs w:val="18"/>
              </w:rPr>
              <w:t xml:space="preserve">011.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4,288, </w:t>
            </w:r>
            <w:r>
              <w:rPr>
                <w:color w:val="000000"/>
                <w:spacing w:val="0"/>
                <w:w w:val="100"/>
                <w:position w:val="0"/>
                <w:sz w:val="18"/>
                <w:szCs w:val="18"/>
              </w:rPr>
              <w:t xml:space="preserve">926. </w:t>
            </w:r>
            <w:r>
              <w:rPr>
                <w:color w:val="000000"/>
                <w:spacing w:val="0"/>
                <w:w w:val="100"/>
                <w:position w:val="0"/>
                <w:sz w:val="18"/>
                <w:szCs w:val="18"/>
              </w:rPr>
              <w:t>90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宏源地能热宝技术有限公司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2,846,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四川长虹国际旅行社有限责任公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729.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873.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663,556.31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763,947.81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397,435.50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333,333.01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615,657.90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233,533.96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零八一电子集团有限公司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397,568.22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145,004.41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四川虹城地产有限责任公司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四川豪虹木器制造有限公司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73,008.01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41,250.00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47,440.00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27,680.00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94,481.00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7,147.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148,676.95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四川感虹科技有限公司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10,191,962.88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四川家事帮电器服务有限公司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152,935.00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196.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719,773.74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四川泰虹科技有限公司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589,798.28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四川长虹电子控股集团有限公司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51,993,572.04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41,038,132.06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恒有源科技发展集团有限公司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8,603.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广州欢网科技有限责任公司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5,872, </w:t>
            </w:r>
            <w:r>
              <w:rPr>
                <w:color w:val="000000"/>
                <w:spacing w:val="0"/>
                <w:w w:val="100"/>
                <w:position w:val="0"/>
                <w:sz w:val="18"/>
                <w:szCs w:val="18"/>
              </w:rPr>
              <w:t xml:space="preserve">776.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2,957, </w:t>
            </w:r>
            <w:r>
              <w:rPr>
                <w:color w:val="000000"/>
                <w:spacing w:val="0"/>
                <w:w w:val="100"/>
                <w:position w:val="0"/>
                <w:sz w:val="18"/>
                <w:szCs w:val="18"/>
              </w:rPr>
              <w:t xml:space="preserve">051.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3,451,322.61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2,996, </w:t>
            </w:r>
            <w:r>
              <w:rPr>
                <w:color w:val="000000"/>
                <w:spacing w:val="0"/>
                <w:w w:val="100"/>
                <w:position w:val="0"/>
                <w:sz w:val="18"/>
                <w:szCs w:val="18"/>
              </w:rPr>
              <w:t xml:space="preserve">258.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1,372, </w:t>
            </w:r>
            <w:r>
              <w:rPr>
                <w:color w:val="000000"/>
                <w:spacing w:val="0"/>
                <w:w w:val="100"/>
                <w:position w:val="0"/>
                <w:sz w:val="18"/>
                <w:szCs w:val="18"/>
              </w:rPr>
              <w:t xml:space="preserve">483.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637,644.61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603,295.12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304,379.29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四川长虹职业技术学校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199,660.00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127,310.00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四川长和科技有限公司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102,818.53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bl>
    <w:p>
      <w:pPr>
        <w:spacing w:lineRule="exact" w:line="1"/>
        <w:rPr>
          <w:sz w:val="2"/>
          <w:szCs w:val="2"/>
        </w:rPr>
      </w:pPr>
      <w:r>
        <w:br w:type="page"/>
      </w:r>
    </w:p>
    <w:tbl>
      <w:tblPr>
        <w:tblOverlap w:val="never"/>
        <w:jc w:val="center"/>
        <w:tblLayout w:type="fixed"/>
      </w:tblPr>
      <w:tblGrid>
        <w:gridCol w:w="2131"/>
        <w:gridCol w:w="3005"/>
        <w:gridCol w:w="1843"/>
        <w:gridCol w:w="193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零八一电子集团四川力源电子有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33,490.00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13,775.85</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四川长虹国际旅行社有限责任公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8,841.00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6,476.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4,941.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4,772.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零八一电子集团有限公司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3,549.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1,130.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安徽鑫昊等离子显示器件有限公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22,247.55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广元八一建筑勘察设计院有限公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四川长虹物业服务有限责任公司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2,185, </w:t>
            </w:r>
            <w:r>
              <w:rPr>
                <w:color w:val="000000"/>
                <w:spacing w:val="0"/>
                <w:w w:val="100"/>
                <w:position w:val="0"/>
                <w:sz w:val="18"/>
                <w:szCs w:val="18"/>
              </w:rPr>
              <w:t xml:space="preserve">020.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四川桑立德精密配件制造有限公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133,483.56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北京长虹科技有限责任公司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59,803,160.42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四川省虹然绿色能源有限公司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144,358.08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四川长虹国际酒店有限责任公司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5,300.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四川长和科技有限公司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零八一电子集团四川力源电子有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2,970, </w:t>
            </w:r>
            <w:r>
              <w:rPr>
                <w:color w:val="000000"/>
                <w:spacing w:val="0"/>
                <w:w w:val="100"/>
                <w:position w:val="0"/>
                <w:sz w:val="18"/>
                <w:szCs w:val="18"/>
              </w:rPr>
              <w:t xml:space="preserve">393.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合肥美菱太阳能科技有限责任公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315,389.49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四川天佑归谷科技有限公司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269,700.06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长虹集团财务有限公司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503,773.59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四川旭虹光电科技有限公司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305,068.25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四川省虹然绿色能源有限公司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四川百库科技有限公司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54,327.12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四川长虹电子控股集团有限公司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tabs>
          <w:tab w:pos="1245" w:val="left"/>
        </w:tabs>
        <w:bidi w:val="0"/>
        <w:spacing w:before="0" w:after="100" w:line="240" w:lineRule="auto"/>
        <w:ind w:left="0" w:right="0" w:firstLine="820"/>
        <w:jc w:val="left"/>
      </w:pPr>
      <w:bookmarkStart w:id="1554" w:name="bookmark1554"/>
      <w:bookmarkStart w:id="1555" w:name="bookmark1555"/>
      <w:bookmarkStart w:id="1556" w:name="bookmark1556"/>
      <w:bookmarkStart w:id="1557" w:name="bookmark1557"/>
      <w:r>
        <w:rPr>
          <w:color w:val="000000"/>
          <w:spacing w:val="0"/>
          <w:w w:val="100"/>
          <w:position w:val="0"/>
        </w:rPr>
        <w:t>7</w:t>
      </w:r>
      <w:bookmarkEnd w:id="1556"/>
      <w:r>
        <w:rPr>
          <w:color w:val="000000"/>
          <w:spacing w:val="0"/>
          <w:w w:val="100"/>
          <w:position w:val="0"/>
        </w:rPr>
        <w:t>、</w:t>
        <w:tab/>
        <w:t>关联方承诺</w:t>
      </w:r>
      <w:bookmarkEnd w:id="1554"/>
      <w:bookmarkEnd w:id="1555"/>
      <w:bookmarkEnd w:id="1557"/>
    </w:p>
    <w:p>
      <w:pPr>
        <w:pStyle w:val="Style1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45" w:val="left"/>
        </w:tabs>
        <w:bidi w:val="0"/>
        <w:spacing w:before="0" w:after="100" w:line="240" w:lineRule="auto"/>
        <w:ind w:left="0" w:right="0" w:firstLine="820"/>
        <w:jc w:val="left"/>
      </w:pPr>
      <w:bookmarkStart w:id="1558" w:name="bookmark1558"/>
      <w:bookmarkStart w:id="1559" w:name="bookmark1559"/>
      <w:bookmarkStart w:id="1560" w:name="bookmark1560"/>
      <w:bookmarkStart w:id="1561" w:name="bookmark1561"/>
      <w:r>
        <w:rPr>
          <w:rFonts w:ascii="Arial" w:eastAsia="Arial" w:hAnsi="Arial" w:cs="Arial"/>
          <w:color w:val="000000"/>
          <w:spacing w:val="0"/>
          <w:w w:val="100"/>
          <w:position w:val="0"/>
          <w:sz w:val="19"/>
          <w:szCs w:val="19"/>
        </w:rPr>
        <w:t>8</w:t>
      </w:r>
      <w:bookmarkEnd w:id="1560"/>
      <w:r>
        <w:rPr>
          <w:color w:val="000000"/>
          <w:spacing w:val="0"/>
          <w:w w:val="100"/>
          <w:position w:val="0"/>
        </w:rPr>
        <w:t>、</w:t>
        <w:tab/>
        <w:t>其他</w:t>
      </w:r>
      <w:bookmarkEnd w:id="1558"/>
      <w:bookmarkEnd w:id="1559"/>
      <w:bookmarkEnd w:id="1561"/>
    </w:p>
    <w:p>
      <w:pPr>
        <w:pStyle w:val="Style1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20"/>
        <w:jc w:val="left"/>
      </w:pPr>
      <w:bookmarkStart w:id="1562" w:name="bookmark1562"/>
      <w:bookmarkStart w:id="1563" w:name="bookmark1563"/>
      <w:bookmarkStart w:id="1564" w:name="bookmark1564"/>
      <w:r>
        <w:rPr>
          <w:color w:val="000000"/>
          <w:spacing w:val="0"/>
          <w:w w:val="100"/>
          <w:position w:val="0"/>
        </w:rPr>
        <w:t>十三、股份支付</w:t>
      </w:r>
      <w:bookmarkEnd w:id="1562"/>
      <w:bookmarkEnd w:id="1563"/>
      <w:bookmarkEnd w:id="1564"/>
    </w:p>
    <w:p>
      <w:pPr>
        <w:pStyle w:val="Style24"/>
        <w:keepNext/>
        <w:keepLines/>
        <w:widowControl w:val="0"/>
        <w:shd w:val="clear" w:color="auto" w:fill="auto"/>
        <w:tabs>
          <w:tab w:pos="1245" w:val="left"/>
        </w:tabs>
        <w:bidi w:val="0"/>
        <w:spacing w:before="0" w:after="100" w:line="240" w:lineRule="auto"/>
        <w:ind w:left="0" w:right="0" w:firstLine="820"/>
        <w:jc w:val="left"/>
      </w:pPr>
      <w:bookmarkStart w:id="1562" w:name="bookmark1562"/>
      <w:bookmarkStart w:id="1563" w:name="bookmark1563"/>
      <w:bookmarkStart w:id="1565" w:name="bookmark1565"/>
      <w:bookmarkStart w:id="1566" w:name="bookmark1566"/>
      <w:r>
        <w:rPr>
          <w:color w:val="000000"/>
          <w:spacing w:val="0"/>
          <w:w w:val="100"/>
          <w:position w:val="0"/>
        </w:rPr>
        <w:t>1</w:t>
      </w:r>
      <w:bookmarkEnd w:id="1565"/>
      <w:r>
        <w:rPr>
          <w:color w:val="000000"/>
          <w:spacing w:val="0"/>
          <w:w w:val="100"/>
          <w:position w:val="0"/>
        </w:rPr>
        <w:t>、</w:t>
        <w:tab/>
        <w:t>股份支付总体情况</w:t>
      </w:r>
      <w:bookmarkEnd w:id="1562"/>
      <w:bookmarkEnd w:id="1563"/>
      <w:bookmarkEnd w:id="1566"/>
    </w:p>
    <w:p>
      <w:pPr>
        <w:pStyle w:val="Style1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45" w:val="left"/>
        </w:tabs>
        <w:bidi w:val="0"/>
        <w:spacing w:before="0" w:after="100" w:line="240" w:lineRule="auto"/>
        <w:ind w:left="0" w:right="0" w:firstLine="820"/>
        <w:jc w:val="left"/>
      </w:pPr>
      <w:bookmarkStart w:id="1567" w:name="bookmark1567"/>
      <w:bookmarkStart w:id="1568" w:name="bookmark1568"/>
      <w:bookmarkStart w:id="1569" w:name="bookmark1569"/>
      <w:bookmarkStart w:id="1570" w:name="bookmark1570"/>
      <w:r>
        <w:rPr>
          <w:color w:val="000000"/>
          <w:spacing w:val="0"/>
          <w:w w:val="100"/>
          <w:position w:val="0"/>
        </w:rPr>
        <w:t>2</w:t>
      </w:r>
      <w:bookmarkEnd w:id="1569"/>
      <w:r>
        <w:rPr>
          <w:color w:val="000000"/>
          <w:spacing w:val="0"/>
          <w:w w:val="100"/>
          <w:position w:val="0"/>
        </w:rPr>
        <w:t>、</w:t>
        <w:tab/>
        <w:t>以权益结算的股份支付情况</w:t>
      </w:r>
      <w:bookmarkEnd w:id="1567"/>
      <w:bookmarkEnd w:id="1568"/>
      <w:bookmarkEnd w:id="1570"/>
    </w:p>
    <w:p>
      <w:pPr>
        <w:pStyle w:val="Style15"/>
        <w:keepNext w:val="0"/>
        <w:keepLines w:val="0"/>
        <w:widowControl w:val="0"/>
        <w:shd w:val="clear" w:color="auto" w:fill="auto"/>
        <w:bidi w:val="0"/>
        <w:spacing w:before="0" w:after="22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60"/>
        <w:jc w:val="both"/>
      </w:pPr>
      <w:bookmarkStart w:id="1571" w:name="bookmark1571"/>
      <w:bookmarkStart w:id="1572" w:name="bookmark1572"/>
      <w:bookmarkStart w:id="1573" w:name="bookmark1573"/>
      <w:r>
        <w:rPr>
          <w:color w:val="000000"/>
          <w:spacing w:val="0"/>
          <w:w w:val="100"/>
          <w:position w:val="0"/>
        </w:rPr>
        <w:t>3、以现金结算的股份支付情况</w:t>
      </w:r>
      <w:bookmarkEnd w:id="1571"/>
      <w:bookmarkEnd w:id="1572"/>
      <w:bookmarkEnd w:id="1573"/>
    </w:p>
    <w:p>
      <w:pPr>
        <w:pStyle w:val="Style15"/>
        <w:keepNext w:val="0"/>
        <w:keepLines w:val="0"/>
        <w:widowControl w:val="0"/>
        <w:shd w:val="clear" w:color="auto" w:fill="auto"/>
        <w:bidi w:val="0"/>
        <w:spacing w:before="0" w:after="50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8" w:val="left"/>
        </w:tabs>
        <w:bidi w:val="0"/>
        <w:spacing w:before="0" w:after="0" w:line="363" w:lineRule="exact"/>
        <w:ind w:left="0" w:right="0" w:firstLine="860"/>
        <w:jc w:val="both"/>
      </w:pPr>
      <w:bookmarkStart w:id="1574" w:name="bookmark1574"/>
      <w:bookmarkStart w:id="1575" w:name="bookmark1575"/>
      <w:bookmarkStart w:id="1576" w:name="bookmark1576"/>
      <w:bookmarkStart w:id="1577" w:name="bookmark1577"/>
      <w:r>
        <w:rPr>
          <w:color w:val="000000"/>
          <w:spacing w:val="0"/>
          <w:w w:val="100"/>
          <w:position w:val="0"/>
        </w:rPr>
        <w:t>4</w:t>
      </w:r>
      <w:bookmarkEnd w:id="1576"/>
      <w:r>
        <w:rPr>
          <w:color w:val="000000"/>
          <w:spacing w:val="0"/>
          <w:w w:val="100"/>
          <w:position w:val="0"/>
        </w:rPr>
        <w:t>、</w:t>
        <w:tab/>
        <w:t>股份支付的修改、终止情况</w:t>
      </w:r>
      <w:bookmarkEnd w:id="1574"/>
      <w:bookmarkEnd w:id="1575"/>
      <w:bookmarkEnd w:id="1577"/>
    </w:p>
    <w:p>
      <w:pPr>
        <w:pStyle w:val="Style15"/>
        <w:keepNext w:val="0"/>
        <w:keepLines w:val="0"/>
        <w:widowControl w:val="0"/>
        <w:shd w:val="clear" w:color="auto" w:fill="auto"/>
        <w:bidi w:val="0"/>
        <w:spacing w:before="0" w:after="220" w:line="363"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8" w:val="left"/>
        </w:tabs>
        <w:bidi w:val="0"/>
        <w:spacing w:before="0" w:after="0" w:line="363" w:lineRule="exact"/>
        <w:ind w:left="0" w:right="0" w:firstLine="860"/>
        <w:jc w:val="both"/>
      </w:pPr>
      <w:bookmarkStart w:id="1578" w:name="bookmark1578"/>
      <w:bookmarkStart w:id="1579" w:name="bookmark1579"/>
      <w:bookmarkStart w:id="1580" w:name="bookmark1580"/>
      <w:bookmarkStart w:id="1581" w:name="bookmark1581"/>
      <w:r>
        <w:rPr>
          <w:color w:val="000000"/>
          <w:spacing w:val="0"/>
          <w:w w:val="100"/>
          <w:position w:val="0"/>
        </w:rPr>
        <w:t>5</w:t>
      </w:r>
      <w:bookmarkEnd w:id="1580"/>
      <w:r>
        <w:rPr>
          <w:color w:val="000000"/>
          <w:spacing w:val="0"/>
          <w:w w:val="100"/>
          <w:position w:val="0"/>
        </w:rPr>
        <w:t>、</w:t>
        <w:tab/>
        <w:t>其他</w:t>
      </w:r>
      <w:bookmarkEnd w:id="1578"/>
      <w:bookmarkEnd w:id="1579"/>
      <w:bookmarkEnd w:id="1581"/>
    </w:p>
    <w:p>
      <w:pPr>
        <w:pStyle w:val="Style15"/>
        <w:keepNext w:val="0"/>
        <w:keepLines w:val="0"/>
        <w:widowControl w:val="0"/>
        <w:shd w:val="clear" w:color="auto" w:fill="auto"/>
        <w:bidi w:val="0"/>
        <w:spacing w:before="0" w:after="220" w:line="363"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63" w:lineRule="exact"/>
        <w:ind w:left="0" w:right="0" w:firstLine="860"/>
        <w:jc w:val="both"/>
      </w:pPr>
      <w:bookmarkStart w:id="1582" w:name="bookmark1582"/>
      <w:bookmarkStart w:id="1583" w:name="bookmark1583"/>
      <w:bookmarkStart w:id="1584" w:name="bookmark1584"/>
      <w:r>
        <w:rPr>
          <w:color w:val="000000"/>
          <w:spacing w:val="0"/>
          <w:w w:val="100"/>
          <w:position w:val="0"/>
        </w:rPr>
        <w:t>十四、承诺及或有事项</w:t>
      </w:r>
      <w:bookmarkEnd w:id="1582"/>
      <w:bookmarkEnd w:id="1583"/>
      <w:bookmarkEnd w:id="1584"/>
    </w:p>
    <w:p>
      <w:pPr>
        <w:pStyle w:val="Style24"/>
        <w:keepNext/>
        <w:keepLines/>
        <w:widowControl w:val="0"/>
        <w:shd w:val="clear" w:color="auto" w:fill="auto"/>
        <w:tabs>
          <w:tab w:pos="1236" w:val="left"/>
        </w:tabs>
        <w:bidi w:val="0"/>
        <w:spacing w:before="0" w:after="100" w:line="363" w:lineRule="exact"/>
        <w:ind w:left="0" w:right="0" w:firstLine="860"/>
        <w:jc w:val="both"/>
      </w:pPr>
      <w:bookmarkStart w:id="1582" w:name="bookmark1582"/>
      <w:bookmarkStart w:id="1583" w:name="bookmark1583"/>
      <w:bookmarkStart w:id="1585" w:name="bookmark1585"/>
      <w:bookmarkStart w:id="1586" w:name="bookmark1586"/>
      <w:r>
        <w:rPr>
          <w:color w:val="000000"/>
          <w:spacing w:val="0"/>
          <w:w w:val="100"/>
          <w:position w:val="0"/>
        </w:rPr>
        <w:t>1</w:t>
      </w:r>
      <w:bookmarkEnd w:id="1585"/>
      <w:r>
        <w:rPr>
          <w:color w:val="000000"/>
          <w:spacing w:val="0"/>
          <w:w w:val="100"/>
          <w:position w:val="0"/>
        </w:rPr>
        <w:t>、</w:t>
        <w:tab/>
        <w:t>重要承诺事项</w:t>
      </w:r>
      <w:bookmarkEnd w:id="1582"/>
      <w:bookmarkEnd w:id="1583"/>
      <w:bookmarkEnd w:id="1586"/>
    </w:p>
    <w:p>
      <w:pPr>
        <w:pStyle w:val="Style15"/>
        <w:keepNext w:val="0"/>
        <w:keepLines w:val="0"/>
        <w:widowControl w:val="0"/>
        <w:shd w:val="clear" w:color="auto" w:fill="auto"/>
        <w:bidi w:val="0"/>
        <w:spacing w:before="0" w:after="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40" w:line="240" w:lineRule="auto"/>
        <w:ind w:left="0" w:right="0" w:firstLine="860"/>
        <w:jc w:val="both"/>
      </w:pPr>
      <w:r>
        <w:rPr>
          <w:color w:val="000000"/>
          <w:spacing w:val="0"/>
          <w:w w:val="100"/>
          <w:position w:val="0"/>
        </w:rPr>
        <w:t>资产负债表日存在的对外重要承诺、性质、金额</w:t>
      </w:r>
    </w:p>
    <w:p>
      <w:pPr>
        <w:pStyle w:val="Style15"/>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详见本报告第五节重要事项二.承诺事项履行情况。</w:t>
      </w:r>
    </w:p>
    <w:p>
      <w:pPr>
        <w:pStyle w:val="Style24"/>
        <w:keepNext/>
        <w:keepLines/>
        <w:widowControl w:val="0"/>
        <w:shd w:val="clear" w:color="auto" w:fill="auto"/>
        <w:tabs>
          <w:tab w:pos="1238" w:val="left"/>
        </w:tabs>
        <w:bidi w:val="0"/>
        <w:spacing w:before="0" w:after="100" w:line="363" w:lineRule="exact"/>
        <w:ind w:left="0" w:right="0" w:firstLine="860"/>
        <w:jc w:val="both"/>
      </w:pPr>
      <w:bookmarkStart w:id="1587" w:name="bookmark1587"/>
      <w:bookmarkStart w:id="1588" w:name="bookmark1588"/>
      <w:bookmarkStart w:id="1589" w:name="bookmark1589"/>
      <w:bookmarkStart w:id="1590" w:name="bookmark1590"/>
      <w:r>
        <w:rPr>
          <w:color w:val="000000"/>
          <w:spacing w:val="0"/>
          <w:w w:val="100"/>
          <w:position w:val="0"/>
        </w:rPr>
        <w:t>2</w:t>
      </w:r>
      <w:bookmarkEnd w:id="1589"/>
      <w:r>
        <w:rPr>
          <w:color w:val="000000"/>
          <w:spacing w:val="0"/>
          <w:w w:val="100"/>
          <w:position w:val="0"/>
        </w:rPr>
        <w:t>、</w:t>
        <w:tab/>
        <w:t>或有事项</w:t>
      </w:r>
      <w:bookmarkEnd w:id="1587"/>
      <w:bookmarkEnd w:id="1588"/>
      <w:bookmarkEnd w:id="1590"/>
    </w:p>
    <w:p>
      <w:pPr>
        <w:pStyle w:val="Style24"/>
        <w:keepNext/>
        <w:keepLines/>
        <w:widowControl w:val="0"/>
        <w:numPr>
          <w:ilvl w:val="0"/>
          <w:numId w:val="131"/>
        </w:numPr>
        <w:shd w:val="clear" w:color="auto" w:fill="auto"/>
        <w:tabs>
          <w:tab w:pos="1295" w:val="left"/>
        </w:tabs>
        <w:bidi w:val="0"/>
        <w:spacing w:before="0" w:after="100" w:line="240" w:lineRule="auto"/>
        <w:ind w:left="0" w:right="0" w:firstLine="860"/>
        <w:jc w:val="both"/>
      </w:pPr>
      <w:bookmarkStart w:id="1587" w:name="bookmark1587"/>
      <w:bookmarkStart w:id="1588" w:name="bookmark1588"/>
      <w:bookmarkStart w:id="1591" w:name="bookmark1591"/>
      <w:bookmarkStart w:id="1592" w:name="bookmark1592"/>
      <w:bookmarkEnd w:id="1591"/>
      <w:r>
        <w:rPr>
          <w:color w:val="000000"/>
          <w:spacing w:val="0"/>
          <w:w w:val="100"/>
          <w:position w:val="0"/>
        </w:rPr>
        <w:t>.</w:t>
      </w:r>
      <w:r>
        <w:rPr>
          <w:color w:val="000000"/>
          <w:spacing w:val="0"/>
          <w:w w:val="100"/>
          <w:position w:val="0"/>
        </w:rPr>
        <w:t>资产负债表日存在的重要或有事项</w:t>
      </w:r>
      <w:bookmarkEnd w:id="1587"/>
      <w:bookmarkEnd w:id="1588"/>
      <w:bookmarkEnd w:id="1592"/>
    </w:p>
    <w:p>
      <w:pPr>
        <w:pStyle w:val="Style15"/>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1"/>
        </w:numPr>
        <w:shd w:val="clear" w:color="auto" w:fill="auto"/>
        <w:tabs>
          <w:tab w:pos="1295" w:val="left"/>
        </w:tabs>
        <w:bidi w:val="0"/>
        <w:spacing w:before="0" w:after="0" w:line="363" w:lineRule="exact"/>
        <w:ind w:left="0" w:right="0" w:firstLine="860"/>
        <w:jc w:val="both"/>
      </w:pPr>
      <w:bookmarkStart w:id="1593" w:name="bookmark1593"/>
      <w:bookmarkStart w:id="1594" w:name="bookmark1594"/>
      <w:bookmarkStart w:id="1595" w:name="bookmark1595"/>
      <w:bookmarkStart w:id="1596" w:name="bookmark1596"/>
      <w:bookmarkEnd w:id="1595"/>
      <w:r>
        <w:rPr>
          <w:color w:val="000000"/>
          <w:spacing w:val="0"/>
          <w:w w:val="100"/>
          <w:position w:val="0"/>
        </w:rPr>
        <w:t>.</w:t>
      </w:r>
      <w:r>
        <w:rPr>
          <w:color w:val="000000"/>
          <w:spacing w:val="0"/>
          <w:w w:val="100"/>
          <w:position w:val="0"/>
        </w:rPr>
        <w:t>公司没有需要披露的重要或有事项，也应予以说明：</w:t>
      </w:r>
      <w:bookmarkEnd w:id="1593"/>
      <w:bookmarkEnd w:id="1594"/>
      <w:bookmarkEnd w:id="1596"/>
    </w:p>
    <w:p>
      <w:pPr>
        <w:pStyle w:val="Style15"/>
        <w:keepNext w:val="0"/>
        <w:keepLines w:val="0"/>
        <w:widowControl w:val="0"/>
        <w:shd w:val="clear" w:color="auto" w:fill="auto"/>
        <w:bidi w:val="0"/>
        <w:spacing w:before="0" w:after="100" w:line="363" w:lineRule="exact"/>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427" w:lineRule="auto"/>
        <w:ind w:left="1280" w:right="0" w:firstLine="0"/>
        <w:jc w:val="left"/>
        <w:rPr>
          <w:sz w:val="22"/>
          <w:szCs w:val="22"/>
        </w:rPr>
      </w:pPr>
      <w:bookmarkStart w:id="1597" w:name="bookmark1597"/>
      <w:r>
        <w:rPr>
          <w:rFonts w:ascii="Courier New" w:eastAsia="Courier New" w:hAnsi="Courier New" w:cs="Courier New"/>
          <w:color w:val="000000"/>
          <w:spacing w:val="0"/>
          <w:w w:val="100"/>
          <w:position w:val="0"/>
          <w:sz w:val="18"/>
          <w:szCs w:val="18"/>
        </w:rPr>
        <w:t>1</w:t>
      </w:r>
      <w:bookmarkEnd w:id="1597"/>
      <w:r>
        <w:rPr>
          <w:color w:val="000000"/>
          <w:spacing w:val="0"/>
          <w:w w:val="100"/>
          <w:position w:val="0"/>
          <w:sz w:val="22"/>
          <w:szCs w:val="22"/>
        </w:rPr>
        <w:t>、诉讼事项</w:t>
      </w:r>
    </w:p>
    <w:p>
      <w:pPr>
        <w:pStyle w:val="Style15"/>
        <w:keepNext w:val="0"/>
        <w:keepLines w:val="0"/>
        <w:widowControl w:val="0"/>
        <w:shd w:val="clear" w:color="auto" w:fill="auto"/>
        <w:bidi w:val="0"/>
        <w:spacing w:before="0" w:after="0" w:line="363" w:lineRule="exact"/>
        <w:ind w:left="860" w:right="0" w:firstLine="420"/>
        <w:jc w:val="both"/>
        <w:rPr>
          <w:sz w:val="22"/>
          <w:szCs w:val="22"/>
        </w:rPr>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年本公司的子公司远信租赁与唐山市福乐药业有限公司(以下简称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唐山福乐</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)签 订了《买卖合同》和《融资租赁合同》，以售后回租的方式向唐山福乐提供融资租赁业务。后 因唐山福乐逾期支付租金，远信租赁就该事项提起了相关法律程序，查封了此案涉及的被执 行人的土地使用权和房产；评估事务所对上述机器设备按照处置的市场价值进行了评估，评 估价值高于远信租赁对唐山福乐的应收款项账面净值。</w:t>
      </w:r>
    </w:p>
    <w:p>
      <w:pPr>
        <w:pStyle w:val="Style15"/>
        <w:keepNext w:val="0"/>
        <w:keepLines w:val="0"/>
        <w:widowControl w:val="0"/>
        <w:shd w:val="clear" w:color="auto" w:fill="auto"/>
        <w:bidi w:val="0"/>
        <w:spacing w:before="0" w:after="100" w:line="363" w:lineRule="exact"/>
        <w:ind w:left="860" w:right="0" w:firstLine="420"/>
        <w:jc w:val="both"/>
        <w:rPr>
          <w:sz w:val="22"/>
          <w:szCs w:val="22"/>
        </w:rPr>
      </w:pPr>
      <w:r>
        <w:rPr>
          <w:color w:val="000000"/>
          <w:spacing w:val="0"/>
          <w:w w:val="100"/>
          <w:position w:val="0"/>
          <w:sz w:val="22"/>
          <w:szCs w:val="22"/>
        </w:rPr>
        <w:t>目前唐山福乐经营正常，具有还款意愿，并主动与远信租赁磋商还款事宜；售后租回的 设备评估价值高于账面应收款净额，唐山福乐的药品批文价值较高，公司判断应收款项不存 在减值迹象，未对长期应收款计提坏账准备。</w:t>
      </w:r>
    </w:p>
    <w:p>
      <w:pPr>
        <w:pStyle w:val="Style15"/>
        <w:keepNext w:val="0"/>
        <w:keepLines w:val="0"/>
        <w:widowControl w:val="0"/>
        <w:shd w:val="clear" w:color="auto" w:fill="auto"/>
        <w:bidi w:val="0"/>
        <w:spacing w:before="0" w:after="0" w:line="240" w:lineRule="auto"/>
        <w:ind w:left="1280" w:right="0" w:firstLine="0"/>
        <w:jc w:val="both"/>
        <w:rPr>
          <w:sz w:val="22"/>
          <w:szCs w:val="22"/>
        </w:rPr>
      </w:pPr>
      <w:bookmarkStart w:id="1598" w:name="bookmark1598"/>
      <w:r>
        <w:rPr>
          <w:rFonts w:ascii="Courier New" w:eastAsia="Courier New" w:hAnsi="Courier New" w:cs="Courier New"/>
          <w:color w:val="000000"/>
          <w:spacing w:val="0"/>
          <w:w w:val="100"/>
          <w:position w:val="0"/>
          <w:sz w:val="18"/>
          <w:szCs w:val="18"/>
        </w:rPr>
        <w:t>2</w:t>
      </w:r>
      <w:bookmarkEnd w:id="1598"/>
      <w:r>
        <w:rPr>
          <w:color w:val="000000"/>
          <w:spacing w:val="0"/>
          <w:w w:val="100"/>
          <w:position w:val="0"/>
          <w:sz w:val="22"/>
          <w:szCs w:val="22"/>
        </w:rPr>
        <w:t>、对外提供担保形成的或有负债：(单位：元)</w:t>
      </w:r>
    </w:p>
    <w:tbl>
      <w:tblPr>
        <w:tblOverlap w:val="never"/>
        <w:jc w:val="center"/>
        <w:tblLayout w:type="fixed"/>
      </w:tblPr>
      <w:tblGrid>
        <w:gridCol w:w="1186"/>
        <w:gridCol w:w="2837"/>
        <w:gridCol w:w="1306"/>
        <w:gridCol w:w="1258"/>
        <w:gridCol w:w="1152"/>
        <w:gridCol w:w="1046"/>
      </w:tblGrid>
      <w:tr>
        <w:trPr>
          <w:trHeight w:val="52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担保方名称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被担保方名称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担保金额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起始日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到期日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担保是否已</w:t>
            </w:r>
            <w:r>
              <w:rPr>
                <w:rFonts w:ascii="Tahoma" w:eastAsia="Tahoma" w:hAnsi="Tahoma" w:cs="Tahoma"/>
                <w:b/>
                <w:bCs/>
                <w:color w:val="000000"/>
                <w:spacing w:val="0"/>
                <w:w w:val="100"/>
                <w:position w:val="0"/>
                <w:sz w:val="14"/>
                <w:szCs w:val="14"/>
              </w:rPr>
              <w:t xml:space="preserve"> </w:t>
            </w:r>
            <w:r>
              <w:rPr>
                <w:b/>
                <w:bCs/>
                <w:color w:val="000000"/>
                <w:spacing w:val="0"/>
                <w:w w:val="100"/>
                <w:position w:val="0"/>
                <w:sz w:val="18"/>
                <w:szCs w:val="18"/>
              </w:rPr>
              <w:t>经履行完毕</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绵阳市游仙区顺康电器经营部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2016. 11.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2017.05.24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绵阳市游仙区顺康电器经营部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420,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2017.06. </w:t>
            </w:r>
            <w:r>
              <w:rPr>
                <w:rFonts w:ascii="Tahoma" w:eastAsia="Tahoma" w:hAnsi="Tahoma" w:cs="Tahoma"/>
                <w:color w:val="000000"/>
                <w:spacing w:val="0"/>
                <w:w w:val="100"/>
                <w:position w:val="0"/>
                <w:sz w:val="14"/>
                <w:szCs w:val="14"/>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绵阳市游仙区顺康电器经营部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rFonts w:ascii="Tahoma" w:eastAsia="Tahoma" w:hAnsi="Tahoma" w:cs="Tahoma"/>
                <w:color w:val="000000"/>
                <w:spacing w:val="0"/>
                <w:w w:val="100"/>
                <w:position w:val="0"/>
                <w:sz w:val="14"/>
                <w:szCs w:val="14"/>
              </w:rPr>
              <w:t xml:space="preserve">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2017.06.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绵阳市游仙区顺康电器经营部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2017.06.27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绵阳市游仙区顺康电器经营部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2017.06.30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48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三台县李氏精品电器有限责任公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230,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三台县潼川镇家宁电器行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2016. 11.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2017.05.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三台县潼川镇家宁电器行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440,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2017.06.20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17"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三台县潼川镇家宁电器行</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200,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2017.06.22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bl>
    <w:tbl>
      <w:tblPr>
        <w:tblOverlap w:val="never"/>
        <w:jc w:val="center"/>
        <w:tblLayout w:type="fixed"/>
      </w:tblPr>
      <w:tblGrid>
        <w:gridCol w:w="1200"/>
        <w:gridCol w:w="2837"/>
        <w:gridCol w:w="1306"/>
        <w:gridCol w:w="1258"/>
        <w:gridCol w:w="1152"/>
        <w:gridCol w:w="1046"/>
      </w:tblGrid>
      <w:tr>
        <w:trPr>
          <w:trHeight w:val="31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盐亭县天霸家电商行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2016.08.02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2017.02.02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盐亭县天霸家电商行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250,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2016.08.30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2017.02.28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盐亭县天霸家电商行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2016. 11.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2017.05.29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盐亭县天霸家电商行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2017.06. </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盐亭县天霸家电商行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2016. 12. </w:t>
            </w:r>
            <w:r>
              <w:rPr>
                <w:rFonts w:ascii="Tahoma" w:eastAsia="Tahoma" w:hAnsi="Tahoma" w:cs="Tahoma"/>
                <w:color w:val="000000"/>
                <w:spacing w:val="0"/>
                <w:w w:val="100"/>
                <w:position w:val="0"/>
                <w:sz w:val="14"/>
                <w:szCs w:val="14"/>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2017.06.26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否</w:t>
            </w:r>
          </w:p>
        </w:tc>
      </w:tr>
      <w:tr>
        <w:trPr>
          <w:trHeight w:val="346"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000000"/>
                <w:spacing w:val="0"/>
                <w:w w:val="100"/>
                <w:position w:val="0"/>
                <w:sz w:val="14"/>
                <w:szCs w:val="14"/>
              </w:rPr>
              <w:t xml:space="preserve">2, 540, </w:t>
            </w:r>
            <w:r>
              <w:rPr>
                <w:rFonts w:ascii="Tahoma" w:eastAsia="Tahoma" w:hAnsi="Tahoma" w:cs="Tahoma"/>
                <w:b/>
                <w:bCs/>
                <w:color w:val="000000"/>
                <w:spacing w:val="0"/>
                <w:w w:val="100"/>
                <w:position w:val="0"/>
                <w:sz w:val="14"/>
                <w:szCs w:val="14"/>
              </w:rPr>
              <w:t xml:space="preserve">000. </w:t>
            </w:r>
            <w:r>
              <w:rPr>
                <w:rFonts w:ascii="Tahoma" w:eastAsia="Tahoma" w:hAnsi="Tahoma" w:cs="Tahoma"/>
                <w:b/>
                <w:bCs/>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公司对子公司、子公司对子公司的担保具体情况，详见本附注十一(二)</w:t>
      </w:r>
      <w:r>
        <w:rPr>
          <w:color w:val="000000"/>
          <w:spacing w:val="0"/>
          <w:w w:val="100"/>
          <w:position w:val="0"/>
          <w:sz w:val="22"/>
          <w:szCs w:val="22"/>
        </w:rPr>
        <w:t>.</w:t>
      </w:r>
      <w:r>
        <w:rPr>
          <w:rFonts w:ascii="Courier New" w:eastAsia="Courier New" w:hAnsi="Courier New" w:cs="Courier New"/>
          <w:color w:val="000000"/>
          <w:spacing w:val="0"/>
          <w:w w:val="100"/>
          <w:position w:val="0"/>
          <w:sz w:val="18"/>
          <w:szCs w:val="18"/>
        </w:rPr>
        <w:t>6“</w:t>
      </w:r>
      <w:r>
        <w:rPr>
          <w:color w:val="000000"/>
          <w:spacing w:val="0"/>
          <w:w w:val="100"/>
          <w:position w:val="0"/>
          <w:sz w:val="22"/>
          <w:szCs w:val="22"/>
        </w:rPr>
        <w:t>关联担保”。</w:t>
      </w:r>
    </w:p>
    <w:p>
      <w:pPr>
        <w:widowControl w:val="0"/>
        <w:spacing w:after="39" w:line="1" w:lineRule="exact"/>
      </w:pPr>
    </w:p>
    <w:p>
      <w:pPr>
        <w:pStyle w:val="Style15"/>
        <w:keepNext w:val="0"/>
        <w:keepLines w:val="0"/>
        <w:widowControl w:val="0"/>
        <w:shd w:val="clear" w:color="auto" w:fill="auto"/>
        <w:bidi w:val="0"/>
        <w:spacing w:before="0" w:after="100" w:line="240" w:lineRule="auto"/>
        <w:ind w:left="1300" w:right="0" w:firstLine="0"/>
        <w:jc w:val="left"/>
        <w:rPr>
          <w:sz w:val="22"/>
          <w:szCs w:val="22"/>
        </w:rPr>
      </w:pPr>
      <w:bookmarkStart w:id="1599" w:name="bookmark1599"/>
      <w:r>
        <w:rPr>
          <w:rFonts w:ascii="Courier New" w:eastAsia="Courier New" w:hAnsi="Courier New" w:cs="Courier New"/>
          <w:color w:val="000000"/>
          <w:spacing w:val="0"/>
          <w:w w:val="100"/>
          <w:position w:val="0"/>
          <w:sz w:val="18"/>
          <w:szCs w:val="18"/>
        </w:rPr>
        <w:t>3</w:t>
      </w:r>
      <w:bookmarkEnd w:id="1599"/>
      <w:r>
        <w:rPr>
          <w:color w:val="000000"/>
          <w:spacing w:val="0"/>
          <w:w w:val="100"/>
          <w:position w:val="0"/>
          <w:sz w:val="22"/>
          <w:szCs w:val="22"/>
        </w:rPr>
        <w:t>、其他或有事项：无。</w:t>
      </w:r>
    </w:p>
    <w:p>
      <w:pPr>
        <w:pStyle w:val="Style24"/>
        <w:keepNext/>
        <w:keepLines/>
        <w:widowControl w:val="0"/>
        <w:shd w:val="clear" w:color="auto" w:fill="auto"/>
        <w:bidi w:val="0"/>
        <w:spacing w:before="0" w:after="100" w:line="240" w:lineRule="auto"/>
        <w:ind w:left="0" w:right="0" w:firstLine="860"/>
        <w:jc w:val="left"/>
      </w:pPr>
      <w:bookmarkStart w:id="1600" w:name="bookmark1600"/>
      <w:bookmarkStart w:id="1601" w:name="bookmark1601"/>
      <w:bookmarkStart w:id="1602" w:name="bookmark1602"/>
      <w:bookmarkStart w:id="1603" w:name="bookmark1603"/>
      <w:r>
        <w:rPr>
          <w:color w:val="000000"/>
          <w:spacing w:val="0"/>
          <w:w w:val="100"/>
          <w:position w:val="0"/>
        </w:rPr>
        <w:t>3</w:t>
      </w:r>
      <w:bookmarkEnd w:id="1602"/>
      <w:r>
        <w:rPr>
          <w:color w:val="000000"/>
          <w:spacing w:val="0"/>
          <w:w w:val="100"/>
          <w:position w:val="0"/>
        </w:rPr>
        <w:t>、其他</w:t>
      </w:r>
      <w:bookmarkEnd w:id="1600"/>
      <w:bookmarkEnd w:id="1601"/>
      <w:bookmarkEnd w:id="1603"/>
    </w:p>
    <w:p>
      <w:pPr>
        <w:pStyle w:val="Style15"/>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860"/>
        <w:jc w:val="left"/>
      </w:pPr>
      <w:bookmarkStart w:id="1604" w:name="bookmark1604"/>
      <w:bookmarkStart w:id="1605" w:name="bookmark1605"/>
      <w:bookmarkStart w:id="1606" w:name="bookmark1606"/>
      <w:r>
        <w:rPr>
          <w:color w:val="000000"/>
          <w:spacing w:val="0"/>
          <w:w w:val="100"/>
          <w:position w:val="0"/>
        </w:rPr>
        <w:t>十五、资产负债表日后事项</w:t>
      </w:r>
      <w:bookmarkEnd w:id="1604"/>
      <w:bookmarkEnd w:id="1605"/>
      <w:bookmarkEnd w:id="1606"/>
    </w:p>
    <w:p>
      <w:pPr>
        <w:pStyle w:val="Style24"/>
        <w:keepNext/>
        <w:keepLines/>
        <w:widowControl w:val="0"/>
        <w:shd w:val="clear" w:color="auto" w:fill="auto"/>
        <w:tabs>
          <w:tab w:pos="1229" w:val="left"/>
        </w:tabs>
        <w:bidi w:val="0"/>
        <w:spacing w:before="0" w:after="40" w:line="240" w:lineRule="auto"/>
        <w:ind w:left="0" w:right="0" w:firstLine="860"/>
        <w:jc w:val="left"/>
      </w:pPr>
      <w:bookmarkStart w:id="1604" w:name="bookmark1604"/>
      <w:bookmarkStart w:id="1605" w:name="bookmark1605"/>
      <w:bookmarkStart w:id="1607" w:name="bookmark1607"/>
      <w:bookmarkStart w:id="1608" w:name="bookmark1608"/>
      <w:r>
        <w:rPr>
          <w:rFonts w:ascii="Calibri" w:eastAsia="Calibri" w:hAnsi="Calibri" w:cs="Calibri"/>
          <w:color w:val="000000"/>
          <w:spacing w:val="0"/>
          <w:w w:val="100"/>
          <w:position w:val="0"/>
          <w:sz w:val="20"/>
          <w:szCs w:val="20"/>
        </w:rPr>
        <w:t>1</w:t>
      </w:r>
      <w:bookmarkEnd w:id="1607"/>
      <w:r>
        <w:rPr>
          <w:color w:val="000000"/>
          <w:spacing w:val="0"/>
          <w:w w:val="100"/>
          <w:position w:val="0"/>
        </w:rPr>
        <w:t>、</w:t>
        <w:tab/>
        <w:t>重要的非调整事项</w:t>
      </w:r>
      <w:bookmarkEnd w:id="1604"/>
      <w:bookmarkEnd w:id="1605"/>
      <w:bookmarkEnd w:id="1608"/>
    </w:p>
    <w:p>
      <w:pPr>
        <w:pStyle w:val="Style1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3" w:val="left"/>
        </w:tabs>
        <w:bidi w:val="0"/>
        <w:spacing w:before="0" w:after="100" w:line="240" w:lineRule="auto"/>
        <w:ind w:left="0" w:right="0" w:firstLine="860"/>
        <w:jc w:val="left"/>
      </w:pPr>
      <w:bookmarkStart w:id="1609" w:name="bookmark1609"/>
      <w:bookmarkStart w:id="1610" w:name="bookmark1610"/>
      <w:bookmarkStart w:id="1611" w:name="bookmark1611"/>
      <w:bookmarkStart w:id="1612" w:name="bookmark1612"/>
      <w:r>
        <w:rPr>
          <w:rFonts w:ascii="Calibri" w:eastAsia="Calibri" w:hAnsi="Calibri" w:cs="Calibri"/>
          <w:color w:val="000000"/>
          <w:spacing w:val="0"/>
          <w:w w:val="100"/>
          <w:position w:val="0"/>
          <w:sz w:val="20"/>
          <w:szCs w:val="20"/>
        </w:rPr>
        <w:t>2</w:t>
      </w:r>
      <w:bookmarkEnd w:id="1611"/>
      <w:r>
        <w:rPr>
          <w:color w:val="000000"/>
          <w:spacing w:val="0"/>
          <w:w w:val="100"/>
          <w:position w:val="0"/>
        </w:rPr>
        <w:t>、</w:t>
        <w:tab/>
        <w:t>利润分配情况</w:t>
      </w:r>
      <w:bookmarkEnd w:id="1609"/>
      <w:bookmarkEnd w:id="1610"/>
      <w:bookmarkEnd w:id="1612"/>
    </w:p>
    <w:p>
      <w:pPr>
        <w:pStyle w:val="Style15"/>
        <w:keepNext w:val="0"/>
        <w:keepLines w:val="0"/>
        <w:widowControl w:val="0"/>
        <w:shd w:val="clear" w:color="auto" w:fill="auto"/>
        <w:bidi w:val="0"/>
        <w:spacing w:before="0" w:after="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184,649,768.88</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360" w:line="278" w:lineRule="exact"/>
        <w:ind w:left="860" w:right="0" w:firstLine="0"/>
        <w:jc w:val="left"/>
      </w:pPr>
      <w:r>
        <w:rPr>
          <w:color w:val="000000"/>
          <w:spacing w:val="0"/>
          <w:w w:val="100"/>
          <w:position w:val="0"/>
        </w:rPr>
        <w:t>经公司第九届董事会第六十二次会议审议，公司拟以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 xml:space="preserve">4,616,244,222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0.4</w:t>
      </w:r>
      <w:r>
        <w:rPr>
          <w:color w:val="000000"/>
          <w:spacing w:val="0"/>
          <w:w w:val="100"/>
          <w:position w:val="0"/>
        </w:rPr>
        <w:t>元(含税)，共计分配</w:t>
      </w:r>
      <w:r>
        <w:rPr>
          <w:color w:val="000000"/>
          <w:spacing w:val="0"/>
          <w:w w:val="100"/>
          <w:position w:val="0"/>
          <w:sz w:val="18"/>
          <w:szCs w:val="18"/>
        </w:rPr>
        <w:t xml:space="preserve">184, </w:t>
      </w:r>
      <w:r>
        <w:rPr>
          <w:color w:val="000000"/>
          <w:spacing w:val="0"/>
          <w:w w:val="100"/>
          <w:position w:val="0"/>
          <w:sz w:val="18"/>
          <w:szCs w:val="18"/>
        </w:rPr>
        <w:t>649,768.88</w:t>
      </w:r>
      <w:r>
        <w:rPr>
          <w:color w:val="000000"/>
          <w:spacing w:val="0"/>
          <w:w w:val="100"/>
          <w:position w:val="0"/>
        </w:rPr>
        <w:t xml:space="preserve">元，占 </w:t>
      </w:r>
      <w:r>
        <w:rPr>
          <w:color w:val="000000"/>
          <w:spacing w:val="0"/>
          <w:w w:val="100"/>
          <w:position w:val="0"/>
          <w:sz w:val="18"/>
          <w:szCs w:val="18"/>
        </w:rPr>
        <w:t>2016</w:t>
      </w:r>
      <w:r>
        <w:rPr>
          <w:color w:val="000000"/>
          <w:spacing w:val="0"/>
          <w:w w:val="100"/>
          <w:position w:val="0"/>
        </w:rPr>
        <w:t>年度归属母公司所有者净利润的</w:t>
      </w:r>
      <w:r>
        <w:rPr>
          <w:color w:val="000000"/>
          <w:spacing w:val="0"/>
          <w:w w:val="100"/>
          <w:position w:val="0"/>
          <w:sz w:val="18"/>
          <w:szCs w:val="18"/>
        </w:rPr>
        <w:t xml:space="preserve">33. </w:t>
      </w:r>
      <w:r>
        <w:rPr>
          <w:color w:val="000000"/>
          <w:spacing w:val="0"/>
          <w:w w:val="100"/>
          <w:position w:val="0"/>
          <w:sz w:val="18"/>
          <w:szCs w:val="18"/>
        </w:rPr>
        <w:t>28%</w:t>
      </w:r>
      <w:r>
        <w:rPr>
          <w:color w:val="000000"/>
          <w:spacing w:val="0"/>
          <w:w w:val="100"/>
          <w:position w:val="0"/>
        </w:rPr>
        <w:t>，占</w:t>
      </w:r>
      <w:r>
        <w:rPr>
          <w:color w:val="000000"/>
          <w:spacing w:val="0"/>
          <w:w w:val="100"/>
          <w:position w:val="0"/>
          <w:sz w:val="18"/>
          <w:szCs w:val="18"/>
        </w:rPr>
        <w:t>2016</w:t>
      </w:r>
      <w:r>
        <w:rPr>
          <w:color w:val="000000"/>
          <w:spacing w:val="0"/>
          <w:w w:val="100"/>
          <w:position w:val="0"/>
        </w:rPr>
        <w:t>年度可供分配利润的</w:t>
      </w:r>
      <w:r>
        <w:rPr>
          <w:color w:val="000000"/>
          <w:spacing w:val="0"/>
          <w:w w:val="100"/>
          <w:position w:val="0"/>
          <w:sz w:val="18"/>
          <w:szCs w:val="18"/>
        </w:rPr>
        <w:t>32.02%</w:t>
      </w:r>
      <w:r>
        <w:rPr>
          <w:color w:val="000000"/>
          <w:spacing w:val="0"/>
          <w:w w:val="100"/>
          <w:position w:val="0"/>
        </w:rPr>
        <w:t>。本次利润分 配方案尚需股东大会审议。</w:t>
      </w:r>
    </w:p>
    <w:p>
      <w:pPr>
        <w:pStyle w:val="Style24"/>
        <w:keepNext/>
        <w:keepLines/>
        <w:widowControl w:val="0"/>
        <w:shd w:val="clear" w:color="auto" w:fill="auto"/>
        <w:tabs>
          <w:tab w:pos="1233" w:val="left"/>
        </w:tabs>
        <w:bidi w:val="0"/>
        <w:spacing w:before="0" w:after="40" w:line="266" w:lineRule="auto"/>
        <w:ind w:left="0" w:right="0" w:firstLine="860"/>
        <w:jc w:val="both"/>
      </w:pPr>
      <w:bookmarkStart w:id="1613" w:name="bookmark1613"/>
      <w:bookmarkStart w:id="1614" w:name="bookmark1614"/>
      <w:bookmarkStart w:id="1615" w:name="bookmark1615"/>
      <w:bookmarkStart w:id="1616" w:name="bookmark1616"/>
      <w:r>
        <w:rPr>
          <w:rFonts w:ascii="Calibri" w:eastAsia="Calibri" w:hAnsi="Calibri" w:cs="Calibri"/>
          <w:color w:val="000000"/>
          <w:spacing w:val="0"/>
          <w:w w:val="100"/>
          <w:position w:val="0"/>
          <w:sz w:val="20"/>
          <w:szCs w:val="20"/>
        </w:rPr>
        <w:t>3</w:t>
      </w:r>
      <w:bookmarkEnd w:id="1615"/>
      <w:r>
        <w:rPr>
          <w:color w:val="000000"/>
          <w:spacing w:val="0"/>
          <w:w w:val="100"/>
          <w:position w:val="0"/>
        </w:rPr>
        <w:t>、</w:t>
        <w:tab/>
        <w:t>销售退回</w:t>
      </w:r>
      <w:bookmarkEnd w:id="1613"/>
      <w:bookmarkEnd w:id="1614"/>
      <w:bookmarkEnd w:id="1616"/>
    </w:p>
    <w:p>
      <w:pPr>
        <w:pStyle w:val="Style15"/>
        <w:keepNext w:val="0"/>
        <w:keepLines w:val="0"/>
        <w:widowControl w:val="0"/>
        <w:shd w:val="clear" w:color="auto" w:fill="auto"/>
        <w:bidi w:val="0"/>
        <w:spacing w:before="0" w:after="360" w:line="276"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8" w:val="left"/>
        </w:tabs>
        <w:bidi w:val="0"/>
        <w:spacing w:before="0" w:after="40" w:line="266" w:lineRule="auto"/>
        <w:ind w:left="0" w:right="0" w:firstLine="860"/>
        <w:jc w:val="both"/>
      </w:pPr>
      <w:bookmarkStart w:id="1617" w:name="bookmark1617"/>
      <w:bookmarkStart w:id="1618" w:name="bookmark1618"/>
      <w:bookmarkStart w:id="1619" w:name="bookmark1619"/>
      <w:bookmarkStart w:id="1620" w:name="bookmark1620"/>
      <w:r>
        <w:rPr>
          <w:rFonts w:ascii="Calibri" w:eastAsia="Calibri" w:hAnsi="Calibri" w:cs="Calibri"/>
          <w:color w:val="000000"/>
          <w:spacing w:val="0"/>
          <w:w w:val="100"/>
          <w:position w:val="0"/>
          <w:sz w:val="20"/>
          <w:szCs w:val="20"/>
        </w:rPr>
        <w:t>4</w:t>
      </w:r>
      <w:bookmarkEnd w:id="1619"/>
      <w:r>
        <w:rPr>
          <w:color w:val="000000"/>
          <w:spacing w:val="0"/>
          <w:w w:val="100"/>
          <w:position w:val="0"/>
        </w:rPr>
        <w:t>、</w:t>
        <w:tab/>
        <w:t>其他资产负债表日后事项说明</w:t>
      </w:r>
      <w:bookmarkEnd w:id="1617"/>
      <w:bookmarkEnd w:id="1618"/>
      <w:bookmarkEnd w:id="1620"/>
    </w:p>
    <w:p>
      <w:pPr>
        <w:pStyle w:val="Style15"/>
        <w:keepNext w:val="0"/>
        <w:keepLines w:val="0"/>
        <w:widowControl w:val="0"/>
        <w:shd w:val="clear" w:color="auto" w:fill="auto"/>
        <w:bidi w:val="0"/>
        <w:spacing w:before="0" w:after="40" w:line="254" w:lineRule="exact"/>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tabs>
          <w:tab w:pos="1746" w:val="left"/>
        </w:tabs>
        <w:bidi w:val="0"/>
        <w:spacing w:before="0" w:after="0" w:line="254" w:lineRule="exact"/>
        <w:ind w:left="860" w:right="0" w:firstLine="520"/>
        <w:jc w:val="both"/>
      </w:pPr>
      <w:bookmarkStart w:id="1621" w:name="bookmark1621"/>
      <w:r>
        <w:rPr>
          <w:color w:val="000000"/>
          <w:spacing w:val="0"/>
          <w:w w:val="100"/>
          <w:position w:val="0"/>
          <w:sz w:val="18"/>
          <w:szCs w:val="18"/>
        </w:rPr>
        <w:t>1</w:t>
      </w:r>
      <w:bookmarkEnd w:id="1621"/>
      <w:r>
        <w:rPr>
          <w:color w:val="000000"/>
          <w:spacing w:val="0"/>
          <w:w w:val="100"/>
          <w:position w:val="0"/>
        </w:rPr>
        <w:t>、</w:t>
        <w:tab/>
        <w:t>华意压缩、美菱电器利润分配方案中拟分配的以及经审议批准宣告发放的股利或利润， 见华意压缩</w:t>
      </w:r>
      <w:r>
        <w:rPr>
          <w:color w:val="000000"/>
          <w:spacing w:val="0"/>
          <w:w w:val="100"/>
          <w:position w:val="0"/>
          <w:sz w:val="18"/>
          <w:szCs w:val="18"/>
        </w:rPr>
        <w:t>2016</w:t>
      </w:r>
      <w:r>
        <w:rPr>
          <w:color w:val="000000"/>
          <w:spacing w:val="0"/>
          <w:w w:val="100"/>
          <w:position w:val="0"/>
        </w:rPr>
        <w:t>年度财务报表附注十五</w:t>
      </w:r>
      <w:r>
        <w:rPr>
          <w:color w:val="000000"/>
          <w:spacing w:val="0"/>
          <w:w w:val="100"/>
          <w:position w:val="0"/>
          <w:sz w:val="18"/>
          <w:szCs w:val="18"/>
        </w:rPr>
        <w:t>.2</w:t>
      </w:r>
      <w:r>
        <w:rPr>
          <w:color w:val="000000"/>
          <w:spacing w:val="0"/>
          <w:w w:val="100"/>
          <w:position w:val="0"/>
        </w:rPr>
        <w:t>、美菱电器</w:t>
      </w:r>
      <w:r>
        <w:rPr>
          <w:color w:val="000000"/>
          <w:spacing w:val="0"/>
          <w:w w:val="100"/>
          <w:position w:val="0"/>
          <w:sz w:val="18"/>
          <w:szCs w:val="18"/>
        </w:rPr>
        <w:t>2016</w:t>
      </w:r>
      <w:r>
        <w:rPr>
          <w:color w:val="000000"/>
          <w:spacing w:val="0"/>
          <w:w w:val="100"/>
          <w:position w:val="0"/>
        </w:rPr>
        <w:t>年度财务报表附注十五</w:t>
      </w:r>
      <w:r>
        <w:rPr>
          <w:color w:val="000000"/>
          <w:spacing w:val="0"/>
          <w:w w:val="100"/>
          <w:position w:val="0"/>
          <w:sz w:val="18"/>
          <w:szCs w:val="18"/>
        </w:rPr>
        <w:t>.2</w:t>
      </w:r>
      <w:r>
        <w:rPr>
          <w:color w:val="000000"/>
          <w:spacing w:val="0"/>
          <w:w w:val="100"/>
          <w:position w:val="0"/>
        </w:rPr>
        <w:t>。</w:t>
      </w:r>
    </w:p>
    <w:p>
      <w:pPr>
        <w:pStyle w:val="Style15"/>
        <w:keepNext w:val="0"/>
        <w:keepLines w:val="0"/>
        <w:widowControl w:val="0"/>
        <w:shd w:val="clear" w:color="auto" w:fill="auto"/>
        <w:tabs>
          <w:tab w:pos="1751" w:val="left"/>
        </w:tabs>
        <w:bidi w:val="0"/>
        <w:spacing w:before="0" w:after="0" w:line="276" w:lineRule="exact"/>
        <w:ind w:left="860" w:right="0" w:firstLine="520"/>
        <w:jc w:val="both"/>
      </w:pPr>
      <w:bookmarkStart w:id="1622" w:name="bookmark1622"/>
      <w:r>
        <w:rPr>
          <w:color w:val="000000"/>
          <w:spacing w:val="0"/>
          <w:w w:val="100"/>
          <w:position w:val="0"/>
          <w:sz w:val="18"/>
          <w:szCs w:val="18"/>
        </w:rPr>
        <w:t>2</w:t>
      </w:r>
      <w:bookmarkEnd w:id="1622"/>
      <w:r>
        <w:rPr>
          <w:color w:val="000000"/>
          <w:spacing w:val="0"/>
          <w:w w:val="100"/>
          <w:position w:val="0"/>
        </w:rPr>
        <w:t>、</w:t>
        <w:tab/>
        <w:t>华意压缩对应收款项坏账计提以及房屋建筑物折旧年限进行会计估计变更，自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日起执行。此次会计估计变更采用未来适用法进行会计处理，无需追溯调整，对以往各年度 财务状况和经营成果不会产生影响。详见华意压缩</w:t>
      </w:r>
      <w:r>
        <w:rPr>
          <w:color w:val="000000"/>
          <w:spacing w:val="0"/>
          <w:w w:val="100"/>
          <w:position w:val="0"/>
          <w:sz w:val="18"/>
          <w:szCs w:val="18"/>
        </w:rPr>
        <w:t>2016</w:t>
      </w:r>
      <w:r>
        <w:rPr>
          <w:color w:val="000000"/>
          <w:spacing w:val="0"/>
          <w:w w:val="100"/>
          <w:position w:val="0"/>
        </w:rPr>
        <w:t>年度财务报表附注十五</w:t>
      </w:r>
      <w:r>
        <w:rPr>
          <w:color w:val="000000"/>
          <w:spacing w:val="0"/>
          <w:w w:val="100"/>
          <w:position w:val="0"/>
          <w:sz w:val="18"/>
          <w:szCs w:val="18"/>
        </w:rPr>
        <w:t>.1</w:t>
      </w:r>
      <w:r>
        <w:rPr>
          <w:color w:val="000000"/>
          <w:spacing w:val="0"/>
          <w:w w:val="100"/>
          <w:position w:val="0"/>
        </w:rPr>
        <w:t>。</w:t>
      </w:r>
    </w:p>
    <w:p>
      <w:pPr>
        <w:pStyle w:val="Style15"/>
        <w:keepNext w:val="0"/>
        <w:keepLines w:val="0"/>
        <w:widowControl w:val="0"/>
        <w:shd w:val="clear" w:color="auto" w:fill="auto"/>
        <w:bidi w:val="0"/>
        <w:spacing w:before="0" w:after="360" w:line="276" w:lineRule="exact"/>
        <w:ind w:left="0" w:right="0" w:firstLine="860"/>
        <w:jc w:val="left"/>
      </w:pPr>
      <w:bookmarkStart w:id="1623" w:name="bookmark1623"/>
      <w:r>
        <w:rPr>
          <w:color w:val="000000"/>
          <w:spacing w:val="0"/>
          <w:w w:val="100"/>
          <w:position w:val="0"/>
          <w:sz w:val="18"/>
          <w:szCs w:val="18"/>
        </w:rPr>
        <w:t>3</w:t>
      </w:r>
      <w:bookmarkEnd w:id="1623"/>
      <w:r>
        <w:rPr>
          <w:color w:val="000000"/>
          <w:spacing w:val="0"/>
          <w:w w:val="100"/>
          <w:position w:val="0"/>
        </w:rPr>
        <w:t>、除存在上述资产负债表日后事项外，公司无其他重大资产负债表日后事项。</w:t>
      </w:r>
    </w:p>
    <w:p>
      <w:pPr>
        <w:pStyle w:val="Style24"/>
        <w:keepNext/>
        <w:keepLines/>
        <w:widowControl w:val="0"/>
        <w:shd w:val="clear" w:color="auto" w:fill="auto"/>
        <w:bidi w:val="0"/>
        <w:spacing w:before="0" w:after="40" w:line="276" w:lineRule="exact"/>
        <w:ind w:left="0" w:right="0" w:firstLine="860"/>
        <w:jc w:val="left"/>
      </w:pPr>
      <w:bookmarkStart w:id="1624" w:name="bookmark1624"/>
      <w:bookmarkStart w:id="1625" w:name="bookmark1625"/>
      <w:bookmarkStart w:id="1626" w:name="bookmark1626"/>
      <w:r>
        <w:rPr>
          <w:color w:val="000000"/>
          <w:spacing w:val="0"/>
          <w:w w:val="100"/>
          <w:position w:val="0"/>
        </w:rPr>
        <w:t>十六、其他重要事项</w:t>
      </w:r>
      <w:bookmarkEnd w:id="1624"/>
      <w:bookmarkEnd w:id="1625"/>
      <w:bookmarkEnd w:id="1626"/>
    </w:p>
    <w:p>
      <w:pPr>
        <w:pStyle w:val="Style24"/>
        <w:keepNext/>
        <w:keepLines/>
        <w:widowControl w:val="0"/>
        <w:shd w:val="clear" w:color="auto" w:fill="auto"/>
        <w:tabs>
          <w:tab w:pos="1229" w:val="left"/>
        </w:tabs>
        <w:bidi w:val="0"/>
        <w:spacing w:before="0" w:after="40" w:line="276" w:lineRule="exact"/>
        <w:ind w:left="0" w:right="0" w:firstLine="860"/>
        <w:jc w:val="left"/>
      </w:pPr>
      <w:bookmarkStart w:id="1624" w:name="bookmark1624"/>
      <w:bookmarkStart w:id="1625" w:name="bookmark1625"/>
      <w:bookmarkStart w:id="1627" w:name="bookmark1627"/>
      <w:bookmarkStart w:id="1628" w:name="bookmark1628"/>
      <w:r>
        <w:rPr>
          <w:color w:val="000000"/>
          <w:spacing w:val="0"/>
          <w:w w:val="100"/>
          <w:position w:val="0"/>
        </w:rPr>
        <w:t>1</w:t>
      </w:r>
      <w:bookmarkEnd w:id="1627"/>
      <w:r>
        <w:rPr>
          <w:color w:val="000000"/>
          <w:spacing w:val="0"/>
          <w:w w:val="100"/>
          <w:position w:val="0"/>
        </w:rPr>
        <w:t>、</w:t>
        <w:tab/>
        <w:t>前期会计差错更正</w:t>
      </w:r>
      <w:bookmarkEnd w:id="1624"/>
      <w:bookmarkEnd w:id="1625"/>
      <w:bookmarkEnd w:id="1628"/>
    </w:p>
    <w:p>
      <w:pPr>
        <w:pStyle w:val="Style24"/>
        <w:keepNext/>
        <w:keepLines/>
        <w:widowControl w:val="0"/>
        <w:numPr>
          <w:ilvl w:val="0"/>
          <w:numId w:val="133"/>
        </w:numPr>
        <w:shd w:val="clear" w:color="auto" w:fill="auto"/>
        <w:tabs>
          <w:tab w:pos="1295" w:val="left"/>
        </w:tabs>
        <w:bidi w:val="0"/>
        <w:spacing w:before="0" w:after="40" w:line="276" w:lineRule="exact"/>
        <w:ind w:left="0" w:right="0" w:firstLine="860"/>
        <w:jc w:val="left"/>
      </w:pPr>
      <w:bookmarkStart w:id="1624" w:name="bookmark1624"/>
      <w:bookmarkStart w:id="1625" w:name="bookmark1625"/>
      <w:bookmarkStart w:id="1629" w:name="bookmark1629"/>
      <w:bookmarkStart w:id="1630" w:name="bookmark1630"/>
      <w:bookmarkEnd w:id="1629"/>
      <w:r>
        <w:rPr>
          <w:color w:val="000000"/>
          <w:spacing w:val="0"/>
          <w:w w:val="100"/>
          <w:position w:val="0"/>
        </w:rPr>
        <w:t>.</w:t>
      </w:r>
      <w:r>
        <w:rPr>
          <w:color w:val="000000"/>
          <w:spacing w:val="0"/>
          <w:w w:val="100"/>
          <w:position w:val="0"/>
        </w:rPr>
        <w:t>追溯重述法</w:t>
      </w:r>
      <w:bookmarkEnd w:id="1624"/>
      <w:bookmarkEnd w:id="1625"/>
      <w:bookmarkEnd w:id="1630"/>
    </w:p>
    <w:p>
      <w:pPr>
        <w:pStyle w:val="Style15"/>
        <w:keepNext w:val="0"/>
        <w:keepLines w:val="0"/>
        <w:widowControl w:val="0"/>
        <w:shd w:val="clear" w:color="auto" w:fill="auto"/>
        <w:bidi w:val="0"/>
        <w:spacing w:before="0" w:after="40" w:line="276"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3"/>
        </w:numPr>
        <w:shd w:val="clear" w:color="auto" w:fill="auto"/>
        <w:tabs>
          <w:tab w:pos="1295" w:val="left"/>
        </w:tabs>
        <w:bidi w:val="0"/>
        <w:spacing w:before="0" w:after="40" w:line="276" w:lineRule="exact"/>
        <w:ind w:left="0" w:right="0" w:firstLine="860"/>
        <w:jc w:val="both"/>
      </w:pPr>
      <w:bookmarkStart w:id="1631" w:name="bookmark1631"/>
      <w:bookmarkStart w:id="1632" w:name="bookmark1632"/>
      <w:bookmarkStart w:id="1633" w:name="bookmark1633"/>
      <w:bookmarkStart w:id="1634" w:name="bookmark1634"/>
      <w:bookmarkEnd w:id="1633"/>
      <w:r>
        <w:rPr>
          <w:color w:val="000000"/>
          <w:spacing w:val="0"/>
          <w:w w:val="100"/>
          <w:position w:val="0"/>
        </w:rPr>
        <w:t>.</w:t>
      </w:r>
      <w:r>
        <w:rPr>
          <w:color w:val="000000"/>
          <w:spacing w:val="0"/>
          <w:w w:val="100"/>
          <w:position w:val="0"/>
        </w:rPr>
        <w:t>未来适用法</w:t>
      </w:r>
      <w:bookmarkEnd w:id="1631"/>
      <w:bookmarkEnd w:id="1632"/>
      <w:bookmarkEnd w:id="1634"/>
    </w:p>
    <w:p>
      <w:pPr>
        <w:pStyle w:val="Style15"/>
        <w:keepNext w:val="0"/>
        <w:keepLines w:val="0"/>
        <w:widowControl w:val="0"/>
        <w:shd w:val="clear" w:color="auto" w:fill="auto"/>
        <w:bidi w:val="0"/>
        <w:spacing w:before="0" w:after="40" w:line="276"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8" w:val="left"/>
        </w:tabs>
        <w:bidi w:val="0"/>
        <w:spacing w:before="0" w:after="40" w:line="276" w:lineRule="exact"/>
        <w:ind w:left="0" w:right="0" w:firstLine="860"/>
        <w:jc w:val="both"/>
      </w:pPr>
      <w:bookmarkStart w:id="1635" w:name="bookmark1635"/>
      <w:bookmarkStart w:id="1636" w:name="bookmark1636"/>
      <w:bookmarkStart w:id="1637" w:name="bookmark1637"/>
      <w:bookmarkStart w:id="1638" w:name="bookmark1638"/>
      <w:r>
        <w:rPr>
          <w:color w:val="000000"/>
          <w:spacing w:val="0"/>
          <w:w w:val="100"/>
          <w:position w:val="0"/>
        </w:rPr>
        <w:t>2</w:t>
      </w:r>
      <w:bookmarkEnd w:id="1637"/>
      <w:r>
        <w:rPr>
          <w:color w:val="000000"/>
          <w:spacing w:val="0"/>
          <w:w w:val="100"/>
          <w:position w:val="0"/>
        </w:rPr>
        <w:t>、</w:t>
        <w:tab/>
        <w:t>债务重组</w:t>
      </w:r>
      <w:bookmarkEnd w:id="1635"/>
      <w:bookmarkEnd w:id="1636"/>
      <w:bookmarkEnd w:id="1638"/>
    </w:p>
    <w:p>
      <w:pPr>
        <w:pStyle w:val="Style15"/>
        <w:keepNext w:val="0"/>
        <w:keepLines w:val="0"/>
        <w:widowControl w:val="0"/>
        <w:shd w:val="clear" w:color="auto" w:fill="auto"/>
        <w:bidi w:val="0"/>
        <w:spacing w:before="0" w:after="40" w:line="276"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3" w:val="left"/>
        </w:tabs>
        <w:bidi w:val="0"/>
        <w:spacing w:before="0" w:after="100" w:line="240" w:lineRule="auto"/>
        <w:ind w:left="0" w:right="0" w:firstLine="860"/>
        <w:jc w:val="left"/>
      </w:pPr>
      <w:bookmarkStart w:id="1639" w:name="bookmark1639"/>
      <w:bookmarkStart w:id="1640" w:name="bookmark1640"/>
      <w:bookmarkStart w:id="1641" w:name="bookmark1641"/>
      <w:bookmarkStart w:id="1642" w:name="bookmark1642"/>
      <w:r>
        <w:rPr>
          <w:color w:val="000000"/>
          <w:spacing w:val="0"/>
          <w:w w:val="100"/>
          <w:position w:val="0"/>
        </w:rPr>
        <w:t>3</w:t>
      </w:r>
      <w:bookmarkEnd w:id="1641"/>
      <w:r>
        <w:rPr>
          <w:color w:val="000000"/>
          <w:spacing w:val="0"/>
          <w:w w:val="100"/>
          <w:position w:val="0"/>
        </w:rPr>
        <w:t>、</w:t>
        <w:tab/>
        <w:t>资产置换</w:t>
      </w:r>
      <w:bookmarkEnd w:id="1639"/>
      <w:bookmarkEnd w:id="1640"/>
      <w:bookmarkEnd w:id="1642"/>
    </w:p>
    <w:p>
      <w:pPr>
        <w:pStyle w:val="Style24"/>
        <w:keepNext/>
        <w:keepLines/>
        <w:widowControl w:val="0"/>
        <w:numPr>
          <w:ilvl w:val="0"/>
          <w:numId w:val="135"/>
        </w:numPr>
        <w:shd w:val="clear" w:color="auto" w:fill="auto"/>
        <w:tabs>
          <w:tab w:pos="1295" w:val="left"/>
        </w:tabs>
        <w:bidi w:val="0"/>
        <w:spacing w:before="0" w:after="160" w:line="240" w:lineRule="auto"/>
        <w:ind w:left="0" w:right="0" w:firstLine="860"/>
        <w:jc w:val="left"/>
      </w:pPr>
      <w:bookmarkStart w:id="1639" w:name="bookmark1639"/>
      <w:bookmarkStart w:id="1640" w:name="bookmark1640"/>
      <w:bookmarkStart w:id="1643" w:name="bookmark1643"/>
      <w:bookmarkStart w:id="1644" w:name="bookmark1644"/>
      <w:bookmarkEnd w:id="1643"/>
      <w:r>
        <w:rPr>
          <w:color w:val="000000"/>
          <w:spacing w:val="0"/>
          <w:w w:val="100"/>
          <w:position w:val="0"/>
        </w:rPr>
        <w:t>.</w:t>
      </w:r>
      <w:r>
        <w:rPr>
          <w:color w:val="000000"/>
          <w:spacing w:val="0"/>
          <w:w w:val="100"/>
          <w:position w:val="0"/>
        </w:rPr>
        <w:t>非货币性资产交换</w:t>
      </w:r>
      <w:bookmarkEnd w:id="1639"/>
      <w:bookmarkEnd w:id="1640"/>
      <w:bookmarkEnd w:id="1644"/>
    </w:p>
    <w:p>
      <w:pPr>
        <w:pStyle w:val="Style15"/>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5"/>
        </w:numPr>
        <w:shd w:val="clear" w:color="auto" w:fill="auto"/>
        <w:tabs>
          <w:tab w:pos="1295" w:val="left"/>
        </w:tabs>
        <w:bidi w:val="0"/>
        <w:spacing w:before="0" w:after="100" w:line="240" w:lineRule="auto"/>
        <w:ind w:left="0" w:right="0" w:firstLine="86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其他资产置换</w:t>
      </w:r>
      <w:bookmarkEnd w:id="1645"/>
      <w:bookmarkEnd w:id="1646"/>
      <w:bookmarkEnd w:id="1648"/>
    </w:p>
    <w:p>
      <w:pPr>
        <w:pStyle w:val="Style15"/>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8" w:val="left"/>
        </w:tabs>
        <w:bidi w:val="0"/>
        <w:spacing w:before="0" w:after="100" w:line="240" w:lineRule="auto"/>
        <w:ind w:left="0" w:right="0" w:firstLine="860"/>
        <w:jc w:val="left"/>
      </w:pPr>
      <w:bookmarkStart w:id="1649" w:name="bookmark1649"/>
      <w:bookmarkStart w:id="1650" w:name="bookmark1650"/>
      <w:bookmarkStart w:id="1651" w:name="bookmark1651"/>
      <w:bookmarkStart w:id="1652" w:name="bookmark1652"/>
      <w:r>
        <w:rPr>
          <w:color w:val="000000"/>
          <w:spacing w:val="0"/>
          <w:w w:val="100"/>
          <w:position w:val="0"/>
        </w:rPr>
        <w:t>4</w:t>
      </w:r>
      <w:bookmarkEnd w:id="1651"/>
      <w:r>
        <w:rPr>
          <w:color w:val="000000"/>
          <w:spacing w:val="0"/>
          <w:w w:val="100"/>
          <w:position w:val="0"/>
        </w:rPr>
        <w:t>、</w:t>
        <w:tab/>
        <w:t>年金计划</w:t>
      </w:r>
      <w:bookmarkEnd w:id="1649"/>
      <w:bookmarkEnd w:id="1650"/>
      <w:bookmarkEnd w:id="1652"/>
    </w:p>
    <w:p>
      <w:pPr>
        <w:pStyle w:val="Style15"/>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238" w:val="left"/>
        </w:tabs>
        <w:bidi w:val="0"/>
        <w:spacing w:before="0" w:after="100" w:line="240" w:lineRule="auto"/>
        <w:ind w:left="0" w:right="0" w:firstLine="860"/>
        <w:jc w:val="left"/>
      </w:pPr>
      <w:bookmarkStart w:id="1653" w:name="bookmark1653"/>
      <w:bookmarkStart w:id="1654" w:name="bookmark1654"/>
      <w:bookmarkStart w:id="1655" w:name="bookmark1655"/>
      <w:bookmarkStart w:id="1656" w:name="bookmark1656"/>
      <w:r>
        <w:rPr>
          <w:color w:val="000000"/>
          <w:spacing w:val="0"/>
          <w:w w:val="100"/>
          <w:position w:val="0"/>
        </w:rPr>
        <w:t>5</w:t>
      </w:r>
      <w:bookmarkEnd w:id="1655"/>
      <w:r>
        <w:rPr>
          <w:color w:val="000000"/>
          <w:spacing w:val="0"/>
          <w:w w:val="100"/>
          <w:position w:val="0"/>
        </w:rPr>
        <w:t>、</w:t>
        <w:tab/>
        <w:t>终止经营</w:t>
      </w:r>
      <w:bookmarkEnd w:id="1653"/>
      <w:bookmarkEnd w:id="1654"/>
      <w:bookmarkEnd w:id="1656"/>
    </w:p>
    <w:p>
      <w:pPr>
        <w:pStyle w:val="Style15"/>
        <w:keepNext w:val="0"/>
        <w:keepLines w:val="0"/>
        <w:widowControl w:val="0"/>
        <w:shd w:val="clear" w:color="auto" w:fill="auto"/>
        <w:bidi w:val="0"/>
        <w:spacing w:before="0" w:after="60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73" w:lineRule="exact"/>
        <w:ind w:left="0" w:right="0" w:firstLine="860"/>
        <w:jc w:val="left"/>
      </w:pPr>
      <w:bookmarkStart w:id="1657" w:name="bookmark1657"/>
      <w:bookmarkStart w:id="1658" w:name="bookmark1658"/>
      <w:bookmarkStart w:id="1659" w:name="bookmark1659"/>
      <w:bookmarkStart w:id="1660" w:name="bookmark1660"/>
      <w:r>
        <w:rPr>
          <w:color w:val="000000"/>
          <w:spacing w:val="0"/>
          <w:w w:val="100"/>
          <w:position w:val="0"/>
        </w:rPr>
        <w:t>6</w:t>
      </w:r>
      <w:bookmarkEnd w:id="1659"/>
      <w:r>
        <w:rPr>
          <w:color w:val="000000"/>
          <w:spacing w:val="0"/>
          <w:w w:val="100"/>
          <w:position w:val="0"/>
        </w:rPr>
        <w:t>、分部信息</w:t>
      </w:r>
      <w:bookmarkEnd w:id="1657"/>
      <w:bookmarkEnd w:id="1658"/>
      <w:bookmarkEnd w:id="1660"/>
    </w:p>
    <w:p>
      <w:pPr>
        <w:pStyle w:val="Style24"/>
        <w:keepNext/>
        <w:keepLines/>
        <w:widowControl w:val="0"/>
        <w:numPr>
          <w:ilvl w:val="0"/>
          <w:numId w:val="137"/>
        </w:numPr>
        <w:shd w:val="clear" w:color="auto" w:fill="auto"/>
        <w:tabs>
          <w:tab w:pos="1295" w:val="left"/>
        </w:tabs>
        <w:bidi w:val="0"/>
        <w:spacing w:before="0" w:after="60" w:line="273" w:lineRule="exact"/>
        <w:ind w:left="0" w:right="0" w:firstLine="860"/>
        <w:jc w:val="left"/>
      </w:pPr>
      <w:bookmarkStart w:id="1657" w:name="bookmark1657"/>
      <w:bookmarkStart w:id="1658" w:name="bookmark1658"/>
      <w:bookmarkStart w:id="1661" w:name="bookmark1661"/>
      <w:bookmarkStart w:id="1662" w:name="bookmark1662"/>
      <w:bookmarkEnd w:id="1661"/>
      <w:r>
        <w:rPr>
          <w:color w:val="000000"/>
          <w:spacing w:val="0"/>
          <w:w w:val="100"/>
          <w:position w:val="0"/>
        </w:rPr>
        <w:t>.</w:t>
      </w:r>
      <w:r>
        <w:rPr>
          <w:color w:val="000000"/>
          <w:spacing w:val="0"/>
          <w:w w:val="100"/>
          <w:position w:val="0"/>
        </w:rPr>
        <w:t>报告分部的确定依据与会计政策：</w:t>
      </w:r>
      <w:bookmarkEnd w:id="1657"/>
      <w:bookmarkEnd w:id="1658"/>
      <w:bookmarkEnd w:id="1662"/>
    </w:p>
    <w:p>
      <w:pPr>
        <w:pStyle w:val="Style15"/>
        <w:keepNext w:val="0"/>
        <w:keepLines w:val="0"/>
        <w:widowControl w:val="0"/>
        <w:shd w:val="clear" w:color="auto" w:fill="auto"/>
        <w:bidi w:val="0"/>
        <w:spacing w:before="0" w:after="0" w:line="273" w:lineRule="exact"/>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240" w:line="273" w:lineRule="exact"/>
        <w:ind w:left="860" w:right="0" w:firstLine="420"/>
        <w:jc w:val="both"/>
      </w:pPr>
      <w:r>
        <w:rPr>
          <w:color w:val="000000"/>
          <w:spacing w:val="0"/>
          <w:w w:val="100"/>
          <w:position w:val="0"/>
        </w:rPr>
        <w:t>本集团以内部组织结构、管理要求、内部报告制度为依据确定经营分部，以经营分部为基础 确定报告分部。经营分部，是指集团内同时满足下列条件的组成部分：该组成部分能够在日常活 动中产生收入、发生费用；公司管理层能够定期评价该组成部分的经营成果，以决定向其配置资 源、评价其业绩；公司能够取得该组成部分的财务状况、经营成果和现金流量等有关会计信息。 分部间转移价格参照市场价格确定，共同费用除无法合理分配的部分外按照收入比例在不同的分 部之间分配。</w:t>
      </w:r>
    </w:p>
    <w:p>
      <w:pPr>
        <w:pStyle w:val="Style24"/>
        <w:keepNext/>
        <w:keepLines/>
        <w:widowControl w:val="0"/>
        <w:numPr>
          <w:ilvl w:val="0"/>
          <w:numId w:val="137"/>
        </w:numPr>
        <w:shd w:val="clear" w:color="auto" w:fill="auto"/>
        <w:tabs>
          <w:tab w:pos="1295" w:val="left"/>
        </w:tabs>
        <w:bidi w:val="0"/>
        <w:spacing w:before="0" w:after="0" w:line="341" w:lineRule="exact"/>
        <w:ind w:left="0" w:right="0" w:firstLine="860"/>
        <w:jc w:val="both"/>
      </w:pPr>
      <w:bookmarkStart w:id="1663" w:name="bookmark1663"/>
      <w:bookmarkStart w:id="1664" w:name="bookmark1664"/>
      <w:bookmarkStart w:id="1665" w:name="bookmark1665"/>
      <w:bookmarkStart w:id="1666" w:name="bookmark1666"/>
      <w:bookmarkEnd w:id="1665"/>
      <w:r>
        <w:rPr>
          <w:color w:val="000000"/>
          <w:spacing w:val="0"/>
          <w:w w:val="100"/>
          <w:position w:val="0"/>
        </w:rPr>
        <w:t>.</w:t>
      </w:r>
      <w:r>
        <w:rPr>
          <w:color w:val="000000"/>
          <w:spacing w:val="0"/>
          <w:w w:val="100"/>
          <w:position w:val="0"/>
        </w:rPr>
        <w:t>报告分部的财务信息</w:t>
      </w:r>
      <w:bookmarkEnd w:id="1663"/>
      <w:bookmarkEnd w:id="1664"/>
      <w:bookmarkEnd w:id="1666"/>
    </w:p>
    <w:p>
      <w:pPr>
        <w:pStyle w:val="Style15"/>
        <w:keepNext w:val="0"/>
        <w:keepLines w:val="0"/>
        <w:widowControl w:val="0"/>
        <w:shd w:val="clear" w:color="auto" w:fill="auto"/>
        <w:bidi w:val="0"/>
        <w:spacing w:before="0" w:after="0" w:line="341"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37"/>
        </w:numPr>
        <w:shd w:val="clear" w:color="auto" w:fill="auto"/>
        <w:tabs>
          <w:tab w:pos="1305" w:val="left"/>
        </w:tabs>
        <w:bidi w:val="0"/>
        <w:spacing w:before="0" w:after="360" w:line="341" w:lineRule="exact"/>
        <w:ind w:left="860" w:right="0" w:firstLine="0"/>
        <w:jc w:val="left"/>
      </w:pPr>
      <w:bookmarkStart w:id="1667" w:name="bookmark1667"/>
      <w:bookmarkEnd w:id="1667"/>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7"/>
        </w:numPr>
        <w:shd w:val="clear" w:color="auto" w:fill="auto"/>
        <w:bidi w:val="0"/>
        <w:spacing w:before="0" w:after="100" w:line="240" w:lineRule="auto"/>
        <w:ind w:left="0" w:right="0" w:firstLine="860"/>
        <w:jc w:val="both"/>
      </w:pPr>
      <w:bookmarkStart w:id="1668" w:name="bookmark1668"/>
      <w:bookmarkStart w:id="1669" w:name="bookmark1669"/>
      <w:bookmarkStart w:id="1670" w:name="bookmark1670"/>
      <w:bookmarkStart w:id="1671" w:name="bookmark1671"/>
      <w:bookmarkEnd w:id="1670"/>
      <w:r>
        <w:rPr>
          <w:color w:val="000000"/>
          <w:spacing w:val="0"/>
          <w:w w:val="100"/>
          <w:position w:val="0"/>
        </w:rPr>
        <w:t>.</w:t>
      </w:r>
      <w:r>
        <w:rPr>
          <w:color w:val="000000"/>
          <w:spacing w:val="0"/>
          <w:w w:val="100"/>
          <w:position w:val="0"/>
        </w:rPr>
        <w:t>其他说明：</w:t>
      </w:r>
      <w:bookmarkEnd w:id="1668"/>
      <w:bookmarkEnd w:id="1669"/>
      <w:bookmarkEnd w:id="1671"/>
    </w:p>
    <w:p>
      <w:pPr>
        <w:pStyle w:val="Style15"/>
        <w:keepNext w:val="0"/>
        <w:keepLines w:val="0"/>
        <w:widowControl w:val="0"/>
        <w:shd w:val="clear" w:color="auto" w:fill="auto"/>
        <w:bidi w:val="0"/>
        <w:spacing w:before="0" w:after="10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660" w:firstLine="0"/>
        <w:jc w:val="right"/>
        <w:rPr>
          <w:sz w:val="22"/>
          <w:szCs w:val="22"/>
        </w:rPr>
      </w:pPr>
      <w:r>
        <w:rPr>
          <w:color w:val="000000"/>
          <w:spacing w:val="0"/>
          <w:w w:val="100"/>
          <w:position w:val="0"/>
          <w:sz w:val="22"/>
          <w:szCs w:val="22"/>
        </w:rPr>
        <w:t>本年度报告分部单位：万元</w:t>
      </w:r>
    </w:p>
    <w:tbl>
      <w:tblPr>
        <w:tblOverlap w:val="never"/>
        <w:jc w:val="center"/>
        <w:tblLayout w:type="fixed"/>
      </w:tblPr>
      <w:tblGrid>
        <w:gridCol w:w="2626"/>
        <w:gridCol w:w="1378"/>
        <w:gridCol w:w="1234"/>
        <w:gridCol w:w="1363"/>
        <w:gridCol w:w="1392"/>
        <w:gridCol w:w="1416"/>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彩电销售分部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b/>
                <w:bCs/>
                <w:color w:val="000000"/>
                <w:spacing w:val="0"/>
                <w:w w:val="100"/>
                <w:position w:val="0"/>
                <w:sz w:val="14"/>
                <w:szCs w:val="14"/>
              </w:rPr>
              <w:t>IT</w:t>
            </w:r>
            <w:r>
              <w:rPr>
                <w:b/>
                <w:bCs/>
                <w:color w:val="000000"/>
                <w:spacing w:val="0"/>
                <w:w w:val="100"/>
                <w:position w:val="0"/>
                <w:sz w:val="18"/>
                <w:szCs w:val="18"/>
              </w:rPr>
              <w:t>销售分部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手机销售分部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中间产品分部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空调冰箱分部</w:t>
            </w:r>
          </w:p>
        </w:tc>
      </w:tr>
      <w:tr>
        <w:trPr>
          <w:trHeight w:val="48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2,616, </w:t>
            </w:r>
            <w:r>
              <w:rPr>
                <w:rFonts w:ascii="Tahoma" w:eastAsia="Tahoma" w:hAnsi="Tahoma" w:cs="Tahoma"/>
                <w:color w:val="000000"/>
                <w:spacing w:val="0"/>
                <w:w w:val="100"/>
                <w:position w:val="0"/>
                <w:sz w:val="14"/>
                <w:szCs w:val="14"/>
              </w:rPr>
              <w:t xml:space="preserve">428.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1,671,185.3</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27,897.79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w:t>
            </w:r>
            <w:r>
              <w:rPr>
                <w:rFonts w:ascii="Tahoma" w:eastAsia="Tahoma" w:hAnsi="Tahoma" w:cs="Tahoma"/>
                <w:color w:val="000000"/>
                <w:spacing w:val="0"/>
                <w:w w:val="100"/>
                <w:position w:val="0"/>
                <w:sz w:val="14"/>
                <w:szCs w:val="14"/>
              </w:rPr>
              <w:t xml:space="preserve">192,489.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1,565,380.46</w:t>
            </w:r>
          </w:p>
        </w:tc>
      </w:tr>
      <w:tr>
        <w:trPr>
          <w:trHeight w:val="47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其中：对外交易收入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1,405, </w:t>
            </w:r>
            <w:r>
              <w:rPr>
                <w:rFonts w:ascii="Tahoma" w:eastAsia="Tahoma" w:hAnsi="Tahoma" w:cs="Tahoma"/>
                <w:color w:val="000000"/>
                <w:spacing w:val="0"/>
                <w:w w:val="100"/>
                <w:position w:val="0"/>
                <w:sz w:val="14"/>
                <w:szCs w:val="14"/>
              </w:rPr>
              <w:t xml:space="preserve">671.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1,644, </w:t>
            </w:r>
            <w:r>
              <w:rPr>
                <w:rFonts w:ascii="Tahoma" w:eastAsia="Tahoma" w:hAnsi="Tahoma" w:cs="Tahoma"/>
                <w:color w:val="000000"/>
                <w:spacing w:val="0"/>
                <w:w w:val="100"/>
                <w:position w:val="0"/>
                <w:sz w:val="14"/>
                <w:szCs w:val="14"/>
              </w:rPr>
              <w:t>842.4</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27,883.43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1,854, </w:t>
            </w:r>
            <w:r>
              <w:rPr>
                <w:rFonts w:ascii="Tahoma" w:eastAsia="Tahoma" w:hAnsi="Tahoma" w:cs="Tahoma"/>
                <w:color w:val="000000"/>
                <w:spacing w:val="0"/>
                <w:w w:val="100"/>
                <w:position w:val="0"/>
                <w:sz w:val="14"/>
                <w:szCs w:val="14"/>
              </w:rPr>
              <w:t xml:space="preserve">093. </w:t>
            </w:r>
            <w:r>
              <w:rPr>
                <w:rFonts w:ascii="Tahoma" w:eastAsia="Tahoma" w:hAnsi="Tahoma" w:cs="Tahoma"/>
                <w:color w:val="000000"/>
                <w:spacing w:val="0"/>
                <w:w w:val="100"/>
                <w:position w:val="0"/>
                <w:sz w:val="14"/>
                <w:szCs w:val="14"/>
              </w:rPr>
              <w:t>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1,243,406.89</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分部间交易收入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1,210,756.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26, </w:t>
            </w:r>
            <w:r>
              <w:rPr>
                <w:rFonts w:ascii="Tahoma" w:eastAsia="Tahoma" w:hAnsi="Tahoma" w:cs="Tahoma"/>
                <w:color w:val="000000"/>
                <w:spacing w:val="0"/>
                <w:w w:val="100"/>
                <w:position w:val="0"/>
                <w:sz w:val="14"/>
                <w:szCs w:val="14"/>
              </w:rPr>
              <w:t xml:space="preserve">342.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14.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1,338, </w:t>
            </w:r>
            <w:r>
              <w:rPr>
                <w:rFonts w:ascii="Tahoma" w:eastAsia="Tahoma" w:hAnsi="Tahoma" w:cs="Tahoma"/>
                <w:color w:val="000000"/>
                <w:spacing w:val="0"/>
                <w:w w:val="100"/>
                <w:position w:val="0"/>
                <w:sz w:val="14"/>
                <w:szCs w:val="14"/>
              </w:rPr>
              <w:t xml:space="preserve">395.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321,973.57</w:t>
            </w:r>
          </w:p>
        </w:tc>
      </w:tr>
      <w:tr>
        <w:trPr>
          <w:trHeight w:val="47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2,613, </w:t>
            </w:r>
            <w:r>
              <w:rPr>
                <w:rFonts w:ascii="Tahoma" w:eastAsia="Tahoma" w:hAnsi="Tahoma" w:cs="Tahoma"/>
                <w:color w:val="000000"/>
                <w:spacing w:val="0"/>
                <w:w w:val="100"/>
                <w:position w:val="0"/>
                <w:sz w:val="14"/>
                <w:szCs w:val="14"/>
              </w:rPr>
              <w:t xml:space="preserve">928. </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1,645,340.0</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27,030.63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3, 124, </w:t>
            </w:r>
            <w:r>
              <w:rPr>
                <w:rFonts w:ascii="Tahoma" w:eastAsia="Tahoma" w:hAnsi="Tahoma" w:cs="Tahoma"/>
                <w:color w:val="000000"/>
                <w:spacing w:val="0"/>
                <w:w w:val="100"/>
                <w:position w:val="0"/>
                <w:sz w:val="14"/>
                <w:szCs w:val="14"/>
              </w:rPr>
              <w:t xml:space="preserve">476. </w:t>
            </w:r>
            <w:r>
              <w:rPr>
                <w:rFonts w:ascii="Tahoma" w:eastAsia="Tahoma" w:hAnsi="Tahoma" w:cs="Tahoma"/>
                <w:color w:val="000000"/>
                <w:spacing w:val="0"/>
                <w:w w:val="100"/>
                <w:position w:val="0"/>
                <w:sz w:val="14"/>
                <w:szCs w:val="14"/>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1,545,791.46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对联营企业合营企业投资收益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其他重大收益或费用项目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12,099.63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3,711.05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30.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055.55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7,800.73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14, </w:t>
            </w:r>
            <w:r>
              <w:rPr>
                <w:rFonts w:ascii="Tahoma" w:eastAsia="Tahoma" w:hAnsi="Tahoma" w:cs="Tahoma"/>
                <w:color w:val="000000"/>
                <w:spacing w:val="0"/>
                <w:w w:val="100"/>
                <w:position w:val="0"/>
                <w:sz w:val="14"/>
                <w:szCs w:val="14"/>
              </w:rPr>
              <w:t xml:space="preserve">599. </w:t>
            </w:r>
            <w:r>
              <w:rPr>
                <w:rFonts w:ascii="Tahoma" w:eastAsia="Tahoma" w:hAnsi="Tahoma" w:cs="Tahoma"/>
                <w:color w:val="000000"/>
                <w:spacing w:val="0"/>
                <w:w w:val="100"/>
                <w:position w:val="0"/>
                <w:sz w:val="14"/>
                <w:szCs w:val="14"/>
              </w:rPr>
              <w:t>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29,556.37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897.44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78, </w:t>
            </w:r>
            <w:r>
              <w:rPr>
                <w:rFonts w:ascii="Tahoma" w:eastAsia="Tahoma" w:hAnsi="Tahoma" w:cs="Tahoma"/>
                <w:color w:val="000000"/>
                <w:spacing w:val="0"/>
                <w:w w:val="100"/>
                <w:position w:val="0"/>
                <w:sz w:val="14"/>
                <w:szCs w:val="14"/>
              </w:rPr>
              <w:t>068.63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27,389.73</w:t>
            </w:r>
          </w:p>
        </w:tc>
      </w:tr>
      <w:tr>
        <w:trPr>
          <w:trHeight w:val="360"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所得税费用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848. </w:t>
            </w:r>
            <w:r>
              <w:rPr>
                <w:rFonts w:ascii="Tahoma" w:eastAsia="Tahoma" w:hAnsi="Tahoma" w:cs="Tahoma"/>
                <w:color w:val="000000"/>
                <w:spacing w:val="0"/>
                <w:w w:val="100"/>
                <w:position w:val="0"/>
                <w:sz w:val="14"/>
                <w:szCs w:val="14"/>
              </w:rPr>
              <w:t>77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7,583.98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77. </w:t>
            </w:r>
            <w:r>
              <w:rPr>
                <w:rFonts w:ascii="Tahoma" w:eastAsia="Tahoma" w:hAnsi="Tahoma" w:cs="Tahoma"/>
                <w:color w:val="000000"/>
                <w:spacing w:val="0"/>
                <w:w w:val="100"/>
                <w:position w:val="0"/>
                <w:sz w:val="14"/>
                <w:szCs w:val="14"/>
              </w:rPr>
              <w:t>31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10,794.23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2,966. </w:t>
            </w:r>
            <w:r>
              <w:rPr>
                <w:rFonts w:ascii="Tahoma" w:eastAsia="Tahoma" w:hAnsi="Tahoma" w:cs="Tahoma"/>
                <w:color w:val="000000"/>
                <w:spacing w:val="0"/>
                <w:w w:val="100"/>
                <w:position w:val="0"/>
                <w:sz w:val="14"/>
                <w:szCs w:val="14"/>
              </w:rPr>
              <w:t>34</w:t>
            </w:r>
          </w:p>
        </w:tc>
      </w:tr>
    </w:tbl>
    <w:p>
      <w:pPr>
        <w:spacing w:lineRule="exact" w:line="1"/>
        <w:rPr>
          <w:sz w:val="2"/>
          <w:szCs w:val="2"/>
        </w:rPr>
      </w:pPr>
      <w:r>
        <w:br w:type="page"/>
      </w:r>
    </w:p>
    <w:tbl>
      <w:tblPr>
        <w:tblOverlap w:val="never"/>
        <w:jc w:val="right"/>
        <w:tblLayout w:type="fixed"/>
      </w:tblPr>
      <w:tblGrid>
        <w:gridCol w:w="2626"/>
        <w:gridCol w:w="1378"/>
        <w:gridCol w:w="1234"/>
        <w:gridCol w:w="1363"/>
        <w:gridCol w:w="1392"/>
        <w:gridCol w:w="1416"/>
      </w:tblGrid>
      <w:tr>
        <w:trPr>
          <w:trHeight w:val="37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彩电销售分部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b/>
                <w:bCs/>
                <w:color w:val="000000"/>
                <w:spacing w:val="0"/>
                <w:w w:val="100"/>
                <w:position w:val="0"/>
                <w:sz w:val="14"/>
                <w:szCs w:val="14"/>
              </w:rPr>
              <w:t>IT</w:t>
            </w:r>
            <w:r>
              <w:rPr>
                <w:b/>
                <w:bCs/>
                <w:color w:val="000000"/>
                <w:spacing w:val="0"/>
                <w:w w:val="100"/>
                <w:position w:val="0"/>
                <w:sz w:val="18"/>
                <w:szCs w:val="18"/>
              </w:rPr>
              <w:t>销售分部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手机销售分部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中间产品分部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空调冰箱分部</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2,415, </w:t>
            </w:r>
            <w:r>
              <w:rPr>
                <w:rFonts w:ascii="Tahoma" w:eastAsia="Tahoma" w:hAnsi="Tahoma" w:cs="Tahoma"/>
                <w:color w:val="000000"/>
                <w:spacing w:val="0"/>
                <w:w w:val="100"/>
                <w:position w:val="0"/>
                <w:sz w:val="14"/>
                <w:szCs w:val="14"/>
              </w:rPr>
              <w:t xml:space="preserve">006. </w:t>
            </w:r>
            <w:r>
              <w:rPr>
                <w:rFonts w:ascii="Tahoma" w:eastAsia="Tahoma" w:hAnsi="Tahoma" w:cs="Tahoma"/>
                <w:color w:val="000000"/>
                <w:spacing w:val="0"/>
                <w:w w:val="100"/>
                <w:position w:val="0"/>
                <w:sz w:val="14"/>
                <w:szCs w:val="14"/>
              </w:rPr>
              <w:t>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370, </w:t>
            </w:r>
            <w:r>
              <w:rPr>
                <w:rFonts w:ascii="Tahoma" w:eastAsia="Tahoma" w:hAnsi="Tahoma" w:cs="Tahoma"/>
                <w:color w:val="000000"/>
                <w:spacing w:val="0"/>
                <w:w w:val="100"/>
                <w:position w:val="0"/>
                <w:sz w:val="14"/>
                <w:szCs w:val="14"/>
              </w:rPr>
              <w:t xml:space="preserve">826. </w:t>
            </w:r>
            <w:r>
              <w:rPr>
                <w:rFonts w:ascii="Tahoma" w:eastAsia="Tahoma" w:hAnsi="Tahoma" w:cs="Tahoma"/>
                <w:color w:val="000000"/>
                <w:spacing w:val="0"/>
                <w:w w:val="100"/>
                <w:position w:val="0"/>
                <w:sz w:val="14"/>
                <w:szCs w:val="14"/>
              </w:rPr>
              <w:t>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12,960.55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1,645,307.09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1,316, </w:t>
            </w:r>
            <w:r>
              <w:rPr>
                <w:rFonts w:ascii="Tahoma" w:eastAsia="Tahoma" w:hAnsi="Tahoma" w:cs="Tahoma"/>
                <w:color w:val="000000"/>
                <w:spacing w:val="0"/>
                <w:w w:val="100"/>
                <w:position w:val="0"/>
                <w:sz w:val="14"/>
                <w:szCs w:val="14"/>
              </w:rPr>
              <w:t xml:space="preserve">997. </w:t>
            </w:r>
            <w:r>
              <w:rPr>
                <w:rFonts w:ascii="Tahoma" w:eastAsia="Tahoma" w:hAnsi="Tahoma" w:cs="Tahoma"/>
                <w:color w:val="000000"/>
                <w:spacing w:val="0"/>
                <w:w w:val="100"/>
                <w:position w:val="0"/>
                <w:sz w:val="14"/>
                <w:szCs w:val="14"/>
              </w:rPr>
              <w:t>99</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2,169, </w:t>
            </w:r>
            <w:r>
              <w:rPr>
                <w:rFonts w:ascii="Tahoma" w:eastAsia="Tahoma" w:hAnsi="Tahoma" w:cs="Tahoma"/>
                <w:color w:val="000000"/>
                <w:spacing w:val="0"/>
                <w:w w:val="100"/>
                <w:position w:val="0"/>
                <w:sz w:val="14"/>
                <w:szCs w:val="14"/>
              </w:rPr>
              <w:t xml:space="preserve">639. </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222,930.73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1,727.33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1,045,465.30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791,813.36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折旧和摊销费用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22,753.86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638.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31,747. </w:t>
            </w:r>
            <w:r>
              <w:rPr>
                <w:rFonts w:ascii="Tahoma" w:eastAsia="Tahoma" w:hAnsi="Tahoma" w:cs="Tahoma"/>
                <w:color w:val="000000"/>
                <w:spacing w:val="0"/>
                <w:w w:val="100"/>
                <w:position w:val="0"/>
                <w:sz w:val="14"/>
                <w:szCs w:val="14"/>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18,560.53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资本性支出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28, </w:t>
            </w:r>
            <w:r>
              <w:rPr>
                <w:rFonts w:ascii="Tahoma" w:eastAsia="Tahoma" w:hAnsi="Tahoma" w:cs="Tahoma"/>
                <w:color w:val="000000"/>
                <w:spacing w:val="0"/>
                <w:w w:val="100"/>
                <w:position w:val="0"/>
                <w:sz w:val="14"/>
                <w:szCs w:val="14"/>
              </w:rPr>
              <w:t xml:space="preserve">140. </w:t>
            </w:r>
            <w:r>
              <w:rPr>
                <w:rFonts w:ascii="Tahoma" w:eastAsia="Tahoma" w:hAnsi="Tahoma" w:cs="Tahoma"/>
                <w:color w:val="000000"/>
                <w:spacing w:val="0"/>
                <w:w w:val="100"/>
                <w:position w:val="0"/>
                <w:sz w:val="14"/>
                <w:szCs w:val="14"/>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2,745.74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383.</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43,053.67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14, </w:t>
            </w:r>
            <w:r>
              <w:rPr>
                <w:rFonts w:ascii="Tahoma" w:eastAsia="Tahoma" w:hAnsi="Tahoma" w:cs="Tahoma"/>
                <w:color w:val="000000"/>
                <w:spacing w:val="0"/>
                <w:w w:val="100"/>
                <w:position w:val="0"/>
                <w:sz w:val="14"/>
                <w:szCs w:val="14"/>
              </w:rPr>
              <w:t>249.50</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抵销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备注</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149, </w:t>
            </w:r>
            <w:r>
              <w:rPr>
                <w:rFonts w:ascii="Tahoma" w:eastAsia="Tahoma" w:hAnsi="Tahoma" w:cs="Tahoma"/>
                <w:color w:val="000000"/>
                <w:spacing w:val="0"/>
                <w:w w:val="100"/>
                <w:position w:val="0"/>
                <w:sz w:val="14"/>
                <w:szCs w:val="14"/>
              </w:rPr>
              <w:t xml:space="preserve">273.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657, </w:t>
            </w:r>
            <w:r>
              <w:rPr>
                <w:rFonts w:ascii="Tahoma" w:eastAsia="Tahoma" w:hAnsi="Tahoma" w:cs="Tahoma"/>
                <w:color w:val="000000"/>
                <w:spacing w:val="0"/>
                <w:w w:val="100"/>
                <w:position w:val="0"/>
                <w:sz w:val="14"/>
                <w:szCs w:val="14"/>
              </w:rPr>
              <w:t>110.46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w:t>
            </w:r>
            <w:r>
              <w:rPr>
                <w:rFonts w:ascii="Tahoma" w:eastAsia="Tahoma" w:hAnsi="Tahoma" w:cs="Tahoma"/>
                <w:color w:val="000000"/>
                <w:spacing w:val="0"/>
                <w:w w:val="100"/>
                <w:position w:val="0"/>
                <w:sz w:val="14"/>
                <w:szCs w:val="14"/>
              </w:rPr>
              <w:t>162,231.02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6,717,534.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其中：对外交易收入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148,915.85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392,720.30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6,717,534.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分部间交易收入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358. </w:t>
            </w:r>
            <w:r>
              <w:rPr>
                <w:rFonts w:ascii="Tahoma" w:eastAsia="Tahoma" w:hAnsi="Tahoma" w:cs="Tahoma"/>
                <w:color w:val="000000"/>
                <w:spacing w:val="0"/>
                <w:w w:val="100"/>
                <w:position w:val="0"/>
                <w:sz w:val="14"/>
                <w:szCs w:val="14"/>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264, </w:t>
            </w:r>
            <w:r>
              <w:rPr>
                <w:rFonts w:ascii="Tahoma" w:eastAsia="Tahoma" w:hAnsi="Tahoma" w:cs="Tahoma"/>
                <w:color w:val="000000"/>
                <w:spacing w:val="0"/>
                <w:w w:val="100"/>
                <w:position w:val="0"/>
                <w:sz w:val="14"/>
                <w:szCs w:val="14"/>
              </w:rPr>
              <w:t xml:space="preserve">390. </w:t>
            </w:r>
            <w:r>
              <w:rPr>
                <w:rFonts w:ascii="Tahoma" w:eastAsia="Tahoma" w:hAnsi="Tahoma" w:cs="Tahoma"/>
                <w:color w:val="000000"/>
                <w:spacing w:val="0"/>
                <w:w w:val="100"/>
                <w:position w:val="0"/>
                <w:sz w:val="14"/>
                <w:szCs w:val="14"/>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w:t>
            </w:r>
            <w:r>
              <w:rPr>
                <w:rFonts w:ascii="Tahoma" w:eastAsia="Tahoma" w:hAnsi="Tahoma" w:cs="Tahoma"/>
                <w:color w:val="000000"/>
                <w:spacing w:val="0"/>
                <w:w w:val="100"/>
                <w:position w:val="0"/>
                <w:sz w:val="14"/>
                <w:szCs w:val="14"/>
              </w:rPr>
              <w:t>162,231.02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132,400.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728,611.73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3, 160, </w:t>
            </w:r>
            <w:r>
              <w:rPr>
                <w:rFonts w:ascii="Tahoma" w:eastAsia="Tahoma" w:hAnsi="Tahoma" w:cs="Tahoma"/>
                <w:color w:val="000000"/>
                <w:spacing w:val="0"/>
                <w:w w:val="100"/>
                <w:position w:val="0"/>
                <w:sz w:val="14"/>
                <w:szCs w:val="14"/>
              </w:rPr>
              <w:t>151.41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 xml:space="preserve">657,427. </w:t>
            </w:r>
            <w:r>
              <w:rPr>
                <w:rFonts w:ascii="Tahoma" w:eastAsia="Tahoma" w:hAnsi="Tahoma" w:cs="Tahoma"/>
                <w:color w:val="000000"/>
                <w:spacing w:val="0"/>
                <w:w w:val="100"/>
                <w:position w:val="0"/>
                <w:sz w:val="14"/>
                <w:szCs w:val="14"/>
              </w:rPr>
              <w:t>05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对联营企业合营企业投资收益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3,660.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3,660.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其他重大收益或费用项目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1,353.01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206, </w:t>
            </w:r>
            <w:r>
              <w:rPr>
                <w:rFonts w:ascii="Tahoma" w:eastAsia="Tahoma" w:hAnsi="Tahoma" w:cs="Tahoma"/>
                <w:color w:val="000000"/>
                <w:spacing w:val="0"/>
                <w:w w:val="100"/>
                <w:position w:val="0"/>
                <w:sz w:val="14"/>
                <w:szCs w:val="14"/>
              </w:rPr>
              <w:t xml:space="preserve">461.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161,091.39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80,420.42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18,226.77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138, </w:t>
            </w:r>
            <w:r>
              <w:rPr>
                <w:rFonts w:ascii="Tahoma" w:eastAsia="Tahoma" w:hAnsi="Tahoma" w:cs="Tahoma"/>
                <w:color w:val="000000"/>
                <w:spacing w:val="0"/>
                <w:w w:val="100"/>
                <w:position w:val="0"/>
                <w:sz w:val="14"/>
                <w:szCs w:val="14"/>
              </w:rPr>
              <w:t xml:space="preserve">620. </w:t>
            </w:r>
            <w:r>
              <w:rPr>
                <w:rFonts w:ascii="Tahoma" w:eastAsia="Tahoma" w:hAnsi="Tahoma" w:cs="Tahoma"/>
                <w:color w:val="000000"/>
                <w:spacing w:val="0"/>
                <w:w w:val="100"/>
                <w:position w:val="0"/>
                <w:sz w:val="14"/>
                <w:szCs w:val="14"/>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163, </w:t>
            </w:r>
            <w:r>
              <w:rPr>
                <w:rFonts w:ascii="Tahoma" w:eastAsia="Tahoma" w:hAnsi="Tahoma" w:cs="Tahoma"/>
                <w:color w:val="000000"/>
                <w:spacing w:val="0"/>
                <w:w w:val="100"/>
                <w:position w:val="0"/>
                <w:sz w:val="14"/>
                <w:szCs w:val="14"/>
              </w:rPr>
              <w:t xml:space="preserve">171. </w:t>
            </w:r>
            <w:r>
              <w:rPr>
                <w:rFonts w:ascii="Tahoma" w:eastAsia="Tahoma" w:hAnsi="Tahoma" w:cs="Tahoma"/>
                <w:color w:val="000000"/>
                <w:spacing w:val="0"/>
                <w:w w:val="100"/>
                <w:position w:val="0"/>
                <w:sz w:val="14"/>
                <w:szCs w:val="14"/>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144, </w:t>
            </w:r>
            <w:r>
              <w:rPr>
                <w:rFonts w:ascii="Tahoma" w:eastAsia="Tahoma" w:hAnsi="Tahoma" w:cs="Tahoma"/>
                <w:color w:val="000000"/>
                <w:spacing w:val="0"/>
                <w:w w:val="100"/>
                <w:position w:val="0"/>
                <w:sz w:val="14"/>
                <w:szCs w:val="14"/>
              </w:rPr>
              <w:t xml:space="preserve">187. </w:t>
            </w:r>
            <w:r>
              <w:rPr>
                <w:rFonts w:ascii="Tahoma" w:eastAsia="Tahoma" w:hAnsi="Tahoma" w:cs="Tahoma"/>
                <w:color w:val="000000"/>
                <w:spacing w:val="0"/>
                <w:w w:val="100"/>
                <w:position w:val="0"/>
                <w:sz w:val="14"/>
                <w:szCs w:val="14"/>
              </w:rPr>
              <w:t>79</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所得税费用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 </w:t>
            </w:r>
            <w:r>
              <w:rPr>
                <w:rFonts w:ascii="Tahoma" w:eastAsia="Tahoma" w:hAnsi="Tahoma" w:cs="Tahoma"/>
                <w:color w:val="000000"/>
                <w:spacing w:val="0"/>
                <w:w w:val="100"/>
                <w:position w:val="0"/>
                <w:sz w:val="14"/>
                <w:szCs w:val="14"/>
              </w:rPr>
              <w:t xml:space="preserve">254. </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3,719.34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28, </w:t>
            </w:r>
            <w:r>
              <w:rPr>
                <w:rFonts w:ascii="Tahoma" w:eastAsia="Tahoma" w:hAnsi="Tahoma" w:cs="Tahoma"/>
                <w:color w:val="000000"/>
                <w:spacing w:val="0"/>
                <w:w w:val="100"/>
                <w:position w:val="0"/>
                <w:sz w:val="14"/>
                <w:szCs w:val="14"/>
              </w:rPr>
              <w:t xml:space="preserve">244.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428,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2, 304, </w:t>
            </w:r>
            <w:r>
              <w:rPr>
                <w:rFonts w:ascii="Tahoma" w:eastAsia="Tahoma" w:hAnsi="Tahoma" w:cs="Tahoma"/>
                <w:color w:val="000000"/>
                <w:spacing w:val="0"/>
                <w:w w:val="100"/>
                <w:position w:val="0"/>
                <w:sz w:val="14"/>
                <w:szCs w:val="14"/>
              </w:rPr>
              <w:t xml:space="preserve">506. </w:t>
            </w:r>
            <w:r>
              <w:rPr>
                <w:rFonts w:ascii="Tahoma" w:eastAsia="Tahoma" w:hAnsi="Tahoma" w:cs="Tahoma"/>
                <w:color w:val="000000"/>
                <w:spacing w:val="0"/>
                <w:w w:val="100"/>
                <w:position w:val="0"/>
                <w:sz w:val="14"/>
                <w:szCs w:val="14"/>
              </w:rPr>
              <w:t>5</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2,527,932.07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5,965,742.34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323,237.94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1,335,568.8</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1,912, </w:t>
            </w:r>
            <w:r>
              <w:rPr>
                <w:rFonts w:ascii="Tahoma" w:eastAsia="Tahoma" w:hAnsi="Tahoma" w:cs="Tahoma"/>
                <w:color w:val="000000"/>
                <w:spacing w:val="0"/>
                <w:w w:val="100"/>
                <w:position w:val="0"/>
                <w:sz w:val="14"/>
                <w:szCs w:val="14"/>
              </w:rPr>
              <w:t xml:space="preserve">114.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3, 978, </w:t>
            </w:r>
            <w:r>
              <w:rPr>
                <w:rFonts w:ascii="Tahoma" w:eastAsia="Tahoma" w:hAnsi="Tahoma" w:cs="Tahoma"/>
                <w:color w:val="000000"/>
                <w:spacing w:val="0"/>
                <w:w w:val="100"/>
                <w:position w:val="0"/>
                <w:sz w:val="14"/>
                <w:szCs w:val="14"/>
              </w:rPr>
              <w:t xml:space="preserve">268. </w:t>
            </w:r>
            <w:r>
              <w:rPr>
                <w:rFonts w:ascii="Tahoma" w:eastAsia="Tahoma" w:hAnsi="Tahoma" w:cs="Tahoma"/>
                <w:color w:val="000000"/>
                <w:spacing w:val="0"/>
                <w:w w:val="100"/>
                <w:position w:val="0"/>
                <w:sz w:val="14"/>
                <w:szCs w:val="14"/>
              </w:rPr>
              <w:t>83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折旧和摊销费用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587.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 </w:t>
            </w:r>
            <w:r>
              <w:rPr>
                <w:rFonts w:ascii="Tahoma" w:eastAsia="Tahoma" w:hAnsi="Tahoma" w:cs="Tahoma"/>
                <w:color w:val="000000"/>
                <w:spacing w:val="0"/>
                <w:w w:val="100"/>
                <w:position w:val="0"/>
                <w:sz w:val="14"/>
                <w:szCs w:val="14"/>
              </w:rPr>
              <w:t xml:space="preserve">188. </w:t>
            </w:r>
            <w:r>
              <w:rPr>
                <w:rFonts w:ascii="Tahoma" w:eastAsia="Tahoma" w:hAnsi="Tahoma" w:cs="Tahoma"/>
                <w:color w:val="000000"/>
                <w:spacing w:val="0"/>
                <w:w w:val="100"/>
                <w:position w:val="0"/>
                <w:sz w:val="14"/>
                <w:szCs w:val="14"/>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-2,209. </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81,691.20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资本性支出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446. </w:t>
            </w:r>
            <w:r>
              <w:rPr>
                <w:rFonts w:ascii="Tahoma" w:eastAsia="Tahoma" w:hAnsi="Tahoma" w:cs="Tahoma"/>
                <w:color w:val="000000"/>
                <w:spacing w:val="0"/>
                <w:w w:val="100"/>
                <w:position w:val="0"/>
                <w:sz w:val="14"/>
                <w:szCs w:val="14"/>
              </w:rPr>
              <w:t>97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5,498. </w:t>
            </w:r>
            <w:r>
              <w:rPr>
                <w:rFonts w:ascii="Tahoma" w:eastAsia="Tahoma" w:hAnsi="Tahoma" w:cs="Tahoma"/>
                <w:color w:val="000000"/>
                <w:spacing w:val="0"/>
                <w:w w:val="100"/>
                <w:position w:val="0"/>
                <w:sz w:val="14"/>
                <w:szCs w:val="14"/>
              </w:rPr>
              <w:t>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-2,766.88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97,285.49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1700" w:right="0" w:firstLine="0"/>
        <w:jc w:val="left"/>
        <w:rPr>
          <w:sz w:val="22"/>
          <w:szCs w:val="22"/>
        </w:rPr>
      </w:pPr>
      <w:r>
        <w:rPr>
          <w:color w:val="000000"/>
          <w:spacing w:val="0"/>
          <w:w w:val="100"/>
          <w:position w:val="0"/>
          <w:sz w:val="22"/>
          <w:szCs w:val="22"/>
        </w:rPr>
        <w:t>对于非独立法人单位的分部数据，均按照公司目前的分部管理要求提取，对货币资金、</w:t>
      </w:r>
    </w:p>
    <w:p>
      <w:pPr>
        <w:pStyle w:val="Style15"/>
        <w:keepNext w:val="0"/>
        <w:keepLines w:val="0"/>
        <w:widowControl w:val="0"/>
        <w:shd w:val="clear" w:color="auto" w:fill="auto"/>
        <w:bidi w:val="0"/>
        <w:spacing w:before="0" w:after="220" w:line="240" w:lineRule="auto"/>
        <w:ind w:left="1280" w:right="0" w:firstLine="0"/>
        <w:jc w:val="left"/>
        <w:rPr>
          <w:sz w:val="22"/>
          <w:szCs w:val="22"/>
        </w:rPr>
      </w:pPr>
      <w:r>
        <w:rPr>
          <w:color w:val="000000"/>
          <w:spacing w:val="0"/>
          <w:w w:val="100"/>
          <w:position w:val="0"/>
          <w:sz w:val="22"/>
          <w:szCs w:val="22"/>
        </w:rPr>
        <w:t>股权投资等科目暂无分部管理要求的统一划入其他分部。</w:t>
      </w:r>
    </w:p>
    <w:p>
      <w:pPr>
        <w:pStyle w:val="Style15"/>
        <w:keepNext w:val="0"/>
        <w:keepLines w:val="0"/>
        <w:widowControl w:val="0"/>
        <w:shd w:val="clear" w:color="auto" w:fill="auto"/>
        <w:bidi w:val="0"/>
        <w:spacing w:before="0" w:after="460" w:line="240" w:lineRule="auto"/>
        <w:ind w:left="170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r>
      <w:r>
        <w:rPr>
          <w:color w:val="000000"/>
          <w:spacing w:val="0"/>
          <w:w w:val="100"/>
          <w:position w:val="0"/>
          <w:sz w:val="22"/>
          <w:szCs w:val="22"/>
        </w:rPr>
        <w:t>资产总额不包括递延所得税资产，负债总额不包括递延所得税负债。</w:t>
      </w:r>
    </w:p>
    <w:p>
      <w:pPr>
        <w:pStyle w:val="Style24"/>
        <w:keepNext/>
        <w:keepLines/>
        <w:widowControl w:val="0"/>
        <w:shd w:val="clear" w:color="auto" w:fill="auto"/>
        <w:tabs>
          <w:tab w:pos="1700" w:val="left"/>
        </w:tabs>
        <w:bidi w:val="0"/>
        <w:spacing w:before="0" w:after="180" w:line="240" w:lineRule="auto"/>
        <w:ind w:left="1280" w:right="0" w:firstLine="0"/>
        <w:jc w:val="left"/>
      </w:pPr>
      <w:bookmarkStart w:id="1672" w:name="bookmark1672"/>
      <w:bookmarkStart w:id="1673" w:name="bookmark1673"/>
      <w:bookmarkStart w:id="1674" w:name="bookmark1674"/>
      <w:bookmarkStart w:id="1675" w:name="bookmark1675"/>
      <w:r>
        <w:rPr>
          <w:color w:val="000000"/>
          <w:spacing w:val="0"/>
          <w:w w:val="100"/>
          <w:position w:val="0"/>
        </w:rPr>
        <w:t>7</w:t>
      </w:r>
      <w:bookmarkEnd w:id="1674"/>
      <w:r>
        <w:rPr>
          <w:color w:val="000000"/>
          <w:spacing w:val="0"/>
          <w:w w:val="100"/>
          <w:position w:val="0"/>
        </w:rPr>
        <w:t>、</w:t>
        <w:tab/>
        <w:t>其他对投资者决策有影响的重要交易和事项</w:t>
      </w:r>
      <w:bookmarkEnd w:id="1672"/>
      <w:bookmarkEnd w:id="1673"/>
      <w:bookmarkEnd w:id="1675"/>
    </w:p>
    <w:p>
      <w:pPr>
        <w:pStyle w:val="Style1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700" w:val="left"/>
        </w:tabs>
        <w:bidi w:val="0"/>
        <w:spacing w:before="0" w:after="100" w:line="240" w:lineRule="auto"/>
        <w:ind w:left="1280" w:right="0" w:firstLine="0"/>
        <w:jc w:val="left"/>
      </w:pPr>
      <w:bookmarkStart w:id="1676" w:name="bookmark1676"/>
      <w:bookmarkStart w:id="1677" w:name="bookmark1677"/>
      <w:bookmarkStart w:id="1678" w:name="bookmark1678"/>
      <w:bookmarkStart w:id="1679" w:name="bookmark1679"/>
      <w:r>
        <w:rPr>
          <w:color w:val="000000"/>
          <w:spacing w:val="0"/>
          <w:w w:val="100"/>
          <w:position w:val="0"/>
        </w:rPr>
        <w:t>8</w:t>
      </w:r>
      <w:bookmarkEnd w:id="1678"/>
      <w:r>
        <w:rPr>
          <w:color w:val="000000"/>
          <w:spacing w:val="0"/>
          <w:w w:val="100"/>
          <w:position w:val="0"/>
        </w:rPr>
        <w:t>、</w:t>
        <w:tab/>
        <w:t>其他</w:t>
      </w:r>
      <w:bookmarkEnd w:id="1676"/>
      <w:bookmarkEnd w:id="1677"/>
      <w:bookmarkEnd w:id="1679"/>
    </w:p>
    <w:p>
      <w:pPr>
        <w:pStyle w:val="Style1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1280" w:right="0" w:firstLine="0"/>
        <w:jc w:val="left"/>
      </w:pPr>
      <w:r>
        <w:rPr>
          <w:b/>
          <w:bCs/>
          <w:color w:val="000000"/>
          <w:spacing w:val="0"/>
          <w:w w:val="100"/>
          <w:position w:val="0"/>
        </w:rPr>
        <w:t>十七、母公司财务报表主要项目注释</w:t>
      </w:r>
    </w:p>
    <w:p>
      <w:pPr>
        <w:pStyle w:val="Style15"/>
        <w:keepNext w:val="0"/>
        <w:keepLines w:val="0"/>
        <w:widowControl w:val="0"/>
        <w:shd w:val="clear" w:color="auto" w:fill="auto"/>
        <w:bidi w:val="0"/>
        <w:spacing w:before="0" w:after="100" w:line="240" w:lineRule="auto"/>
        <w:ind w:left="1280" w:right="0" w:firstLine="0"/>
        <w:jc w:val="left"/>
      </w:pPr>
      <w:r>
        <w:rPr>
          <w:b/>
          <w:bCs/>
          <w:color w:val="000000"/>
          <w:spacing w:val="0"/>
          <w:w w:val="100"/>
          <w:position w:val="0"/>
        </w:rPr>
        <w:t>1、应收账款</w:t>
      </w:r>
    </w:p>
    <w:p>
      <w:pPr>
        <w:pStyle w:val="Style15"/>
        <w:keepNext w:val="0"/>
        <w:keepLines w:val="0"/>
        <w:widowControl w:val="0"/>
        <w:shd w:val="clear" w:color="auto" w:fill="auto"/>
        <w:bidi w:val="0"/>
        <w:spacing w:before="0" w:after="100" w:line="240" w:lineRule="auto"/>
        <w:ind w:left="1420" w:right="0" w:firstLine="0"/>
        <w:jc w:val="left"/>
      </w:pPr>
      <w:r>
        <w:rPr>
          <w:b/>
          <w:bCs/>
          <w:color w:val="000000"/>
          <w:spacing w:val="0"/>
          <w:w w:val="100"/>
          <w:position w:val="0"/>
        </w:rPr>
        <w:t>(1).</w:t>
      </w:r>
      <w:r>
        <w:rPr>
          <w:b/>
          <w:bCs/>
          <w:color w:val="000000"/>
          <w:spacing w:val="0"/>
          <w:w w:val="100"/>
          <w:position w:val="0"/>
        </w:rPr>
        <w:t>应收账款分类披露：</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584"/>
        <w:gridCol w:w="1262"/>
        <w:gridCol w:w="509"/>
        <w:gridCol w:w="1037"/>
        <w:gridCol w:w="437"/>
        <w:gridCol w:w="1262"/>
        <w:gridCol w:w="1262"/>
        <w:gridCol w:w="624"/>
        <w:gridCol w:w="1037"/>
        <w:gridCol w:w="360"/>
        <w:gridCol w:w="1272"/>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3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187" w:lineRule="exact"/>
              <w:ind w:left="0" w:right="0" w:firstLine="0"/>
              <w:jc w:val="center"/>
              <w:rPr>
                <w:sz w:val="12"/>
                <w:szCs w:val="12"/>
              </w:rPr>
            </w:pPr>
            <w:r>
              <w:rPr>
                <w:color w:val="000000"/>
                <w:spacing w:val="0"/>
                <w:w w:val="100"/>
                <w:position w:val="0"/>
                <w:sz w:val="12"/>
                <w:szCs w:val="12"/>
              </w:rPr>
              <w:t>单项金额重大并单独计 提坏账准备的应收账款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84"/>
        <w:gridCol w:w="1262"/>
        <w:gridCol w:w="509"/>
        <w:gridCol w:w="1037"/>
        <w:gridCol w:w="437"/>
        <w:gridCol w:w="1262"/>
        <w:gridCol w:w="1262"/>
        <w:gridCol w:w="624"/>
        <w:gridCol w:w="1037"/>
        <w:gridCol w:w="360"/>
        <w:gridCol w:w="1272"/>
      </w:tblGrid>
      <w:tr>
        <w:trPr>
          <w:trHeight w:val="40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87" w:lineRule="exact"/>
              <w:ind w:left="0" w:right="0" w:firstLine="0"/>
              <w:jc w:val="both"/>
              <w:rPr>
                <w:sz w:val="12"/>
                <w:szCs w:val="12"/>
              </w:rPr>
            </w:pPr>
            <w:r>
              <w:rPr>
                <w:color w:val="000000"/>
                <w:spacing w:val="0"/>
                <w:w w:val="100"/>
                <w:position w:val="0"/>
                <w:sz w:val="12"/>
                <w:szCs w:val="12"/>
              </w:rPr>
              <w:t>按信用风险特征组合计 提坏账准备的应收账款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1, 639, 092, </w:t>
            </w:r>
            <w:r>
              <w:rPr>
                <w:rFonts w:ascii="Times New Roman" w:eastAsia="Times New Roman" w:hAnsi="Times New Roman" w:cs="Times New Roman"/>
                <w:color w:val="000000"/>
                <w:spacing w:val="0"/>
                <w:w w:val="100"/>
                <w:position w:val="0"/>
                <w:sz w:val="13"/>
                <w:szCs w:val="13"/>
              </w:rPr>
              <w:t xml:space="preserve">297.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98. </w:t>
            </w: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39,931, </w:t>
            </w:r>
            <w:r>
              <w:rPr>
                <w:rFonts w:ascii="Times New Roman" w:eastAsia="Times New Roman" w:hAnsi="Times New Roman" w:cs="Times New Roman"/>
                <w:color w:val="000000"/>
                <w:spacing w:val="0"/>
                <w:w w:val="100"/>
                <w:position w:val="0"/>
                <w:sz w:val="13"/>
                <w:szCs w:val="13"/>
              </w:rPr>
              <w:t xml:space="preserve">305.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1, 599, 160, </w:t>
            </w:r>
            <w:r>
              <w:rPr>
                <w:rFonts w:ascii="Times New Roman" w:eastAsia="Times New Roman" w:hAnsi="Times New Roman" w:cs="Times New Roman"/>
                <w:color w:val="000000"/>
                <w:spacing w:val="0"/>
                <w:w w:val="100"/>
                <w:position w:val="0"/>
                <w:sz w:val="13"/>
                <w:szCs w:val="13"/>
              </w:rPr>
              <w:t xml:space="preserve">992. </w:t>
            </w:r>
            <w:r>
              <w:rPr>
                <w:rFonts w:ascii="Times New Roman" w:eastAsia="Times New Roman" w:hAnsi="Times New Roman" w:cs="Times New Roman"/>
                <w:color w:val="000000"/>
                <w:spacing w:val="0"/>
                <w:w w:val="100"/>
                <w:position w:val="0"/>
                <w:sz w:val="13"/>
                <w:szCs w:val="13"/>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2, 305,211, </w:t>
            </w:r>
            <w:r>
              <w:rPr>
                <w:rFonts w:ascii="Times New Roman" w:eastAsia="Times New Roman" w:hAnsi="Times New Roman" w:cs="Times New Roman"/>
                <w:color w:val="000000"/>
                <w:spacing w:val="0"/>
                <w:w w:val="100"/>
                <w:position w:val="0"/>
                <w:sz w:val="13"/>
                <w:szCs w:val="13"/>
              </w:rPr>
              <w:t xml:space="preserve">687.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98. </w:t>
            </w:r>
            <w:r>
              <w:rPr>
                <w:rFonts w:ascii="Times New Roman" w:eastAsia="Times New Roman" w:hAnsi="Times New Roman" w:cs="Times New Roman"/>
                <w:color w:val="000000"/>
                <w:spacing w:val="0"/>
                <w:w w:val="100"/>
                <w:position w:val="0"/>
                <w:sz w:val="13"/>
                <w:szCs w:val="13"/>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27, 403, </w:t>
            </w:r>
            <w:r>
              <w:rPr>
                <w:rFonts w:ascii="Times New Roman" w:eastAsia="Times New Roman" w:hAnsi="Times New Roman" w:cs="Times New Roman"/>
                <w:color w:val="000000"/>
                <w:spacing w:val="0"/>
                <w:w w:val="100"/>
                <w:position w:val="0"/>
                <w:sz w:val="13"/>
                <w:szCs w:val="13"/>
              </w:rPr>
              <w:t xml:space="preserve">692. </w:t>
            </w:r>
            <w:r>
              <w:rPr>
                <w:rFonts w:ascii="Times New Roman" w:eastAsia="Times New Roman" w:hAnsi="Times New Roman" w:cs="Times New Roman"/>
                <w:color w:val="000000"/>
                <w:spacing w:val="0"/>
                <w:w w:val="100"/>
                <w:position w:val="0"/>
                <w:sz w:val="13"/>
                <w:szCs w:val="13"/>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2, 277, 807, </w:t>
            </w:r>
            <w:r>
              <w:rPr>
                <w:rFonts w:ascii="Times New Roman" w:eastAsia="Times New Roman" w:hAnsi="Times New Roman" w:cs="Times New Roman"/>
                <w:color w:val="000000"/>
                <w:spacing w:val="0"/>
                <w:w w:val="100"/>
                <w:position w:val="0"/>
                <w:sz w:val="13"/>
                <w:szCs w:val="13"/>
              </w:rPr>
              <w:t xml:space="preserve">995. </w:t>
            </w:r>
            <w:r>
              <w:rPr>
                <w:rFonts w:ascii="Times New Roman" w:eastAsia="Times New Roman" w:hAnsi="Times New Roman" w:cs="Times New Roman"/>
                <w:color w:val="000000"/>
                <w:spacing w:val="0"/>
                <w:w w:val="100"/>
                <w:position w:val="0"/>
                <w:sz w:val="13"/>
                <w:szCs w:val="13"/>
              </w:rPr>
              <w:t>26</w:t>
            </w:r>
          </w:p>
        </w:tc>
      </w:tr>
      <w:tr>
        <w:trPr>
          <w:trHeight w:val="97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both"/>
              <w:rPr>
                <w:sz w:val="12"/>
                <w:szCs w:val="12"/>
              </w:rPr>
            </w:pPr>
            <w:r>
              <w:rPr>
                <w:color w:val="000000"/>
                <w:spacing w:val="0"/>
                <w:w w:val="100"/>
                <w:position w:val="0"/>
                <w:sz w:val="12"/>
                <w:szCs w:val="12"/>
              </w:rPr>
              <w:t>其中：除员工备用金借 款、投资借款、关联方 往来款项、废弃电器电 子产品处理补贴款以外 的款项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 xml:space="preserve">778, 749, </w:t>
            </w:r>
            <w:r>
              <w:rPr>
                <w:rFonts w:ascii="Times New Roman" w:eastAsia="Times New Roman" w:hAnsi="Times New Roman" w:cs="Times New Roman"/>
                <w:color w:val="000000"/>
                <w:spacing w:val="0"/>
                <w:w w:val="100"/>
                <w:position w:val="0"/>
                <w:sz w:val="13"/>
                <w:szCs w:val="13"/>
              </w:rPr>
              <w:t>313.81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39,931,305.28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738,818,008.53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538,318,116.82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27,403,692.06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510,914,424.76</w:t>
            </w:r>
          </w:p>
        </w:tc>
      </w:tr>
      <w:tr>
        <w:trPr>
          <w:trHeight w:val="79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5" w:lineRule="exact"/>
              <w:ind w:left="0" w:right="0" w:firstLine="260"/>
              <w:jc w:val="both"/>
              <w:rPr>
                <w:sz w:val="12"/>
                <w:szCs w:val="12"/>
              </w:rPr>
            </w:pPr>
            <w:r>
              <w:rPr>
                <w:color w:val="000000"/>
                <w:spacing w:val="0"/>
                <w:w w:val="100"/>
                <w:position w:val="0"/>
                <w:sz w:val="12"/>
                <w:szCs w:val="12"/>
              </w:rPr>
              <w:t>员工备用金借款、投 资借款、关联方往来款 项、废弃电器电子产品 处理补贴款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 xml:space="preserve">860, 342, </w:t>
            </w:r>
            <w:r>
              <w:rPr>
                <w:rFonts w:ascii="Times New Roman" w:eastAsia="Times New Roman" w:hAnsi="Times New Roman" w:cs="Times New Roman"/>
                <w:color w:val="000000"/>
                <w:spacing w:val="0"/>
                <w:w w:val="100"/>
                <w:position w:val="0"/>
                <w:sz w:val="13"/>
                <w:szCs w:val="13"/>
              </w:rPr>
              <w:t>983.51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860,342,983.51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1,766,893,570.50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1, 766,893,570.50</w:t>
            </w:r>
          </w:p>
        </w:tc>
      </w:tr>
      <w:tr>
        <w:trPr>
          <w:trHeight w:val="59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both"/>
              <w:rPr>
                <w:sz w:val="12"/>
                <w:szCs w:val="12"/>
              </w:rPr>
            </w:pPr>
            <w:r>
              <w:rPr>
                <w:color w:val="000000"/>
                <w:spacing w:val="0"/>
                <w:w w:val="100"/>
                <w:position w:val="0"/>
                <w:sz w:val="12"/>
                <w:szCs w:val="12"/>
              </w:rPr>
              <w:t>单项金额不重大但单独 计提坏账准备的应收账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20,836,796.61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12,124,248.33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8,712,548.28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25,085,473.94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16,481,876.08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8,603,597.86</w:t>
            </w:r>
          </w:p>
        </w:tc>
      </w:tr>
      <w:tr>
        <w:trPr>
          <w:trHeight w:val="2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1, 659, 929, </w:t>
            </w:r>
            <w:r>
              <w:rPr>
                <w:rFonts w:ascii="Times New Roman" w:eastAsia="Times New Roman" w:hAnsi="Times New Roman" w:cs="Times New Roman"/>
                <w:color w:val="000000"/>
                <w:spacing w:val="0"/>
                <w:w w:val="100"/>
                <w:position w:val="0"/>
                <w:sz w:val="13"/>
                <w:szCs w:val="13"/>
              </w:rPr>
              <w:t xml:space="preserve">093. </w:t>
            </w:r>
            <w:r>
              <w:rPr>
                <w:rFonts w:ascii="Times New Roman" w:eastAsia="Times New Roman" w:hAnsi="Times New Roman" w:cs="Times New Roman"/>
                <w:color w:val="000000"/>
                <w:spacing w:val="0"/>
                <w:w w:val="100"/>
                <w:position w:val="0"/>
                <w:sz w:val="13"/>
                <w:szCs w:val="13"/>
              </w:rPr>
              <w:t>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52, 055, </w:t>
            </w:r>
            <w:r>
              <w:rPr>
                <w:rFonts w:ascii="Times New Roman" w:eastAsia="Times New Roman" w:hAnsi="Times New Roman" w:cs="Times New Roman"/>
                <w:color w:val="000000"/>
                <w:spacing w:val="0"/>
                <w:w w:val="100"/>
                <w:position w:val="0"/>
                <w:sz w:val="13"/>
                <w:szCs w:val="13"/>
              </w:rPr>
              <w:t xml:space="preserve">553. </w:t>
            </w:r>
            <w:r>
              <w:rPr>
                <w:rFonts w:ascii="Times New Roman" w:eastAsia="Times New Roman" w:hAnsi="Times New Roman" w:cs="Times New Roman"/>
                <w:color w:val="000000"/>
                <w:spacing w:val="0"/>
                <w:w w:val="100"/>
                <w:position w:val="0"/>
                <w:sz w:val="13"/>
                <w:szCs w:val="13"/>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1, 607, 873, </w:t>
            </w:r>
            <w:r>
              <w:rPr>
                <w:rFonts w:ascii="Times New Roman" w:eastAsia="Times New Roman" w:hAnsi="Times New Roman" w:cs="Times New Roman"/>
                <w:color w:val="000000"/>
                <w:spacing w:val="0"/>
                <w:w w:val="100"/>
                <w:position w:val="0"/>
                <w:sz w:val="13"/>
                <w:szCs w:val="13"/>
              </w:rPr>
              <w:t xml:space="preserve">540.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2, 330, 297, </w:t>
            </w:r>
            <w:r>
              <w:rPr>
                <w:rFonts w:ascii="Times New Roman" w:eastAsia="Times New Roman" w:hAnsi="Times New Roman" w:cs="Times New Roman"/>
                <w:color w:val="000000"/>
                <w:spacing w:val="0"/>
                <w:w w:val="100"/>
                <w:position w:val="0"/>
                <w:sz w:val="13"/>
                <w:szCs w:val="13"/>
              </w:rPr>
              <w:t>161.26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43, 885, </w:t>
            </w:r>
            <w:r>
              <w:rPr>
                <w:rFonts w:ascii="Times New Roman" w:eastAsia="Times New Roman" w:hAnsi="Times New Roman" w:cs="Times New Roman"/>
                <w:color w:val="000000"/>
                <w:spacing w:val="0"/>
                <w:w w:val="100"/>
                <w:position w:val="0"/>
                <w:sz w:val="13"/>
                <w:szCs w:val="13"/>
              </w:rPr>
              <w:t xml:space="preserve">568. </w:t>
            </w:r>
            <w:r>
              <w:rPr>
                <w:rFonts w:ascii="Times New Roman" w:eastAsia="Times New Roman" w:hAnsi="Times New Roman" w:cs="Times New Roman"/>
                <w:color w:val="000000"/>
                <w:spacing w:val="0"/>
                <w:w w:val="100"/>
                <w:position w:val="0"/>
                <w:sz w:val="13"/>
                <w:szCs w:val="13"/>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2, 286,411, </w:t>
            </w:r>
            <w:r>
              <w:rPr>
                <w:rFonts w:ascii="Times New Roman" w:eastAsia="Times New Roman" w:hAnsi="Times New Roman" w:cs="Times New Roman"/>
                <w:color w:val="000000"/>
                <w:spacing w:val="0"/>
                <w:w w:val="100"/>
                <w:position w:val="0"/>
                <w:sz w:val="13"/>
                <w:szCs w:val="13"/>
              </w:rPr>
              <w:t xml:space="preserve">593. </w:t>
            </w:r>
            <w:r>
              <w:rPr>
                <w:rFonts w:ascii="Times New Roman" w:eastAsia="Times New Roman" w:hAnsi="Times New Roman" w:cs="Times New Roman"/>
                <w:color w:val="000000"/>
                <w:spacing w:val="0"/>
                <w:w w:val="100"/>
                <w:position w:val="0"/>
                <w:sz w:val="13"/>
                <w:szCs w:val="13"/>
              </w:rPr>
              <w:t>12</w:t>
            </w:r>
          </w:p>
        </w:tc>
      </w:tr>
    </w:tbl>
    <w:p>
      <w:pPr>
        <w:widowControl w:val="0"/>
        <w:spacing w:after="259" w:line="1" w:lineRule="exact"/>
      </w:pPr>
    </w:p>
    <w:p>
      <w:pPr>
        <w:pStyle w:val="Style15"/>
        <w:keepNext w:val="0"/>
        <w:keepLines w:val="0"/>
        <w:widowControl w:val="0"/>
        <w:shd w:val="clear" w:color="auto" w:fill="auto"/>
        <w:bidi w:val="0"/>
        <w:spacing w:before="0" w:after="0" w:line="326" w:lineRule="exact"/>
        <w:ind w:left="128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326" w:lineRule="exact"/>
        <w:ind w:left="1280" w:right="0" w:firstLine="0"/>
        <w:jc w:val="left"/>
      </w:pPr>
      <w:r>
        <w:rPr>
          <w:color w:val="000000"/>
          <w:spacing w:val="0"/>
          <w:w w:val="100"/>
          <w:position w:val="0"/>
        </w:rPr>
        <w:t>组合中，按账龄分析法计提坏账准备的应收账款：</w:t>
      </w:r>
    </w:p>
    <w:p>
      <w:pPr>
        <w:pStyle w:val="Style15"/>
        <w:keepNext w:val="0"/>
        <w:keepLines w:val="0"/>
        <w:widowControl w:val="0"/>
        <w:shd w:val="clear" w:color="auto" w:fill="auto"/>
        <w:bidi w:val="0"/>
        <w:spacing w:before="0" w:after="0" w:line="326"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right"/>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773,116,177.91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38,655,808.90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773,116,177.91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38,655,808.90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4,664, </w:t>
            </w:r>
            <w:r>
              <w:rPr>
                <w:color w:val="000000"/>
                <w:spacing w:val="0"/>
                <w:w w:val="100"/>
                <w:position w:val="0"/>
                <w:sz w:val="18"/>
                <w:szCs w:val="18"/>
              </w:rPr>
              <w:t xml:space="preserve">830.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699,724.57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530,082.60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185,528.91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10,115.74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5,563.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289,519.10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246,091.24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138,588.00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138,588.00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778,749,313.81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39,931,305.28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5"/>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组合中，采用余额百分比法计提坏账准备的应收账款:</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right"/>
        <w:tblLayout w:type="fixed"/>
      </w:tblPr>
      <w:tblGrid>
        <w:gridCol w:w="2712"/>
        <w:gridCol w:w="2261"/>
        <w:gridCol w:w="2107"/>
        <w:gridCol w:w="1982"/>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860,342,983.51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860,342,983.51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15"/>
        <w:keepNext w:val="0"/>
        <w:keepLines w:val="0"/>
        <w:widowControl w:val="0"/>
        <w:shd w:val="clear" w:color="auto" w:fill="auto"/>
        <w:bidi w:val="0"/>
        <w:spacing w:before="0" w:after="380" w:line="331" w:lineRule="exact"/>
        <w:ind w:left="128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74" w:lineRule="exact"/>
        <w:ind w:left="1420" w:right="0" w:firstLine="0"/>
        <w:jc w:val="left"/>
      </w:pPr>
      <w:bookmarkStart w:id="1680" w:name="bookmark1680"/>
      <w:bookmarkStart w:id="1681" w:name="bookmark1681"/>
      <w:bookmarkStart w:id="1682" w:name="bookmark1682"/>
      <w:r>
        <w:rPr>
          <w:color w:val="000000"/>
          <w:spacing w:val="0"/>
          <w:w w:val="100"/>
          <w:position w:val="0"/>
        </w:rPr>
        <w:t>(2).</w:t>
      </w:r>
      <w:r>
        <w:rPr>
          <w:color w:val="000000"/>
          <w:spacing w:val="0"/>
          <w:w w:val="100"/>
          <w:position w:val="0"/>
        </w:rPr>
        <w:t>本期计提、收回或转回的坏账准备情况：</w:t>
      </w:r>
      <w:bookmarkEnd w:id="1680"/>
      <w:bookmarkEnd w:id="1681"/>
      <w:bookmarkEnd w:id="1682"/>
    </w:p>
    <w:p>
      <w:pPr>
        <w:pStyle w:val="Style15"/>
        <w:keepNext w:val="0"/>
        <w:keepLines w:val="0"/>
        <w:widowControl w:val="0"/>
        <w:shd w:val="clear" w:color="auto" w:fill="auto"/>
        <w:bidi w:val="0"/>
        <w:spacing w:before="0" w:after="260" w:line="274" w:lineRule="exact"/>
        <w:ind w:left="1280" w:right="0" w:firstLine="0"/>
        <w:jc w:val="left"/>
      </w:pPr>
      <w:r>
        <w:rPr>
          <w:color w:val="000000"/>
          <w:spacing w:val="0"/>
          <w:w w:val="100"/>
          <w:position w:val="0"/>
        </w:rPr>
        <w:t>本期计提坏账准备金额</w:t>
      </w:r>
      <w:r>
        <w:rPr>
          <w:rFonts w:ascii="Courier New" w:eastAsia="Courier New" w:hAnsi="Courier New" w:cs="Courier New"/>
          <w:color w:val="000000"/>
          <w:spacing w:val="0"/>
          <w:w w:val="100"/>
          <w:position w:val="0"/>
          <w:sz w:val="18"/>
          <w:szCs w:val="18"/>
        </w:rPr>
        <w:t xml:space="preserve">12,038,484. </w:t>
      </w:r>
      <w:r>
        <w:rPr>
          <w:rFonts w:ascii="Courier New" w:eastAsia="Courier New" w:hAnsi="Courier New" w:cs="Courier New"/>
          <w:color w:val="000000"/>
          <w:spacing w:val="0"/>
          <w:w w:val="100"/>
          <w:position w:val="0"/>
          <w:sz w:val="18"/>
          <w:szCs w:val="18"/>
        </w:rPr>
        <w:t>86</w:t>
      </w:r>
      <w:r>
        <w:rPr>
          <w:color w:val="000000"/>
          <w:spacing w:val="0"/>
          <w:w w:val="100"/>
          <w:position w:val="0"/>
        </w:rPr>
        <w:t>元；本期收回或转回坏账准备金额</w:t>
      </w:r>
      <w:r>
        <w:rPr>
          <w:rFonts w:ascii="Courier New" w:eastAsia="Courier New" w:hAnsi="Courier New" w:cs="Courier New"/>
          <w:color w:val="000000"/>
          <w:spacing w:val="0"/>
          <w:w w:val="100"/>
          <w:position w:val="0"/>
          <w:sz w:val="18"/>
          <w:szCs w:val="18"/>
        </w:rPr>
        <w:t>200,740.00</w:t>
      </w:r>
      <w:r>
        <w:rPr>
          <w:color w:val="000000"/>
          <w:spacing w:val="0"/>
          <w:w w:val="100"/>
          <w:position w:val="0"/>
        </w:rPr>
        <w:t>元。</w:t>
      </w:r>
    </w:p>
    <w:p>
      <w:pPr>
        <w:pStyle w:val="Style15"/>
        <w:keepNext w:val="0"/>
        <w:keepLines w:val="0"/>
        <w:widowControl w:val="0"/>
        <w:shd w:val="clear" w:color="auto" w:fill="auto"/>
        <w:bidi w:val="0"/>
        <w:spacing w:before="0" w:after="80" w:line="274" w:lineRule="exact"/>
        <w:ind w:left="128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9"/>
        </w:numPr>
        <w:shd w:val="clear" w:color="auto" w:fill="auto"/>
        <w:bidi w:val="0"/>
        <w:spacing w:before="0" w:after="100" w:line="240" w:lineRule="auto"/>
        <w:ind w:left="142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本期实际核销的应收账款情况</w:t>
      </w:r>
      <w:bookmarkEnd w:id="1683"/>
      <w:bookmarkEnd w:id="1684"/>
      <w:bookmarkEnd w:id="1686"/>
    </w:p>
    <w:p>
      <w:pPr>
        <w:pStyle w:val="Style1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40" w:line="240" w:lineRule="auto"/>
        <w:ind w:left="7800" w:right="0" w:firstLine="0"/>
        <w:jc w:val="left"/>
      </w:pPr>
      <w:r>
        <w:rPr>
          <w:color w:val="000000"/>
          <w:spacing w:val="0"/>
          <w:w w:val="100"/>
          <w:position w:val="0"/>
        </w:rPr>
        <w:t>单位：元币种：人民币</w:t>
      </w:r>
    </w:p>
    <w:tbl>
      <w:tblPr>
        <w:tblOverlap w:val="never"/>
        <w:jc w:val="right"/>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Courier New" w:eastAsia="Courier New" w:hAnsi="Courier New" w:cs="Courier New"/>
                <w:color w:val="000000"/>
                <w:spacing w:val="0"/>
                <w:w w:val="100"/>
                <w:position w:val="0"/>
                <w:sz w:val="18"/>
                <w:szCs w:val="18"/>
              </w:rPr>
              <w:t>4,069,239.3</w:t>
            </w:r>
          </w:p>
        </w:tc>
      </w:tr>
    </w:tbl>
    <w:p>
      <w:pPr>
        <w:widowControl w:val="0"/>
        <w:spacing w:after="239" w:line="1" w:lineRule="exact"/>
      </w:pPr>
    </w:p>
    <w:p>
      <w:pPr>
        <w:pStyle w:val="Style15"/>
        <w:keepNext w:val="0"/>
        <w:keepLines w:val="0"/>
        <w:widowControl w:val="0"/>
        <w:shd w:val="clear" w:color="auto" w:fill="auto"/>
        <w:bidi w:val="0"/>
        <w:spacing w:before="0" w:after="300" w:line="274" w:lineRule="exact"/>
        <w:ind w:left="128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9"/>
        </w:numPr>
        <w:shd w:val="clear" w:color="auto" w:fill="auto"/>
        <w:tabs>
          <w:tab w:pos="1855" w:val="left"/>
        </w:tabs>
        <w:bidi w:val="0"/>
        <w:spacing w:before="0" w:after="40" w:line="264" w:lineRule="exact"/>
        <w:ind w:left="142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按欠款方归集的期末余额前五名的应收账款情况：</w:t>
      </w:r>
      <w:bookmarkEnd w:id="1687"/>
      <w:bookmarkEnd w:id="1688"/>
      <w:bookmarkEnd w:id="1690"/>
    </w:p>
    <w:p>
      <w:pPr>
        <w:pStyle w:val="Style15"/>
        <w:keepNext w:val="0"/>
        <w:keepLines w:val="0"/>
        <w:widowControl w:val="0"/>
        <w:shd w:val="clear" w:color="auto" w:fill="auto"/>
        <w:bidi w:val="0"/>
        <w:spacing w:before="0" w:after="40" w:line="264"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40" w:line="264" w:lineRule="exact"/>
        <w:ind w:left="1280" w:right="0" w:firstLine="420"/>
        <w:jc w:val="left"/>
      </w:pPr>
      <w:r>
        <w:rPr>
          <w:color w:val="000000"/>
          <w:spacing w:val="0"/>
          <w:w w:val="100"/>
          <w:position w:val="0"/>
        </w:rPr>
        <w:t>按欠款方归集的年末余额前五名的应收账款金额为</w:t>
      </w:r>
      <w:r>
        <w:rPr>
          <w:color w:val="000000"/>
          <w:spacing w:val="0"/>
          <w:w w:val="100"/>
          <w:position w:val="0"/>
          <w:sz w:val="18"/>
          <w:szCs w:val="18"/>
        </w:rPr>
        <w:t xml:space="preserve">1,002, 641, </w:t>
      </w:r>
      <w:r>
        <w:rPr>
          <w:color w:val="000000"/>
          <w:spacing w:val="0"/>
          <w:w w:val="100"/>
          <w:position w:val="0"/>
          <w:sz w:val="18"/>
          <w:szCs w:val="18"/>
        </w:rPr>
        <w:t xml:space="preserve">308. </w:t>
      </w:r>
      <w:r>
        <w:rPr>
          <w:color w:val="000000"/>
          <w:spacing w:val="0"/>
          <w:w w:val="100"/>
          <w:position w:val="0"/>
          <w:sz w:val="18"/>
          <w:szCs w:val="18"/>
        </w:rPr>
        <w:t>29</w:t>
      </w:r>
      <w:r>
        <w:rPr>
          <w:color w:val="000000"/>
          <w:spacing w:val="0"/>
          <w:w w:val="100"/>
          <w:position w:val="0"/>
        </w:rPr>
        <w:t>元，占年末应收账款的 比例为</w:t>
      </w:r>
      <w:r>
        <w:rPr>
          <w:color w:val="000000"/>
          <w:spacing w:val="0"/>
          <w:w w:val="100"/>
          <w:position w:val="0"/>
          <w:sz w:val="18"/>
          <w:szCs w:val="18"/>
        </w:rPr>
        <w:t>60.40%</w:t>
      </w:r>
      <w:r>
        <w:rPr>
          <w:color w:val="000000"/>
          <w:spacing w:val="0"/>
          <w:w w:val="100"/>
          <w:position w:val="0"/>
        </w:rPr>
        <w:t>。</w:t>
      </w:r>
    </w:p>
    <w:p>
      <w:pPr>
        <w:pStyle w:val="Style15"/>
        <w:keepNext w:val="0"/>
        <w:keepLines w:val="0"/>
        <w:widowControl w:val="0"/>
        <w:numPr>
          <w:ilvl w:val="0"/>
          <w:numId w:val="139"/>
        </w:numPr>
        <w:shd w:val="clear" w:color="auto" w:fill="auto"/>
        <w:tabs>
          <w:tab w:pos="1855" w:val="left"/>
        </w:tabs>
        <w:bidi w:val="0"/>
        <w:spacing w:before="0" w:after="40" w:line="264" w:lineRule="exact"/>
        <w:ind w:left="1420" w:right="0" w:firstLine="0"/>
        <w:jc w:val="both"/>
      </w:pPr>
      <w:bookmarkStart w:id="1691" w:name="bookmark1691"/>
      <w:bookmarkEnd w:id="1691"/>
      <w:r>
        <w:rPr>
          <w:b/>
          <w:bCs/>
          <w:color w:val="000000"/>
          <w:spacing w:val="0"/>
          <w:w w:val="100"/>
          <w:position w:val="0"/>
        </w:rPr>
        <w:t>.</w:t>
      </w:r>
      <w:r>
        <w:rPr>
          <w:b/>
          <w:bCs/>
          <w:color w:val="000000"/>
          <w:spacing w:val="0"/>
          <w:w w:val="100"/>
          <w:position w:val="0"/>
        </w:rPr>
        <w:t>因金融资产转移而终止确认的应收账款：</w:t>
      </w:r>
    </w:p>
    <w:p>
      <w:pPr>
        <w:pStyle w:val="Style15"/>
        <w:keepNext w:val="0"/>
        <w:keepLines w:val="0"/>
        <w:widowControl w:val="0"/>
        <w:shd w:val="clear" w:color="auto" w:fill="auto"/>
        <w:bidi w:val="0"/>
        <w:spacing w:before="0" w:after="300" w:line="264"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9"/>
        </w:numPr>
        <w:shd w:val="clear" w:color="auto" w:fill="auto"/>
        <w:tabs>
          <w:tab w:pos="1855" w:val="left"/>
        </w:tabs>
        <w:bidi w:val="0"/>
        <w:spacing w:before="0" w:after="40" w:line="264" w:lineRule="exact"/>
        <w:ind w:left="142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转移应收账款且继续涉入形成的资产、负债金额：</w:t>
      </w:r>
      <w:bookmarkEnd w:id="1692"/>
      <w:bookmarkEnd w:id="1693"/>
      <w:bookmarkEnd w:id="1695"/>
    </w:p>
    <w:p>
      <w:pPr>
        <w:pStyle w:val="Style15"/>
        <w:keepNext w:val="0"/>
        <w:keepLines w:val="0"/>
        <w:widowControl w:val="0"/>
        <w:shd w:val="clear" w:color="auto" w:fill="auto"/>
        <w:bidi w:val="0"/>
        <w:spacing w:before="0" w:after="240" w:line="26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0" w:line="264" w:lineRule="exact"/>
        <w:ind w:left="128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40" w:line="26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64" w:lineRule="exact"/>
        <w:ind w:left="1280" w:right="0" w:firstLine="0"/>
        <w:jc w:val="left"/>
      </w:pPr>
      <w:bookmarkStart w:id="1696" w:name="bookmark1696"/>
      <w:bookmarkStart w:id="1697" w:name="bookmark1697"/>
      <w:bookmarkStart w:id="1698" w:name="bookmark1698"/>
      <w:bookmarkStart w:id="1699" w:name="bookmark1699"/>
      <w:r>
        <w:rPr>
          <w:color w:val="000000"/>
          <w:spacing w:val="0"/>
          <w:w w:val="100"/>
          <w:position w:val="0"/>
        </w:rPr>
        <w:t>2</w:t>
      </w:r>
      <w:bookmarkEnd w:id="1698"/>
      <w:r>
        <w:rPr>
          <w:color w:val="000000"/>
          <w:spacing w:val="0"/>
          <w:w w:val="100"/>
          <w:position w:val="0"/>
        </w:rPr>
        <w:t>、其他应收款</w:t>
      </w:r>
      <w:bookmarkEnd w:id="1696"/>
      <w:bookmarkEnd w:id="1697"/>
      <w:bookmarkEnd w:id="1699"/>
    </w:p>
    <w:p>
      <w:pPr>
        <w:pStyle w:val="Style24"/>
        <w:keepNext/>
        <w:keepLines/>
        <w:widowControl w:val="0"/>
        <w:shd w:val="clear" w:color="auto" w:fill="auto"/>
        <w:bidi w:val="0"/>
        <w:spacing w:before="0" w:after="40" w:line="264" w:lineRule="exact"/>
        <w:ind w:left="1280" w:right="0" w:firstLine="0"/>
        <w:jc w:val="left"/>
      </w:pPr>
      <w:bookmarkStart w:id="1696" w:name="bookmark1696"/>
      <w:bookmarkStart w:id="1697" w:name="bookmark1697"/>
      <w:bookmarkStart w:id="1700" w:name="bookmark1700"/>
      <w:r>
        <w:rPr>
          <w:color w:val="000000"/>
          <w:spacing w:val="0"/>
          <w:w w:val="100"/>
          <w:position w:val="0"/>
        </w:rPr>
        <w:t>(1).</w:t>
      </w:r>
      <w:r>
        <w:rPr>
          <w:color w:val="000000"/>
          <w:spacing w:val="0"/>
          <w:w w:val="100"/>
          <w:position w:val="0"/>
        </w:rPr>
        <w:t>其他应收款分类披露：</w:t>
      </w:r>
      <w:bookmarkEnd w:id="1696"/>
      <w:bookmarkEnd w:id="1697"/>
      <w:bookmarkEnd w:id="1700"/>
    </w:p>
    <w:p>
      <w:pPr>
        <w:pStyle w:val="Style15"/>
        <w:keepNext w:val="0"/>
        <w:keepLines w:val="0"/>
        <w:widowControl w:val="0"/>
        <w:shd w:val="clear" w:color="auto" w:fill="auto"/>
        <w:bidi w:val="0"/>
        <w:spacing w:before="0" w:after="40" w:line="264"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40" w:line="240" w:lineRule="auto"/>
        <w:ind w:left="7800" w:right="0" w:firstLine="0"/>
        <w:jc w:val="left"/>
      </w:pPr>
      <w:r>
        <w:rPr>
          <w:color w:val="000000"/>
          <w:spacing w:val="0"/>
          <w:w w:val="100"/>
          <w:position w:val="0"/>
        </w:rPr>
        <w:t>单位：元币种：人民币</w:t>
      </w:r>
    </w:p>
    <w:tbl>
      <w:tblPr>
        <w:tblOverlap w:val="never"/>
        <w:jc w:val="center"/>
        <w:tblLayout w:type="fixed"/>
      </w:tblPr>
      <w:tblGrid>
        <w:gridCol w:w="1613"/>
        <w:gridCol w:w="1262"/>
        <w:gridCol w:w="514"/>
        <w:gridCol w:w="960"/>
        <w:gridCol w:w="437"/>
        <w:gridCol w:w="1262"/>
        <w:gridCol w:w="1262"/>
        <w:gridCol w:w="437"/>
        <w:gridCol w:w="965"/>
        <w:gridCol w:w="466"/>
        <w:gridCol w:w="1046"/>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300" w:right="0" w:firstLine="20"/>
              <w:jc w:val="left"/>
            </w:pPr>
            <w:r>
              <w:rPr>
                <w:color w:val="000000"/>
                <w:spacing w:val="0"/>
                <w:w w:val="100"/>
                <w:position w:val="0"/>
              </w:rPr>
              <w:t>账面 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both"/>
              <w:rPr>
                <w:sz w:val="12"/>
                <w:szCs w:val="12"/>
              </w:rPr>
            </w:pPr>
            <w:r>
              <w:rPr>
                <w:color w:val="000000"/>
                <w:spacing w:val="0"/>
                <w:w w:val="100"/>
                <w:position w:val="0"/>
                <w:sz w:val="12"/>
                <w:szCs w:val="12"/>
              </w:rPr>
              <w:t>单项金额重大并单独计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both"/>
              <w:rPr>
                <w:sz w:val="12"/>
                <w:szCs w:val="12"/>
              </w:rPr>
            </w:pPr>
            <w:r>
              <w:rPr>
                <w:color w:val="000000"/>
                <w:spacing w:val="0"/>
                <w:w w:val="100"/>
                <w:position w:val="0"/>
                <w:sz w:val="12"/>
                <w:szCs w:val="12"/>
              </w:rPr>
              <w:t>按信用风险特征组合计 提坏账准备的其他应收 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5, 092, 660, </w:t>
            </w:r>
            <w:r>
              <w:rPr>
                <w:rFonts w:ascii="Times New Roman" w:eastAsia="Times New Roman" w:hAnsi="Times New Roman" w:cs="Times New Roman"/>
                <w:color w:val="000000"/>
                <w:spacing w:val="0"/>
                <w:w w:val="100"/>
                <w:position w:val="0"/>
                <w:sz w:val="13"/>
                <w:szCs w:val="13"/>
              </w:rPr>
              <w:t xml:space="preserve">094. </w:t>
            </w:r>
            <w:r>
              <w:rPr>
                <w:rFonts w:ascii="Times New Roman" w:eastAsia="Times New Roman" w:hAnsi="Times New Roman" w:cs="Times New Roman"/>
                <w:color w:val="000000"/>
                <w:spacing w:val="0"/>
                <w:w w:val="100"/>
                <w:position w:val="0"/>
                <w:sz w:val="13"/>
                <w:szCs w:val="13"/>
              </w:rPr>
              <w:t>30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99.76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4,333, </w:t>
            </w:r>
            <w:r>
              <w:rPr>
                <w:rFonts w:ascii="Times New Roman" w:eastAsia="Times New Roman" w:hAnsi="Times New Roman" w:cs="Times New Roman"/>
                <w:color w:val="000000"/>
                <w:spacing w:val="0"/>
                <w:w w:val="100"/>
                <w:position w:val="0"/>
                <w:sz w:val="13"/>
                <w:szCs w:val="13"/>
              </w:rPr>
              <w:t>147.71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5, 088, 326, </w:t>
            </w:r>
            <w:r>
              <w:rPr>
                <w:rFonts w:ascii="Times New Roman" w:eastAsia="Times New Roman" w:hAnsi="Times New Roman" w:cs="Times New Roman"/>
                <w:color w:val="000000"/>
                <w:spacing w:val="0"/>
                <w:w w:val="100"/>
                <w:position w:val="0"/>
                <w:sz w:val="13"/>
                <w:szCs w:val="13"/>
              </w:rPr>
              <w:t xml:space="preserve">946. </w:t>
            </w:r>
            <w:r>
              <w:rPr>
                <w:rFonts w:ascii="Times New Roman" w:eastAsia="Times New Roman" w:hAnsi="Times New Roman" w:cs="Times New Roman"/>
                <w:color w:val="000000"/>
                <w:spacing w:val="0"/>
                <w:w w:val="100"/>
                <w:position w:val="0"/>
                <w:sz w:val="13"/>
                <w:szCs w:val="13"/>
              </w:rPr>
              <w:t>59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4, 611,789, </w:t>
            </w:r>
            <w:r>
              <w:rPr>
                <w:rFonts w:ascii="Times New Roman" w:eastAsia="Times New Roman" w:hAnsi="Times New Roman" w:cs="Times New Roman"/>
                <w:color w:val="000000"/>
                <w:spacing w:val="0"/>
                <w:w w:val="100"/>
                <w:position w:val="0"/>
                <w:sz w:val="13"/>
                <w:szCs w:val="13"/>
              </w:rPr>
              <w:t xml:space="preserve">765. </w:t>
            </w:r>
            <w:r>
              <w:rPr>
                <w:rFonts w:ascii="Times New Roman" w:eastAsia="Times New Roman" w:hAnsi="Times New Roman" w:cs="Times New Roman"/>
                <w:color w:val="000000"/>
                <w:spacing w:val="0"/>
                <w:w w:val="100"/>
                <w:position w:val="0"/>
                <w:sz w:val="13"/>
                <w:szCs w:val="13"/>
              </w:rPr>
              <w:t>27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99.62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985, </w:t>
            </w:r>
            <w:r>
              <w:rPr>
                <w:rFonts w:ascii="Times New Roman" w:eastAsia="Times New Roman" w:hAnsi="Times New Roman" w:cs="Times New Roman"/>
                <w:color w:val="000000"/>
                <w:spacing w:val="0"/>
                <w:w w:val="100"/>
                <w:position w:val="0"/>
                <w:sz w:val="13"/>
                <w:szCs w:val="13"/>
              </w:rPr>
              <w:t xml:space="preserve">946.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4, 610,803,819</w:t>
            </w:r>
          </w:p>
        </w:tc>
      </w:tr>
      <w:tr>
        <w:trPr>
          <w:trHeight w:val="98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6" w:lineRule="exact"/>
              <w:ind w:left="0" w:right="0" w:firstLine="180"/>
              <w:jc w:val="both"/>
              <w:rPr>
                <w:sz w:val="12"/>
                <w:szCs w:val="12"/>
              </w:rPr>
            </w:pPr>
            <w:r>
              <w:rPr>
                <w:color w:val="000000"/>
                <w:spacing w:val="0"/>
                <w:w w:val="100"/>
                <w:position w:val="0"/>
                <w:sz w:val="12"/>
                <w:szCs w:val="12"/>
              </w:rPr>
              <w:t>其中：除员工备用金 借款、投资借款、关联 方往来款项、废弃电器 电子产品处理补贴款以 外的款项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74, 352, </w:t>
            </w:r>
            <w:r>
              <w:rPr>
                <w:rFonts w:ascii="Times New Roman" w:eastAsia="Times New Roman" w:hAnsi="Times New Roman" w:cs="Times New Roman"/>
                <w:color w:val="000000"/>
                <w:spacing w:val="0"/>
                <w:w w:val="100"/>
                <w:position w:val="0"/>
                <w:sz w:val="13"/>
                <w:szCs w:val="13"/>
              </w:rPr>
              <w:t xml:space="preserve">189. </w:t>
            </w:r>
            <w:r>
              <w:rPr>
                <w:rFonts w:ascii="Times New Roman" w:eastAsia="Times New Roman" w:hAnsi="Times New Roman" w:cs="Times New Roman"/>
                <w:color w:val="000000"/>
                <w:spacing w:val="0"/>
                <w:w w:val="100"/>
                <w:position w:val="0"/>
                <w:sz w:val="13"/>
                <w:szCs w:val="13"/>
              </w:rPr>
              <w:t>82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1.46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4,333, </w:t>
            </w:r>
            <w:r>
              <w:rPr>
                <w:rFonts w:ascii="Times New Roman" w:eastAsia="Times New Roman" w:hAnsi="Times New Roman" w:cs="Times New Roman"/>
                <w:color w:val="000000"/>
                <w:spacing w:val="0"/>
                <w:w w:val="100"/>
                <w:position w:val="0"/>
                <w:sz w:val="13"/>
                <w:szCs w:val="13"/>
              </w:rPr>
              <w:t>147.71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70, 019, </w:t>
            </w:r>
            <w:r>
              <w:rPr>
                <w:rFonts w:ascii="Times New Roman" w:eastAsia="Times New Roman" w:hAnsi="Times New Roman" w:cs="Times New Roman"/>
                <w:color w:val="000000"/>
                <w:spacing w:val="0"/>
                <w:w w:val="100"/>
                <w:position w:val="0"/>
                <w:sz w:val="13"/>
                <w:szCs w:val="13"/>
              </w:rPr>
              <w:t xml:space="preserve">042. </w:t>
            </w:r>
            <w:r>
              <w:rPr>
                <w:rFonts w:ascii="Times New Roman" w:eastAsia="Times New Roman" w:hAnsi="Times New Roman" w:cs="Times New Roman"/>
                <w:color w:val="000000"/>
                <w:spacing w:val="0"/>
                <w:w w:val="100"/>
                <w:position w:val="0"/>
                <w:sz w:val="13"/>
                <w:szCs w:val="13"/>
              </w:rPr>
              <w:t>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8, 064, </w:t>
            </w:r>
            <w:r>
              <w:rPr>
                <w:rFonts w:ascii="Times New Roman" w:eastAsia="Times New Roman" w:hAnsi="Times New Roman" w:cs="Times New Roman"/>
                <w:color w:val="000000"/>
                <w:spacing w:val="0"/>
                <w:w w:val="100"/>
                <w:position w:val="0"/>
                <w:sz w:val="13"/>
                <w:szCs w:val="13"/>
              </w:rPr>
              <w:t xml:space="preserve">197. </w:t>
            </w:r>
            <w:r>
              <w:rPr>
                <w:rFonts w:ascii="Times New Roman" w:eastAsia="Times New Roman" w:hAnsi="Times New Roman" w:cs="Times New Roman"/>
                <w:color w:val="000000"/>
                <w:spacing w:val="0"/>
                <w:w w:val="100"/>
                <w:position w:val="0"/>
                <w:sz w:val="13"/>
                <w:szCs w:val="13"/>
              </w:rPr>
              <w:t>94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0. </w:t>
            </w: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985, </w:t>
            </w:r>
            <w:r>
              <w:rPr>
                <w:rFonts w:ascii="Times New Roman" w:eastAsia="Times New Roman" w:hAnsi="Times New Roman" w:cs="Times New Roman"/>
                <w:color w:val="000000"/>
                <w:spacing w:val="0"/>
                <w:w w:val="100"/>
                <w:position w:val="0"/>
                <w:sz w:val="13"/>
                <w:szCs w:val="13"/>
              </w:rPr>
              <w:t xml:space="preserve">946.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12.23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7, 078, 251</w:t>
            </w:r>
          </w:p>
        </w:tc>
      </w:tr>
      <w:tr>
        <w:trPr>
          <w:trHeight w:val="78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260"/>
              <w:jc w:val="both"/>
              <w:rPr>
                <w:sz w:val="12"/>
                <w:szCs w:val="12"/>
              </w:rPr>
            </w:pPr>
            <w:r>
              <w:rPr>
                <w:color w:val="000000"/>
                <w:spacing w:val="0"/>
                <w:w w:val="100"/>
                <w:position w:val="0"/>
                <w:sz w:val="12"/>
                <w:szCs w:val="12"/>
              </w:rPr>
              <w:t>员工备用金借款、投 资借款、关联方往来款 项、废弃电器电子产品 处理补贴款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5, 018, 307, </w:t>
            </w:r>
            <w:r>
              <w:rPr>
                <w:rFonts w:ascii="Times New Roman" w:eastAsia="Times New Roman" w:hAnsi="Times New Roman" w:cs="Times New Roman"/>
                <w:color w:val="000000"/>
                <w:spacing w:val="0"/>
                <w:w w:val="100"/>
                <w:position w:val="0"/>
                <w:sz w:val="13"/>
                <w:szCs w:val="13"/>
              </w:rPr>
              <w:t xml:space="preserve">904. </w:t>
            </w:r>
            <w:r>
              <w:rPr>
                <w:rFonts w:ascii="Times New Roman" w:eastAsia="Times New Roman" w:hAnsi="Times New Roman" w:cs="Times New Roman"/>
                <w:color w:val="000000"/>
                <w:spacing w:val="0"/>
                <w:w w:val="100"/>
                <w:position w:val="0"/>
                <w:sz w:val="13"/>
                <w:szCs w:val="13"/>
              </w:rPr>
              <w:t>48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5, 018, 307, </w:t>
            </w:r>
            <w:r>
              <w:rPr>
                <w:rFonts w:ascii="Times New Roman" w:eastAsia="Times New Roman" w:hAnsi="Times New Roman" w:cs="Times New Roman"/>
                <w:color w:val="000000"/>
                <w:spacing w:val="0"/>
                <w:w w:val="100"/>
                <w:position w:val="0"/>
                <w:sz w:val="13"/>
                <w:szCs w:val="13"/>
              </w:rPr>
              <w:t xml:space="preserve">904. </w:t>
            </w:r>
            <w:r>
              <w:rPr>
                <w:rFonts w:ascii="Times New Roman" w:eastAsia="Times New Roman" w:hAnsi="Times New Roman" w:cs="Times New Roman"/>
                <w:color w:val="000000"/>
                <w:spacing w:val="0"/>
                <w:w w:val="100"/>
                <w:position w:val="0"/>
                <w:sz w:val="13"/>
                <w:szCs w:val="13"/>
              </w:rPr>
              <w:t>48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4, 603, 725, </w:t>
            </w:r>
            <w:r>
              <w:rPr>
                <w:rFonts w:ascii="Times New Roman" w:eastAsia="Times New Roman" w:hAnsi="Times New Roman" w:cs="Times New Roman"/>
                <w:color w:val="000000"/>
                <w:spacing w:val="0"/>
                <w:w w:val="100"/>
                <w:position w:val="0"/>
                <w:sz w:val="13"/>
                <w:szCs w:val="13"/>
              </w:rPr>
              <w:t xml:space="preserve">567. </w:t>
            </w:r>
            <w:r>
              <w:rPr>
                <w:rFonts w:ascii="Times New Roman" w:eastAsia="Times New Roman" w:hAnsi="Times New Roman" w:cs="Times New Roman"/>
                <w:color w:val="000000"/>
                <w:spacing w:val="0"/>
                <w:w w:val="100"/>
                <w:position w:val="0"/>
                <w:sz w:val="13"/>
                <w:szCs w:val="13"/>
              </w:rPr>
              <w:t>33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4, 603, 725, 567</w:t>
            </w:r>
          </w:p>
        </w:tc>
      </w:tr>
      <w:tr>
        <w:trPr>
          <w:trHeight w:val="59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both"/>
              <w:rPr>
                <w:sz w:val="12"/>
                <w:szCs w:val="12"/>
              </w:rPr>
            </w:pPr>
            <w:r>
              <w:rPr>
                <w:color w:val="000000"/>
                <w:spacing w:val="0"/>
                <w:w w:val="100"/>
                <w:position w:val="0"/>
                <w:sz w:val="12"/>
                <w:szCs w:val="12"/>
              </w:rPr>
              <w:t>单项金额不重大但单独 计提坏账准备的其他应 收款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12,375, </w:t>
            </w:r>
            <w:r>
              <w:rPr>
                <w:rFonts w:ascii="Times New Roman" w:eastAsia="Times New Roman" w:hAnsi="Times New Roman" w:cs="Times New Roman"/>
                <w:color w:val="000000"/>
                <w:spacing w:val="0"/>
                <w:w w:val="100"/>
                <w:position w:val="0"/>
                <w:sz w:val="13"/>
                <w:szCs w:val="13"/>
              </w:rPr>
              <w:t xml:space="preserve">256.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 xml:space="preserve">0. </w:t>
            </w:r>
            <w:r>
              <w:rPr>
                <w:rFonts w:ascii="Times New Roman" w:eastAsia="Times New Roman" w:hAnsi="Times New Roman" w:cs="Times New Roman"/>
                <w:color w:val="000000"/>
                <w:spacing w:val="0"/>
                <w:w w:val="100"/>
                <w:position w:val="0"/>
                <w:sz w:val="13"/>
                <w:szCs w:val="13"/>
              </w:rPr>
              <w:t>24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1, 375, </w:t>
            </w:r>
            <w:r>
              <w:rPr>
                <w:rFonts w:ascii="Times New Roman" w:eastAsia="Times New Roman" w:hAnsi="Times New Roman" w:cs="Times New Roman"/>
                <w:color w:val="000000"/>
                <w:spacing w:val="0"/>
                <w:w w:val="100"/>
                <w:position w:val="0"/>
                <w:sz w:val="13"/>
                <w:szCs w:val="13"/>
              </w:rPr>
              <w:t xml:space="preserve">256.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11. </w:t>
            </w:r>
            <w:r>
              <w:rPr>
                <w:rFonts w:ascii="Times New Roman" w:eastAsia="Times New Roman" w:hAnsi="Times New Roman" w:cs="Times New Roman"/>
                <w:color w:val="000000"/>
                <w:spacing w:val="0"/>
                <w:w w:val="100"/>
                <w:position w:val="0"/>
                <w:sz w:val="13"/>
                <w:szCs w:val="13"/>
              </w:rPr>
              <w:t>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11,000,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17,375, </w:t>
            </w:r>
            <w:r>
              <w:rPr>
                <w:rFonts w:ascii="Times New Roman" w:eastAsia="Times New Roman" w:hAnsi="Times New Roman" w:cs="Times New Roman"/>
                <w:color w:val="000000"/>
                <w:spacing w:val="0"/>
                <w:w w:val="100"/>
                <w:position w:val="0"/>
                <w:sz w:val="13"/>
                <w:szCs w:val="13"/>
              </w:rPr>
              <w:t xml:space="preserve">256.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0.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6, 875, </w:t>
            </w:r>
            <w:r>
              <w:rPr>
                <w:rFonts w:ascii="Times New Roman" w:eastAsia="Times New Roman" w:hAnsi="Times New Roman" w:cs="Times New Roman"/>
                <w:color w:val="000000"/>
                <w:spacing w:val="0"/>
                <w:w w:val="100"/>
                <w:position w:val="0"/>
                <w:sz w:val="13"/>
                <w:szCs w:val="13"/>
              </w:rPr>
              <w:t xml:space="preserve">256.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39.57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10, 500, 000</w:t>
            </w:r>
          </w:p>
        </w:tc>
      </w:tr>
      <w:tr>
        <w:trPr>
          <w:trHeight w:val="21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5, 105, 035, </w:t>
            </w:r>
            <w:r>
              <w:rPr>
                <w:rFonts w:ascii="Times New Roman" w:eastAsia="Times New Roman" w:hAnsi="Times New Roman" w:cs="Times New Roman"/>
                <w:color w:val="000000"/>
                <w:spacing w:val="0"/>
                <w:w w:val="100"/>
                <w:position w:val="0"/>
                <w:sz w:val="13"/>
                <w:szCs w:val="13"/>
              </w:rPr>
              <w:t xml:space="preserve">350. </w:t>
            </w:r>
            <w:r>
              <w:rPr>
                <w:rFonts w:ascii="Times New Roman" w:eastAsia="Times New Roman" w:hAnsi="Times New Roman" w:cs="Times New Roman"/>
                <w:color w:val="000000"/>
                <w:spacing w:val="0"/>
                <w:w w:val="100"/>
                <w:position w:val="0"/>
                <w:sz w:val="13"/>
                <w:szCs w:val="13"/>
              </w:rPr>
              <w:t>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5, 708, </w:t>
            </w:r>
            <w:r>
              <w:rPr>
                <w:rFonts w:ascii="Times New Roman" w:eastAsia="Times New Roman" w:hAnsi="Times New Roman" w:cs="Times New Roman"/>
                <w:color w:val="000000"/>
                <w:spacing w:val="0"/>
                <w:w w:val="100"/>
                <w:position w:val="0"/>
                <w:sz w:val="13"/>
                <w:szCs w:val="13"/>
              </w:rPr>
              <w:t xml:space="preserve">404. </w:t>
            </w:r>
            <w:r>
              <w:rPr>
                <w:rFonts w:ascii="Times New Roman" w:eastAsia="Times New Roman" w:hAnsi="Times New Roman" w:cs="Times New Roman"/>
                <w:color w:val="000000"/>
                <w:spacing w:val="0"/>
                <w:w w:val="100"/>
                <w:position w:val="0"/>
                <w:sz w:val="13"/>
                <w:szCs w:val="13"/>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5, 099, 326, </w:t>
            </w:r>
            <w:r>
              <w:rPr>
                <w:rFonts w:ascii="Times New Roman" w:eastAsia="Times New Roman" w:hAnsi="Times New Roman" w:cs="Times New Roman"/>
                <w:color w:val="000000"/>
                <w:spacing w:val="0"/>
                <w:w w:val="100"/>
                <w:position w:val="0"/>
                <w:sz w:val="13"/>
                <w:szCs w:val="13"/>
              </w:rPr>
              <w:t xml:space="preserve">946. </w:t>
            </w:r>
            <w:r>
              <w:rPr>
                <w:rFonts w:ascii="Times New Roman" w:eastAsia="Times New Roman" w:hAnsi="Times New Roman" w:cs="Times New Roman"/>
                <w:color w:val="000000"/>
                <w:spacing w:val="0"/>
                <w:w w:val="100"/>
                <w:position w:val="0"/>
                <w:sz w:val="13"/>
                <w:szCs w:val="13"/>
              </w:rPr>
              <w:t>59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4, 629, 165, </w:t>
            </w:r>
            <w:r>
              <w:rPr>
                <w:rFonts w:ascii="Times New Roman" w:eastAsia="Times New Roman" w:hAnsi="Times New Roman" w:cs="Times New Roman"/>
                <w:color w:val="000000"/>
                <w:spacing w:val="0"/>
                <w:w w:val="100"/>
                <w:position w:val="0"/>
                <w:sz w:val="13"/>
                <w:szCs w:val="13"/>
              </w:rPr>
              <w:t>021.65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7, 861, </w:t>
            </w:r>
            <w:r>
              <w:rPr>
                <w:rFonts w:ascii="Times New Roman" w:eastAsia="Times New Roman" w:hAnsi="Times New Roman" w:cs="Times New Roman"/>
                <w:color w:val="000000"/>
                <w:spacing w:val="0"/>
                <w:w w:val="100"/>
                <w:position w:val="0"/>
                <w:sz w:val="13"/>
                <w:szCs w:val="13"/>
              </w:rPr>
              <w:t xml:space="preserve">203.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4, 621,303,819</w:t>
            </w:r>
          </w:p>
        </w:tc>
      </w:tr>
    </w:tbl>
    <w:p>
      <w:pPr>
        <w:widowControl w:val="0"/>
        <w:spacing w:after="359" w:line="1" w:lineRule="exact"/>
      </w:pPr>
    </w:p>
    <w:p>
      <w:pPr>
        <w:pStyle w:val="Style15"/>
        <w:keepNext w:val="0"/>
        <w:keepLines w:val="0"/>
        <w:widowControl w:val="0"/>
        <w:shd w:val="clear" w:color="auto" w:fill="auto"/>
        <w:bidi w:val="0"/>
        <w:spacing w:before="0" w:after="40" w:line="240" w:lineRule="auto"/>
        <w:ind w:left="1280" w:right="0" w:firstLine="0"/>
        <w:jc w:val="both"/>
      </w:pPr>
      <w:r>
        <w:rPr>
          <w:color w:val="000000"/>
          <w:spacing w:val="0"/>
          <w:w w:val="100"/>
          <w:position w:val="0"/>
        </w:rPr>
        <w:t>期末单项金额重大并单项计提坏账准备的其他应收款:</w:t>
      </w:r>
      <w:r>
        <w:br w:type="page"/>
      </w:r>
    </w:p>
    <w:p>
      <w:pPr>
        <w:pStyle w:val="Style1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组合中，按账龄分析法计提坏账准备的其他应收款:</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73,101,700.02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3,655, </w:t>
            </w:r>
            <w:r>
              <w:rPr>
                <w:color w:val="000000"/>
                <w:spacing w:val="0"/>
                <w:w w:val="100"/>
                <w:position w:val="0"/>
                <w:sz w:val="18"/>
                <w:szCs w:val="18"/>
              </w:rPr>
              <w:t xml:space="preserve">085.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180,496.64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27,074.50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427,789.27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149,726.24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293,704.27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161,537.35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58,500.00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49,725.00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289,999.62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289,999.62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74,352,189.82</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4,333, </w:t>
            </w:r>
            <w:r>
              <w:rPr>
                <w:color w:val="000000"/>
                <w:spacing w:val="0"/>
                <w:w w:val="100"/>
                <w:position w:val="0"/>
                <w:sz w:val="18"/>
                <w:szCs w:val="18"/>
              </w:rPr>
              <w:t xml:space="preserve">147.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组合中，采用余额百分比法计提坏账准备的其他应收款:</w:t>
      </w:r>
    </w:p>
    <w:p>
      <w:pPr>
        <w:pStyle w:val="Style1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542"/>
        <w:gridCol w:w="1896"/>
        <w:gridCol w:w="1824"/>
        <w:gridCol w:w="1800"/>
      </w:tblGrid>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4,971,561,283.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46,746,620.50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5,018, 307, </w:t>
            </w:r>
            <w:r>
              <w:rPr>
                <w:color w:val="000000"/>
                <w:spacing w:val="0"/>
                <w:w w:val="100"/>
                <w:position w:val="0"/>
                <w:sz w:val="18"/>
                <w:szCs w:val="18"/>
              </w:rPr>
              <w:t xml:space="preserve">904.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0</w:t>
            </w:r>
          </w:p>
        </w:tc>
      </w:tr>
    </w:tbl>
    <w:p>
      <w:pPr>
        <w:pStyle w:val="Style31"/>
        <w:keepNext w:val="0"/>
        <w:keepLines w:val="0"/>
        <w:widowControl w:val="0"/>
        <w:shd w:val="clear" w:color="auto" w:fill="auto"/>
        <w:bidi w:val="0"/>
        <w:spacing w:before="0" w:after="0" w:line="326" w:lineRule="exact"/>
        <w:ind w:left="96" w:right="0" w:firstLine="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widowControl w:val="0"/>
        <w:spacing w:after="279" w:line="1" w:lineRule="exact"/>
      </w:pPr>
    </w:p>
    <w:p>
      <w:pPr>
        <w:pStyle w:val="Style24"/>
        <w:keepNext/>
        <w:keepLines/>
        <w:widowControl w:val="0"/>
        <w:numPr>
          <w:ilvl w:val="0"/>
          <w:numId w:val="141"/>
        </w:numPr>
        <w:shd w:val="clear" w:color="auto" w:fill="auto"/>
        <w:tabs>
          <w:tab w:pos="1715" w:val="left"/>
        </w:tabs>
        <w:bidi w:val="0"/>
        <w:spacing w:before="0" w:after="0" w:line="288" w:lineRule="exact"/>
        <w:ind w:left="1280" w:right="0" w:firstLine="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w:t>
      </w:r>
      <w:r>
        <w:rPr>
          <w:color w:val="000000"/>
          <w:spacing w:val="0"/>
          <w:w w:val="100"/>
          <w:position w:val="0"/>
        </w:rPr>
        <w:t>本期计提、收回或转回的坏账准备情况：</w:t>
      </w:r>
      <w:bookmarkEnd w:id="1701"/>
      <w:bookmarkEnd w:id="1702"/>
      <w:bookmarkEnd w:id="1704"/>
    </w:p>
    <w:p>
      <w:pPr>
        <w:pStyle w:val="Style15"/>
        <w:keepNext w:val="0"/>
        <w:keepLines w:val="0"/>
        <w:widowControl w:val="0"/>
        <w:shd w:val="clear" w:color="auto" w:fill="auto"/>
        <w:bidi w:val="0"/>
        <w:spacing w:before="0" w:after="0" w:line="288" w:lineRule="exact"/>
        <w:ind w:left="1280" w:right="0" w:firstLine="0"/>
        <w:jc w:val="left"/>
      </w:pPr>
      <w:r>
        <w:rPr>
          <w:color w:val="000000"/>
          <w:spacing w:val="0"/>
          <w:w w:val="100"/>
          <w:position w:val="0"/>
        </w:rPr>
        <w:t>本期计提坏账准备金额</w:t>
      </w:r>
      <w:r>
        <w:rPr>
          <w:color w:val="000000"/>
          <w:spacing w:val="0"/>
          <w:w w:val="100"/>
          <w:position w:val="0"/>
        </w:rPr>
        <w:t>-</w:t>
      </w:r>
      <w:r>
        <w:rPr>
          <w:rFonts w:ascii="Courier New" w:eastAsia="Courier New" w:hAnsi="Courier New" w:cs="Courier New"/>
          <w:color w:val="000000"/>
          <w:spacing w:val="0"/>
          <w:w w:val="100"/>
          <w:position w:val="0"/>
          <w:sz w:val="18"/>
          <w:szCs w:val="18"/>
        </w:rPr>
        <w:t>2, 152,798.91</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15"/>
        <w:keepNext w:val="0"/>
        <w:keepLines w:val="0"/>
        <w:widowControl w:val="0"/>
        <w:shd w:val="clear" w:color="auto" w:fill="auto"/>
        <w:bidi w:val="0"/>
        <w:spacing w:before="0" w:after="280" w:line="288"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1"/>
        </w:numPr>
        <w:shd w:val="clear" w:color="auto" w:fill="auto"/>
        <w:tabs>
          <w:tab w:pos="1715" w:val="left"/>
        </w:tabs>
        <w:bidi w:val="0"/>
        <w:spacing w:before="0" w:after="0" w:line="288" w:lineRule="exact"/>
        <w:ind w:left="128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本期实际核销的其他应收款情况</w:t>
      </w:r>
      <w:bookmarkEnd w:id="1705"/>
      <w:bookmarkEnd w:id="1706"/>
      <w:bookmarkEnd w:id="1708"/>
    </w:p>
    <w:p>
      <w:pPr>
        <w:pStyle w:val="Style15"/>
        <w:keepNext w:val="0"/>
        <w:keepLines w:val="0"/>
        <w:widowControl w:val="0"/>
        <w:shd w:val="clear" w:color="auto" w:fill="auto"/>
        <w:bidi w:val="0"/>
        <w:spacing w:before="0" w:after="360" w:line="288"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1"/>
        </w:numPr>
        <w:shd w:val="clear" w:color="auto" w:fill="auto"/>
        <w:bidi w:val="0"/>
        <w:spacing w:before="0" w:after="100" w:line="240" w:lineRule="auto"/>
        <w:ind w:left="128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其他应收款按款项性质分类情况</w:t>
      </w:r>
      <w:bookmarkEnd w:id="1709"/>
      <w:bookmarkEnd w:id="1710"/>
      <w:bookmarkEnd w:id="1712"/>
    </w:p>
    <w:p>
      <w:pPr>
        <w:pStyle w:val="Style31"/>
        <w:keepNext w:val="0"/>
        <w:keepLines w:val="0"/>
        <w:widowControl w:val="0"/>
        <w:shd w:val="clear" w:color="auto" w:fill="auto"/>
        <w:bidi w:val="0"/>
        <w:spacing w:before="0" w:after="0" w:line="240" w:lineRule="auto"/>
        <w:ind w:left="149" w:right="0" w:firstLine="0"/>
        <w:jc w:val="left"/>
      </w:pPr>
      <w:r>
        <w:rPr>
          <w:rFonts w:ascii="Courier New" w:eastAsia="Courier New" w:hAnsi="Courier New" w:cs="Courier New"/>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4,967, 946, </w:t>
            </w:r>
            <w:r>
              <w:rPr>
                <w:color w:val="000000"/>
                <w:spacing w:val="0"/>
                <w:w w:val="100"/>
                <w:position w:val="0"/>
                <w:sz w:val="18"/>
                <w:szCs w:val="18"/>
              </w:rPr>
              <w:t xml:space="preserve">301.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4,569, 635, </w:t>
            </w:r>
            <w:r>
              <w:rPr>
                <w:color w:val="000000"/>
                <w:spacing w:val="0"/>
                <w:w w:val="100"/>
                <w:position w:val="0"/>
                <w:sz w:val="18"/>
                <w:szCs w:val="18"/>
              </w:rPr>
              <w:t xml:space="preserve">455.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非并表关联方款项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3,614, </w:t>
            </w:r>
            <w:r>
              <w:rPr>
                <w:color w:val="000000"/>
                <w:spacing w:val="0"/>
                <w:w w:val="100"/>
                <w:position w:val="0"/>
                <w:sz w:val="18"/>
                <w:szCs w:val="18"/>
              </w:rPr>
              <w:t xml:space="preserve">982.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6,105,215.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46,746,620.50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27,984,896.05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投资类借款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1,807, </w:t>
            </w:r>
            <w:r>
              <w:rPr>
                <w:color w:val="000000"/>
                <w:spacing w:val="0"/>
                <w:w w:val="100"/>
                <w:position w:val="0"/>
                <w:sz w:val="18"/>
                <w:szCs w:val="18"/>
              </w:rPr>
              <w:t xml:space="preserve">190.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4,639, </w:t>
            </w:r>
            <w:r>
              <w:rPr>
                <w:color w:val="000000"/>
                <w:spacing w:val="0"/>
                <w:w w:val="100"/>
                <w:position w:val="0"/>
                <w:sz w:val="18"/>
                <w:szCs w:val="18"/>
              </w:rPr>
              <w:t xml:space="preserve">092. </w:t>
            </w:r>
            <w:r>
              <w:rPr>
                <w:color w:val="000000"/>
                <w:spacing w:val="0"/>
                <w:w w:val="100"/>
                <w:position w:val="0"/>
                <w:sz w:val="18"/>
                <w:szCs w:val="18"/>
              </w:rPr>
              <w:t>85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73,920,255.35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4,800, </w:t>
            </w:r>
            <w:r>
              <w:rPr>
                <w:color w:val="000000"/>
                <w:spacing w:val="0"/>
                <w:w w:val="100"/>
                <w:position w:val="0"/>
                <w:sz w:val="18"/>
                <w:szCs w:val="18"/>
              </w:rPr>
              <w:t>361.47</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5,105, 035, </w:t>
            </w:r>
            <w:r>
              <w:rPr>
                <w:color w:val="000000"/>
                <w:spacing w:val="0"/>
                <w:w w:val="100"/>
                <w:position w:val="0"/>
                <w:sz w:val="18"/>
                <w:szCs w:val="18"/>
              </w:rPr>
              <w:t xml:space="preserve">350.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4,629, 165, </w:t>
            </w:r>
            <w:r>
              <w:rPr>
                <w:color w:val="000000"/>
                <w:spacing w:val="0"/>
                <w:w w:val="100"/>
                <w:position w:val="0"/>
                <w:sz w:val="18"/>
                <w:szCs w:val="18"/>
              </w:rPr>
              <w:t>021.65</w:t>
            </w:r>
          </w:p>
        </w:tc>
      </w:tr>
    </w:tbl>
    <w:p>
      <w:pPr>
        <w:spacing w:lineRule="exact" w:line="1"/>
        <w:rPr>
          <w:sz w:val="2"/>
          <w:szCs w:val="2"/>
        </w:rPr>
      </w:pPr>
      <w:r>
        <w:br w:type="page"/>
      </w:r>
    </w:p>
    <w:p>
      <w:pPr>
        <w:pStyle w:val="Style24"/>
        <w:keepNext/>
        <w:keepLines/>
        <w:widowControl w:val="0"/>
        <w:numPr>
          <w:ilvl w:val="0"/>
          <w:numId w:val="141"/>
        </w:numPr>
        <w:shd w:val="clear" w:color="auto" w:fill="auto"/>
        <w:bidi w:val="0"/>
        <w:spacing w:before="0" w:after="100" w:line="240" w:lineRule="auto"/>
        <w:ind w:left="1240" w:right="0" w:firstLine="0"/>
        <w:jc w:val="both"/>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按欠款方归集的期末余额前五名的其他应收款情况:</w:t>
      </w:r>
      <w:bookmarkEnd w:id="1713"/>
      <w:bookmarkEnd w:id="1714"/>
      <w:bookmarkEnd w:id="1716"/>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right"/>
        <w:tblLayout w:type="fixed"/>
      </w:tblPr>
      <w:tblGrid>
        <w:gridCol w:w="1416"/>
        <w:gridCol w:w="1224"/>
        <w:gridCol w:w="1896"/>
        <w:gridCol w:w="1195"/>
        <w:gridCol w:w="1632"/>
        <w:gridCol w:w="1550"/>
      </w:tblGrid>
      <w:tr>
        <w:trPr>
          <w:trHeight w:val="8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Courier New" w:eastAsia="Courier New" w:hAnsi="Courier New" w:cs="Courier New"/>
                <w:color w:val="000000"/>
                <w:spacing w:val="0"/>
                <w:w w:val="100"/>
                <w:position w:val="0"/>
                <w:sz w:val="18"/>
                <w:szCs w:val="18"/>
              </w:rPr>
              <w:t>4,613,807,228.36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rFonts w:ascii="Courier New" w:eastAsia="Courier New" w:hAnsi="Courier New" w:cs="Courier New"/>
                <w:color w:val="000000"/>
                <w:spacing w:val="0"/>
                <w:w w:val="100"/>
                <w:position w:val="0"/>
                <w:sz w:val="18"/>
                <w:szCs w:val="18"/>
              </w:rPr>
              <w:t>90.38%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numPr>
          <w:ilvl w:val="0"/>
          <w:numId w:val="141"/>
        </w:numPr>
        <w:shd w:val="clear" w:color="auto" w:fill="auto"/>
        <w:tabs>
          <w:tab w:pos="1675" w:val="left"/>
        </w:tabs>
        <w:bidi w:val="0"/>
        <w:spacing w:before="0" w:after="100" w:line="240" w:lineRule="auto"/>
        <w:ind w:left="124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w:t>
      </w:r>
      <w:r>
        <w:rPr>
          <w:color w:val="000000"/>
          <w:spacing w:val="0"/>
          <w:w w:val="100"/>
          <w:position w:val="0"/>
        </w:rPr>
        <w:t>涉及政府补助的应收款项</w:t>
      </w:r>
      <w:bookmarkEnd w:id="1717"/>
      <w:bookmarkEnd w:id="1718"/>
      <w:bookmarkEnd w:id="1720"/>
    </w:p>
    <w:p>
      <w:pPr>
        <w:pStyle w:val="Style1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1"/>
        </w:numPr>
        <w:shd w:val="clear" w:color="auto" w:fill="auto"/>
        <w:tabs>
          <w:tab w:pos="1675" w:val="left"/>
        </w:tabs>
        <w:bidi w:val="0"/>
        <w:spacing w:before="0" w:after="100" w:line="240" w:lineRule="auto"/>
        <w:ind w:left="1240" w:right="0" w:firstLine="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w:t>
      </w:r>
      <w:r>
        <w:rPr>
          <w:color w:val="000000"/>
          <w:spacing w:val="0"/>
          <w:w w:val="100"/>
          <w:position w:val="0"/>
        </w:rPr>
        <w:t>因金融资产转移而终止确认的其他应收款：</w:t>
      </w:r>
      <w:bookmarkEnd w:id="1721"/>
      <w:bookmarkEnd w:id="1722"/>
      <w:bookmarkEnd w:id="1724"/>
    </w:p>
    <w:p>
      <w:pPr>
        <w:pStyle w:val="Style1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1"/>
        </w:numPr>
        <w:shd w:val="clear" w:color="auto" w:fill="auto"/>
        <w:tabs>
          <w:tab w:pos="1675" w:val="left"/>
        </w:tabs>
        <w:bidi w:val="0"/>
        <w:spacing w:before="0" w:after="100" w:line="240" w:lineRule="auto"/>
        <w:ind w:left="124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转移其他应收款且继续涉入形成的资产、负债金额:</w:t>
      </w:r>
      <w:bookmarkEnd w:id="1725"/>
      <w:bookmarkEnd w:id="1726"/>
      <w:bookmarkEnd w:id="1728"/>
    </w:p>
    <w:p>
      <w:pPr>
        <w:pStyle w:val="Style1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1240" w:right="0" w:firstLine="0"/>
        <w:jc w:val="left"/>
      </w:pPr>
      <w:bookmarkStart w:id="1729" w:name="bookmark1729"/>
      <w:bookmarkStart w:id="1730" w:name="bookmark1730"/>
      <w:bookmarkStart w:id="1731" w:name="bookmark1731"/>
      <w:bookmarkStart w:id="1732" w:name="bookmark1732"/>
      <w:r>
        <w:rPr>
          <w:color w:val="000000"/>
          <w:spacing w:val="0"/>
          <w:w w:val="100"/>
          <w:position w:val="0"/>
        </w:rPr>
        <w:t>3</w:t>
      </w:r>
      <w:bookmarkEnd w:id="1731"/>
      <w:r>
        <w:rPr>
          <w:color w:val="000000"/>
          <w:spacing w:val="0"/>
          <w:w w:val="100"/>
          <w:position w:val="0"/>
        </w:rPr>
        <w:t>、长期股权投资</w:t>
      </w:r>
      <w:bookmarkEnd w:id="1729"/>
      <w:bookmarkEnd w:id="1730"/>
      <w:bookmarkEnd w:id="1732"/>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right"/>
        <w:tblLayout w:type="fixed"/>
      </w:tblPr>
      <w:tblGrid>
        <w:gridCol w:w="1176"/>
        <w:gridCol w:w="1339"/>
        <w:gridCol w:w="1181"/>
        <w:gridCol w:w="1344"/>
        <w:gridCol w:w="1344"/>
        <w:gridCol w:w="1181"/>
        <w:gridCol w:w="1349"/>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对子公司投资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5,818,</w:t>
            </w:r>
            <w:r>
              <w:rPr>
                <w:rFonts w:ascii="Tahoma" w:eastAsia="Tahoma" w:hAnsi="Tahoma" w:cs="Tahoma"/>
                <w:color w:val="000000"/>
                <w:spacing w:val="0"/>
                <w:w w:val="100"/>
                <w:position w:val="0"/>
                <w:sz w:val="14"/>
                <w:szCs w:val="14"/>
              </w:rPr>
              <w:t xml:space="preserve">675,138.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199,264,</w:t>
            </w:r>
            <w:r>
              <w:rPr>
                <w:rFonts w:ascii="Tahoma" w:eastAsia="Tahoma" w:hAnsi="Tahoma" w:cs="Tahoma"/>
                <w:color w:val="000000"/>
                <w:spacing w:val="0"/>
                <w:w w:val="100"/>
                <w:position w:val="0"/>
                <w:sz w:val="14"/>
                <w:szCs w:val="14"/>
              </w:rPr>
              <w:t>933.</w:t>
            </w:r>
            <w:r>
              <w:rPr>
                <w:rFonts w:ascii="Tahoma" w:eastAsia="Tahoma" w:hAnsi="Tahoma" w:cs="Tahoma"/>
                <w:color w:val="000000"/>
                <w:spacing w:val="0"/>
                <w:w w:val="100"/>
                <w:position w:val="0"/>
                <w:sz w:val="14"/>
                <w:szCs w:val="14"/>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5,619,410,</w:t>
            </w:r>
            <w:r>
              <w:rPr>
                <w:rFonts w:ascii="Tahoma" w:eastAsia="Tahoma" w:hAnsi="Tahoma" w:cs="Tahoma"/>
                <w:color w:val="000000"/>
                <w:spacing w:val="0"/>
                <w:w w:val="100"/>
                <w:position w:val="0"/>
                <w:sz w:val="14"/>
                <w:szCs w:val="14"/>
              </w:rPr>
              <w:t xml:space="preserve">205. </w:t>
            </w:r>
            <w:r>
              <w:rPr>
                <w:rFonts w:ascii="Tahoma" w:eastAsia="Tahoma" w:hAnsi="Tahoma" w:cs="Tahoma"/>
                <w:color w:val="000000"/>
                <w:spacing w:val="0"/>
                <w:w w:val="100"/>
                <w:position w:val="0"/>
                <w:sz w:val="14"/>
                <w:szCs w:val="14"/>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5, 706,445, </w:t>
            </w:r>
            <w:r>
              <w:rPr>
                <w:rFonts w:ascii="Tahoma" w:eastAsia="Tahoma" w:hAnsi="Tahoma" w:cs="Tahoma"/>
                <w:color w:val="000000"/>
                <w:spacing w:val="0"/>
                <w:w w:val="100"/>
                <w:position w:val="0"/>
                <w:sz w:val="14"/>
                <w:szCs w:val="14"/>
              </w:rPr>
              <w:t xml:space="preserve">636. </w:t>
            </w:r>
            <w:r>
              <w:rPr>
                <w:rFonts w:ascii="Tahoma" w:eastAsia="Tahoma" w:hAnsi="Tahoma" w:cs="Tahoma"/>
                <w:color w:val="000000"/>
                <w:spacing w:val="0"/>
                <w:w w:val="100"/>
                <w:position w:val="0"/>
                <w:sz w:val="14"/>
                <w:szCs w:val="14"/>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199,264,</w:t>
            </w:r>
            <w:r>
              <w:rPr>
                <w:rFonts w:ascii="Tahoma" w:eastAsia="Tahoma" w:hAnsi="Tahoma" w:cs="Tahoma"/>
                <w:color w:val="000000"/>
                <w:spacing w:val="0"/>
                <w:w w:val="100"/>
                <w:position w:val="0"/>
                <w:sz w:val="14"/>
                <w:szCs w:val="14"/>
              </w:rPr>
              <w:t>933.</w:t>
            </w:r>
            <w:r>
              <w:rPr>
                <w:rFonts w:ascii="Tahoma" w:eastAsia="Tahoma" w:hAnsi="Tahoma" w:cs="Tahoma"/>
                <w:color w:val="000000"/>
                <w:spacing w:val="0"/>
                <w:w w:val="100"/>
                <w:position w:val="0"/>
                <w:sz w:val="14"/>
                <w:szCs w:val="14"/>
              </w:rPr>
              <w:t>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5, 507,180, </w:t>
            </w:r>
            <w:r>
              <w:rPr>
                <w:rFonts w:ascii="Tahoma" w:eastAsia="Tahoma" w:hAnsi="Tahoma" w:cs="Tahoma"/>
                <w:color w:val="000000"/>
                <w:spacing w:val="0"/>
                <w:w w:val="100"/>
                <w:position w:val="0"/>
                <w:sz w:val="14"/>
                <w:szCs w:val="14"/>
              </w:rPr>
              <w:t xml:space="preserve">702. </w:t>
            </w:r>
            <w:r>
              <w:rPr>
                <w:rFonts w:ascii="Tahoma" w:eastAsia="Tahoma" w:hAnsi="Tahoma" w:cs="Tahoma"/>
                <w:color w:val="000000"/>
                <w:spacing w:val="0"/>
                <w:w w:val="100"/>
                <w:position w:val="0"/>
                <w:sz w:val="14"/>
                <w:szCs w:val="14"/>
              </w:rPr>
              <w:t>66</w:t>
            </w: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对联营、合营 企业投资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1,903, 052,</w:t>
            </w:r>
            <w:r>
              <w:rPr>
                <w:rFonts w:ascii="Tahoma" w:eastAsia="Tahoma" w:hAnsi="Tahoma" w:cs="Tahoma"/>
                <w:color w:val="000000"/>
                <w:spacing w:val="0"/>
                <w:w w:val="100"/>
                <w:position w:val="0"/>
                <w:sz w:val="14"/>
                <w:szCs w:val="14"/>
              </w:rPr>
              <w:t>449.</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1, 903, 052,</w:t>
            </w:r>
            <w:r>
              <w:rPr>
                <w:rFonts w:ascii="Tahoma" w:eastAsia="Tahoma" w:hAnsi="Tahoma" w:cs="Tahoma"/>
                <w:color w:val="000000"/>
                <w:spacing w:val="0"/>
                <w:w w:val="100"/>
                <w:position w:val="0"/>
                <w:sz w:val="14"/>
                <w:szCs w:val="14"/>
              </w:rPr>
              <w:t>449.</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667, 782, </w:t>
            </w:r>
            <w:r>
              <w:rPr>
                <w:rFonts w:ascii="Tahoma" w:eastAsia="Tahoma" w:hAnsi="Tahoma" w:cs="Tahoma"/>
                <w:color w:val="000000"/>
                <w:spacing w:val="0"/>
                <w:w w:val="100"/>
                <w:position w:val="0"/>
                <w:sz w:val="14"/>
                <w:szCs w:val="14"/>
              </w:rPr>
              <w:t xml:space="preserve">540. </w:t>
            </w: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667, 782, </w:t>
            </w:r>
            <w:r>
              <w:rPr>
                <w:rFonts w:ascii="Tahoma" w:eastAsia="Tahoma" w:hAnsi="Tahoma" w:cs="Tahoma"/>
                <w:color w:val="000000"/>
                <w:spacing w:val="0"/>
                <w:w w:val="100"/>
                <w:position w:val="0"/>
                <w:sz w:val="14"/>
                <w:szCs w:val="14"/>
              </w:rPr>
              <w:t xml:space="preserve">540. </w:t>
            </w:r>
            <w:r>
              <w:rPr>
                <w:rFonts w:ascii="Tahoma" w:eastAsia="Tahoma" w:hAnsi="Tahoma" w:cs="Tahoma"/>
                <w:color w:val="000000"/>
                <w:spacing w:val="0"/>
                <w:w w:val="100"/>
                <w:position w:val="0"/>
                <w:sz w:val="14"/>
                <w:szCs w:val="14"/>
              </w:rPr>
              <w:t>86</w:t>
            </w: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7,721,727, </w:t>
            </w:r>
            <w:r>
              <w:rPr>
                <w:rFonts w:ascii="Tahoma" w:eastAsia="Tahoma" w:hAnsi="Tahoma" w:cs="Tahoma"/>
                <w:color w:val="000000"/>
                <w:spacing w:val="0"/>
                <w:w w:val="100"/>
                <w:position w:val="0"/>
                <w:sz w:val="14"/>
                <w:szCs w:val="14"/>
              </w:rPr>
              <w:t xml:space="preserve">588. </w:t>
            </w:r>
            <w:r>
              <w:rPr>
                <w:rFonts w:ascii="Tahoma" w:eastAsia="Tahoma" w:hAnsi="Tahoma" w:cs="Tahoma"/>
                <w:color w:val="000000"/>
                <w:spacing w:val="0"/>
                <w:w w:val="100"/>
                <w:position w:val="0"/>
                <w:sz w:val="14"/>
                <w:szCs w:val="14"/>
              </w:rPr>
              <w:t>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199, 264,</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7,522,462, </w:t>
            </w:r>
            <w:r>
              <w:rPr>
                <w:rFonts w:ascii="Tahoma" w:eastAsia="Tahoma" w:hAnsi="Tahoma" w:cs="Tahoma"/>
                <w:color w:val="000000"/>
                <w:spacing w:val="0"/>
                <w:w w:val="100"/>
                <w:position w:val="0"/>
                <w:sz w:val="14"/>
                <w:szCs w:val="14"/>
              </w:rPr>
              <w:t xml:space="preserve">654. </w:t>
            </w:r>
            <w:r>
              <w:rPr>
                <w:rFonts w:ascii="Tahoma" w:eastAsia="Tahoma" w:hAnsi="Tahoma" w:cs="Tahoma"/>
                <w:color w:val="000000"/>
                <w:spacing w:val="0"/>
                <w:w w:val="100"/>
                <w:position w:val="0"/>
                <w:sz w:val="14"/>
                <w:szCs w:val="14"/>
              </w:rPr>
              <w:t>78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6, 374,228,</w:t>
            </w:r>
            <w:r>
              <w:rPr>
                <w:rFonts w:ascii="Tahoma" w:eastAsia="Tahoma" w:hAnsi="Tahoma" w:cs="Tahoma"/>
                <w:color w:val="000000"/>
                <w:spacing w:val="0"/>
                <w:w w:val="100"/>
                <w:position w:val="0"/>
                <w:sz w:val="14"/>
                <w:szCs w:val="14"/>
              </w:rPr>
              <w:t xml:space="preserve">176. </w:t>
            </w:r>
            <w:r>
              <w:rPr>
                <w:rFonts w:ascii="Tahoma" w:eastAsia="Tahoma" w:hAnsi="Tahoma" w:cs="Tahoma"/>
                <w:color w:val="000000"/>
                <w:spacing w:val="0"/>
                <w:w w:val="100"/>
                <w:position w:val="0"/>
                <w:sz w:val="14"/>
                <w:szCs w:val="14"/>
              </w:rPr>
              <w:t>97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199, 264,</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45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6,174,963, </w:t>
            </w:r>
            <w:r>
              <w:rPr>
                <w:rFonts w:ascii="Tahoma" w:eastAsia="Tahoma" w:hAnsi="Tahoma" w:cs="Tahoma"/>
                <w:color w:val="000000"/>
                <w:spacing w:val="0"/>
                <w:w w:val="100"/>
                <w:position w:val="0"/>
                <w:sz w:val="14"/>
                <w:szCs w:val="14"/>
              </w:rPr>
              <w:t xml:space="preserve">243. </w:t>
            </w:r>
            <w:r>
              <w:rPr>
                <w:rFonts w:ascii="Tahoma" w:eastAsia="Tahoma" w:hAnsi="Tahoma" w:cs="Tahoma"/>
                <w:color w:val="000000"/>
                <w:spacing w:val="0"/>
                <w:w w:val="100"/>
                <w:position w:val="0"/>
                <w:sz w:val="14"/>
                <w:szCs w:val="14"/>
              </w:rPr>
              <w:t>52</w:t>
            </w:r>
          </w:p>
        </w:tc>
      </w:tr>
    </w:tbl>
    <w:p>
      <w:pPr>
        <w:widowControl w:val="0"/>
        <w:spacing w:after="339" w:line="1" w:lineRule="exact"/>
      </w:pPr>
    </w:p>
    <w:p>
      <w:pPr>
        <w:pStyle w:val="Style24"/>
        <w:keepNext/>
        <w:keepLines/>
        <w:widowControl w:val="0"/>
        <w:shd w:val="clear" w:color="auto" w:fill="auto"/>
        <w:bidi w:val="0"/>
        <w:spacing w:before="0" w:after="100" w:line="240" w:lineRule="auto"/>
        <w:ind w:left="1240" w:right="0" w:firstLine="0"/>
        <w:jc w:val="left"/>
      </w:pPr>
      <w:bookmarkStart w:id="1733" w:name="bookmark1733"/>
      <w:bookmarkStart w:id="1734" w:name="bookmark1734"/>
      <w:bookmarkStart w:id="1735" w:name="bookmark1735"/>
      <w:r>
        <w:rPr>
          <w:color w:val="000000"/>
          <w:spacing w:val="0"/>
          <w:w w:val="100"/>
          <w:position w:val="0"/>
        </w:rPr>
        <w:t>(1)对子公司投资</w:t>
      </w:r>
      <w:bookmarkEnd w:id="1733"/>
      <w:bookmarkEnd w:id="1734"/>
      <w:bookmarkEnd w:id="1735"/>
    </w:p>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center"/>
        <w:tblLayout w:type="fixed"/>
      </w:tblPr>
      <w:tblGrid>
        <w:gridCol w:w="2294"/>
        <w:gridCol w:w="1464"/>
        <w:gridCol w:w="1306"/>
        <w:gridCol w:w="1310"/>
        <w:gridCol w:w="1464"/>
        <w:gridCol w:w="792"/>
        <w:gridCol w:w="1320"/>
      </w:tblGrid>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18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 末余额</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四川长谱件科技有限公司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173, 850,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173, 850,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180"/>
              <w:jc w:val="left"/>
              <w:rPr>
                <w:sz w:val="16"/>
                <w:szCs w:val="16"/>
              </w:rPr>
            </w:pPr>
            <w:r>
              <w:rPr>
                <w:color w:val="000000"/>
                <w:spacing w:val="0"/>
                <w:w w:val="100"/>
                <w:position w:val="0"/>
                <w:sz w:val="16"/>
                <w:szCs w:val="16"/>
              </w:rPr>
              <w:t>四川长虹网络科技有限责任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540, 000,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540, 000,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四川长虹电子系统有限公司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16,000,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16,000,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四川长虹模塑科技有限公司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116,147, </w:t>
            </w:r>
            <w:r>
              <w:rPr>
                <w:rFonts w:ascii="Tahoma" w:eastAsia="Tahoma" w:hAnsi="Tahoma" w:cs="Tahoma"/>
                <w:color w:val="000000"/>
                <w:spacing w:val="0"/>
                <w:w w:val="100"/>
                <w:position w:val="0"/>
                <w:sz w:val="14"/>
                <w:szCs w:val="14"/>
              </w:rPr>
              <w:t xml:space="preserve">248.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116,147, </w:t>
            </w:r>
            <w:r>
              <w:rPr>
                <w:rFonts w:ascii="Tahoma" w:eastAsia="Tahoma" w:hAnsi="Tahoma" w:cs="Tahoma"/>
                <w:color w:val="000000"/>
                <w:spacing w:val="0"/>
                <w:w w:val="100"/>
                <w:position w:val="0"/>
                <w:sz w:val="14"/>
                <w:szCs w:val="14"/>
              </w:rPr>
              <w:t xml:space="preserve">248. </w:t>
            </w: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广东长虹电子有限公司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455, 000,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455, 000,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广东长虹日电科技有限公司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77,777,</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77,777,</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四川长虹新能源有限公司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121, 324,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121, 324,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四川长虹技佳精工有限公司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76,570,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76,570,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四川长虹包装印务有限公司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34,200,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34,200,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180"/>
              <w:jc w:val="left"/>
              <w:rPr>
                <w:sz w:val="16"/>
                <w:szCs w:val="16"/>
              </w:rPr>
            </w:pPr>
            <w:r>
              <w:rPr>
                <w:color w:val="000000"/>
                <w:spacing w:val="0"/>
                <w:w w:val="100"/>
                <w:position w:val="0"/>
                <w:sz w:val="16"/>
                <w:szCs w:val="16"/>
              </w:rPr>
              <w:t>四川长虹精密电子科技有限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162, 513, </w:t>
            </w:r>
            <w:r>
              <w:rPr>
                <w:rFonts w:ascii="Tahoma" w:eastAsia="Tahoma" w:hAnsi="Tahoma" w:cs="Tahoma"/>
                <w:color w:val="000000"/>
                <w:spacing w:val="0"/>
                <w:w w:val="100"/>
                <w:position w:val="0"/>
                <w:sz w:val="14"/>
                <w:szCs w:val="14"/>
              </w:rPr>
              <w:t xml:space="preserve">276.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162, 513, </w:t>
            </w:r>
            <w:r>
              <w:rPr>
                <w:rFonts w:ascii="Tahoma" w:eastAsia="Tahoma" w:hAnsi="Tahoma" w:cs="Tahoma"/>
                <w:color w:val="000000"/>
                <w:spacing w:val="0"/>
                <w:w w:val="100"/>
                <w:position w:val="0"/>
                <w:sz w:val="14"/>
                <w:szCs w:val="14"/>
              </w:rPr>
              <w:t xml:space="preserve">276.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180"/>
              <w:jc w:val="left"/>
              <w:rPr>
                <w:sz w:val="16"/>
                <w:szCs w:val="16"/>
              </w:rPr>
            </w:pPr>
            <w:r>
              <w:rPr>
                <w:color w:val="000000"/>
                <w:spacing w:val="0"/>
                <w:w w:val="100"/>
                <w:position w:val="0"/>
                <w:sz w:val="16"/>
                <w:szCs w:val="16"/>
              </w:rPr>
              <w:t>四川长虹民生物流有限责任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68,000,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68,000,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合肥美菱股份有限公司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601, 233, </w:t>
            </w:r>
            <w:r>
              <w:rPr>
                <w:rFonts w:ascii="Tahoma" w:eastAsia="Tahoma" w:hAnsi="Tahoma" w:cs="Tahoma"/>
                <w:color w:val="000000"/>
                <w:spacing w:val="0"/>
                <w:w w:val="100"/>
                <w:position w:val="0"/>
                <w:sz w:val="14"/>
                <w:szCs w:val="14"/>
              </w:rPr>
              <w:t xml:space="preserve">584.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390,615,</w:t>
            </w:r>
            <w:r>
              <w:rPr>
                <w:rFonts w:ascii="Tahoma" w:eastAsia="Tahoma" w:hAnsi="Tahoma" w:cs="Tahoma"/>
                <w:color w:val="000000"/>
                <w:spacing w:val="0"/>
                <w:w w:val="100"/>
                <w:position w:val="0"/>
                <w:sz w:val="14"/>
                <w:szCs w:val="14"/>
              </w:rPr>
              <w:t>996.</w:t>
            </w:r>
            <w:r>
              <w:rPr>
                <w:rFonts w:ascii="Tahoma" w:eastAsia="Tahoma" w:hAnsi="Tahoma" w:cs="Tahoma"/>
                <w:color w:val="000000"/>
                <w:spacing w:val="0"/>
                <w:w w:val="100"/>
                <w:position w:val="0"/>
                <w:sz w:val="14"/>
                <w:szCs w:val="14"/>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991, 849, </w:t>
            </w:r>
            <w:r>
              <w:rPr>
                <w:rFonts w:ascii="Tahoma" w:eastAsia="Tahoma" w:hAnsi="Tahoma" w:cs="Tahoma"/>
                <w:color w:val="000000"/>
                <w:spacing w:val="0"/>
                <w:w w:val="100"/>
                <w:position w:val="0"/>
                <w:sz w:val="14"/>
                <w:szCs w:val="14"/>
              </w:rPr>
              <w:t xml:space="preserve">581.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华意压缩机股份有限公司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535, 609, </w:t>
            </w:r>
            <w:r>
              <w:rPr>
                <w:rFonts w:ascii="Tahoma" w:eastAsia="Tahoma" w:hAnsi="Tahoma" w:cs="Tahoma"/>
                <w:color w:val="000000"/>
                <w:spacing w:val="0"/>
                <w:w w:val="100"/>
                <w:position w:val="0"/>
                <w:sz w:val="14"/>
                <w:szCs w:val="14"/>
              </w:rPr>
              <w:t xml:space="preserve">265. </w:t>
            </w:r>
            <w:r>
              <w:rPr>
                <w:rFonts w:ascii="Tahoma" w:eastAsia="Tahoma" w:hAnsi="Tahoma" w:cs="Tahoma"/>
                <w:color w:val="000000"/>
                <w:spacing w:val="0"/>
                <w:w w:val="100"/>
                <w:position w:val="0"/>
                <w:sz w:val="14"/>
                <w:szCs w:val="14"/>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535, 609, </w:t>
            </w:r>
            <w:r>
              <w:rPr>
                <w:rFonts w:ascii="Tahoma" w:eastAsia="Tahoma" w:hAnsi="Tahoma" w:cs="Tahoma"/>
                <w:color w:val="000000"/>
                <w:spacing w:val="0"/>
                <w:w w:val="100"/>
                <w:position w:val="0"/>
                <w:sz w:val="14"/>
                <w:szCs w:val="14"/>
              </w:rPr>
              <w:t xml:space="preserve">265. </w:t>
            </w:r>
            <w:r>
              <w:rPr>
                <w:rFonts w:ascii="Tahoma" w:eastAsia="Tahoma" w:hAnsi="Tahoma" w:cs="Tahoma"/>
                <w:color w:val="000000"/>
                <w:spacing w:val="0"/>
                <w:w w:val="100"/>
                <w:position w:val="0"/>
                <w:sz w:val="14"/>
                <w:szCs w:val="14"/>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4"/>
        <w:gridCol w:w="1464"/>
        <w:gridCol w:w="1306"/>
        <w:gridCol w:w="1310"/>
        <w:gridCol w:w="1464"/>
        <w:gridCol w:w="792"/>
        <w:gridCol w:w="1320"/>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乐家易连锁管理有限公司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180"/>
              <w:jc w:val="both"/>
              <w:rPr>
                <w:sz w:val="16"/>
                <w:szCs w:val="16"/>
              </w:rPr>
            </w:pPr>
            <w:r>
              <w:rPr>
                <w:color w:val="000000"/>
                <w:spacing w:val="0"/>
                <w:w w:val="100"/>
                <w:position w:val="0"/>
                <w:sz w:val="16"/>
                <w:szCs w:val="16"/>
              </w:rPr>
              <w:t>四川快益点电器服务连锁有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13,500,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13,500,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长虹（香港）贸易有限公司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162, 303,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162, 303,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180"/>
              <w:jc w:val="both"/>
              <w:rPr>
                <w:sz w:val="16"/>
                <w:szCs w:val="16"/>
              </w:rPr>
            </w:pPr>
            <w:r>
              <w:rPr>
                <w:color w:val="000000"/>
                <w:spacing w:val="0"/>
                <w:w w:val="100"/>
                <w:position w:val="0"/>
                <w:sz w:val="16"/>
                <w:szCs w:val="16"/>
              </w:rPr>
              <w:t>长虹电器（澳大利皿）有限公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69,563,</w:t>
            </w:r>
            <w:r>
              <w:rPr>
                <w:rFonts w:ascii="Tahoma" w:eastAsia="Tahoma" w:hAnsi="Tahoma" w:cs="Tahoma"/>
                <w:color w:val="000000"/>
                <w:spacing w:val="0"/>
                <w:w w:val="100"/>
                <w:position w:val="0"/>
                <w:sz w:val="14"/>
                <w:szCs w:val="14"/>
              </w:rPr>
              <w:t>556.</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69,563,</w:t>
            </w:r>
            <w:r>
              <w:rPr>
                <w:rFonts w:ascii="Tahoma" w:eastAsia="Tahoma" w:hAnsi="Tahoma" w:cs="Tahoma"/>
                <w:color w:val="000000"/>
                <w:spacing w:val="0"/>
                <w:w w:val="100"/>
                <w:position w:val="0"/>
                <w:sz w:val="14"/>
                <w:szCs w:val="14"/>
              </w:rPr>
              <w:t>556.</w:t>
            </w:r>
            <w:r>
              <w:rPr>
                <w:rFonts w:ascii="Tahoma" w:eastAsia="Tahoma" w:hAnsi="Tahoma" w:cs="Tahoma"/>
                <w:color w:val="000000"/>
                <w:spacing w:val="0"/>
                <w:w w:val="100"/>
                <w:position w:val="0"/>
                <w:sz w:val="14"/>
                <w:szCs w:val="1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四川虹微技术有限公司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14,000,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14,000,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长璀华控股有限公司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44,453,</w:t>
            </w:r>
            <w:r>
              <w:rPr>
                <w:rFonts w:ascii="Tahoma" w:eastAsia="Tahoma" w:hAnsi="Tahoma" w:cs="Tahoma"/>
                <w:color w:val="000000"/>
                <w:spacing w:val="0"/>
                <w:w w:val="100"/>
                <w:position w:val="0"/>
                <w:sz w:val="14"/>
                <w:szCs w:val="14"/>
              </w:rPr>
              <w:t xml:space="preserve">159.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44,453,</w:t>
            </w:r>
            <w:r>
              <w:rPr>
                <w:rFonts w:ascii="Tahoma" w:eastAsia="Tahoma" w:hAnsi="Tahoma" w:cs="Tahoma"/>
                <w:color w:val="000000"/>
                <w:spacing w:val="0"/>
                <w:w w:val="100"/>
                <w:position w:val="0"/>
                <w:sz w:val="14"/>
                <w:szCs w:val="14"/>
              </w:rPr>
              <w:t xml:space="preserve">159.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四川长虹创新投资有限公司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95,000,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95,000,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180"/>
              <w:jc w:val="both"/>
              <w:rPr>
                <w:sz w:val="16"/>
                <w:szCs w:val="16"/>
              </w:rPr>
            </w:pPr>
            <w:r>
              <w:rPr>
                <w:color w:val="000000"/>
                <w:spacing w:val="0"/>
                <w:w w:val="100"/>
                <w:position w:val="0"/>
                <w:sz w:val="16"/>
                <w:szCs w:val="16"/>
              </w:rPr>
              <w:t>四川长虹智能制造技术有限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1, 500,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25,597,</w:t>
            </w:r>
            <w:r>
              <w:rPr>
                <w:rFonts w:ascii="Tahoma" w:eastAsia="Tahoma" w:hAnsi="Tahoma" w:cs="Tahoma"/>
                <w:color w:val="000000"/>
                <w:spacing w:val="0"/>
                <w:w w:val="100"/>
                <w:position w:val="0"/>
                <w:sz w:val="14"/>
                <w:szCs w:val="14"/>
              </w:rPr>
              <w:t xml:space="preserve">206.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27,097,</w:t>
            </w:r>
            <w:r>
              <w:rPr>
                <w:rFonts w:ascii="Tahoma" w:eastAsia="Tahoma" w:hAnsi="Tahoma" w:cs="Tahoma"/>
                <w:color w:val="000000"/>
                <w:spacing w:val="0"/>
                <w:w w:val="100"/>
                <w:position w:val="0"/>
                <w:sz w:val="14"/>
                <w:szCs w:val="14"/>
              </w:rPr>
              <w:t xml:space="preserve">206. </w:t>
            </w:r>
            <w:r>
              <w:rPr>
                <w:rFonts w:ascii="Tahoma" w:eastAsia="Tahoma" w:hAnsi="Tahoma" w:cs="Tahoma"/>
                <w:color w:val="000000"/>
                <w:spacing w:val="0"/>
                <w:w w:val="100"/>
                <w:position w:val="0"/>
                <w:sz w:val="14"/>
                <w:szCs w:val="14"/>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长虹欧洲电器有限责任公司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243, 583, </w:t>
            </w:r>
            <w:r>
              <w:rPr>
                <w:rFonts w:ascii="Tahoma" w:eastAsia="Tahoma" w:hAnsi="Tahoma" w:cs="Tahoma"/>
                <w:color w:val="000000"/>
                <w:spacing w:val="0"/>
                <w:w w:val="100"/>
                <w:position w:val="0"/>
                <w:sz w:val="14"/>
                <w:szCs w:val="14"/>
              </w:rPr>
              <w:t xml:space="preserve">065.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243, 583, </w:t>
            </w:r>
            <w:r>
              <w:rPr>
                <w:rFonts w:ascii="Tahoma" w:eastAsia="Tahoma" w:hAnsi="Tahoma" w:cs="Tahoma"/>
                <w:color w:val="000000"/>
                <w:spacing w:val="0"/>
                <w:w w:val="100"/>
                <w:position w:val="0"/>
                <w:sz w:val="14"/>
                <w:szCs w:val="14"/>
              </w:rPr>
              <w:t xml:space="preserve">065.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合肥长虹实业有限公司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316, 800,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316, 800,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四川长虹电源有限责任公司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192, 802,</w:t>
            </w:r>
            <w:r>
              <w:rPr>
                <w:rFonts w:ascii="Tahoma" w:eastAsia="Tahoma" w:hAnsi="Tahoma" w:cs="Tahoma"/>
                <w:color w:val="000000"/>
                <w:spacing w:val="0"/>
                <w:w w:val="100"/>
                <w:position w:val="0"/>
                <w:sz w:val="14"/>
                <w:szCs w:val="14"/>
              </w:rPr>
              <w:t xml:space="preserve">479. </w:t>
            </w: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192, 802,</w:t>
            </w:r>
            <w:r>
              <w:rPr>
                <w:rFonts w:ascii="Tahoma" w:eastAsia="Tahoma" w:hAnsi="Tahoma" w:cs="Tahoma"/>
                <w:color w:val="000000"/>
                <w:spacing w:val="0"/>
                <w:w w:val="100"/>
                <w:position w:val="0"/>
                <w:sz w:val="14"/>
                <w:szCs w:val="14"/>
              </w:rPr>
              <w:t xml:space="preserve">479. </w:t>
            </w: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四川长虹置业有限公司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100, 000,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100, 000,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四川虹视显示技术有限公司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360, 000,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360, 000,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199, 264, </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45</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四川虹信软件有限公司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16,000,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16,000,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长虹印尼电器有限公司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60,020,</w:t>
            </w:r>
            <w:r>
              <w:rPr>
                <w:rFonts w:ascii="Tahoma" w:eastAsia="Tahoma" w:hAnsi="Tahoma" w:cs="Tahoma"/>
                <w:color w:val="000000"/>
                <w:spacing w:val="0"/>
                <w:w w:val="100"/>
                <w:position w:val="0"/>
                <w:sz w:val="14"/>
                <w:szCs w:val="14"/>
              </w:rPr>
              <w:t xml:space="preserve">160.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60,020,</w:t>
            </w:r>
            <w:r>
              <w:rPr>
                <w:rFonts w:ascii="Tahoma" w:eastAsia="Tahoma" w:hAnsi="Tahoma" w:cs="Tahoma"/>
                <w:color w:val="000000"/>
                <w:spacing w:val="0"/>
                <w:w w:val="100"/>
                <w:position w:val="0"/>
                <w:sz w:val="14"/>
                <w:szCs w:val="14"/>
              </w:rPr>
              <w:t xml:space="preserve">160.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成都长虹电子科技有限责任公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49,500,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69,300,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118, 800,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广元长虹电子科技有限公司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9, 900,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9, 900,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180"/>
              <w:jc w:val="both"/>
              <w:rPr>
                <w:sz w:val="16"/>
                <w:szCs w:val="16"/>
              </w:rPr>
            </w:pPr>
            <w:r>
              <w:rPr>
                <w:color w:val="000000"/>
                <w:spacing w:val="0"/>
                <w:w w:val="100"/>
                <w:position w:val="0"/>
                <w:sz w:val="16"/>
                <w:szCs w:val="16"/>
              </w:rPr>
              <w:t>四川长虹格润再生资源有限 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37,000,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37,000,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长虹中东电器有限责任公司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7, 510, </w:t>
            </w: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7, 510, </w:t>
            </w:r>
            <w:r>
              <w:rPr>
                <w:rFonts w:ascii="Tahoma" w:eastAsia="Tahoma" w:hAnsi="Tahoma" w:cs="Tahoma"/>
                <w:color w:val="000000"/>
                <w:spacing w:val="0"/>
                <w:w w:val="100"/>
                <w:position w:val="0"/>
                <w:sz w:val="14"/>
                <w:szCs w:val="14"/>
              </w:rPr>
              <w:t xml:space="preserve">800.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180"/>
              <w:jc w:val="both"/>
              <w:rPr>
                <w:sz w:val="16"/>
                <w:szCs w:val="16"/>
              </w:rPr>
            </w:pPr>
            <w:r>
              <w:rPr>
                <w:color w:val="000000"/>
                <w:spacing w:val="0"/>
                <w:w w:val="100"/>
                <w:position w:val="0"/>
                <w:sz w:val="16"/>
                <w:szCs w:val="16"/>
              </w:rPr>
              <w:t>长工俄罗斯电器有限责任公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6, 826, </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6, 826, </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四川长虹光电有限公司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90,000,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90,000,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北京长虹科技有限责任公司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297, 000,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297, 000,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四川长虹照明技术有限公司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180"/>
              <w:jc w:val="both"/>
              <w:rPr>
                <w:sz w:val="16"/>
                <w:szCs w:val="16"/>
              </w:rPr>
            </w:pPr>
            <w:r>
              <w:rPr>
                <w:color w:val="000000"/>
                <w:spacing w:val="0"/>
                <w:w w:val="100"/>
                <w:position w:val="0"/>
                <w:sz w:val="16"/>
                <w:szCs w:val="16"/>
              </w:rPr>
              <w:t>绵阳科技城大数据科技有限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180"/>
              <w:jc w:val="both"/>
              <w:rPr>
                <w:sz w:val="16"/>
                <w:szCs w:val="16"/>
              </w:rPr>
            </w:pPr>
            <w:r>
              <w:rPr>
                <w:color w:val="000000"/>
                <w:spacing w:val="0"/>
                <w:w w:val="100"/>
                <w:position w:val="0"/>
                <w:sz w:val="16"/>
                <w:szCs w:val="16"/>
              </w:rPr>
              <w:t>四川虹电数字家庭产业技术 研究公司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1, 000,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1, 000,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上海长虹国际贸易有限公司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长虹北美研发中心有■限公司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2,458,</w:t>
            </w:r>
            <w:r>
              <w:rPr>
                <w:rFonts w:ascii="Tahoma" w:eastAsia="Tahoma" w:hAnsi="Tahoma" w:cs="Tahoma"/>
                <w:color w:val="000000"/>
                <w:spacing w:val="0"/>
                <w:w w:val="100"/>
                <w:position w:val="0"/>
                <w:sz w:val="14"/>
                <w:szCs w:val="14"/>
              </w:rPr>
              <w:t xml:space="preserve">440.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6,493,</w:t>
            </w:r>
            <w:r>
              <w:rPr>
                <w:rFonts w:ascii="Tahoma" w:eastAsia="Tahoma" w:hAnsi="Tahoma" w:cs="Tahoma"/>
                <w:color w:val="000000"/>
                <w:spacing w:val="0"/>
                <w:w w:val="100"/>
                <w:position w:val="0"/>
                <w:sz w:val="14"/>
                <w:szCs w:val="14"/>
              </w:rPr>
              <w:t xml:space="preserve">600.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4"/>
                <w:szCs w:val="14"/>
              </w:rPr>
            </w:pPr>
            <w:r>
              <w:rPr>
                <w:rFonts w:ascii="Tahoma" w:eastAsia="Tahoma" w:hAnsi="Tahoma" w:cs="Tahoma"/>
                <w:color w:val="000000"/>
                <w:spacing w:val="0"/>
                <w:w w:val="100"/>
                <w:position w:val="0"/>
                <w:sz w:val="14"/>
                <w:szCs w:val="14"/>
              </w:rPr>
              <w:t xml:space="preserve">8, 952, </w:t>
            </w:r>
            <w:r>
              <w:rPr>
                <w:rFonts w:ascii="Tahoma" w:eastAsia="Tahoma" w:hAnsi="Tahoma" w:cs="Tahoma"/>
                <w:color w:val="000000"/>
                <w:spacing w:val="0"/>
                <w:w w:val="100"/>
                <w:position w:val="0"/>
                <w:sz w:val="14"/>
                <w:szCs w:val="14"/>
              </w:rPr>
              <w:t xml:space="preserve">040.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园言融资租赁有限公司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150, 000,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150, 000,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智易家网络科技有限公司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35,000,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四川长虹通信科技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80,000,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80,000,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四川长虹教育科技有限公司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10,000,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180"/>
              <w:jc w:val="both"/>
              <w:rPr>
                <w:sz w:val="16"/>
                <w:szCs w:val="16"/>
              </w:rPr>
            </w:pPr>
            <w:r>
              <w:rPr>
                <w:color w:val="000000"/>
                <w:spacing w:val="0"/>
                <w:w w:val="100"/>
                <w:position w:val="0"/>
                <w:sz w:val="16"/>
                <w:szCs w:val="16"/>
              </w:rPr>
              <w:t>四川长虹点点帮科技有限公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95,000,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95,000,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180"/>
              <w:jc w:val="both"/>
              <w:rPr>
                <w:sz w:val="16"/>
                <w:szCs w:val="16"/>
              </w:rPr>
            </w:pPr>
            <w:r>
              <w:rPr>
                <w:color w:val="000000"/>
                <w:spacing w:val="0"/>
                <w:w w:val="100"/>
                <w:position w:val="0"/>
                <w:sz w:val="16"/>
                <w:szCs w:val="16"/>
              </w:rPr>
              <w:t>四川长虹智慧健康科技有限 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42,500,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4"/>
                <w:szCs w:val="14"/>
              </w:rPr>
            </w:pPr>
            <w:r>
              <w:rPr>
                <w:rFonts w:ascii="Tahoma" w:eastAsia="Tahoma" w:hAnsi="Tahoma" w:cs="Tahoma"/>
                <w:color w:val="000000"/>
                <w:spacing w:val="0"/>
                <w:w w:val="100"/>
                <w:position w:val="0"/>
                <w:sz w:val="14"/>
                <w:szCs w:val="14"/>
              </w:rPr>
              <w:t>42,500,</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5, 706,445, </w:t>
            </w:r>
            <w:r>
              <w:rPr>
                <w:rFonts w:ascii="Tahoma" w:eastAsia="Tahoma" w:hAnsi="Tahoma" w:cs="Tahoma"/>
                <w:color w:val="000000"/>
                <w:spacing w:val="0"/>
                <w:w w:val="100"/>
                <w:position w:val="0"/>
                <w:sz w:val="14"/>
                <w:szCs w:val="14"/>
              </w:rPr>
              <w:t xml:space="preserve">636. </w:t>
            </w:r>
            <w:r>
              <w:rPr>
                <w:rFonts w:ascii="Tahoma" w:eastAsia="Tahoma" w:hAnsi="Tahoma" w:cs="Tahoma"/>
                <w:color w:val="000000"/>
                <w:spacing w:val="0"/>
                <w:w w:val="100"/>
                <w:position w:val="0"/>
                <w:sz w:val="14"/>
                <w:szCs w:val="14"/>
              </w:rPr>
              <w:t>11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492,006,</w:t>
            </w:r>
            <w:r>
              <w:rPr>
                <w:rFonts w:ascii="Tahoma" w:eastAsia="Tahoma" w:hAnsi="Tahoma" w:cs="Tahoma"/>
                <w:color w:val="000000"/>
                <w:spacing w:val="0"/>
                <w:w w:val="100"/>
                <w:position w:val="0"/>
                <w:sz w:val="14"/>
                <w:szCs w:val="14"/>
              </w:rPr>
              <w:t xml:space="preserve">802. </w:t>
            </w:r>
            <w:r>
              <w:rPr>
                <w:rFonts w:ascii="Tahoma" w:eastAsia="Tahoma" w:hAnsi="Tahoma" w:cs="Tahoma"/>
                <w:color w:val="000000"/>
                <w:spacing w:val="0"/>
                <w:w w:val="100"/>
                <w:position w:val="0"/>
                <w:sz w:val="14"/>
                <w:szCs w:val="14"/>
              </w:rPr>
              <w:t>63</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379, 777, </w:t>
            </w:r>
            <w:r>
              <w:rPr>
                <w:rFonts w:ascii="Tahoma" w:eastAsia="Tahoma" w:hAnsi="Tahoma" w:cs="Tahoma"/>
                <w:color w:val="000000"/>
                <w:spacing w:val="0"/>
                <w:w w:val="100"/>
                <w:position w:val="0"/>
                <w:sz w:val="14"/>
                <w:szCs w:val="14"/>
              </w:rPr>
              <w:t xml:space="preserve">300.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5, 818, 675,</w:t>
            </w:r>
            <w:r>
              <w:rPr>
                <w:rFonts w:ascii="Tahoma" w:eastAsia="Tahoma" w:hAnsi="Tahoma" w:cs="Tahoma"/>
                <w:color w:val="000000"/>
                <w:spacing w:val="0"/>
                <w:w w:val="100"/>
                <w:position w:val="0"/>
                <w:sz w:val="14"/>
                <w:szCs w:val="14"/>
              </w:rPr>
              <w:t xml:space="preserve">138. </w:t>
            </w:r>
            <w:r>
              <w:rPr>
                <w:rFonts w:ascii="Tahoma" w:eastAsia="Tahoma" w:hAnsi="Tahoma" w:cs="Tahoma"/>
                <w:color w:val="000000"/>
                <w:spacing w:val="0"/>
                <w:w w:val="100"/>
                <w:position w:val="0"/>
                <w:sz w:val="14"/>
                <w:szCs w:val="14"/>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199, 264, </w:t>
            </w:r>
            <w:r>
              <w:rPr>
                <w:rFonts w:ascii="Tahoma" w:eastAsia="Tahoma" w:hAnsi="Tahoma" w:cs="Tahoma"/>
                <w:color w:val="000000"/>
                <w:spacing w:val="0"/>
                <w:w w:val="100"/>
                <w:position w:val="0"/>
                <w:sz w:val="14"/>
                <w:szCs w:val="14"/>
              </w:rPr>
              <w:t xml:space="preserve">933. </w:t>
            </w:r>
            <w:r>
              <w:rPr>
                <w:rFonts w:ascii="Tahoma" w:eastAsia="Tahoma" w:hAnsi="Tahoma" w:cs="Tahoma"/>
                <w:color w:val="000000"/>
                <w:spacing w:val="0"/>
                <w:w w:val="100"/>
                <w:position w:val="0"/>
                <w:sz w:val="14"/>
                <w:szCs w:val="14"/>
              </w:rPr>
              <w:t>45</w:t>
            </w:r>
          </w:p>
        </w:tc>
      </w:tr>
    </w:tbl>
    <w:p>
      <w:pPr>
        <w:sectPr>
          <w:headerReference w:type="default" r:id="rId49"/>
          <w:footerReference w:type="default" r:id="rId50"/>
          <w:footnotePr>
            <w:pos w:val="pageBottom"/>
            <w:numFmt w:val="chicago"/>
            <w:numRestart w:val="continuous"/>
            <w15:footnoteColumns w:val="1"/>
          </w:footnotePr>
          <w:pgSz w:w="11900" w:h="16840"/>
          <w:pgMar w:top="1476" w:right="530" w:bottom="1487" w:left="724" w:header="0" w:footer="3" w:gutter="0"/>
          <w:cols w:space="720"/>
          <w:noEndnote/>
          <w:rtlGutter w:val="0"/>
          <w:docGrid w:linePitch="360"/>
        </w:sectPr>
      </w:pPr>
    </w:p>
    <w:p>
      <w:pPr>
        <w:pStyle w:val="Style24"/>
        <w:keepNext/>
        <w:keepLines/>
        <w:widowControl w:val="0"/>
        <w:shd w:val="clear" w:color="auto" w:fill="auto"/>
        <w:bidi w:val="0"/>
        <w:spacing w:before="340" w:after="100" w:line="240" w:lineRule="auto"/>
        <w:ind w:left="0" w:right="0" w:firstLine="860"/>
        <w:jc w:val="left"/>
      </w:pPr>
      <w:bookmarkStart w:id="1736" w:name="bookmark1736"/>
      <w:bookmarkStart w:id="1737" w:name="bookmark1737"/>
      <w:bookmarkStart w:id="1738" w:name="bookmark1738"/>
      <w:r>
        <w:rPr>
          <w:color w:val="000000"/>
          <w:spacing w:val="0"/>
          <w:w w:val="100"/>
          <w:position w:val="0"/>
        </w:rPr>
        <w:t>(2)对联营、合营企业投资</w:t>
      </w:r>
      <w:bookmarkEnd w:id="1736"/>
      <w:bookmarkEnd w:id="1737"/>
      <w:bookmarkEnd w:id="1738"/>
    </w:p>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603"/>
        <w:gridCol w:w="1805"/>
        <w:gridCol w:w="710"/>
        <w:gridCol w:w="1560"/>
        <w:gridCol w:w="850"/>
        <w:gridCol w:w="715"/>
        <w:gridCol w:w="994"/>
        <w:gridCol w:w="710"/>
        <w:gridCol w:w="917"/>
        <w:gridCol w:w="1786"/>
        <w:gridCol w:w="758"/>
      </w:tblGrid>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220"/>
              <w:jc w:val="left"/>
            </w:pPr>
            <w:r>
              <w:rPr>
                <w:color w:val="000000"/>
                <w:spacing w:val="0"/>
                <w:w w:val="100"/>
                <w:position w:val="0"/>
              </w:rPr>
              <w:t>四川旭虹光电科 技有限公司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46,097,848.81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2,136,119.19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48,233,968.00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220"/>
              <w:jc w:val="left"/>
            </w:pPr>
            <w:r>
              <w:rPr>
                <w:color w:val="000000"/>
                <w:spacing w:val="0"/>
                <w:w w:val="100"/>
                <w:position w:val="0"/>
              </w:rPr>
              <w:t>绵阳海立电器有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10,390,244.09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4,510,479.18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14,900,723.27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220"/>
              <w:jc w:val="left"/>
            </w:pPr>
            <w:r>
              <w:rPr>
                <w:color w:val="000000"/>
                <w:spacing w:val="0"/>
                <w:w w:val="100"/>
                <w:position w:val="0"/>
              </w:rPr>
              <w:t>四川虹然绿色能 源有限公司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31,761,512.40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388,677.37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32,150,189.77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220"/>
              <w:jc w:val="left"/>
            </w:pPr>
            <w:r>
              <w:rPr>
                <w:color w:val="000000"/>
                <w:spacing w:val="0"/>
                <w:w w:val="100"/>
                <w:position w:val="0"/>
              </w:rPr>
              <w:t>四川长虹集团财 务有限公司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563,097,481.58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33,565,835.56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1,096,663,317.14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220"/>
              <w:jc w:val="left"/>
            </w:pPr>
            <w:r>
              <w:rPr>
                <w:color w:val="000000"/>
                <w:spacing w:val="0"/>
                <w:w w:val="100"/>
                <w:position w:val="0"/>
              </w:rPr>
              <w:t>四川虹云创业股 权投资管理公司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399,743.90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-399,743.90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220"/>
              <w:jc w:val="left"/>
            </w:pPr>
            <w:r>
              <w:rPr>
                <w:color w:val="000000"/>
                <w:spacing w:val="0"/>
                <w:w w:val="100"/>
                <w:position w:val="0"/>
              </w:rPr>
              <w:t>绵阳虹云孵化器 管理有限公司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301,195.34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299,815.72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220"/>
              <w:jc w:val="left"/>
            </w:pPr>
            <w:r>
              <w:rPr>
                <w:color w:val="000000"/>
                <w:spacing w:val="0"/>
                <w:w w:val="100"/>
                <w:position w:val="0"/>
              </w:rPr>
              <w:t>成都厚朴检测技 术有限公司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732,948.99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214,751.62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947,700.61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220"/>
              <w:jc w:val="left"/>
            </w:pPr>
            <w:r>
              <w:rPr>
                <w:color w:val="000000"/>
                <w:spacing w:val="0"/>
                <w:w w:val="100"/>
                <w:position w:val="0"/>
              </w:rPr>
              <w:t>四川虹云新一代 信息技术创业投资 基金合伙企业(有 限合伙)</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15,001,565.75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-1,154,847.44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13,846,718.31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四川申万宏源长 虹股权投资管理有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552,502.76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8,552,502.76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7"/>
        <w:gridCol w:w="1603"/>
        <w:gridCol w:w="1805"/>
        <w:gridCol w:w="710"/>
        <w:gridCol w:w="1560"/>
        <w:gridCol w:w="850"/>
        <w:gridCol w:w="715"/>
        <w:gridCol w:w="994"/>
        <w:gridCol w:w="710"/>
        <w:gridCol w:w="917"/>
        <w:gridCol w:w="1786"/>
        <w:gridCol w:w="758"/>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220"/>
              <w:jc w:val="left"/>
            </w:pPr>
            <w:r>
              <w:rPr>
                <w:color w:val="000000"/>
                <w:spacing w:val="0"/>
                <w:w w:val="100"/>
                <w:position w:val="0"/>
              </w:rPr>
              <w:t>绵阳嘉创孵化器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538,391,100.00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-933,586.09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537,457,513.91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四川申万宏源长 虹股权投资基金合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667,782,540.86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1,196,391,100.00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38,878,808.63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1,903,052,449.49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667,782,540.86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1,196,391,100.00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38,878,808.63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1,903,052,449.49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1"/>
          <w:footerReference w:type="default" r:id="rId52"/>
          <w:footnotePr>
            <w:pos w:val="pageBottom"/>
            <w:numFmt w:val="chicago"/>
            <w:numRestart w:val="continuous"/>
            <w15:footnoteColumns w:val="1"/>
          </w:footnotePr>
          <w:pgSz w:w="16840" w:h="11900" w:orient="landscape"/>
          <w:pgMar w:top="1273" w:right="1508" w:bottom="1910" w:left="572" w:header="0" w:footer="3" w:gutter="0"/>
          <w:cols w:space="720"/>
          <w:noEndnote/>
          <w:rtlGutter w:val="0"/>
          <w:docGrid w:linePitch="360"/>
        </w:sectPr>
      </w:pPr>
    </w:p>
    <w:p>
      <w:pPr>
        <w:pStyle w:val="Style24"/>
        <w:keepNext/>
        <w:keepLines/>
        <w:widowControl w:val="0"/>
        <w:shd w:val="clear" w:color="auto" w:fill="auto"/>
        <w:bidi w:val="0"/>
        <w:spacing w:before="460" w:after="120" w:line="240" w:lineRule="auto"/>
        <w:ind w:left="0" w:right="0" w:firstLine="420"/>
        <w:jc w:val="left"/>
      </w:pPr>
      <w:bookmarkStart w:id="1739" w:name="bookmark1739"/>
      <w:bookmarkStart w:id="1740" w:name="bookmark1740"/>
      <w:bookmarkStart w:id="1741" w:name="bookmark1741"/>
      <w:bookmarkStart w:id="1742" w:name="bookmark1742"/>
      <w:r>
        <w:rPr>
          <w:color w:val="000000"/>
          <w:spacing w:val="0"/>
          <w:w w:val="100"/>
          <w:position w:val="0"/>
        </w:rPr>
        <w:t>4</w:t>
      </w:r>
      <w:bookmarkEnd w:id="1741"/>
      <w:r>
        <w:rPr>
          <w:color w:val="000000"/>
          <w:spacing w:val="0"/>
          <w:w w:val="100"/>
          <w:position w:val="0"/>
        </w:rPr>
        <w:t>、营业收入和营业成本:</w:t>
      </w:r>
      <w:bookmarkEnd w:id="1739"/>
      <w:bookmarkEnd w:id="1740"/>
      <w:bookmarkEnd w:id="1742"/>
    </w:p>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2002"/>
        <w:gridCol w:w="1997"/>
        <w:gridCol w:w="2002"/>
        <w:gridCol w:w="2011"/>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23,073,860,801.79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20,761,741,572.11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22,603,489,880.64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20,516,382,425.11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989,877,265.02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482,077,315.02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377,415,220.39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225,102,874.95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24,063,738,066.81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21,243,818,887.13</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22,980,905,101.03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20,741,485,300.06</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其他说明：</w:t>
      </w:r>
    </w:p>
    <w:p>
      <w:pPr>
        <w:pStyle w:val="Style15"/>
        <w:keepNext w:val="0"/>
        <w:keepLines w:val="0"/>
        <w:widowControl w:val="0"/>
        <w:shd w:val="clear" w:color="auto" w:fill="auto"/>
        <w:bidi w:val="0"/>
        <w:spacing w:before="0" w:after="120" w:line="240" w:lineRule="auto"/>
        <w:ind w:left="1160" w:right="0" w:firstLine="0"/>
        <w:jc w:val="left"/>
        <w:rPr>
          <w:sz w:val="22"/>
          <w:szCs w:val="22"/>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2"/>
          <w:szCs w:val="22"/>
        </w:rPr>
        <w:t>主营业务</w:t>
      </w:r>
      <w:r>
        <w:rPr>
          <w:color w:val="000000"/>
          <w:spacing w:val="0"/>
          <w:w w:val="100"/>
          <w:position w:val="0"/>
          <w:sz w:val="26"/>
          <w:szCs w:val="26"/>
        </w:rPr>
        <w:t>一</w:t>
      </w:r>
      <w:r>
        <w:rPr>
          <w:color w:val="000000"/>
          <w:spacing w:val="0"/>
          <w:w w:val="100"/>
          <w:position w:val="0"/>
          <w:sz w:val="22"/>
          <w:szCs w:val="22"/>
        </w:rPr>
        <w:t>按行业分类</w:t>
      </w:r>
    </w:p>
    <w:tbl>
      <w:tblPr>
        <w:tblOverlap w:val="never"/>
        <w:jc w:val="center"/>
        <w:tblLayout w:type="fixed"/>
      </w:tblPr>
      <w:tblGrid>
        <w:gridCol w:w="1454"/>
        <w:gridCol w:w="1781"/>
        <w:gridCol w:w="1786"/>
        <w:gridCol w:w="1781"/>
        <w:gridCol w:w="1886"/>
      </w:tblGrid>
      <w:tr>
        <w:trPr>
          <w:trHeight w:val="39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行业名称</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家电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12,245,822,822.89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10,137,961,995.18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13,444, </w:t>
            </w:r>
            <w:r>
              <w:rPr>
                <w:rFonts w:ascii="Tahoma" w:eastAsia="Tahoma" w:hAnsi="Tahoma" w:cs="Tahoma"/>
                <w:color w:val="000000"/>
                <w:spacing w:val="0"/>
                <w:w w:val="100"/>
                <w:position w:val="0"/>
                <w:sz w:val="14"/>
                <w:szCs w:val="14"/>
              </w:rPr>
              <w:t>648,585.74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11,625,521,758.62</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10,441,262,297.25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10,281,028, </w:t>
            </w:r>
            <w:r>
              <w:rPr>
                <w:rFonts w:ascii="Tahoma" w:eastAsia="Tahoma" w:hAnsi="Tahoma" w:cs="Tahoma"/>
                <w:color w:val="000000"/>
                <w:spacing w:val="0"/>
                <w:w w:val="100"/>
                <w:position w:val="0"/>
                <w:sz w:val="14"/>
                <w:szCs w:val="14"/>
              </w:rPr>
              <w:t xml:space="preserve">661. </w:t>
            </w: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8, 646, 376, </w:t>
            </w:r>
            <w:r>
              <w:rPr>
                <w:rFonts w:ascii="Tahoma" w:eastAsia="Tahoma" w:hAnsi="Tahoma" w:cs="Tahoma"/>
                <w:color w:val="000000"/>
                <w:spacing w:val="0"/>
                <w:w w:val="100"/>
                <w:position w:val="0"/>
                <w:sz w:val="14"/>
                <w:szCs w:val="14"/>
              </w:rPr>
              <w:t xml:space="preserve">897. </w:t>
            </w:r>
            <w:r>
              <w:rPr>
                <w:rFonts w:ascii="Tahoma" w:eastAsia="Tahoma" w:hAnsi="Tahoma" w:cs="Tahoma"/>
                <w:color w:val="000000"/>
                <w:spacing w:val="0"/>
                <w:w w:val="100"/>
                <w:position w:val="0"/>
                <w:sz w:val="14"/>
                <w:szCs w:val="14"/>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8, </w:t>
            </w:r>
            <w:r>
              <w:rPr>
                <w:rFonts w:ascii="Tahoma" w:eastAsia="Tahoma" w:hAnsi="Tahoma" w:cs="Tahoma"/>
                <w:color w:val="000000"/>
                <w:spacing w:val="0"/>
                <w:w w:val="100"/>
                <w:position w:val="0"/>
                <w:sz w:val="14"/>
                <w:szCs w:val="14"/>
              </w:rPr>
              <w:t>492,872,515.08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120, 023, </w:t>
            </w:r>
            <w:r>
              <w:rPr>
                <w:rFonts w:ascii="Tahoma" w:eastAsia="Tahoma" w:hAnsi="Tahoma" w:cs="Tahoma"/>
                <w:color w:val="000000"/>
                <w:spacing w:val="0"/>
                <w:w w:val="100"/>
                <w:position w:val="0"/>
                <w:sz w:val="14"/>
                <w:szCs w:val="14"/>
              </w:rPr>
              <w:t xml:space="preserve">001. </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76,557,544.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240, 238, </w:t>
            </w:r>
            <w:r>
              <w:rPr>
                <w:rFonts w:ascii="Tahoma" w:eastAsia="Tahoma" w:hAnsi="Tahoma" w:cs="Tahoma"/>
                <w:color w:val="000000"/>
                <w:spacing w:val="0"/>
                <w:w w:val="100"/>
                <w:position w:val="0"/>
                <w:sz w:val="14"/>
                <w:szCs w:val="14"/>
              </w:rPr>
              <w:t xml:space="preserve">749.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135,876, </w:t>
            </w:r>
            <w:r>
              <w:rPr>
                <w:rFonts w:ascii="Tahoma" w:eastAsia="Tahoma" w:hAnsi="Tahoma" w:cs="Tahoma"/>
                <w:color w:val="000000"/>
                <w:spacing w:val="0"/>
                <w:w w:val="100"/>
                <w:position w:val="0"/>
                <w:sz w:val="14"/>
                <w:szCs w:val="14"/>
              </w:rPr>
              <w:t xml:space="preserve">084. </w:t>
            </w:r>
            <w:r>
              <w:rPr>
                <w:rFonts w:ascii="Tahoma" w:eastAsia="Tahoma" w:hAnsi="Tahoma" w:cs="Tahoma"/>
                <w:color w:val="000000"/>
                <w:spacing w:val="0"/>
                <w:w w:val="100"/>
                <w:position w:val="0"/>
                <w:sz w:val="14"/>
                <w:szCs w:val="14"/>
              </w:rPr>
              <w:t>92</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266,752, </w:t>
            </w:r>
            <w:r>
              <w:rPr>
                <w:rFonts w:ascii="Tahoma" w:eastAsia="Tahoma" w:hAnsi="Tahoma" w:cs="Tahoma"/>
                <w:color w:val="000000"/>
                <w:spacing w:val="0"/>
                <w:w w:val="100"/>
                <w:position w:val="0"/>
                <w:sz w:val="14"/>
                <w:szCs w:val="14"/>
              </w:rPr>
              <w:t xml:space="preserve">679. </w:t>
            </w:r>
            <w:r>
              <w:rPr>
                <w:rFonts w:ascii="Tahoma" w:eastAsia="Tahoma" w:hAnsi="Tahoma" w:cs="Tahoma"/>
                <w:color w:val="000000"/>
                <w:spacing w:val="0"/>
                <w:w w:val="100"/>
                <w:position w:val="0"/>
                <w:sz w:val="14"/>
                <w:szCs w:val="14"/>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266, </w:t>
            </w:r>
            <w:r>
              <w:rPr>
                <w:rFonts w:ascii="Tahoma" w:eastAsia="Tahoma" w:hAnsi="Tahoma" w:cs="Tahoma"/>
                <w:color w:val="000000"/>
                <w:spacing w:val="0"/>
                <w:w w:val="100"/>
                <w:position w:val="0"/>
                <w:sz w:val="14"/>
                <w:szCs w:val="14"/>
              </w:rPr>
              <w:t>193,370.51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272,225, </w:t>
            </w:r>
            <w:r>
              <w:rPr>
                <w:rFonts w:ascii="Tahoma" w:eastAsia="Tahoma" w:hAnsi="Tahoma" w:cs="Tahoma"/>
                <w:color w:val="000000"/>
                <w:spacing w:val="0"/>
                <w:w w:val="100"/>
                <w:position w:val="0"/>
                <w:sz w:val="14"/>
                <w:szCs w:val="14"/>
              </w:rPr>
              <w:t xml:space="preserve">647. </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262, </w:t>
            </w:r>
            <w:r>
              <w:rPr>
                <w:rFonts w:ascii="Tahoma" w:eastAsia="Tahoma" w:hAnsi="Tahoma" w:cs="Tahoma"/>
                <w:color w:val="000000"/>
                <w:spacing w:val="0"/>
                <w:w w:val="100"/>
                <w:position w:val="0"/>
                <w:sz w:val="14"/>
                <w:szCs w:val="14"/>
              </w:rPr>
              <w:t>112,066.49</w:t>
            </w:r>
          </w:p>
        </w:tc>
      </w:tr>
      <w:tr>
        <w:trPr>
          <w:trHeight w:val="398"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23, 073, 860, </w:t>
            </w:r>
            <w:r>
              <w:rPr>
                <w:rFonts w:ascii="Tahoma" w:eastAsia="Tahoma" w:hAnsi="Tahoma" w:cs="Tahoma"/>
                <w:b/>
                <w:bCs/>
                <w:color w:val="000000"/>
                <w:spacing w:val="0"/>
                <w:w w:val="100"/>
                <w:position w:val="0"/>
                <w:sz w:val="14"/>
                <w:szCs w:val="14"/>
              </w:rPr>
              <w:t>801.79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20, </w:t>
            </w:r>
            <w:r>
              <w:rPr>
                <w:rFonts w:ascii="Tahoma" w:eastAsia="Tahoma" w:hAnsi="Tahoma" w:cs="Tahoma"/>
                <w:b/>
                <w:bCs/>
                <w:color w:val="000000"/>
                <w:spacing w:val="0"/>
                <w:w w:val="100"/>
                <w:position w:val="0"/>
                <w:sz w:val="14"/>
                <w:szCs w:val="14"/>
              </w:rPr>
              <w:t xml:space="preserve">761,741,572. </w:t>
            </w:r>
            <w:r>
              <w:rPr>
                <w:rFonts w:ascii="Tahoma" w:eastAsia="Tahoma" w:hAnsi="Tahoma" w:cs="Tahoma"/>
                <w:b/>
                <w:bCs/>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22, 603, 489, </w:t>
            </w:r>
            <w:r>
              <w:rPr>
                <w:rFonts w:ascii="Tahoma" w:eastAsia="Tahoma" w:hAnsi="Tahoma" w:cs="Tahoma"/>
                <w:b/>
                <w:bCs/>
                <w:color w:val="000000"/>
                <w:spacing w:val="0"/>
                <w:w w:val="100"/>
                <w:position w:val="0"/>
                <w:sz w:val="14"/>
                <w:szCs w:val="14"/>
              </w:rPr>
              <w:t>880.64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b/>
                <w:bCs/>
                <w:color w:val="000000"/>
                <w:spacing w:val="0"/>
                <w:w w:val="100"/>
                <w:position w:val="0"/>
                <w:sz w:val="14"/>
                <w:szCs w:val="14"/>
              </w:rPr>
              <w:t xml:space="preserve">20,516,382,425. </w:t>
            </w:r>
            <w:r>
              <w:rPr>
                <w:rFonts w:ascii="Tahoma" w:eastAsia="Tahoma" w:hAnsi="Tahoma" w:cs="Tahoma"/>
                <w:b/>
                <w:bCs/>
                <w:color w:val="000000"/>
                <w:spacing w:val="0"/>
                <w:w w:val="100"/>
                <w:position w:val="0"/>
                <w:sz w:val="14"/>
                <w:szCs w:val="14"/>
              </w:rPr>
              <w:t>11</w:t>
            </w:r>
          </w:p>
        </w:tc>
      </w:tr>
    </w:tbl>
    <w:p>
      <w:pPr>
        <w:pStyle w:val="Style15"/>
        <w:keepNext w:val="0"/>
        <w:keepLines w:val="0"/>
        <w:widowControl w:val="0"/>
        <w:shd w:val="clear" w:color="auto" w:fill="auto"/>
        <w:bidi w:val="0"/>
        <w:spacing w:before="0" w:after="120" w:line="240" w:lineRule="auto"/>
        <w:ind w:left="1280" w:right="0" w:firstLine="0"/>
        <w:jc w:val="left"/>
        <w:rPr>
          <w:sz w:val="22"/>
          <w:szCs w:val="22"/>
        </w:rPr>
      </w:pPr>
      <w:r>
        <w:rPr>
          <w:color w:val="000000"/>
          <w:spacing w:val="0"/>
          <w:w w:val="100"/>
          <w:position w:val="0"/>
          <w:sz w:val="18"/>
          <w:szCs w:val="18"/>
        </w:rPr>
        <w:t>(2)</w:t>
      </w:r>
      <w:r>
        <w:rPr>
          <w:color w:val="000000"/>
          <w:spacing w:val="0"/>
          <w:w w:val="100"/>
          <w:position w:val="0"/>
          <w:sz w:val="22"/>
          <w:szCs w:val="22"/>
        </w:rPr>
        <w:t>主营业务</w:t>
      </w:r>
      <w:r>
        <w:rPr>
          <w:color w:val="000000"/>
          <w:spacing w:val="0"/>
          <w:w w:val="100"/>
          <w:position w:val="0"/>
          <w:sz w:val="26"/>
          <w:szCs w:val="26"/>
        </w:rPr>
        <w:t>一</w:t>
      </w:r>
      <w:r>
        <w:rPr>
          <w:color w:val="000000"/>
          <w:spacing w:val="0"/>
          <w:w w:val="100"/>
          <w:position w:val="0"/>
          <w:sz w:val="22"/>
          <w:szCs w:val="22"/>
        </w:rPr>
        <w:t>按产品分类</w:t>
      </w:r>
    </w:p>
    <w:tbl>
      <w:tblPr>
        <w:tblOverlap w:val="never"/>
        <w:jc w:val="center"/>
        <w:tblLayout w:type="fixed"/>
      </w:tblPr>
      <w:tblGrid>
        <w:gridCol w:w="1440"/>
        <w:gridCol w:w="1824"/>
        <w:gridCol w:w="1824"/>
        <w:gridCol w:w="1829"/>
        <w:gridCol w:w="1810"/>
      </w:tblGrid>
      <w:tr>
        <w:trPr>
          <w:trHeight w:val="38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产品名称</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电视机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11,153,252,617.00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9, 059, </w:t>
            </w:r>
            <w:r>
              <w:rPr>
                <w:rFonts w:ascii="Tahoma" w:eastAsia="Tahoma" w:hAnsi="Tahoma" w:cs="Tahoma"/>
                <w:color w:val="000000"/>
                <w:spacing w:val="0"/>
                <w:w w:val="100"/>
                <w:position w:val="0"/>
                <w:sz w:val="14"/>
                <w:szCs w:val="14"/>
              </w:rPr>
              <w:t xml:space="preserve">471,462. </w:t>
            </w:r>
            <w:r>
              <w:rPr>
                <w:rFonts w:ascii="Tahoma" w:eastAsia="Tahoma" w:hAnsi="Tahoma" w:cs="Tahoma"/>
                <w:color w:val="000000"/>
                <w:spacing w:val="0"/>
                <w:w w:val="100"/>
                <w:position w:val="0"/>
                <w:sz w:val="14"/>
                <w:szCs w:val="14"/>
              </w:rPr>
              <w:t>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12,630,560, </w:t>
            </w:r>
            <w:r>
              <w:rPr>
                <w:rFonts w:ascii="Tahoma" w:eastAsia="Tahoma" w:hAnsi="Tahoma" w:cs="Tahoma"/>
                <w:color w:val="000000"/>
                <w:spacing w:val="0"/>
                <w:w w:val="100"/>
                <w:position w:val="0"/>
                <w:sz w:val="14"/>
                <w:szCs w:val="14"/>
              </w:rPr>
              <w:t xml:space="preserve">836.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827,309,284.91</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空调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1,089, </w:t>
            </w:r>
            <w:r>
              <w:rPr>
                <w:rFonts w:ascii="Tahoma" w:eastAsia="Tahoma" w:hAnsi="Tahoma" w:cs="Tahoma"/>
                <w:color w:val="000000"/>
                <w:spacing w:val="0"/>
                <w:w w:val="100"/>
                <w:position w:val="0"/>
                <w:sz w:val="14"/>
                <w:szCs w:val="14"/>
              </w:rPr>
              <w:t xml:space="preserve">098,916.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1,075, 066, </w:t>
            </w:r>
            <w:r>
              <w:rPr>
                <w:rFonts w:ascii="Tahoma" w:eastAsia="Tahoma" w:hAnsi="Tahoma" w:cs="Tahoma"/>
                <w:color w:val="000000"/>
                <w:spacing w:val="0"/>
                <w:w w:val="100"/>
                <w:position w:val="0"/>
                <w:sz w:val="14"/>
                <w:szCs w:val="14"/>
              </w:rPr>
              <w:t>832.42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813, 809, </w:t>
            </w:r>
            <w:r>
              <w:rPr>
                <w:rFonts w:ascii="Tahoma" w:eastAsia="Tahoma" w:hAnsi="Tahoma" w:cs="Tahoma"/>
                <w:color w:val="000000"/>
                <w:spacing w:val="0"/>
                <w:w w:val="100"/>
                <w:position w:val="0"/>
                <w:sz w:val="14"/>
                <w:szCs w:val="14"/>
              </w:rPr>
              <w:t xml:space="preserve">859.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797,533, </w:t>
            </w:r>
            <w:r>
              <w:rPr>
                <w:rFonts w:ascii="Tahoma" w:eastAsia="Tahoma" w:hAnsi="Tahoma" w:cs="Tahoma"/>
                <w:color w:val="000000"/>
                <w:spacing w:val="0"/>
                <w:w w:val="100"/>
                <w:position w:val="0"/>
                <w:sz w:val="14"/>
                <w:szCs w:val="14"/>
              </w:rPr>
              <w:t xml:space="preserve">661. </w:t>
            </w:r>
            <w:r>
              <w:rPr>
                <w:rFonts w:ascii="Tahoma" w:eastAsia="Tahoma" w:hAnsi="Tahoma" w:cs="Tahoma"/>
                <w:color w:val="000000"/>
                <w:spacing w:val="0"/>
                <w:w w:val="100"/>
                <w:position w:val="0"/>
                <w:sz w:val="14"/>
                <w:szCs w:val="14"/>
              </w:rPr>
              <w:t>86</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10,441,262,297.25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10,281,028, </w:t>
            </w:r>
            <w:r>
              <w:rPr>
                <w:rFonts w:ascii="Tahoma" w:eastAsia="Tahoma" w:hAnsi="Tahoma" w:cs="Tahoma"/>
                <w:color w:val="000000"/>
                <w:spacing w:val="0"/>
                <w:w w:val="100"/>
                <w:position w:val="0"/>
                <w:sz w:val="14"/>
                <w:szCs w:val="14"/>
              </w:rPr>
              <w:t>661.55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8, 646, 376, </w:t>
            </w:r>
            <w:r>
              <w:rPr>
                <w:rFonts w:ascii="Tahoma" w:eastAsia="Tahoma" w:hAnsi="Tahoma" w:cs="Tahoma"/>
                <w:color w:val="000000"/>
                <w:spacing w:val="0"/>
                <w:w w:val="100"/>
                <w:position w:val="0"/>
                <w:sz w:val="14"/>
                <w:szCs w:val="14"/>
              </w:rPr>
              <w:t xml:space="preserve">897. </w:t>
            </w:r>
            <w:r>
              <w:rPr>
                <w:rFonts w:ascii="Tahoma" w:eastAsia="Tahoma" w:hAnsi="Tahoma" w:cs="Tahoma"/>
                <w:color w:val="000000"/>
                <w:spacing w:val="0"/>
                <w:w w:val="100"/>
                <w:position w:val="0"/>
                <w:sz w:val="14"/>
                <w:szCs w:val="14"/>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8, 492, </w:t>
            </w:r>
            <w:r>
              <w:rPr>
                <w:rFonts w:ascii="Tahoma" w:eastAsia="Tahoma" w:hAnsi="Tahoma" w:cs="Tahoma"/>
                <w:color w:val="000000"/>
                <w:spacing w:val="0"/>
                <w:w w:val="100"/>
                <w:position w:val="0"/>
                <w:sz w:val="14"/>
                <w:szCs w:val="14"/>
              </w:rPr>
              <w:t>872,515.08</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120, 023, </w:t>
            </w:r>
            <w:r>
              <w:rPr>
                <w:rFonts w:ascii="Tahoma" w:eastAsia="Tahoma" w:hAnsi="Tahoma" w:cs="Tahoma"/>
                <w:color w:val="000000"/>
                <w:spacing w:val="0"/>
                <w:w w:val="100"/>
                <w:position w:val="0"/>
                <w:sz w:val="14"/>
                <w:szCs w:val="14"/>
              </w:rPr>
              <w:t xml:space="preserve">001. </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4"/>
                <w:szCs w:val="14"/>
              </w:rPr>
            </w:pPr>
            <w:r>
              <w:rPr>
                <w:rFonts w:ascii="Tahoma" w:eastAsia="Tahoma" w:hAnsi="Tahoma" w:cs="Tahoma"/>
                <w:color w:val="000000"/>
                <w:spacing w:val="0"/>
                <w:w w:val="100"/>
                <w:position w:val="0"/>
                <w:sz w:val="14"/>
                <w:szCs w:val="14"/>
              </w:rPr>
              <w:t xml:space="preserve">76, 557, </w:t>
            </w:r>
            <w:r>
              <w:rPr>
                <w:rFonts w:ascii="Tahoma" w:eastAsia="Tahoma" w:hAnsi="Tahoma" w:cs="Tahoma"/>
                <w:color w:val="000000"/>
                <w:spacing w:val="0"/>
                <w:w w:val="100"/>
                <w:position w:val="0"/>
                <w:sz w:val="14"/>
                <w:szCs w:val="14"/>
              </w:rPr>
              <w:t xml:space="preserve">544. </w:t>
            </w:r>
            <w:r>
              <w:rPr>
                <w:rFonts w:ascii="Tahoma" w:eastAsia="Tahoma" w:hAnsi="Tahoma" w:cs="Tahoma"/>
                <w:color w:val="000000"/>
                <w:spacing w:val="0"/>
                <w:w w:val="100"/>
                <w:position w:val="0"/>
                <w:sz w:val="14"/>
                <w:szCs w:val="14"/>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240, 238, </w:t>
            </w:r>
            <w:r>
              <w:rPr>
                <w:rFonts w:ascii="Tahoma" w:eastAsia="Tahoma" w:hAnsi="Tahoma" w:cs="Tahoma"/>
                <w:color w:val="000000"/>
                <w:spacing w:val="0"/>
                <w:w w:val="100"/>
                <w:position w:val="0"/>
                <w:sz w:val="14"/>
                <w:szCs w:val="14"/>
              </w:rPr>
              <w:t xml:space="preserve">749.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135, 876, </w:t>
            </w:r>
            <w:r>
              <w:rPr>
                <w:rFonts w:ascii="Tahoma" w:eastAsia="Tahoma" w:hAnsi="Tahoma" w:cs="Tahoma"/>
                <w:color w:val="000000"/>
                <w:spacing w:val="0"/>
                <w:w w:val="100"/>
                <w:position w:val="0"/>
                <w:sz w:val="14"/>
                <w:szCs w:val="14"/>
              </w:rPr>
              <w:t xml:space="preserve">084. </w:t>
            </w:r>
            <w:r>
              <w:rPr>
                <w:rFonts w:ascii="Tahoma" w:eastAsia="Tahoma" w:hAnsi="Tahoma" w:cs="Tahoma"/>
                <w:color w:val="000000"/>
                <w:spacing w:val="0"/>
                <w:w w:val="100"/>
                <w:position w:val="0"/>
                <w:sz w:val="14"/>
                <w:szCs w:val="14"/>
              </w:rPr>
              <w:t>92</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270,223, </w:t>
            </w:r>
            <w:r>
              <w:rPr>
                <w:rFonts w:ascii="Tahoma" w:eastAsia="Tahoma" w:hAnsi="Tahoma" w:cs="Tahoma"/>
                <w:color w:val="000000"/>
                <w:spacing w:val="0"/>
                <w:w w:val="100"/>
                <w:position w:val="0"/>
                <w:sz w:val="14"/>
                <w:szCs w:val="14"/>
              </w:rPr>
              <w:t xml:space="preserve">969. </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269,617, </w:t>
            </w:r>
            <w:r>
              <w:rPr>
                <w:rFonts w:ascii="Tahoma" w:eastAsia="Tahoma" w:hAnsi="Tahoma" w:cs="Tahoma"/>
                <w:color w:val="000000"/>
                <w:spacing w:val="0"/>
                <w:w w:val="100"/>
                <w:position w:val="0"/>
                <w:sz w:val="14"/>
                <w:szCs w:val="14"/>
              </w:rPr>
              <w:t xml:space="preserve">070. </w:t>
            </w:r>
            <w:r>
              <w:rPr>
                <w:rFonts w:ascii="Tahoma" w:eastAsia="Tahoma" w:hAnsi="Tahoma" w:cs="Tahoma"/>
                <w:color w:val="000000"/>
                <w:spacing w:val="0"/>
                <w:w w:val="100"/>
                <w:position w:val="0"/>
                <w:sz w:val="14"/>
                <w:szCs w:val="14"/>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272,503,537.40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262,790, </w:t>
            </w:r>
            <w:r>
              <w:rPr>
                <w:rFonts w:ascii="Tahoma" w:eastAsia="Tahoma" w:hAnsi="Tahoma" w:cs="Tahoma"/>
                <w:color w:val="000000"/>
                <w:spacing w:val="0"/>
                <w:w w:val="100"/>
                <w:position w:val="0"/>
                <w:sz w:val="14"/>
                <w:szCs w:val="14"/>
              </w:rPr>
              <w:t xml:space="preserve">878. </w:t>
            </w:r>
            <w:r>
              <w:rPr>
                <w:rFonts w:ascii="Tahoma" w:eastAsia="Tahoma" w:hAnsi="Tahoma" w:cs="Tahoma"/>
                <w:color w:val="000000"/>
                <w:spacing w:val="0"/>
                <w:w w:val="100"/>
                <w:position w:val="0"/>
                <w:sz w:val="14"/>
                <w:szCs w:val="14"/>
              </w:rPr>
              <w:t>34</w:t>
            </w:r>
          </w:p>
        </w:tc>
      </w:tr>
      <w:tr>
        <w:trPr>
          <w:trHeight w:val="39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b/>
                <w:bCs/>
                <w:color w:val="000000"/>
                <w:spacing w:val="0"/>
                <w:w w:val="100"/>
                <w:position w:val="0"/>
                <w:sz w:val="14"/>
                <w:szCs w:val="14"/>
              </w:rPr>
              <w:t xml:space="preserve">23, 073, 860, </w:t>
            </w:r>
            <w:r>
              <w:rPr>
                <w:rFonts w:ascii="Tahoma" w:eastAsia="Tahoma" w:hAnsi="Tahoma" w:cs="Tahoma"/>
                <w:b/>
                <w:bCs/>
                <w:color w:val="000000"/>
                <w:spacing w:val="0"/>
                <w:w w:val="100"/>
                <w:position w:val="0"/>
                <w:sz w:val="14"/>
                <w:szCs w:val="14"/>
              </w:rPr>
              <w:t>801.79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b/>
                <w:bCs/>
                <w:color w:val="000000"/>
                <w:spacing w:val="0"/>
                <w:w w:val="100"/>
                <w:position w:val="0"/>
                <w:sz w:val="14"/>
                <w:szCs w:val="14"/>
              </w:rPr>
              <w:t xml:space="preserve">20, </w:t>
            </w:r>
            <w:r>
              <w:rPr>
                <w:rFonts w:ascii="Tahoma" w:eastAsia="Tahoma" w:hAnsi="Tahoma" w:cs="Tahoma"/>
                <w:b/>
                <w:bCs/>
                <w:color w:val="000000"/>
                <w:spacing w:val="0"/>
                <w:w w:val="100"/>
                <w:position w:val="0"/>
                <w:sz w:val="14"/>
                <w:szCs w:val="14"/>
              </w:rPr>
              <w:t xml:space="preserve">761,741,572. </w:t>
            </w:r>
            <w:r>
              <w:rPr>
                <w:rFonts w:ascii="Tahoma" w:eastAsia="Tahoma" w:hAnsi="Tahoma" w:cs="Tahoma"/>
                <w:b/>
                <w:bCs/>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b/>
                <w:bCs/>
                <w:color w:val="000000"/>
                <w:spacing w:val="0"/>
                <w:w w:val="100"/>
                <w:position w:val="0"/>
                <w:sz w:val="14"/>
                <w:szCs w:val="14"/>
              </w:rPr>
              <w:t xml:space="preserve">22, 603, 489, </w:t>
            </w:r>
            <w:r>
              <w:rPr>
                <w:rFonts w:ascii="Tahoma" w:eastAsia="Tahoma" w:hAnsi="Tahoma" w:cs="Tahoma"/>
                <w:b/>
                <w:bCs/>
                <w:color w:val="000000"/>
                <w:spacing w:val="0"/>
                <w:w w:val="100"/>
                <w:position w:val="0"/>
                <w:sz w:val="14"/>
                <w:szCs w:val="14"/>
              </w:rPr>
              <w:t xml:space="preserve">880. </w:t>
            </w:r>
            <w:r>
              <w:rPr>
                <w:rFonts w:ascii="Tahoma" w:eastAsia="Tahoma" w:hAnsi="Tahoma" w:cs="Tahoma"/>
                <w:b/>
                <w:bCs/>
                <w:color w:val="000000"/>
                <w:spacing w:val="0"/>
                <w:w w:val="100"/>
                <w:position w:val="0"/>
                <w:sz w:val="14"/>
                <w:szCs w:val="14"/>
              </w:rPr>
              <w:t>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20,516, </w:t>
            </w:r>
            <w:r>
              <w:rPr>
                <w:rFonts w:ascii="Tahoma" w:eastAsia="Tahoma" w:hAnsi="Tahoma" w:cs="Tahoma"/>
                <w:b/>
                <w:bCs/>
                <w:color w:val="000000"/>
                <w:spacing w:val="0"/>
                <w:w w:val="100"/>
                <w:position w:val="0"/>
                <w:sz w:val="14"/>
                <w:szCs w:val="14"/>
              </w:rPr>
              <w:t xml:space="preserve">382,425. </w:t>
            </w:r>
            <w:r>
              <w:rPr>
                <w:rFonts w:ascii="Tahoma" w:eastAsia="Tahoma" w:hAnsi="Tahoma" w:cs="Tahoma"/>
                <w:b/>
                <w:bCs/>
                <w:color w:val="000000"/>
                <w:spacing w:val="0"/>
                <w:w w:val="100"/>
                <w:position w:val="0"/>
                <w:sz w:val="14"/>
                <w:szCs w:val="14"/>
              </w:rPr>
              <w:t>11</w:t>
            </w:r>
          </w:p>
        </w:tc>
      </w:tr>
    </w:tbl>
    <w:p>
      <w:pPr>
        <w:pStyle w:val="Style15"/>
        <w:keepNext w:val="0"/>
        <w:keepLines w:val="0"/>
        <w:widowControl w:val="0"/>
        <w:numPr>
          <w:ilvl w:val="0"/>
          <w:numId w:val="143"/>
        </w:numPr>
        <w:shd w:val="clear" w:color="auto" w:fill="auto"/>
        <w:bidi w:val="0"/>
        <w:spacing w:before="0" w:after="120" w:line="240" w:lineRule="auto"/>
        <w:ind w:left="1280" w:right="0" w:firstLine="0"/>
        <w:jc w:val="left"/>
        <w:rPr>
          <w:sz w:val="22"/>
          <w:szCs w:val="22"/>
        </w:rPr>
      </w:pPr>
      <w:bookmarkStart w:id="1743" w:name="bookmark1743"/>
      <w:bookmarkEnd w:id="1743"/>
      <w:r>
        <w:rPr>
          <w:color w:val="000000"/>
          <w:spacing w:val="0"/>
          <w:w w:val="100"/>
          <w:position w:val="0"/>
          <w:sz w:val="22"/>
          <w:szCs w:val="22"/>
        </w:rPr>
        <w:t>主营业务</w:t>
      </w:r>
      <w:r>
        <w:rPr>
          <w:color w:val="000000"/>
          <w:spacing w:val="0"/>
          <w:w w:val="100"/>
          <w:position w:val="0"/>
          <w:sz w:val="26"/>
          <w:szCs w:val="26"/>
        </w:rPr>
        <w:t>一</w:t>
      </w:r>
      <w:r>
        <w:rPr>
          <w:color w:val="000000"/>
          <w:spacing w:val="0"/>
          <w:w w:val="100"/>
          <w:position w:val="0"/>
          <w:sz w:val="22"/>
          <w:szCs w:val="22"/>
        </w:rPr>
        <w:t>按地区分类</w:t>
      </w:r>
    </w:p>
    <w:tbl>
      <w:tblPr>
        <w:tblOverlap w:val="never"/>
        <w:jc w:val="center"/>
        <w:tblLayout w:type="fixed"/>
      </w:tblPr>
      <w:tblGrid>
        <w:gridCol w:w="1454"/>
        <w:gridCol w:w="1757"/>
        <w:gridCol w:w="1762"/>
        <w:gridCol w:w="2011"/>
        <w:gridCol w:w="2050"/>
      </w:tblGrid>
      <w:tr>
        <w:trPr>
          <w:trHeight w:val="389"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地区名称</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1,136, 839, </w:t>
            </w:r>
            <w:r>
              <w:rPr>
                <w:rFonts w:ascii="Tahoma" w:eastAsia="Tahoma" w:hAnsi="Tahoma" w:cs="Tahoma"/>
                <w:color w:val="000000"/>
                <w:spacing w:val="0"/>
                <w:w w:val="100"/>
                <w:position w:val="0"/>
                <w:sz w:val="14"/>
                <w:szCs w:val="14"/>
              </w:rPr>
              <w:t xml:space="preserve">133. </w:t>
            </w:r>
            <w:r>
              <w:rPr>
                <w:rFonts w:ascii="Tahoma" w:eastAsia="Tahoma" w:hAnsi="Tahoma" w:cs="Tahoma"/>
                <w:color w:val="000000"/>
                <w:spacing w:val="0"/>
                <w:w w:val="100"/>
                <w:position w:val="0"/>
                <w:sz w:val="14"/>
                <w:szCs w:val="14"/>
              </w:rPr>
              <w:t>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1,097,788, </w:t>
            </w:r>
            <w:r>
              <w:rPr>
                <w:rFonts w:ascii="Tahoma" w:eastAsia="Tahoma" w:hAnsi="Tahoma" w:cs="Tahoma"/>
                <w:color w:val="000000"/>
                <w:spacing w:val="0"/>
                <w:w w:val="100"/>
                <w:position w:val="0"/>
                <w:sz w:val="14"/>
                <w:szCs w:val="14"/>
              </w:rPr>
              <w:t xml:space="preserve">657.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1,320, </w:t>
            </w:r>
            <w:r>
              <w:rPr>
                <w:color w:val="000000"/>
                <w:spacing w:val="0"/>
                <w:w w:val="100"/>
                <w:position w:val="0"/>
                <w:sz w:val="18"/>
                <w:szCs w:val="18"/>
              </w:rPr>
              <w:t>891,627.91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1,265, 622, </w:t>
            </w:r>
            <w:r>
              <w:rPr>
                <w:color w:val="000000"/>
                <w:spacing w:val="0"/>
                <w:w w:val="100"/>
                <w:position w:val="0"/>
                <w:sz w:val="18"/>
                <w:szCs w:val="18"/>
              </w:rPr>
              <w:t xml:space="preserve">957. </w:t>
            </w:r>
            <w:r>
              <w:rPr>
                <w:color w:val="000000"/>
                <w:spacing w:val="0"/>
                <w:w w:val="100"/>
                <w:position w:val="0"/>
                <w:sz w:val="18"/>
                <w:szCs w:val="18"/>
              </w:rPr>
              <w:t>53</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21,937,021,668.00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19, </w:t>
            </w:r>
            <w:r>
              <w:rPr>
                <w:rFonts w:ascii="Tahoma" w:eastAsia="Tahoma" w:hAnsi="Tahoma" w:cs="Tahoma"/>
                <w:color w:val="000000"/>
                <w:spacing w:val="0"/>
                <w:w w:val="100"/>
                <w:position w:val="0"/>
                <w:sz w:val="14"/>
                <w:szCs w:val="14"/>
              </w:rPr>
              <w:t xml:space="preserve">663,952,914.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21,282,598,252.73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19,250,759,467.58</w:t>
            </w:r>
          </w:p>
        </w:tc>
      </w:tr>
      <w:tr>
        <w:trPr>
          <w:trHeight w:val="398"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23, 073,860, </w:t>
            </w:r>
            <w:r>
              <w:rPr>
                <w:rFonts w:ascii="Tahoma" w:eastAsia="Tahoma" w:hAnsi="Tahoma" w:cs="Tahoma"/>
                <w:b/>
                <w:bCs/>
                <w:color w:val="000000"/>
                <w:spacing w:val="0"/>
                <w:w w:val="100"/>
                <w:position w:val="0"/>
                <w:sz w:val="14"/>
                <w:szCs w:val="14"/>
              </w:rPr>
              <w:t>801.79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b/>
                <w:bCs/>
                <w:color w:val="000000"/>
                <w:spacing w:val="0"/>
                <w:w w:val="100"/>
                <w:position w:val="0"/>
                <w:sz w:val="14"/>
                <w:szCs w:val="14"/>
              </w:rPr>
              <w:t xml:space="preserve">20, </w:t>
            </w:r>
            <w:r>
              <w:rPr>
                <w:rFonts w:ascii="Tahoma" w:eastAsia="Tahoma" w:hAnsi="Tahoma" w:cs="Tahoma"/>
                <w:b/>
                <w:bCs/>
                <w:color w:val="000000"/>
                <w:spacing w:val="0"/>
                <w:w w:val="100"/>
                <w:position w:val="0"/>
                <w:sz w:val="14"/>
                <w:szCs w:val="14"/>
              </w:rPr>
              <w:t xml:space="preserve">761,741,572. </w:t>
            </w:r>
            <w:r>
              <w:rPr>
                <w:rFonts w:ascii="Tahoma" w:eastAsia="Tahoma" w:hAnsi="Tahoma" w:cs="Tahoma"/>
                <w:b/>
                <w:bCs/>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22,603,489,880. </w:t>
            </w:r>
            <w:r>
              <w:rPr>
                <w:b/>
                <w:bCs/>
                <w:color w:val="000000"/>
                <w:spacing w:val="0"/>
                <w:w w:val="100"/>
                <w:position w:val="0"/>
              </w:rPr>
              <w:t>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20,516,382,425. </w:t>
            </w:r>
            <w:r>
              <w:rPr>
                <w:b/>
                <w:bCs/>
                <w:color w:val="000000"/>
                <w:spacing w:val="0"/>
                <w:w w:val="100"/>
                <w:position w:val="0"/>
              </w:rPr>
              <w:t>11</w:t>
            </w:r>
          </w:p>
        </w:tc>
      </w:tr>
    </w:tbl>
    <w:p>
      <w:pPr>
        <w:pStyle w:val="Style15"/>
        <w:keepNext w:val="0"/>
        <w:keepLines w:val="0"/>
        <w:widowControl w:val="0"/>
        <w:shd w:val="clear" w:color="auto" w:fill="auto"/>
        <w:bidi w:val="0"/>
        <w:spacing w:before="0" w:after="740" w:line="240" w:lineRule="auto"/>
        <w:ind w:left="0" w:right="0" w:firstLine="420"/>
        <w:jc w:val="left"/>
        <w:rPr>
          <w:sz w:val="22"/>
          <w:szCs w:val="22"/>
        </w:rPr>
      </w:pPr>
      <w:r>
        <w:rPr>
          <w:color w:val="000000"/>
          <w:spacing w:val="0"/>
          <w:w w:val="100"/>
          <w:position w:val="0"/>
          <w:sz w:val="22"/>
          <w:szCs w:val="22"/>
        </w:rPr>
        <w:t>前五名客户的销售收入总额为</w:t>
      </w:r>
      <w:r>
        <w:rPr>
          <w:rFonts w:ascii="Times New Roman" w:eastAsia="Times New Roman" w:hAnsi="Times New Roman" w:cs="Times New Roman"/>
          <w:color w:val="000000"/>
          <w:spacing w:val="0"/>
          <w:w w:val="100"/>
          <w:position w:val="0"/>
          <w:sz w:val="22"/>
          <w:szCs w:val="22"/>
        </w:rPr>
        <w:t>7,969,995,494.09</w:t>
      </w:r>
      <w:r>
        <w:rPr>
          <w:color w:val="000000"/>
          <w:spacing w:val="0"/>
          <w:w w:val="100"/>
          <w:position w:val="0"/>
          <w:sz w:val="22"/>
          <w:szCs w:val="22"/>
        </w:rPr>
        <w:t>元，占全部销售收入的</w:t>
      </w:r>
      <w:r>
        <w:rPr>
          <w:rFonts w:ascii="Times New Roman" w:eastAsia="Times New Roman" w:hAnsi="Times New Roman" w:cs="Times New Roman"/>
          <w:color w:val="000000"/>
          <w:spacing w:val="0"/>
          <w:w w:val="100"/>
          <w:position w:val="0"/>
          <w:sz w:val="22"/>
          <w:szCs w:val="22"/>
        </w:rPr>
        <w:t>33.12%</w:t>
      </w:r>
      <w:r>
        <w:rPr>
          <w:color w:val="000000"/>
          <w:spacing w:val="0"/>
          <w:w w:val="100"/>
          <w:position w:val="0"/>
          <w:sz w:val="22"/>
          <w:szCs w:val="22"/>
        </w:rPr>
        <w:t>。</w:t>
      </w:r>
    </w:p>
    <w:p>
      <w:pPr>
        <w:pStyle w:val="Style24"/>
        <w:keepNext/>
        <w:keepLines/>
        <w:widowControl w:val="0"/>
        <w:shd w:val="clear" w:color="auto" w:fill="auto"/>
        <w:bidi w:val="0"/>
        <w:spacing w:before="0" w:after="120" w:line="240" w:lineRule="auto"/>
        <w:ind w:left="0" w:right="0" w:firstLine="420"/>
        <w:jc w:val="left"/>
      </w:pPr>
      <w:bookmarkStart w:id="1744" w:name="bookmark1744"/>
      <w:bookmarkStart w:id="1745" w:name="bookmark1745"/>
      <w:bookmarkStart w:id="1746" w:name="bookmark1746"/>
      <w:bookmarkStart w:id="1747" w:name="bookmark1747"/>
      <w:r>
        <w:rPr>
          <w:color w:val="000000"/>
          <w:spacing w:val="0"/>
          <w:w w:val="100"/>
          <w:position w:val="0"/>
        </w:rPr>
        <w:t>5</w:t>
      </w:r>
      <w:bookmarkEnd w:id="1746"/>
      <w:r>
        <w:rPr>
          <w:color w:val="000000"/>
          <w:spacing w:val="0"/>
          <w:w w:val="100"/>
          <w:position w:val="0"/>
        </w:rPr>
        <w:t>、投资收益</w:t>
      </w:r>
      <w:bookmarkEnd w:id="1744"/>
      <w:bookmarkEnd w:id="1745"/>
      <w:bookmarkEnd w:id="1747"/>
    </w:p>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368"/>
        <w:gridCol w:w="2184"/>
        <w:gridCol w:w="251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成本法核算的长期股权投资收益</w:t>
            </w:r>
            <w:r>
              <w:rPr>
                <w:color w:val="000000"/>
                <w:spacing w:val="0"/>
                <w:w w:val="100"/>
                <w:position w:val="0"/>
                <w:sz w:val="17"/>
                <w:szCs w:val="17"/>
              </w:rPr>
              <w:t>（</w:t>
            </w:r>
            <w:r>
              <w:rPr>
                <w:rFonts w:ascii="Tahoma" w:eastAsia="Tahoma" w:hAnsi="Tahoma" w:cs="Tahoma"/>
                <w:color w:val="000000"/>
                <w:spacing w:val="0"/>
                <w:w w:val="100"/>
                <w:position w:val="0"/>
                <w:sz w:val="14"/>
                <w:szCs w:val="14"/>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1,256, 082, </w:t>
            </w:r>
            <w:r>
              <w:rPr>
                <w:color w:val="000000"/>
                <w:spacing w:val="0"/>
                <w:w w:val="100"/>
                <w:position w:val="0"/>
                <w:sz w:val="18"/>
                <w:szCs w:val="18"/>
              </w:rPr>
              <w:t>843.21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27,591,701.70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权益法核算的长期股权投资收益</w:t>
            </w:r>
            <w:r>
              <w:rPr>
                <w:color w:val="000000"/>
                <w:spacing w:val="0"/>
                <w:w w:val="100"/>
                <w:position w:val="0"/>
                <w:sz w:val="17"/>
                <w:szCs w:val="17"/>
              </w:rPr>
              <w:t>（</w:t>
            </w:r>
            <w:r>
              <w:rPr>
                <w:rFonts w:ascii="Tahoma" w:eastAsia="Tahoma" w:hAnsi="Tahoma" w:cs="Tahoma"/>
                <w:color w:val="000000"/>
                <w:spacing w:val="0"/>
                <w:w w:val="100"/>
                <w:position w:val="0"/>
                <w:sz w:val="14"/>
                <w:szCs w:val="14"/>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38,878,808.63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37,823,978.27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处置长期股权投资产生的投资收益</w:t>
            </w:r>
            <w:r>
              <w:rPr>
                <w:color w:val="000000"/>
                <w:spacing w:val="0"/>
                <w:w w:val="100"/>
                <w:position w:val="0"/>
                <w:sz w:val="17"/>
                <w:szCs w:val="17"/>
              </w:rPr>
              <w:t>（</w:t>
            </w:r>
            <w:r>
              <w:rPr>
                <w:rFonts w:ascii="Tahoma" w:eastAsia="Tahoma" w:hAnsi="Tahoma" w:cs="Tahoma"/>
                <w:color w:val="000000"/>
                <w:spacing w:val="0"/>
                <w:w w:val="100"/>
                <w:position w:val="0"/>
                <w:sz w:val="14"/>
                <w:szCs w:val="14"/>
              </w:rPr>
              <w:t>3</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250,550,680.28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以公允价值计量且其变动计入当期损益的金 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处置以公允价值计量且其变动计入当期损益 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可供出售金融资产在持有期间的投资收益</w:t>
            </w:r>
            <w:r>
              <w:rPr>
                <w:color w:val="000000"/>
                <w:spacing w:val="0"/>
                <w:w w:val="100"/>
                <w:position w:val="0"/>
                <w:sz w:val="17"/>
                <w:szCs w:val="17"/>
              </w:rPr>
              <w:t>（</w:t>
            </w:r>
            <w:r>
              <w:rPr>
                <w:rFonts w:ascii="Tahoma" w:eastAsia="Tahoma" w:hAnsi="Tahoma" w:cs="Tahoma"/>
                <w:color w:val="000000"/>
                <w:spacing w:val="0"/>
                <w:w w:val="100"/>
                <w:position w:val="0"/>
                <w:sz w:val="14"/>
                <w:szCs w:val="14"/>
              </w:rPr>
              <w:t>4</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7,516, </w:t>
            </w:r>
            <w:r>
              <w:rPr>
                <w:color w:val="000000"/>
                <w:spacing w:val="0"/>
                <w:w w:val="100"/>
                <w:position w:val="0"/>
                <w:sz w:val="18"/>
                <w:szCs w:val="18"/>
              </w:rPr>
              <w:t>327.01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12,157,910.11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-6,918,583.21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18,967,541.68</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丧失控制权后，剩余股权按公允价值重新计量 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其他</w:t>
            </w:r>
            <w:r>
              <w:rPr>
                <w:color w:val="000000"/>
                <w:spacing w:val="0"/>
                <w:w w:val="100"/>
                <w:position w:val="0"/>
                <w:sz w:val="17"/>
                <w:szCs w:val="17"/>
              </w:rPr>
              <w:t>（</w:t>
            </w:r>
            <w:r>
              <w:rPr>
                <w:rFonts w:ascii="Tahoma" w:eastAsia="Tahoma" w:hAnsi="Tahoma" w:cs="Tahoma"/>
                <w:color w:val="000000"/>
                <w:spacing w:val="0"/>
                <w:w w:val="100"/>
                <w:position w:val="0"/>
                <w:sz w:val="14"/>
                <w:szCs w:val="14"/>
              </w:rPr>
              <w:t>5</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2,007, </w:t>
            </w:r>
            <w:r>
              <w:rPr>
                <w:color w:val="000000"/>
                <w:spacing w:val="0"/>
                <w:w w:val="100"/>
                <w:position w:val="0"/>
                <w:sz w:val="18"/>
                <w:szCs w:val="18"/>
              </w:rPr>
              <w:t xml:space="preserve">657.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6,022, </w:t>
            </w:r>
            <w:r>
              <w:rPr>
                <w:color w:val="000000"/>
                <w:spacing w:val="0"/>
                <w:w w:val="100"/>
                <w:position w:val="0"/>
                <w:sz w:val="18"/>
                <w:szCs w:val="18"/>
              </w:rPr>
              <w:t xml:space="preserve">973. </w:t>
            </w:r>
            <w:r>
              <w:rPr>
                <w:color w:val="000000"/>
                <w:spacing w:val="0"/>
                <w:w w:val="100"/>
                <w:position w:val="0"/>
                <w:sz w:val="18"/>
                <w:szCs w:val="18"/>
              </w:rPr>
              <w:t>77</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1,548, 117, </w:t>
            </w:r>
            <w:r>
              <w:rPr>
                <w:color w:val="000000"/>
                <w:spacing w:val="0"/>
                <w:w w:val="100"/>
                <w:position w:val="0"/>
                <w:sz w:val="18"/>
                <w:szCs w:val="18"/>
              </w:rPr>
              <w:t xml:space="preserve">733.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102,564,105.53</w:t>
            </w:r>
          </w:p>
        </w:tc>
      </w:tr>
    </w:tbl>
    <w:p>
      <w:pPr>
        <w:widowControl w:val="0"/>
        <w:spacing w:after="59" w:line="1" w:lineRule="exact"/>
      </w:pPr>
    </w:p>
    <w:p>
      <w:pPr>
        <w:pStyle w:val="Style15"/>
        <w:keepNext w:val="0"/>
        <w:keepLines w:val="0"/>
        <w:widowControl w:val="0"/>
        <w:shd w:val="clear" w:color="auto" w:fill="auto"/>
        <w:bidi w:val="0"/>
        <w:spacing w:before="0" w:after="120" w:line="240" w:lineRule="auto"/>
        <w:ind w:left="0" w:right="0" w:firstLine="860"/>
        <w:jc w:val="left"/>
        <w:rPr>
          <w:sz w:val="22"/>
          <w:szCs w:val="22"/>
        </w:rPr>
      </w:pPr>
      <w:r>
        <w:rPr>
          <w:color w:val="000000"/>
          <w:spacing w:val="0"/>
          <w:w w:val="100"/>
          <w:position w:val="0"/>
          <w:sz w:val="22"/>
          <w:szCs w:val="22"/>
        </w:rPr>
        <w:t>本公司不存在投资收益汇回的重大限制。</w:t>
      </w:r>
    </w:p>
    <w:p>
      <w:pPr>
        <w:pStyle w:val="Style15"/>
        <w:keepNext w:val="0"/>
        <w:keepLines w:val="0"/>
        <w:widowControl w:val="0"/>
        <w:shd w:val="clear" w:color="auto" w:fill="auto"/>
        <w:bidi w:val="0"/>
        <w:spacing w:before="0" w:after="120" w:line="240" w:lineRule="auto"/>
        <w:ind w:left="0" w:right="0" w:firstLine="860"/>
        <w:jc w:val="left"/>
        <w:rPr>
          <w:sz w:val="22"/>
          <w:szCs w:val="22"/>
        </w:rPr>
      </w:pPr>
      <w:r>
        <w:rPr>
          <w:color w:val="000000"/>
          <w:spacing w:val="0"/>
          <w:w w:val="100"/>
          <w:position w:val="0"/>
          <w:sz w:val="17"/>
          <w:szCs w:val="17"/>
        </w:rPr>
        <w:t>（</w:t>
      </w:r>
      <w:r>
        <w:rPr>
          <w:rFonts w:ascii="Courier New" w:eastAsia="Courier New" w:hAnsi="Courier New" w:cs="Courier New"/>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22"/>
          <w:szCs w:val="22"/>
        </w:rPr>
        <w:t>成本法核算的长期股权投资收益</w:t>
      </w:r>
    </w:p>
    <w:tbl>
      <w:tblPr>
        <w:tblOverlap w:val="never"/>
        <w:jc w:val="center"/>
        <w:tblLayout w:type="fixed"/>
      </w:tblPr>
      <w:tblGrid>
        <w:gridCol w:w="3451"/>
        <w:gridCol w:w="1910"/>
        <w:gridCol w:w="1594"/>
        <w:gridCol w:w="1723"/>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增减变动的原因</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1,256,082,843.21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27,591,701.70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四川长虹新能源科技股份有限公司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 xml:space="preserve">9, 800,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合肥美菱股份有限公司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 xml:space="preserve">9, 889, </w:t>
            </w:r>
            <w:r>
              <w:rPr>
                <w:rFonts w:ascii="Tahoma" w:eastAsia="Tahoma" w:hAnsi="Tahoma" w:cs="Tahoma"/>
                <w:color w:val="000000"/>
                <w:spacing w:val="0"/>
                <w:w w:val="100"/>
                <w:position w:val="0"/>
                <w:sz w:val="14"/>
                <w:szCs w:val="14"/>
              </w:rPr>
              <w:t xml:space="preserve">699.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9, 889, </w:t>
            </w:r>
            <w:r>
              <w:rPr>
                <w:rFonts w:ascii="Tahoma" w:eastAsia="Tahoma" w:hAnsi="Tahoma" w:cs="Tahoma"/>
                <w:color w:val="000000"/>
                <w:spacing w:val="0"/>
                <w:w w:val="100"/>
                <w:position w:val="0"/>
                <w:sz w:val="14"/>
                <w:szCs w:val="14"/>
              </w:rPr>
              <w:t xml:space="preserve">699. </w:t>
            </w:r>
            <w:r>
              <w:rPr>
                <w:rFonts w:ascii="Tahoma" w:eastAsia="Tahoma" w:hAnsi="Tahoma" w:cs="Tahoma"/>
                <w:color w:val="000000"/>
                <w:spacing w:val="0"/>
                <w:w w:val="100"/>
                <w:position w:val="0"/>
                <w:sz w:val="14"/>
                <w:szCs w:val="14"/>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长虹佳华控股有限公司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1,631,887.03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1,597,948.06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四川长虹通信科技有限公司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4"/>
                <w:szCs w:val="14"/>
              </w:rPr>
            </w:pPr>
            <w:r>
              <w:rPr>
                <w:rFonts w:ascii="Tahoma" w:eastAsia="Tahoma" w:hAnsi="Tahoma" w:cs="Tahoma"/>
                <w:color w:val="000000"/>
                <w:spacing w:val="0"/>
                <w:w w:val="100"/>
                <w:position w:val="0"/>
                <w:sz w:val="14"/>
                <w:szCs w:val="14"/>
              </w:rPr>
              <w:t xml:space="preserve">842,105. </w:t>
            </w:r>
            <w:r>
              <w:rPr>
                <w:rFonts w:ascii="Tahoma" w:eastAsia="Tahoma" w:hAnsi="Tahoma" w:cs="Tahoma"/>
                <w:color w:val="000000"/>
                <w:spacing w:val="0"/>
                <w:w w:val="100"/>
                <w:position w:val="0"/>
                <w:sz w:val="14"/>
                <w:szCs w:val="14"/>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四川长虹精密电子科技有限公司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42, 750,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四川虹微技术有限公司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630, 000,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四川长虹电源有限责任公司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146, 000,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四川长虹包装印务有限公司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38, 950,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四川长虹器件科技有限公司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62, 700,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四川长虹格润再生资源有限责任公司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 xml:space="preserve">1,554,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四川长虹技佳精工有限公司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68, 400,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四川长虹模塑科技有限公司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 xml:space="preserve">128,570, </w:t>
            </w:r>
            <w:r>
              <w:rPr>
                <w:rFonts w:ascii="Tahoma" w:eastAsia="Tahoma" w:hAnsi="Tahoma" w:cs="Tahoma"/>
                <w:color w:val="000000"/>
                <w:spacing w:val="0"/>
                <w:w w:val="100"/>
                <w:position w:val="0"/>
                <w:sz w:val="14"/>
                <w:szCs w:val="14"/>
              </w:rPr>
              <w:t xml:space="preserve">046.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四川长虹电子系统有限公司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 xml:space="preserve">2,160,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四川长虹网络科技有限责任公司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83, 754,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四川长虹民生物流股份有限公司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16,184,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431,900.00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华意压缩机股份有限公司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12,896,205. </w:t>
            </w:r>
            <w:r>
              <w:rPr>
                <w:rFonts w:ascii="Tahoma" w:eastAsia="Tahoma" w:hAnsi="Tahoma" w:cs="Tahoma"/>
                <w:color w:val="000000"/>
                <w:spacing w:val="0"/>
                <w:w w:val="100"/>
                <w:position w:val="0"/>
                <w:sz w:val="14"/>
                <w:szCs w:val="14"/>
              </w:rPr>
              <w:t>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9, 672, </w:t>
            </w:r>
            <w:r>
              <w:rPr>
                <w:rFonts w:ascii="Tahoma" w:eastAsia="Tahoma" w:hAnsi="Tahoma" w:cs="Tahoma"/>
                <w:color w:val="000000"/>
                <w:spacing w:val="0"/>
                <w:w w:val="100"/>
                <w:position w:val="0"/>
                <w:sz w:val="14"/>
                <w:szCs w:val="14"/>
              </w:rPr>
              <w:t xml:space="preserve">153. </w:t>
            </w:r>
            <w:r>
              <w:rPr>
                <w:rFonts w:ascii="Tahoma" w:eastAsia="Tahoma" w:hAnsi="Tahoma" w:cs="Tahoma"/>
                <w:color w:val="000000"/>
                <w:spacing w:val="0"/>
                <w:w w:val="100"/>
                <w:position w:val="0"/>
                <w:sz w:val="14"/>
                <w:szCs w:val="14"/>
              </w:rPr>
              <w:t>84</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两年分红变化</w:t>
            </w:r>
          </w:p>
        </w:tc>
      </w:tr>
    </w:tbl>
    <w:p>
      <w:pPr>
        <w:widowControl w:val="0"/>
        <w:spacing w:after="59" w:line="1" w:lineRule="exact"/>
      </w:pPr>
    </w:p>
    <w:p>
      <w:pPr>
        <w:pStyle w:val="Style15"/>
        <w:keepNext w:val="0"/>
        <w:keepLines w:val="0"/>
        <w:widowControl w:val="0"/>
        <w:shd w:val="clear" w:color="auto" w:fill="auto"/>
        <w:bidi w:val="0"/>
        <w:spacing w:before="0" w:after="120" w:line="240" w:lineRule="auto"/>
        <w:ind w:left="0" w:right="0" w:firstLine="980"/>
        <w:jc w:val="left"/>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权益法核算的长期股权投资收益</w:t>
      </w:r>
    </w:p>
    <w:tbl>
      <w:tblPr>
        <w:tblOverlap w:val="never"/>
        <w:jc w:val="center"/>
        <w:tblLayout w:type="fixed"/>
      </w:tblPr>
      <w:tblGrid>
        <w:gridCol w:w="3446"/>
        <w:gridCol w:w="1277"/>
        <w:gridCol w:w="1243"/>
        <w:gridCol w:w="2856"/>
      </w:tblGrid>
      <w:tr>
        <w:trPr>
          <w:trHeight w:val="37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本年比上年增减变动的原因</w:t>
            </w:r>
          </w:p>
        </w:tc>
      </w:tr>
      <w:tr>
        <w:trPr>
          <w:trHeight w:val="55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38,878,808.6</w:t>
            </w:r>
          </w:p>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37,823,978.</w:t>
            </w:r>
          </w:p>
          <w:p>
            <w:pPr>
              <w:pStyle w:val="Style3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四川旭虹光电科技有限公司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2,136,119.</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757,730.</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bl>
    <w:p>
      <w:pPr>
        <w:spacing w:lineRule="exact" w:line="1"/>
        <w:rPr>
          <w:sz w:val="2"/>
          <w:szCs w:val="2"/>
        </w:rPr>
      </w:pPr>
      <w:r>
        <w:br w:type="page"/>
      </w:r>
    </w:p>
    <w:tbl>
      <w:tblPr>
        <w:tblOverlap w:val="never"/>
        <w:jc w:val="center"/>
        <w:tblLayout w:type="fixed"/>
      </w:tblPr>
      <w:tblGrid>
        <w:gridCol w:w="3446"/>
        <w:gridCol w:w="1277"/>
        <w:gridCol w:w="1243"/>
        <w:gridCol w:w="2856"/>
      </w:tblGrid>
      <w:tr>
        <w:trPr>
          <w:trHeight w:val="379"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本年比上年增减变动的原因</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4,510,</w:t>
            </w:r>
            <w:r>
              <w:rPr>
                <w:color w:val="000000"/>
                <w:spacing w:val="0"/>
                <w:w w:val="100"/>
                <w:position w:val="0"/>
                <w:sz w:val="18"/>
                <w:szCs w:val="18"/>
              </w:rPr>
              <w:t>479.</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4,207,</w:t>
            </w:r>
            <w:r>
              <w:rPr>
                <w:color w:val="000000"/>
                <w:spacing w:val="0"/>
                <w:w w:val="100"/>
                <w:position w:val="0"/>
                <w:sz w:val="18"/>
                <w:szCs w:val="18"/>
              </w:rPr>
              <w:t>377.</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四川虹然绿色能源有限公司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388,</w:t>
            </w:r>
            <w:r>
              <w:rPr>
                <w:color w:val="000000"/>
                <w:spacing w:val="0"/>
                <w:w w:val="100"/>
                <w:position w:val="0"/>
                <w:sz w:val="18"/>
                <w:szCs w:val="18"/>
              </w:rPr>
              <w:t xml:space="preserve">677.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w:t>
            </w:r>
            <w:r>
              <w:rPr>
                <w:color w:val="000000"/>
                <w:spacing w:val="0"/>
                <w:w w:val="100"/>
                <w:position w:val="0"/>
                <w:sz w:val="18"/>
                <w:szCs w:val="18"/>
              </w:rPr>
              <w:t>332.</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557"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both"/>
              <w:rPr>
                <w:sz w:val="18"/>
                <w:szCs w:val="18"/>
              </w:rPr>
            </w:pPr>
            <w:r>
              <w:rPr>
                <w:color w:val="000000"/>
                <w:spacing w:val="0"/>
                <w:w w:val="100"/>
                <w:position w:val="0"/>
                <w:sz w:val="18"/>
                <w:szCs w:val="18"/>
              </w:rPr>
              <w:t>33, 565,</w:t>
            </w:r>
            <w:r>
              <w:rPr>
                <w:color w:val="000000"/>
                <w:spacing w:val="0"/>
                <w:w w:val="100"/>
                <w:position w:val="0"/>
                <w:sz w:val="18"/>
                <w:szCs w:val="18"/>
              </w:rPr>
              <w:t xml:space="preserve">835. </w:t>
            </w:r>
            <w:r>
              <w:rPr>
                <w:color w:val="000000"/>
                <w:spacing w:val="0"/>
                <w:w w:val="100"/>
                <w:position w:val="0"/>
                <w:sz w:val="18"/>
                <w:szCs w:val="18"/>
              </w:rPr>
              <w:t>5</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32,476,</w:t>
            </w:r>
            <w:r>
              <w:rPr>
                <w:color w:val="000000"/>
                <w:spacing w:val="0"/>
                <w:w w:val="100"/>
                <w:position w:val="0"/>
                <w:sz w:val="18"/>
                <w:szCs w:val="18"/>
              </w:rPr>
              <w:t>117.</w:t>
            </w:r>
            <w:r>
              <w:rPr>
                <w:color w:val="000000"/>
                <w:spacing w:val="0"/>
                <w:w w:val="100"/>
                <w:position w:val="0"/>
                <w:sz w:val="18"/>
                <w:szCs w:val="18"/>
              </w:rPr>
              <w:t>9</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四川虹云创业股权投资管理公司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-399,743.</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绵阳虹云孵化器管理有限公司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-1, 379.</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r>
              <w:rPr>
                <w:color w:val="000000"/>
                <w:spacing w:val="0"/>
                <w:w w:val="100"/>
                <w:position w:val="0"/>
                <w:sz w:val="18"/>
                <w:szCs w:val="18"/>
              </w:rPr>
              <w:t>396.</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成都厚朴检测技术有限公司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214,</w:t>
            </w:r>
            <w:r>
              <w:rPr>
                <w:color w:val="000000"/>
                <w:spacing w:val="0"/>
                <w:w w:val="100"/>
                <w:position w:val="0"/>
                <w:sz w:val="18"/>
                <w:szCs w:val="18"/>
              </w:rPr>
              <w:t>751.</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552"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四川虹云新一代信息技术创业投资 基金合伙企业（有限合伙）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both"/>
              <w:rPr>
                <w:sz w:val="18"/>
                <w:szCs w:val="18"/>
              </w:rPr>
            </w:pPr>
            <w:r>
              <w:rPr>
                <w:color w:val="000000"/>
                <w:spacing w:val="0"/>
                <w:w w:val="100"/>
                <w:position w:val="0"/>
                <w:sz w:val="18"/>
                <w:szCs w:val="18"/>
              </w:rPr>
              <w:t>-1,</w:t>
            </w:r>
            <w:r>
              <w:rPr>
                <w:color w:val="000000"/>
                <w:spacing w:val="0"/>
                <w:w w:val="100"/>
                <w:position w:val="0"/>
                <w:sz w:val="18"/>
                <w:szCs w:val="18"/>
              </w:rPr>
              <w:t>154,</w:t>
            </w:r>
            <w:r>
              <w:rPr>
                <w:color w:val="000000"/>
                <w:spacing w:val="0"/>
                <w:w w:val="100"/>
                <w:position w:val="0"/>
                <w:sz w:val="18"/>
                <w:szCs w:val="18"/>
              </w:rPr>
              <w:t>847.4</w:t>
            </w:r>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565.</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557"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四川申万宏源长虹股权投资管理有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552,</w:t>
            </w:r>
            <w:r>
              <w:rPr>
                <w:color w:val="000000"/>
                <w:spacing w:val="0"/>
                <w:w w:val="100"/>
                <w:position w:val="0"/>
                <w:sz w:val="18"/>
                <w:szCs w:val="18"/>
              </w:rPr>
              <w:t xml:space="preserve">502.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37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绵阳嘉创孵化器管理有限公司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-933, 586.</w:t>
            </w: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bl>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18"/>
          <w:szCs w:val="18"/>
        </w:rPr>
        <w:t>（3）</w:t>
      </w:r>
      <w:r>
        <w:rPr>
          <w:color w:val="000000"/>
          <w:spacing w:val="0"/>
          <w:w w:val="100"/>
          <w:position w:val="0"/>
          <w:sz w:val="22"/>
          <w:szCs w:val="22"/>
        </w:rPr>
        <w:t>处置长期股权投资产生的投资收益</w:t>
      </w:r>
    </w:p>
    <w:p>
      <w:pPr>
        <w:widowControl w:val="0"/>
        <w:spacing w:after="99" w:line="1" w:lineRule="exact"/>
      </w:pPr>
    </w:p>
    <w:tbl>
      <w:tblPr>
        <w:tblOverlap w:val="never"/>
        <w:jc w:val="center"/>
        <w:tblLayout w:type="fixed"/>
      </w:tblPr>
      <w:tblGrid>
        <w:gridCol w:w="3024"/>
        <w:gridCol w:w="1699"/>
        <w:gridCol w:w="2126"/>
        <w:gridCol w:w="2016"/>
      </w:tblGrid>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被转让单位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处置价格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处置损益</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广东长虹日电科技有限公司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86,032,400.00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77,777,300.00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8,255, </w:t>
            </w:r>
            <w:r>
              <w:rPr>
                <w:color w:val="000000"/>
                <w:spacing w:val="0"/>
                <w:w w:val="100"/>
                <w:position w:val="0"/>
                <w:sz w:val="18"/>
                <w:szCs w:val="18"/>
              </w:rPr>
              <w:t xml:space="preserve">100. </w:t>
            </w:r>
            <w:r>
              <w:rPr>
                <w:color w:val="000000"/>
                <w:spacing w:val="0"/>
                <w:w w:val="100"/>
                <w:position w:val="0"/>
                <w:sz w:val="18"/>
                <w:szCs w:val="18"/>
              </w:rPr>
              <w:t>00</w:t>
            </w:r>
          </w:p>
        </w:tc>
      </w:tr>
      <w:tr>
        <w:trPr>
          <w:trHeight w:val="33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北京长虹科技有限责任公司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538,391,100.00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297,000,000.00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241,391,100.00</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上海长虹国际贸易有限公司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5,904, </w:t>
            </w:r>
            <w:r>
              <w:rPr>
                <w:color w:val="000000"/>
                <w:spacing w:val="0"/>
                <w:w w:val="100"/>
                <w:position w:val="0"/>
                <w:sz w:val="18"/>
                <w:szCs w:val="18"/>
              </w:rPr>
              <w:t xml:space="preserve">480.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904,480.28</w:t>
            </w:r>
          </w:p>
        </w:tc>
      </w:tr>
      <w:tr>
        <w:trPr>
          <w:trHeight w:val="389"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630,327,980.28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379,777,300.00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250,550,680.28</w:t>
            </w:r>
          </w:p>
        </w:tc>
      </w:tr>
    </w:tbl>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7"/>
          <w:szCs w:val="17"/>
        </w:rPr>
        <w:t>（</w:t>
      </w:r>
      <w:r>
        <w:rPr>
          <w:rFonts w:ascii="Courier New" w:eastAsia="Courier New" w:hAnsi="Courier New" w:cs="Courier New"/>
          <w:color w:val="000000"/>
          <w:spacing w:val="0"/>
          <w:w w:val="100"/>
          <w:position w:val="0"/>
          <w:sz w:val="18"/>
          <w:szCs w:val="18"/>
        </w:rPr>
        <w:t>4）</w:t>
      </w:r>
      <w:r>
        <w:rPr>
          <w:color w:val="000000"/>
          <w:spacing w:val="0"/>
          <w:w w:val="100"/>
          <w:position w:val="0"/>
          <w:sz w:val="22"/>
          <w:szCs w:val="22"/>
        </w:rPr>
        <w:t>持有可供出售金融资产期间取得的投资收益</w:t>
      </w:r>
    </w:p>
    <w:p>
      <w:pPr>
        <w:widowControl w:val="0"/>
        <w:spacing w:after="99" w:line="1" w:lineRule="exact"/>
      </w:pPr>
    </w:p>
    <w:tbl>
      <w:tblPr>
        <w:tblOverlap w:val="never"/>
        <w:jc w:val="center"/>
        <w:tblLayout w:type="fixed"/>
      </w:tblPr>
      <w:tblGrid>
        <w:gridCol w:w="3586"/>
        <w:gridCol w:w="1666"/>
        <w:gridCol w:w="1594"/>
        <w:gridCol w:w="1968"/>
      </w:tblGrid>
      <w:tr>
        <w:trPr>
          <w:trHeight w:val="374"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增减变动的原因</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7,516,327.01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12,157,910.11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国开精诚（北京）投资基金有限公司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7,516, </w:t>
            </w:r>
            <w:r>
              <w:rPr>
                <w:color w:val="000000"/>
                <w:spacing w:val="0"/>
                <w:w w:val="100"/>
                <w:position w:val="0"/>
                <w:sz w:val="18"/>
                <w:szCs w:val="18"/>
              </w:rPr>
              <w:t>327.01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12,157,910.11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投资分红金额变化</w:t>
            </w:r>
          </w:p>
        </w:tc>
      </w:tr>
    </w:tbl>
    <w:p>
      <w:pPr>
        <w:pStyle w:val="Style3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17"/>
          <w:szCs w:val="17"/>
        </w:rPr>
        <w:t>（</w:t>
      </w:r>
      <w:r>
        <w:rPr>
          <w:rFonts w:ascii="Courier New" w:eastAsia="Courier New" w:hAnsi="Courier New" w:cs="Courier New"/>
          <w:color w:val="000000"/>
          <w:spacing w:val="0"/>
          <w:w w:val="100"/>
          <w:position w:val="0"/>
          <w:sz w:val="18"/>
          <w:szCs w:val="18"/>
        </w:rPr>
        <w:t>5）</w:t>
      </w:r>
      <w:r>
        <w:rPr>
          <w:color w:val="000000"/>
          <w:spacing w:val="0"/>
          <w:w w:val="100"/>
          <w:position w:val="0"/>
          <w:sz w:val="22"/>
          <w:szCs w:val="22"/>
        </w:rPr>
        <w:t>其他主要为本公司收到南方证券破产清算款</w:t>
      </w:r>
      <w:r>
        <w:rPr>
          <w:rFonts w:ascii="Courier New" w:eastAsia="Courier New" w:hAnsi="Courier New" w:cs="Courier New"/>
          <w:color w:val="000000"/>
          <w:spacing w:val="0"/>
          <w:w w:val="100"/>
          <w:position w:val="0"/>
          <w:sz w:val="18"/>
          <w:szCs w:val="18"/>
        </w:rPr>
        <w:t xml:space="preserve">2,007, </w:t>
      </w:r>
      <w:r>
        <w:rPr>
          <w:rFonts w:ascii="Courier New" w:eastAsia="Courier New" w:hAnsi="Courier New" w:cs="Courier New"/>
          <w:color w:val="000000"/>
          <w:spacing w:val="0"/>
          <w:w w:val="100"/>
          <w:position w:val="0"/>
          <w:sz w:val="18"/>
          <w:szCs w:val="18"/>
        </w:rPr>
        <w:t>657.92</w:t>
      </w:r>
      <w:r>
        <w:rPr>
          <w:color w:val="000000"/>
          <w:spacing w:val="0"/>
          <w:w w:val="100"/>
          <w:position w:val="0"/>
          <w:sz w:val="22"/>
          <w:szCs w:val="22"/>
        </w:rPr>
        <w:t>元。</w:t>
      </w:r>
    </w:p>
    <w:p>
      <w:pPr>
        <w:widowControl w:val="0"/>
        <w:spacing w:after="99" w:line="1" w:lineRule="exact"/>
      </w:pPr>
    </w:p>
    <w:p>
      <w:pPr>
        <w:pStyle w:val="Style24"/>
        <w:keepNext/>
        <w:keepLines/>
        <w:widowControl w:val="0"/>
        <w:shd w:val="clear" w:color="auto" w:fill="auto"/>
        <w:bidi w:val="0"/>
        <w:spacing w:before="0" w:after="1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6</w:t>
      </w:r>
      <w:bookmarkEnd w:id="1750"/>
      <w:r>
        <w:rPr>
          <w:color w:val="000000"/>
          <w:spacing w:val="0"/>
          <w:w w:val="100"/>
          <w:position w:val="0"/>
        </w:rPr>
        <w:t>、其他</w:t>
      </w:r>
      <w:bookmarkEnd w:id="1748"/>
      <w:bookmarkEnd w:id="1749"/>
      <w:bookmarkEnd w:id="175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52" w:name="bookmark1752"/>
      <w:bookmarkStart w:id="1753" w:name="bookmark1753"/>
      <w:bookmarkStart w:id="1754" w:name="bookmark1754"/>
      <w:r>
        <w:rPr>
          <w:color w:val="000000"/>
          <w:spacing w:val="0"/>
          <w:w w:val="100"/>
          <w:position w:val="0"/>
        </w:rPr>
        <w:t>十八、补充资料</w:t>
      </w:r>
      <w:bookmarkEnd w:id="1752"/>
      <w:bookmarkEnd w:id="1753"/>
      <w:bookmarkEnd w:id="1754"/>
    </w:p>
    <w:p>
      <w:pPr>
        <w:pStyle w:val="Style24"/>
        <w:keepNext/>
        <w:keepLines/>
        <w:widowControl w:val="0"/>
        <w:shd w:val="clear" w:color="auto" w:fill="auto"/>
        <w:bidi w:val="0"/>
        <w:spacing w:before="0" w:after="100" w:line="240" w:lineRule="auto"/>
        <w:ind w:left="0" w:right="0" w:firstLine="0"/>
        <w:jc w:val="left"/>
      </w:pPr>
      <w:bookmarkStart w:id="1752" w:name="bookmark1752"/>
      <w:bookmarkStart w:id="1753" w:name="bookmark1753"/>
      <w:bookmarkStart w:id="1755" w:name="bookmark1755"/>
      <w:r>
        <w:rPr>
          <w:color w:val="000000"/>
          <w:spacing w:val="0"/>
          <w:w w:val="100"/>
          <w:position w:val="0"/>
        </w:rPr>
        <w:t>1、当期非经常性损益明细表</w:t>
      </w:r>
      <w:bookmarkEnd w:id="1752"/>
      <w:bookmarkEnd w:id="1753"/>
      <w:bookmarkEnd w:id="175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205,645,036.66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163,862,161.58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企业取得子公司、联营企业及合营企业的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47,499,262.75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18,878,836.31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23,120,392.96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9,237, </w:t>
            </w:r>
            <w:r>
              <w:rPr>
                <w:color w:val="000000"/>
                <w:spacing w:val="0"/>
                <w:w w:val="100"/>
                <w:position w:val="0"/>
                <w:sz w:val="18"/>
                <w:szCs w:val="18"/>
              </w:rPr>
              <w:t xml:space="preserve">458.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-36,805,680.56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-112,386,396.93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319,051,071.31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15"/>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1" w:lineRule="exact"/>
        <w:ind w:left="0" w:right="0" w:firstLine="0"/>
        <w:jc w:val="both"/>
      </w:pPr>
      <w:bookmarkStart w:id="1756" w:name="bookmark1756"/>
      <w:bookmarkStart w:id="1757" w:name="bookmark1757"/>
      <w:bookmarkStart w:id="1758" w:name="bookmark1758"/>
      <w:r>
        <w:rPr>
          <w:color w:val="000000"/>
          <w:spacing w:val="0"/>
          <w:w w:val="100"/>
          <w:position w:val="0"/>
        </w:rPr>
        <w:t>2、净资产收益率及每股收益</w:t>
      </w:r>
      <w:bookmarkEnd w:id="1756"/>
      <w:bookmarkEnd w:id="1757"/>
      <w:bookmarkEnd w:id="1758"/>
    </w:p>
    <w:p>
      <w:pPr>
        <w:pStyle w:val="Style15"/>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4.4893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0.1202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0.1202</w:t>
            </w:r>
          </w:p>
        </w:tc>
      </w:tr>
      <w:tr>
        <w:trPr>
          <w:trHeight w:val="566"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1.9076</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0.0511</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0.0511</w:t>
            </w:r>
          </w:p>
        </w:tc>
      </w:tr>
    </w:tbl>
    <w:p>
      <w:pPr>
        <w:pStyle w:val="Style24"/>
        <w:keepNext/>
        <w:keepLines/>
        <w:widowControl w:val="0"/>
        <w:shd w:val="clear" w:color="auto" w:fill="auto"/>
        <w:tabs>
          <w:tab w:pos="613" w:val="left"/>
        </w:tabs>
        <w:bidi w:val="0"/>
        <w:spacing w:before="0" w:after="0" w:line="341" w:lineRule="exact"/>
        <w:ind w:left="0" w:right="0" w:firstLine="240"/>
        <w:jc w:val="left"/>
      </w:pPr>
      <w:bookmarkStart w:id="1759" w:name="bookmark1759"/>
      <w:bookmarkStart w:id="1760" w:name="bookmark1760"/>
      <w:bookmarkStart w:id="1761" w:name="bookmark1761"/>
      <w:bookmarkStart w:id="1762" w:name="bookmark1762"/>
      <w:r>
        <w:rPr>
          <w:color w:val="000000"/>
          <w:spacing w:val="0"/>
          <w:w w:val="100"/>
          <w:position w:val="0"/>
        </w:rPr>
        <w:t>3</w:t>
      </w:r>
      <w:bookmarkEnd w:id="1761"/>
      <w:r>
        <w:rPr>
          <w:color w:val="000000"/>
          <w:spacing w:val="0"/>
          <w:w w:val="100"/>
          <w:position w:val="0"/>
        </w:rPr>
        <w:t>、</w:t>
        <w:tab/>
        <w:t>境内外会计准则下会计数据差异</w:t>
      </w:r>
      <w:bookmarkEnd w:id="1759"/>
      <w:bookmarkEnd w:id="1760"/>
      <w:bookmarkEnd w:id="1762"/>
    </w:p>
    <w:p>
      <w:pPr>
        <w:pStyle w:val="Style15"/>
        <w:keepNext w:val="0"/>
        <w:keepLines w:val="0"/>
        <w:widowControl w:val="0"/>
        <w:shd w:val="clear" w:color="auto" w:fill="auto"/>
        <w:bidi w:val="0"/>
        <w:spacing w:before="0" w:after="0" w:line="341" w:lineRule="exact"/>
        <w:ind w:left="0" w:right="0" w:firstLine="240"/>
        <w:jc w:val="left"/>
      </w:pPr>
      <w:r>
        <w:rPr>
          <w:color w:val="000000"/>
          <w:spacing w:val="0"/>
          <w:w w:val="100"/>
          <w:position w:val="0"/>
        </w:rPr>
        <w:t>口适用口不适用</w:t>
      </w:r>
    </w:p>
    <w:p>
      <w:pPr>
        <w:pStyle w:val="Style15"/>
        <w:keepNext w:val="0"/>
        <w:keepLines w:val="0"/>
        <w:widowControl w:val="0"/>
        <w:numPr>
          <w:ilvl w:val="0"/>
          <w:numId w:val="145"/>
        </w:numPr>
        <w:shd w:val="clear" w:color="auto" w:fill="auto"/>
        <w:tabs>
          <w:tab w:pos="675" w:val="left"/>
        </w:tabs>
        <w:bidi w:val="0"/>
        <w:spacing w:before="0" w:after="0" w:line="341" w:lineRule="exact"/>
        <w:ind w:left="0" w:right="0" w:firstLine="240"/>
        <w:jc w:val="left"/>
      </w:pPr>
      <w:bookmarkStart w:id="1763" w:name="bookmark1763"/>
      <w:bookmarkEnd w:id="1763"/>
      <w:r>
        <w:rPr>
          <w:b/>
          <w:bCs/>
          <w:color w:val="000000"/>
          <w:spacing w:val="0"/>
          <w:w w:val="100"/>
          <w:position w:val="0"/>
        </w:rPr>
        <w:t>.</w:t>
      </w:r>
      <w:r>
        <w:rPr>
          <w:b/>
          <w:bCs/>
          <w:color w:val="000000"/>
          <w:spacing w:val="0"/>
          <w:w w:val="100"/>
          <w:position w:val="0"/>
        </w:rPr>
        <w:t>同时按照国际会计准则与按中国会计准则披露的财务报告中净利润和净资产差异情况</w:t>
      </w:r>
    </w:p>
    <w:p>
      <w:pPr>
        <w:pStyle w:val="Style15"/>
        <w:keepNext w:val="0"/>
        <w:keepLines w:val="0"/>
        <w:widowControl w:val="0"/>
        <w:shd w:val="clear" w:color="auto" w:fill="auto"/>
        <w:bidi w:val="0"/>
        <w:spacing w:before="0" w:after="0" w:line="341"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45"/>
        </w:numPr>
        <w:shd w:val="clear" w:color="auto" w:fill="auto"/>
        <w:tabs>
          <w:tab w:pos="685" w:val="left"/>
        </w:tabs>
        <w:bidi w:val="0"/>
        <w:spacing w:before="0" w:after="0" w:line="341" w:lineRule="exact"/>
        <w:ind w:left="240" w:right="0" w:firstLine="0"/>
        <w:jc w:val="left"/>
      </w:pPr>
      <w:bookmarkStart w:id="1764" w:name="bookmark1764"/>
      <w:bookmarkEnd w:id="1764"/>
      <w:r>
        <w:rPr>
          <w:b/>
          <w:bCs/>
          <w:color w:val="000000"/>
          <w:spacing w:val="0"/>
          <w:w w:val="100"/>
          <w:position w:val="0"/>
        </w:rPr>
        <w:t>.</w:t>
      </w:r>
      <w:r>
        <w:rPr>
          <w:b/>
          <w:bCs/>
          <w:color w:val="000000"/>
          <w:spacing w:val="0"/>
          <w:w w:val="100"/>
          <w:position w:val="0"/>
        </w:rPr>
        <w:t xml:space="preserve">同时按照境外会计准则与按中国会计准则披露的财务报告中净利润和净资产差异情况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val="0"/>
        <w:keepLines w:val="0"/>
        <w:widowControl w:val="0"/>
        <w:numPr>
          <w:ilvl w:val="0"/>
          <w:numId w:val="145"/>
        </w:numPr>
        <w:shd w:val="clear" w:color="auto" w:fill="auto"/>
        <w:tabs>
          <w:tab w:pos="675" w:val="left"/>
        </w:tabs>
        <w:bidi w:val="0"/>
        <w:spacing w:before="0" w:after="40" w:line="341" w:lineRule="exact"/>
        <w:ind w:left="0" w:right="0" w:firstLine="240"/>
        <w:jc w:val="both"/>
      </w:pPr>
      <w:bookmarkStart w:id="1765" w:name="bookmark1765"/>
      <w:bookmarkEnd w:id="1765"/>
      <w:r>
        <w:rPr>
          <w:b/>
          <w:bCs/>
          <w:color w:val="000000"/>
          <w:spacing w:val="0"/>
          <w:w w:val="100"/>
          <w:position w:val="0"/>
        </w:rPr>
        <w:t>.</w:t>
      </w:r>
      <w:r>
        <w:rPr>
          <w:b/>
          <w:bCs/>
          <w:color w:val="000000"/>
          <w:spacing w:val="0"/>
          <w:w w:val="100"/>
          <w:position w:val="0"/>
        </w:rPr>
        <w:t>境内外会计准则下会计数据差异说明，对已经境外审计机构审计的数据进行差异调节的,</w:t>
      </w:r>
    </w:p>
    <w:p>
      <w:pPr>
        <w:pStyle w:val="Style1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应注明该境外机构的名称。</w:t>
      </w:r>
    </w:p>
    <w:p>
      <w:pPr>
        <w:pStyle w:val="Style15"/>
        <w:keepNext w:val="0"/>
        <w:keepLines w:val="0"/>
        <w:widowControl w:val="0"/>
        <w:shd w:val="clear" w:color="auto" w:fill="auto"/>
        <w:bidi w:val="0"/>
        <w:spacing w:before="0" w:after="240" w:line="341"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18" w:val="left"/>
        </w:tabs>
        <w:bidi w:val="0"/>
        <w:spacing w:before="0" w:after="0" w:line="341" w:lineRule="exact"/>
        <w:ind w:left="0" w:right="0" w:firstLine="240"/>
        <w:jc w:val="left"/>
      </w:pPr>
      <w:bookmarkStart w:id="1766" w:name="bookmark1766"/>
      <w:bookmarkStart w:id="1767" w:name="bookmark1767"/>
      <w:bookmarkStart w:id="1768" w:name="bookmark1768"/>
      <w:bookmarkStart w:id="1769" w:name="bookmark1769"/>
      <w:r>
        <w:rPr>
          <w:color w:val="000000"/>
          <w:spacing w:val="0"/>
          <w:w w:val="100"/>
          <w:position w:val="0"/>
        </w:rPr>
        <w:t>4</w:t>
      </w:r>
      <w:bookmarkEnd w:id="1768"/>
      <w:r>
        <w:rPr>
          <w:color w:val="000000"/>
          <w:spacing w:val="0"/>
          <w:w w:val="100"/>
          <w:position w:val="0"/>
        </w:rPr>
        <w:t>、</w:t>
        <w:tab/>
        <w:t>其他</w:t>
      </w:r>
      <w:bookmarkEnd w:id="1766"/>
      <w:bookmarkEnd w:id="1767"/>
      <w:bookmarkEnd w:id="1769"/>
    </w:p>
    <w:p>
      <w:pPr>
        <w:pStyle w:val="Style15"/>
        <w:keepNext w:val="0"/>
        <w:keepLines w:val="0"/>
        <w:widowControl w:val="0"/>
        <w:shd w:val="clear" w:color="auto" w:fill="auto"/>
        <w:bidi w:val="0"/>
        <w:spacing w:before="0" w:after="200" w:line="341" w:lineRule="exact"/>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660"/>
        <w:jc w:val="left"/>
        <w:rPr>
          <w:sz w:val="22"/>
          <w:szCs w:val="22"/>
        </w:rPr>
      </w:pPr>
      <w:r>
        <w:rPr>
          <w:color w:val="000000"/>
          <w:spacing w:val="0"/>
          <w:w w:val="100"/>
          <w:position w:val="0"/>
          <w:sz w:val="22"/>
          <w:szCs w:val="22"/>
        </w:rPr>
        <w:t>两个期间的数据变动幅度达</w:t>
      </w:r>
      <w:r>
        <w:rPr>
          <w:rFonts w:ascii="Courier New" w:eastAsia="Courier New" w:hAnsi="Courier New" w:cs="Courier New"/>
          <w:color w:val="000000"/>
          <w:spacing w:val="0"/>
          <w:w w:val="100"/>
          <w:position w:val="0"/>
          <w:sz w:val="18"/>
          <w:szCs w:val="18"/>
        </w:rPr>
        <w:t>30%</w:t>
      </w:r>
      <w:r>
        <w:rPr>
          <w:color w:val="000000"/>
          <w:spacing w:val="0"/>
          <w:w w:val="100"/>
          <w:position w:val="0"/>
          <w:sz w:val="22"/>
          <w:szCs w:val="22"/>
        </w:rPr>
        <w:t>以上报表项目说明：(单位：万元)</w:t>
      </w:r>
    </w:p>
    <w:tbl>
      <w:tblPr>
        <w:tblOverlap w:val="never"/>
        <w:jc w:val="center"/>
        <w:tblLayout w:type="fixed"/>
      </w:tblPr>
      <w:tblGrid>
        <w:gridCol w:w="2462"/>
        <w:gridCol w:w="1272"/>
        <w:gridCol w:w="994"/>
        <w:gridCol w:w="994"/>
        <w:gridCol w:w="3610"/>
      </w:tblGrid>
      <w:tr>
        <w:trPr>
          <w:trHeight w:val="3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2016年末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2015年末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变®例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47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以公允价其变动计入当期 损益的金融资产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24,106.47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5,166.</w:t>
            </w:r>
            <w:r>
              <w:rPr>
                <w:rFonts w:ascii="Tahoma" w:eastAsia="Tahoma" w:hAnsi="Tahoma" w:cs="Tahoma"/>
                <w:color w:val="000000"/>
                <w:spacing w:val="0"/>
                <w:w w:val="100"/>
                <w:position w:val="0"/>
                <w:sz w:val="14"/>
                <w:szCs w:val="14"/>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366.58%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主要是本年远期</w:t>
            </w:r>
            <w:r>
              <w:rPr>
                <w:rFonts w:ascii="Arial Narrow" w:eastAsia="Arial Narrow" w:hAnsi="Arial Narrow" w:cs="Arial Narrow"/>
                <w:color w:val="000000"/>
                <w:spacing w:val="0"/>
                <w:w w:val="100"/>
                <w:position w:val="0"/>
                <w:sz w:val="18"/>
                <w:szCs w:val="18"/>
              </w:rPr>
              <w:t>W</w:t>
            </w:r>
            <w:r>
              <w:rPr>
                <w:color w:val="000000"/>
                <w:spacing w:val="0"/>
                <w:w w:val="100"/>
                <w:position w:val="0"/>
                <w:sz w:val="16"/>
                <w:szCs w:val="16"/>
              </w:rPr>
              <w:t>汇合饼</w:t>
            </w:r>
            <w:r>
              <w:rPr>
                <w:rFonts w:ascii="Arial Narrow" w:eastAsia="Arial Narrow" w:hAnsi="Arial Narrow" w:cs="Arial Narrow"/>
                <w:color w:val="000000"/>
                <w:spacing w:val="0"/>
                <w:w w:val="100"/>
                <w:position w:val="0"/>
                <w:sz w:val="18"/>
                <w:szCs w:val="18"/>
              </w:rPr>
              <w:t>P</w:t>
            </w:r>
            <w:r>
              <w:rPr>
                <w:color w:val="000000"/>
                <w:spacing w:val="0"/>
                <w:w w:val="100"/>
                <w:position w:val="0"/>
                <w:sz w:val="16"/>
                <w:szCs w:val="16"/>
              </w:rPr>
              <w:t>期权合约增 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2,719.41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7,148.</w:t>
            </w:r>
            <w:r>
              <w:rPr>
                <w:rFonts w:ascii="Tahoma" w:eastAsia="Tahoma" w:hAnsi="Tahoma" w:cs="Tahoma"/>
                <w:color w:val="000000"/>
                <w:spacing w:val="0"/>
                <w:w w:val="100"/>
                <w:position w:val="0"/>
                <w:sz w:val="14"/>
                <w:szCs w:val="14"/>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-61.96%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主要是年末计提的应收利息减少</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一年内至期的非非流动资产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1,262.53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中山长虹三年期定期存款部分重分类至本科目所致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275,718.</w:t>
            </w:r>
            <w:r>
              <w:rPr>
                <w:rFonts w:ascii="Tahoma" w:eastAsia="Tahoma" w:hAnsi="Tahoma" w:cs="Tahoma"/>
                <w:color w:val="000000"/>
                <w:spacing w:val="0"/>
                <w:w w:val="100"/>
                <w:position w:val="0"/>
                <w:sz w:val="14"/>
                <w:szCs w:val="14"/>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183,921.82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49.</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主要是华美菱股份理财产聊 加所致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470,695.15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344,830.76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36.50%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主要是本年远信租赁融资》赁款投放增加</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235,940.55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111,369.68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111.85%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主要是本年《企《</w:t>
            </w:r>
            <w:r>
              <w:rPr>
                <w:rFonts w:ascii="Arial Narrow" w:eastAsia="Arial Narrow" w:hAnsi="Arial Narrow" w:cs="Arial Narrow"/>
                <w:color w:val="000000"/>
                <w:spacing w:val="0"/>
                <w:w w:val="100"/>
                <w:position w:val="0"/>
                <w:sz w:val="18"/>
                <w:szCs w:val="18"/>
              </w:rPr>
              <w:t>0</w:t>
            </w:r>
            <w:r>
              <w:rPr>
                <w:color w:val="000000"/>
                <w:spacing w:val="0"/>
                <w:w w:val="100"/>
                <w:position w:val="0"/>
                <w:sz w:val="16"/>
                <w:szCs w:val="16"/>
              </w:rPr>
              <w:t>合营企业的投资增加</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岫性房虾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7,</w:t>
            </w:r>
            <w:r>
              <w:rPr>
                <w:rFonts w:ascii="Tahoma" w:eastAsia="Tahoma" w:hAnsi="Tahoma" w:cs="Tahoma"/>
                <w:color w:val="000000"/>
                <w:spacing w:val="0"/>
                <w:w w:val="100"/>
                <w:position w:val="0"/>
                <w:sz w:val="14"/>
                <w:szCs w:val="14"/>
              </w:rPr>
              <w:t>222.66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45,505.86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-84.13%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主要是本年处置投资性房地产所致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在建工呈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35,481.</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17,943.65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97.74%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主要是本年新投入工呈项目增加</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2,</w:t>
            </w:r>
            <w:r>
              <w:rPr>
                <w:rFonts w:ascii="Tahoma" w:eastAsia="Tahoma" w:hAnsi="Tahoma" w:cs="Tahoma"/>
                <w:color w:val="000000"/>
                <w:spacing w:val="0"/>
                <w:w w:val="100"/>
                <w:position w:val="0"/>
                <w:sz w:val="14"/>
                <w:szCs w:val="14"/>
              </w:rPr>
              <w:t>611.27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777.08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236.04%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主要是本年融资租赁加所致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389,690.49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976,008.70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42.39%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本年借款增加</w:t>
            </w:r>
          </w:p>
        </w:tc>
      </w:tr>
      <w:tr>
        <w:trPr>
          <w:trHeight w:val="48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以公允价其变动计入当期 损益的金融负责</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1,</w:t>
            </w:r>
            <w:r>
              <w:rPr>
                <w:rFonts w:ascii="Tahoma" w:eastAsia="Tahoma" w:hAnsi="Tahoma" w:cs="Tahoma"/>
                <w:color w:val="000000"/>
                <w:spacing w:val="0"/>
                <w:w w:val="100"/>
                <w:position w:val="0"/>
                <w:sz w:val="14"/>
                <w:szCs w:val="14"/>
              </w:rPr>
              <w:t>975.99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5,</w:t>
            </w:r>
            <w:r>
              <w:rPr>
                <w:rFonts w:ascii="Tahoma" w:eastAsia="Tahoma" w:hAnsi="Tahoma" w:cs="Tahoma"/>
                <w:color w:val="000000"/>
                <w:spacing w:val="0"/>
                <w:w w:val="100"/>
                <w:position w:val="0"/>
                <w:sz w:val="14"/>
                <w:szCs w:val="14"/>
              </w:rPr>
              <w:t>339.66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-62.99%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^是本年远期</w:t>
            </w:r>
            <w:r>
              <w:rPr>
                <w:rFonts w:ascii="Arial Narrow" w:eastAsia="Arial Narrow" w:hAnsi="Arial Narrow" w:cs="Arial Narrow"/>
                <w:color w:val="000000"/>
                <w:spacing w:val="0"/>
                <w:w w:val="100"/>
                <w:position w:val="0"/>
                <w:sz w:val="18"/>
                <w:szCs w:val="18"/>
              </w:rPr>
              <w:t>W</w:t>
            </w:r>
            <w:r>
              <w:rPr>
                <w:color w:val="000000"/>
                <w:spacing w:val="0"/>
                <w:w w:val="100"/>
                <w:position w:val="0"/>
                <w:sz w:val="16"/>
                <w:szCs w:val="16"/>
              </w:rPr>
              <w:t>汇合饼权合御 致</w:t>
            </w: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38,181.65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-2,095.90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-1921.</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主要是本年应交增</w:t>
            </w:r>
            <w:r>
              <w:rPr>
                <w:rFonts w:ascii="Arial Narrow" w:eastAsia="Arial Narrow" w:hAnsi="Arial Narrow" w:cs="Arial Narrow"/>
                <w:color w:val="000000"/>
                <w:spacing w:val="0"/>
                <w:w w:val="100"/>
                <w:position w:val="0"/>
                <w:sz w:val="18"/>
                <w:szCs w:val="18"/>
              </w:rPr>
              <w:t>(SW</w:t>
            </w:r>
            <w:r>
              <w:rPr>
                <w:color w:val="000000"/>
                <w:spacing w:val="0"/>
                <w:w w:val="100"/>
                <w:position w:val="0"/>
                <w:sz w:val="16"/>
                <w:szCs w:val="16"/>
              </w:rPr>
              <w:t>以及留抵增值税重分静其 他流动资产所致</w:t>
            </w:r>
          </w:p>
        </w:tc>
      </w:tr>
      <w:tr>
        <w:trPr>
          <w:trHeight w:val="48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1,366.15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11,207.</w:t>
            </w:r>
            <w:r>
              <w:rPr>
                <w:rFonts w:ascii="Tahoma" w:eastAsia="Tahoma" w:hAnsi="Tahoma" w:cs="Tahoma"/>
                <w:color w:val="000000"/>
                <w:spacing w:val="0"/>
                <w:w w:val="100"/>
                <w:position w:val="0"/>
                <w:sz w:val="14"/>
                <w:szCs w:val="14"/>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-87.</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380"/>
              <w:jc w:val="both"/>
              <w:rPr>
                <w:sz w:val="16"/>
                <w:szCs w:val="16"/>
              </w:rPr>
            </w:pPr>
            <w:r>
              <w:rPr>
                <w:color w:val="000000"/>
                <w:spacing w:val="0"/>
                <w:w w:val="100"/>
                <w:position w:val="0"/>
                <w:sz w:val="16"/>
                <w:szCs w:val="16"/>
              </w:rPr>
              <w:t>是本年</w:t>
            </w:r>
            <w:r>
              <w:rPr>
                <w:rFonts w:ascii="Arial Narrow" w:eastAsia="Arial Narrow" w:hAnsi="Arial Narrow" w:cs="Arial Narrow"/>
                <w:color w:val="000000"/>
                <w:spacing w:val="0"/>
                <w:w w:val="100"/>
                <w:position w:val="0"/>
                <w:sz w:val="18"/>
                <w:szCs w:val="18"/>
              </w:rPr>
              <w:t>30</w:t>
            </w:r>
            <w:r>
              <w:rPr>
                <w:color w:val="000000"/>
                <w:spacing w:val="0"/>
                <w:w w:val="100"/>
                <w:position w:val="0"/>
                <w:sz w:val="16"/>
                <w:szCs w:val="16"/>
              </w:rPr>
              <w:t>了上年借入的短期融资券导致计提的利 ,息减少</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893.</w:t>
            </w:r>
            <w:r>
              <w:rPr>
                <w:rFonts w:ascii="Tahoma" w:eastAsia="Tahoma" w:hAnsi="Tahoma" w:cs="Tahoma"/>
                <w:color w:val="000000"/>
                <w:spacing w:val="0"/>
                <w:w w:val="100"/>
                <w:position w:val="0"/>
                <w:sz w:val="14"/>
                <w:szCs w:val="14"/>
              </w:rPr>
              <w:t>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564.59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58.31%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佳华控股应付股利增加</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一年内至期的非非流动负责</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70,527.62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154,606.</w:t>
            </w:r>
            <w:r>
              <w:rPr>
                <w:rFonts w:ascii="Tahoma" w:eastAsia="Tahoma" w:hAnsi="Tahoma" w:cs="Tahoma"/>
                <w:color w:val="000000"/>
                <w:spacing w:val="0"/>
                <w:w w:val="100"/>
                <w:position w:val="0"/>
                <w:sz w:val="14"/>
                <w:szCs w:val="14"/>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-54.38%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主要是^年内至期的长期借款重分类减少所致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其他流动负责</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292.05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300,000.00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-99.90%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主要是本年短®资券到期归所致</w:t>
            </w:r>
          </w:p>
        </w:tc>
      </w:tr>
      <w:tr>
        <w:trPr>
          <w:trHeight w:val="36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应付责券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162,340.00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香港长</w:t>
            </w:r>
            <w:r>
              <w:rPr>
                <w:rFonts w:ascii="Arial Narrow" w:eastAsia="Arial Narrow" w:hAnsi="Arial Narrow" w:cs="Arial Narrow"/>
                <w:color w:val="000000"/>
                <w:spacing w:val="0"/>
                <w:w w:val="100"/>
                <w:position w:val="0"/>
                <w:sz w:val="18"/>
                <w:szCs w:val="18"/>
              </w:rPr>
              <w:t>I</w:t>
            </w:r>
            <w:r>
              <w:rPr>
                <w:color w:val="000000"/>
                <w:spacing w:val="0"/>
                <w:w w:val="100"/>
                <w:position w:val="0"/>
                <w:sz w:val="16"/>
                <w:szCs w:val="16"/>
              </w:rPr>
              <w:t>发行的责券到期归还</w:t>
            </w:r>
          </w:p>
        </w:tc>
      </w:tr>
      <w:tr>
        <w:trPr>
          <w:trHeight w:val="47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递延所得税负责</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5,152.</w:t>
            </w:r>
            <w:r>
              <w:rPr>
                <w:rFonts w:ascii="Tahoma" w:eastAsia="Tahoma" w:hAnsi="Tahoma" w:cs="Tahoma"/>
                <w:color w:val="000000"/>
                <w:spacing w:val="0"/>
                <w:w w:val="100"/>
                <w:position w:val="0"/>
                <w:sz w:val="14"/>
                <w:szCs w:val="14"/>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4"/>
                <w:szCs w:val="14"/>
              </w:rPr>
            </w:pPr>
            <w:r>
              <w:rPr>
                <w:rFonts w:ascii="Tahoma" w:eastAsia="Tahoma" w:hAnsi="Tahoma" w:cs="Tahoma"/>
                <w:color w:val="000000"/>
                <w:spacing w:val="0"/>
                <w:w w:val="100"/>
                <w:position w:val="0"/>
                <w:sz w:val="14"/>
                <w:szCs w:val="14"/>
              </w:rPr>
              <w:t>931.41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453.23%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主要是本年</w:t>
            </w:r>
            <w:r>
              <w:rPr>
                <w:rFonts w:ascii="Arial Narrow" w:eastAsia="Arial Narrow" w:hAnsi="Arial Narrow" w:cs="Arial Narrow"/>
                <w:color w:val="000000"/>
                <w:spacing w:val="0"/>
                <w:w w:val="100"/>
                <w:position w:val="0"/>
                <w:sz w:val="18"/>
                <w:szCs w:val="18"/>
              </w:rPr>
              <w:t>1</w:t>
            </w:r>
            <w:r>
              <w:rPr>
                <w:color w:val="000000"/>
                <w:spacing w:val="0"/>
                <w:w w:val="100"/>
                <w:position w:val="0"/>
                <w:sz w:val="16"/>
                <w:szCs w:val="16"/>
              </w:rPr>
              <w:t>家废弃电器电子产品处款认的递 延所得税负责增加</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6,862.79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218,477.34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-96.86%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盈余公</w:t>
            </w:r>
            <w:r>
              <w:rPr>
                <w:rFonts w:ascii="Arial Narrow" w:eastAsia="Arial Narrow" w:hAnsi="Arial Narrow" w:cs="Arial Narrow"/>
                <w:color w:val="000000"/>
                <w:spacing w:val="0"/>
                <w:w w:val="100"/>
                <w:position w:val="0"/>
                <w:sz w:val="18"/>
                <w:szCs w:val="18"/>
              </w:rPr>
              <w:t>WI</w:t>
            </w:r>
            <w:r>
              <w:rPr>
                <w:color w:val="000000"/>
                <w:spacing w:val="0"/>
                <w:w w:val="100"/>
                <w:position w:val="0"/>
                <w:sz w:val="16"/>
                <w:szCs w:val="16"/>
              </w:rPr>
              <w:t>亏损及本年计提盈余公积致</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26,014.13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103,869.93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-74.96%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主要是汇率波动及上年应收:欧款项折现</w:t>
            </w:r>
            <w:r>
              <w:rPr>
                <w:rFonts w:ascii="Arial Narrow" w:eastAsia="Arial Narrow" w:hAnsi="Arial Narrow" w:cs="Arial Narrow"/>
                <w:color w:val="000000"/>
                <w:spacing w:val="0"/>
                <w:w w:val="100"/>
                <w:position w:val="0"/>
                <w:sz w:val="18"/>
                <w:szCs w:val="18"/>
              </w:rPr>
              <w:t>SJ</w:t>
            </w:r>
            <w:r>
              <w:rPr>
                <w:color w:val="000000"/>
                <w:spacing w:val="0"/>
                <w:w w:val="100"/>
                <w:position w:val="0"/>
                <w:sz w:val="16"/>
                <w:szCs w:val="16"/>
              </w:rPr>
              <w:t>向</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资产减</w:t>
            </w:r>
            <w:r>
              <w:rPr>
                <w:rFonts w:ascii="Arial Narrow" w:eastAsia="Arial Narrow" w:hAnsi="Arial Narrow" w:cs="Arial Narrow"/>
                <w:color w:val="000000"/>
                <w:spacing w:val="0"/>
                <w:w w:val="100"/>
                <w:position w:val="0"/>
                <w:sz w:val="18"/>
                <w:szCs w:val="18"/>
              </w:rPr>
              <w:t>B</w:t>
            </w:r>
            <w:r>
              <w:rPr>
                <w:color w:val="000000"/>
                <w:spacing w:val="0"/>
                <w:w w:val="100"/>
                <w:position w:val="0"/>
                <w:sz w:val="16"/>
                <w:szCs w:val="16"/>
              </w:rPr>
              <w:t>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27,306.</w:t>
            </w:r>
            <w:r>
              <w:rPr>
                <w:rFonts w:ascii="Tahoma" w:eastAsia="Tahoma" w:hAnsi="Tahoma" w:cs="Tahoma"/>
                <w:color w:val="000000"/>
                <w:spacing w:val="0"/>
                <w:w w:val="100"/>
                <w:position w:val="0"/>
                <w:sz w:val="14"/>
                <w:szCs w:val="14"/>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54,523.</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-49.92%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主要是本年资</w:t>
            </w:r>
            <w:r>
              <w:rPr>
                <w:rFonts w:ascii="Arial Narrow" w:eastAsia="Arial Narrow" w:hAnsi="Arial Narrow" w:cs="Arial Narrow"/>
                <w:color w:val="000000"/>
                <w:spacing w:val="0"/>
                <w:w w:val="100"/>
                <w:position w:val="0"/>
                <w:sz w:val="18"/>
                <w:szCs w:val="18"/>
              </w:rPr>
              <w:t>mnwwat</w:t>
            </w:r>
            <w:r>
              <w:rPr>
                <w:color w:val="000000"/>
                <w:spacing w:val="0"/>
                <w:w w:val="100"/>
                <w:position w:val="0"/>
                <w:sz w:val="16"/>
                <w:szCs w:val="16"/>
              </w:rPr>
              <w:t>备减少</w:t>
            </w:r>
          </w:p>
        </w:tc>
      </w:tr>
      <w:tr>
        <w:trPr>
          <w:trHeight w:val="350"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公允价值变动收益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22,303.</w:t>
            </w:r>
            <w:r>
              <w:rPr>
                <w:rFonts w:ascii="Tahoma" w:eastAsia="Tahoma" w:hAnsi="Tahoma" w:cs="Tahoma"/>
                <w:color w:val="000000"/>
                <w:spacing w:val="0"/>
                <w:w w:val="100"/>
                <w:position w:val="0"/>
                <w:sz w:val="14"/>
                <w:szCs w:val="14"/>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-4,258.34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-623.</w:t>
            </w:r>
            <w:r>
              <w:rPr>
                <w:rFonts w:ascii="Tahoma" w:eastAsia="Tahoma" w:hAnsi="Tahoma" w:cs="Tahoma"/>
                <w:color w:val="000000"/>
                <w:spacing w:val="0"/>
                <w:w w:val="100"/>
                <w:position w:val="0"/>
                <w:sz w:val="14"/>
                <w:szCs w:val="14"/>
              </w:rPr>
              <w:t>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主要是衍生融工具公允价值变动所致</w:t>
            </w:r>
          </w:p>
        </w:tc>
      </w:tr>
      <w:tr>
        <w:trPr>
          <w:trHeight w:val="355"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4"/>
                <w:szCs w:val="14"/>
              </w:rPr>
            </w:pPr>
            <w:r>
              <w:rPr>
                <w:rFonts w:ascii="Tahoma" w:eastAsia="Tahoma" w:hAnsi="Tahoma" w:cs="Tahoma"/>
                <w:color w:val="000000"/>
                <w:spacing w:val="0"/>
                <w:w w:val="100"/>
                <w:position w:val="0"/>
                <w:sz w:val="14"/>
                <w:szCs w:val="14"/>
              </w:rPr>
              <w:t>34,634.90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13,586.03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154.93%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主要是本年长期股权投资的收益增加</w:t>
            </w:r>
          </w:p>
        </w:tc>
      </w:tr>
      <w:tr>
        <w:trPr>
          <w:trHeight w:val="355"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营^支出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4"/>
                <w:szCs w:val="14"/>
              </w:rPr>
              <w:t>8,615.04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69,852.</w:t>
            </w:r>
            <w:r>
              <w:rPr>
                <w:rFonts w:ascii="Tahoma" w:eastAsia="Tahoma" w:hAnsi="Tahoma" w:cs="Tahoma"/>
                <w:color w:val="000000"/>
                <w:spacing w:val="0"/>
                <w:w w:val="100"/>
                <w:position w:val="0"/>
                <w:sz w:val="14"/>
                <w:szCs w:val="14"/>
              </w:rPr>
              <w:t>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-87.67%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主要是上年退回家岫</w:t>
            </w:r>
          </w:p>
        </w:tc>
      </w:tr>
    </w:tbl>
    <w:p>
      <w:pPr>
        <w:spacing w:lineRule="exact" w:line="1"/>
        <w:rPr>
          <w:sz w:val="2"/>
          <w:szCs w:val="2"/>
        </w:rPr>
      </w:pPr>
      <w:r>
        <w:br w:type="page"/>
      </w:r>
    </w:p>
    <w:tbl>
      <w:tblPr>
        <w:tblOverlap w:val="never"/>
        <w:jc w:val="center"/>
        <w:tblLayout w:type="fixed"/>
      </w:tblPr>
      <w:tblGrid>
        <w:gridCol w:w="2462"/>
        <w:gridCol w:w="1272"/>
        <w:gridCol w:w="994"/>
        <w:gridCol w:w="994"/>
        <w:gridCol w:w="3610"/>
      </w:tblGrid>
      <w:tr>
        <w:trPr>
          <w:trHeight w:val="37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2016年末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2015年末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变化比例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4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467,049.75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323,623.</w:t>
            </w:r>
            <w:r>
              <w:rPr>
                <w:rFonts w:ascii="Tahoma" w:eastAsia="Tahoma" w:hAnsi="Tahoma" w:cs="Tahoma"/>
                <w:color w:val="000000"/>
                <w:spacing w:val="0"/>
                <w:w w:val="100"/>
                <w:position w:val="0"/>
                <w:sz w:val="14"/>
                <w:szCs w:val="14"/>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44.32%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主要是本年销售采购结算结构变化所致</w:t>
            </w:r>
          </w:p>
        </w:tc>
      </w:tr>
      <w:tr>
        <w:trPr>
          <w:trHeight w:val="384" w:hRule="exact"/>
        </w:trPr>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筹资活动产生的现金流量净额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4"/>
                <w:szCs w:val="14"/>
              </w:rPr>
            </w:pPr>
            <w:r>
              <w:rPr>
                <w:rFonts w:ascii="Tahoma" w:eastAsia="Tahoma" w:hAnsi="Tahoma" w:cs="Tahoma"/>
                <w:color w:val="000000"/>
                <w:spacing w:val="0"/>
                <w:w w:val="100"/>
                <w:position w:val="0"/>
                <w:sz w:val="14"/>
                <w:szCs w:val="14"/>
              </w:rPr>
              <w:t>-489.38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-286,284.48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主要是本年筹资流入</w:t>
            </w:r>
            <w:r>
              <w:rPr>
                <w:rFonts w:ascii="Arial Narrow" w:eastAsia="Arial Narrow" w:hAnsi="Arial Narrow" w:cs="Arial Narrow"/>
                <w:color w:val="000000"/>
                <w:spacing w:val="0"/>
                <w:w w:val="100"/>
                <w:position w:val="0"/>
                <w:sz w:val="18"/>
                <w:szCs w:val="18"/>
              </w:rPr>
              <w:t>0</w:t>
            </w:r>
            <w:r>
              <w:rPr>
                <w:color w:val="000000"/>
                <w:spacing w:val="0"/>
                <w:w w:val="100"/>
                <w:position w:val="0"/>
                <w:sz w:val="16"/>
                <w:szCs w:val="16"/>
              </w:rPr>
              <w:t>加所致</w:t>
            </w:r>
          </w:p>
        </w:tc>
      </w:tr>
    </w:tbl>
    <w:p>
      <w:pPr>
        <w:widowControl w:val="0"/>
        <w:spacing w:after="859" w:line="1" w:lineRule="exact"/>
      </w:pPr>
    </w:p>
    <w:p>
      <w:pPr>
        <w:pStyle w:val="Style20"/>
        <w:keepNext/>
        <w:keepLines/>
        <w:widowControl w:val="0"/>
        <w:shd w:val="clear" w:color="auto" w:fill="auto"/>
        <w:bidi w:val="0"/>
        <w:spacing w:before="0" w:after="640" w:line="240" w:lineRule="auto"/>
        <w:ind w:left="0" w:right="0" w:firstLine="0"/>
        <w:jc w:val="center"/>
      </w:pPr>
      <w:bookmarkStart w:id="1770" w:name="bookmark1770"/>
      <w:bookmarkStart w:id="1771" w:name="bookmark1771"/>
      <w:bookmarkStart w:id="1772" w:name="bookmark1772"/>
      <w:r>
        <w:rPr>
          <w:rFonts w:ascii="SimSun" w:eastAsia="SimSun" w:hAnsi="SimSun" w:cs="SimSun"/>
          <w:color w:val="000000"/>
          <w:spacing w:val="0"/>
          <w:w w:val="100"/>
          <w:position w:val="0"/>
        </w:rPr>
        <w:t>第十二节备查文件目录</w:t>
      </w:r>
      <w:bookmarkEnd w:id="1770"/>
      <w:bookmarkEnd w:id="1771"/>
      <w:bookmarkEnd w:id="1772"/>
    </w:p>
    <w:tbl>
      <w:tblPr>
        <w:tblOverlap w:val="never"/>
        <w:jc w:val="center"/>
        <w:tblLayout w:type="fixed"/>
      </w:tblPr>
      <w:tblGrid>
        <w:gridCol w:w="2299"/>
        <w:gridCol w:w="661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载有公司董事长亲笔签名的</w:t>
            </w:r>
            <w:r>
              <w:rPr>
                <w:color w:val="000000"/>
                <w:spacing w:val="0"/>
                <w:w w:val="100"/>
                <w:position w:val="0"/>
                <w:sz w:val="18"/>
                <w:szCs w:val="18"/>
              </w:rPr>
              <w:t>2016</w:t>
            </w:r>
            <w:r>
              <w:rPr>
                <w:color w:val="000000"/>
                <w:spacing w:val="0"/>
                <w:w w:val="100"/>
                <w:position w:val="0"/>
              </w:rPr>
              <w:t>年年度报告文本。</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载有公司法定代表人、主管会计工作负责人、会计机构负责人签名并盖 章的会计报表。</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载有会计师事务所盖章、注册会计师签名的审计报告原件。</w:t>
            </w:r>
          </w:p>
        </w:tc>
      </w:tr>
      <w:tr>
        <w:trPr>
          <w:trHeight w:val="56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widowControl w:val="0"/>
        <w:spacing w:after="359" w:line="1" w:lineRule="exact"/>
      </w:pPr>
    </w:p>
    <w:p>
      <w:pPr>
        <w:pStyle w:val="Style15"/>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董事长：赵勇</w:t>
      </w:r>
    </w:p>
    <w:p>
      <w:pPr>
        <w:pStyle w:val="Style15"/>
        <w:keepNext w:val="0"/>
        <w:keepLines w:val="0"/>
        <w:widowControl w:val="0"/>
        <w:shd w:val="clear" w:color="auto" w:fill="auto"/>
        <w:bidi w:val="0"/>
        <w:spacing w:before="0" w:after="500" w:line="240" w:lineRule="auto"/>
        <w:ind w:left="0" w:right="20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sectPr>
      <w:headerReference w:type="default" r:id="rId53"/>
      <w:footerReference w:type="default" r:id="rId54"/>
      <w:footnotePr>
        <w:pos w:val="pageBottom"/>
        <w:numFmt w:val="chicago"/>
        <w:numRestart w:val="continuous"/>
        <w15:footnoteColumns w:val="1"/>
      </w:footnotePr>
      <w:pgSz w:w="11900" w:h="16840"/>
      <w:pgMar w:top="1397" w:right="1041" w:bottom="1480" w:left="147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3661410</wp:posOffset>
              </wp:positionH>
              <wp:positionV relativeFrom="page">
                <wp:posOffset>9833610</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wps:txbx>
                    <wps:bodyPr wrap="none" lIns="0" tIns="0" rIns="0" bIns="0">
                      <a:spAutoFit/>
                    </wps:bodyPr>
                  </wps:wsp>
                </a:graphicData>
              </a:graphic>
            </wp:anchor>
          </w:drawing>
        </mc:Choice>
        <mc:Fallback>
          <w:pict>
            <v:shape id="_x0000_s1030" type="#_x0000_t202" style="position:absolute;margin-left:288.30000000000001pt;margin-top:774.30000000000007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3752215</wp:posOffset>
              </wp:positionH>
              <wp:positionV relativeFrom="page">
                <wp:posOffset>9817100</wp:posOffset>
              </wp:positionV>
              <wp:extent cx="381000" cy="97790"/>
              <wp:wrapNone/>
              <wp:docPr id="68" name="Shape 6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094" type="#_x0000_t202" style="position:absolute;margin-left:295.44999999999999pt;margin-top:773.pt;width:30.pt;height:7.7000000000000002pt;z-index:-18874402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5160645</wp:posOffset>
              </wp:positionH>
              <wp:positionV relativeFrom="page">
                <wp:posOffset>6675755</wp:posOffset>
              </wp:positionV>
              <wp:extent cx="429895" cy="97790"/>
              <wp:wrapNone/>
              <wp:docPr id="73" name="Shape 7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099" type="#_x0000_t202" style="position:absolute;margin-left:406.35000000000002pt;margin-top:525.64999999999998pt;width:33.850000000000001pt;height:7.7000000000000002pt;z-index:-18874402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3752215</wp:posOffset>
              </wp:positionH>
              <wp:positionV relativeFrom="page">
                <wp:posOffset>9817100</wp:posOffset>
              </wp:positionV>
              <wp:extent cx="381000" cy="97790"/>
              <wp:wrapNone/>
              <wp:docPr id="78" name="Shape 7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04" type="#_x0000_t202" style="position:absolute;margin-left:295.44999999999999pt;margin-top:773.pt;width:30.pt;height:7.7000000000000002pt;z-index:-18874401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5160645</wp:posOffset>
              </wp:positionH>
              <wp:positionV relativeFrom="page">
                <wp:posOffset>6675755</wp:posOffset>
              </wp:positionV>
              <wp:extent cx="429895" cy="97790"/>
              <wp:wrapNone/>
              <wp:docPr id="83" name="Shape 8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09" type="#_x0000_t202" style="position:absolute;margin-left:406.35000000000002pt;margin-top:525.64999999999998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3752215</wp:posOffset>
              </wp:positionH>
              <wp:positionV relativeFrom="page">
                <wp:posOffset>9817100</wp:posOffset>
              </wp:positionV>
              <wp:extent cx="381000" cy="97790"/>
              <wp:wrapNone/>
              <wp:docPr id="88" name="Shape 8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14" type="#_x0000_t202" style="position:absolute;margin-left:295.44999999999999pt;margin-top:773.pt;width:30.pt;height:7.7000000000000002pt;z-index:-1887440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5160645</wp:posOffset>
              </wp:positionH>
              <wp:positionV relativeFrom="page">
                <wp:posOffset>6675755</wp:posOffset>
              </wp:positionV>
              <wp:extent cx="429895" cy="97790"/>
              <wp:wrapNone/>
              <wp:docPr id="93" name="Shape 9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19" type="#_x0000_t202" style="position:absolute;margin-left:406.35000000000002pt;margin-top:525.64999999999998pt;width:33.85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3752215</wp:posOffset>
              </wp:positionH>
              <wp:positionV relativeFrom="page">
                <wp:posOffset>9817100</wp:posOffset>
              </wp:positionV>
              <wp:extent cx="381000" cy="97790"/>
              <wp:wrapNone/>
              <wp:docPr id="98" name="Shape 9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24" type="#_x0000_t202" style="position:absolute;margin-left:295.44999999999999pt;margin-top:773.pt;width:30.pt;height:7.7000000000000002pt;z-index:-1887440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5160645</wp:posOffset>
              </wp:positionH>
              <wp:positionV relativeFrom="page">
                <wp:posOffset>6675755</wp:posOffset>
              </wp:positionV>
              <wp:extent cx="429895" cy="97790"/>
              <wp:wrapNone/>
              <wp:docPr id="103" name="Shape 10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29" type="#_x0000_t202" style="position:absolute;margin-left:406.35000000000002pt;margin-top:525.64999999999998pt;width:33.85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3752215</wp:posOffset>
              </wp:positionH>
              <wp:positionV relativeFrom="page">
                <wp:posOffset>9817100</wp:posOffset>
              </wp:positionV>
              <wp:extent cx="381000" cy="97790"/>
              <wp:wrapNone/>
              <wp:docPr id="108" name="Shape 10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34" type="#_x0000_t202" style="position:absolute;margin-left:295.44999999999999pt;margin-top:773.pt;width:30.pt;height:7.7000000000000002pt;z-index:-18874399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5160645</wp:posOffset>
              </wp:positionH>
              <wp:positionV relativeFrom="page">
                <wp:posOffset>6675755</wp:posOffset>
              </wp:positionV>
              <wp:extent cx="429895" cy="97790"/>
              <wp:wrapNone/>
              <wp:docPr id="113" name="Shape 11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39" type="#_x0000_t202" style="position:absolute;margin-left:406.35000000000002pt;margin-top:525.64999999999998pt;width:33.85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3752215</wp:posOffset>
              </wp:positionH>
              <wp:positionV relativeFrom="page">
                <wp:posOffset>9817100</wp:posOffset>
              </wp:positionV>
              <wp:extent cx="381000" cy="97790"/>
              <wp:wrapNone/>
              <wp:docPr id="118" name="Shape 11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44" type="#_x0000_t202" style="position:absolute;margin-left:295.44999999999999pt;margin-top:773.pt;width:30.pt;height:7.7000000000000002pt;z-index:-18874398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5102860</wp:posOffset>
              </wp:positionH>
              <wp:positionV relativeFrom="page">
                <wp:posOffset>6675755</wp:posOffset>
              </wp:positionV>
              <wp:extent cx="429895" cy="97790"/>
              <wp:wrapNone/>
              <wp:docPr id="123" name="Shape 12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49" type="#_x0000_t202" style="position:absolute;margin-left:401.80000000000001pt;margin-top:525.64999999999998pt;width:33.850000000000001pt;height:7.7000000000000002pt;z-index:-18874398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3752215</wp:posOffset>
              </wp:positionH>
              <wp:positionV relativeFrom="page">
                <wp:posOffset>9817100</wp:posOffset>
              </wp:positionV>
              <wp:extent cx="381000" cy="97790"/>
              <wp:wrapNone/>
              <wp:docPr id="128" name="Shape 12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154" type="#_x0000_t202" style="position:absolute;margin-left:295.44999999999999pt;margin-top:773.pt;width:30.pt;height:7.7000000000000002pt;z-index:-18874397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3661410</wp:posOffset>
              </wp:positionH>
              <wp:positionV relativeFrom="page">
                <wp:posOffset>9833610</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wps:txbx>
                    <wps:bodyPr wrap="none" lIns="0" tIns="0" rIns="0" bIns="0">
                      <a:spAutoFit/>
                    </wps:bodyPr>
                  </wps:wsp>
                </a:graphicData>
              </a:graphic>
            </wp:anchor>
          </w:drawing>
        </mc:Choice>
        <mc:Fallback>
          <w:pict>
            <v:shape id="_x0000_s1040" type="#_x0000_t202" style="position:absolute;margin-left:288.30000000000001pt;margin-top:774.30000000000007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5185410</wp:posOffset>
              </wp:positionH>
              <wp:positionV relativeFrom="page">
                <wp:posOffset>6675755</wp:posOffset>
              </wp:positionV>
              <wp:extent cx="377825" cy="97790"/>
              <wp:wrapNone/>
              <wp:docPr id="19" name="Shape 1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wps:txbx>
                    <wps:bodyPr wrap="none" lIns="0" tIns="0" rIns="0" bIns="0">
                      <a:spAutoFit/>
                    </wps:bodyPr>
                  </wps:wsp>
                </a:graphicData>
              </a:graphic>
            </wp:anchor>
          </w:drawing>
        </mc:Choice>
        <mc:Fallback>
          <w:pict>
            <v:shape id="_x0000_s1045" type="#_x0000_t202" style="position:absolute;margin-left:408.30000000000001pt;margin-top:525.64999999999998pt;width:29.75pt;height:7.7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3661410</wp:posOffset>
              </wp:positionH>
              <wp:positionV relativeFrom="page">
                <wp:posOffset>9833610</wp:posOffset>
              </wp:positionV>
              <wp:extent cx="377825" cy="97790"/>
              <wp:wrapNone/>
              <wp:docPr id="26" name="Shape 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wps:txbx>
                    <wps:bodyPr wrap="none" lIns="0" tIns="0" rIns="0" bIns="0">
                      <a:spAutoFit/>
                    </wps:bodyPr>
                  </wps:wsp>
                </a:graphicData>
              </a:graphic>
            </wp:anchor>
          </w:drawing>
        </mc:Choice>
        <mc:Fallback>
          <w:pict>
            <v:shape id="_x0000_s1052" type="#_x0000_t202" style="position:absolute;margin-left:288.30000000000001pt;margin-top:774.30000000000007pt;width:29.75pt;height:7.7000000000000002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5180965</wp:posOffset>
              </wp:positionH>
              <wp:positionV relativeFrom="page">
                <wp:posOffset>6675755</wp:posOffset>
              </wp:positionV>
              <wp:extent cx="381000" cy="97790"/>
              <wp:wrapNone/>
              <wp:docPr id="31" name="Shape 3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057" type="#_x0000_t202" style="position:absolute;margin-left:407.94999999999999pt;margin-top:525.64999999999998pt;width:30.pt;height:7.7000000000000002pt;z-index:-18874404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3768090</wp:posOffset>
              </wp:positionH>
              <wp:positionV relativeFrom="page">
                <wp:posOffset>9814560</wp:posOffset>
              </wp:positionV>
              <wp:extent cx="377825" cy="97790"/>
              <wp:wrapNone/>
              <wp:docPr id="36" name="Shape 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062" type="#_x0000_t202" style="position:absolute;margin-left:296.69999999999999pt;margin-top:772.80000000000007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5185410</wp:posOffset>
              </wp:positionH>
              <wp:positionV relativeFrom="page">
                <wp:posOffset>6675755</wp:posOffset>
              </wp:positionV>
              <wp:extent cx="377825" cy="97790"/>
              <wp:wrapNone/>
              <wp:docPr id="55" name="Shape 5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081" type="#_x0000_t202" style="position:absolute;margin-left:408.30000000000001pt;margin-top:525.64999999999998pt;width:29.75pt;height:7.7000000000000002pt;z-index:-18874403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3752215</wp:posOffset>
              </wp:positionH>
              <wp:positionV relativeFrom="page">
                <wp:posOffset>9817100</wp:posOffset>
              </wp:positionV>
              <wp:extent cx="381000" cy="97790"/>
              <wp:wrapNone/>
              <wp:docPr id="60" name="Shape 6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wps:txbx>
                    <wps:bodyPr wrap="none" lIns="0" tIns="0" rIns="0" bIns="0">
                      <a:spAutoFit/>
                    </wps:bodyPr>
                  </wps:wsp>
                </a:graphicData>
              </a:graphic>
            </wp:anchor>
          </w:drawing>
        </mc:Choice>
        <mc:Fallback>
          <w:pict>
            <v:shape id="_x0000_s1086" type="#_x0000_t202" style="position:absolute;margin-left:295.44999999999999pt;margin-top:773.pt;width:30.pt;height:7.7000000000000002pt;z-index:-1887440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right="0"/>
        <w:jc w:val="both"/>
      </w:pPr>
      <w:r>
        <w:rPr>
          <w:color w:val="000000"/>
          <w:spacing w:val="0"/>
          <w:w w:val="100"/>
          <w:position w:val="0"/>
          <w:sz w:val="18"/>
          <w:szCs w:val="18"/>
        </w:rPr>
        <w:footnoteRef/>
      </w:r>
      <w:r>
        <w:rPr>
          <w:color w:val="000000"/>
          <w:spacing w:val="0"/>
          <w:w w:val="100"/>
          <w:position w:val="0"/>
          <w:sz w:val="18"/>
          <w:szCs w:val="18"/>
        </w:rPr>
        <w:t xml:space="preserve">2： </w:t>
      </w:r>
      <w:r>
        <w:rPr>
          <w:color w:val="000000"/>
          <w:spacing w:val="0"/>
          <w:w w:val="100"/>
          <w:position w:val="0"/>
          <w:sz w:val="18"/>
          <w:szCs w:val="18"/>
        </w:rPr>
        <w:t>2016</w:t>
      </w:r>
      <w:r>
        <w:rPr>
          <w:color w:val="000000"/>
          <w:spacing w:val="0"/>
          <w:w w:val="100"/>
          <w:position w:val="0"/>
        </w:rPr>
        <w:t>月</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日，景德镇置业与九江银行景德镇分行签订了编号为</w:t>
      </w:r>
      <w:r>
        <w:rPr>
          <w:color w:val="000000"/>
          <w:spacing w:val="0"/>
          <w:w w:val="100"/>
          <w:position w:val="0"/>
          <w:sz w:val="18"/>
          <w:szCs w:val="18"/>
        </w:rPr>
        <w:t>JK201612023798</w:t>
      </w:r>
      <w:r>
        <w:rPr>
          <w:color w:val="000000"/>
          <w:spacing w:val="0"/>
          <w:w w:val="100"/>
          <w:position w:val="0"/>
        </w:rPr>
        <w:t>的 借款合同，约定借款</w:t>
      </w:r>
      <w:r>
        <w:rPr>
          <w:color w:val="000000"/>
          <w:spacing w:val="0"/>
          <w:w w:val="100"/>
          <w:position w:val="0"/>
          <w:sz w:val="18"/>
          <w:szCs w:val="18"/>
        </w:rPr>
        <w:t>11,020.00</w:t>
      </w:r>
      <w:r>
        <w:rPr>
          <w:color w:val="000000"/>
          <w:spacing w:val="0"/>
          <w:w w:val="100"/>
          <w:position w:val="0"/>
        </w:rPr>
        <w:t>万元人民币，借款期限</w:t>
      </w:r>
      <w:r>
        <w:rPr>
          <w:color w:val="000000"/>
          <w:spacing w:val="0"/>
          <w:w w:val="100"/>
          <w:position w:val="0"/>
          <w:sz w:val="18"/>
          <w:szCs w:val="18"/>
        </w:rPr>
        <w:t>24</w:t>
      </w:r>
      <w:r>
        <w:rPr>
          <w:color w:val="000000"/>
          <w:spacing w:val="0"/>
          <w:w w:val="100"/>
          <w:position w:val="0"/>
        </w:rPr>
        <w:t xml:space="preserve">个月，同时与该行签订了编号为 </w:t>
      </w:r>
      <w:r>
        <w:rPr>
          <w:color w:val="000000"/>
          <w:spacing w:val="0"/>
          <w:w w:val="100"/>
          <w:position w:val="0"/>
          <w:sz w:val="18"/>
          <w:szCs w:val="18"/>
        </w:rPr>
        <w:t>JK201612023798</w:t>
      </w:r>
      <w:r>
        <w:rPr>
          <w:color w:val="000000"/>
          <w:spacing w:val="0"/>
          <w:w w:val="100"/>
          <w:position w:val="0"/>
        </w:rPr>
        <w:t>的抵押合同，抵押物为景土国用</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0051</w:t>
      </w:r>
      <w:r>
        <w:rPr>
          <w:color w:val="000000"/>
          <w:spacing w:val="0"/>
          <w:w w:val="100"/>
          <w:position w:val="0"/>
        </w:rPr>
        <w:t>号银湖</w:t>
      </w:r>
      <w:r>
        <w:rPr>
          <w:color w:val="000000"/>
          <w:spacing w:val="0"/>
          <w:w w:val="100"/>
          <w:position w:val="0"/>
          <w:sz w:val="18"/>
          <w:szCs w:val="18"/>
        </w:rPr>
        <w:t>A</w:t>
      </w:r>
      <w:r>
        <w:rPr>
          <w:color w:val="000000"/>
          <w:spacing w:val="0"/>
          <w:w w:val="100"/>
          <w:position w:val="0"/>
        </w:rPr>
        <w:t>地块</w:t>
      </w:r>
      <w:r>
        <w:rPr>
          <w:color w:val="000000"/>
          <w:spacing w:val="0"/>
          <w:w w:val="100"/>
          <w:position w:val="0"/>
          <w:sz w:val="18"/>
          <w:szCs w:val="18"/>
        </w:rPr>
        <w:t>151</w:t>
      </w:r>
      <w:r>
        <w:rPr>
          <w:color w:val="000000"/>
          <w:spacing w:val="0"/>
          <w:w w:val="100"/>
          <w:position w:val="0"/>
        </w:rPr>
        <w:t>亩土地。</w:t>
      </w:r>
    </w:p>
    <w:p>
      <w:pPr>
        <w:pStyle w:val="Style2"/>
        <w:keepNext w:val="0"/>
        <w:keepLines w:val="0"/>
        <w:widowControl w:val="0"/>
        <w:shd w:val="clear" w:color="auto" w:fill="auto"/>
        <w:bidi w:val="0"/>
        <w:spacing w:before="0" w:after="0"/>
        <w:ind w:right="0"/>
        <w:jc w:val="both"/>
      </w:pPr>
      <w:r>
        <w:rPr>
          <w:color w:val="000000"/>
          <w:spacing w:val="0"/>
          <w:w w:val="100"/>
          <w:position w:val="0"/>
          <w:sz w:val="18"/>
          <w:szCs w:val="18"/>
        </w:rPr>
        <w:t xml:space="preserve">*3： </w:t>
      </w:r>
      <w:r>
        <w:rPr>
          <w:color w:val="000000"/>
          <w:spacing w:val="0"/>
          <w:w w:val="100"/>
          <w:position w:val="0"/>
          <w:sz w:val="18"/>
          <w:szCs w:val="18"/>
        </w:rPr>
        <w:t>2016</w:t>
      </w:r>
      <w:r>
        <w:rPr>
          <w:color w:val="000000"/>
          <w:spacing w:val="0"/>
          <w:w w:val="100"/>
          <w:position w:val="0"/>
        </w:rPr>
        <w:t>月</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日，长虹置业与四川长虹集团财务有限公司签订了编号为</w:t>
      </w:r>
      <w:r>
        <w:rPr>
          <w:color w:val="000000"/>
          <w:spacing w:val="0"/>
          <w:w w:val="100"/>
          <w:position w:val="0"/>
          <w:sz w:val="18"/>
          <w:szCs w:val="18"/>
        </w:rPr>
        <w:t>2016</w:t>
      </w:r>
      <w:r>
        <w:rPr>
          <w:color w:val="000000"/>
          <w:spacing w:val="0"/>
          <w:w w:val="100"/>
          <w:position w:val="0"/>
        </w:rPr>
        <w:t xml:space="preserve">虹财借字 </w:t>
      </w:r>
      <w:r>
        <w:rPr>
          <w:color w:val="000000"/>
          <w:spacing w:val="0"/>
          <w:w w:val="100"/>
          <w:position w:val="0"/>
          <w:sz w:val="18"/>
          <w:szCs w:val="18"/>
        </w:rPr>
        <w:t>J061</w:t>
      </w:r>
      <w:r>
        <w:rPr>
          <w:color w:val="000000"/>
          <w:spacing w:val="0"/>
          <w:w w:val="100"/>
          <w:position w:val="0"/>
        </w:rPr>
        <w:t>号的借款合同，约定借款</w:t>
      </w:r>
      <w:r>
        <w:rPr>
          <w:color w:val="000000"/>
          <w:spacing w:val="0"/>
          <w:w w:val="100"/>
          <w:position w:val="0"/>
          <w:sz w:val="18"/>
          <w:szCs w:val="18"/>
        </w:rPr>
        <w:t>1</w:t>
      </w:r>
      <w:r>
        <w:rPr>
          <w:color w:val="000000"/>
          <w:spacing w:val="0"/>
          <w:w w:val="100"/>
          <w:position w:val="0"/>
        </w:rPr>
        <w:t>亿人民币，借款期限</w:t>
      </w:r>
      <w:r>
        <w:rPr>
          <w:color w:val="000000"/>
          <w:spacing w:val="0"/>
          <w:w w:val="100"/>
          <w:position w:val="0"/>
          <w:sz w:val="18"/>
          <w:szCs w:val="18"/>
        </w:rPr>
        <w:t>24</w:t>
      </w:r>
      <w:r>
        <w:rPr>
          <w:color w:val="000000"/>
          <w:spacing w:val="0"/>
          <w:w w:val="100"/>
          <w:position w:val="0"/>
        </w:rPr>
        <w:t>个月，该笔借款为信用借款。</w:t>
      </w:r>
    </w:p>
    <w:p>
      <w:pPr>
        <w:pStyle w:val="Style2"/>
        <w:keepNext w:val="0"/>
        <w:keepLines w:val="0"/>
        <w:widowControl w:val="0"/>
        <w:shd w:val="clear" w:color="auto" w:fill="auto"/>
        <w:tabs>
          <w:tab w:pos="2118" w:val="left"/>
        </w:tabs>
        <w:bidi w:val="0"/>
        <w:spacing w:before="0" w:after="0"/>
        <w:ind w:left="1700" w:right="0" w:firstLine="0"/>
        <w:jc w:val="both"/>
      </w:pPr>
      <w:r>
        <w:rPr>
          <w:color w:val="000000"/>
          <w:spacing w:val="0"/>
          <w:w w:val="100"/>
          <w:position w:val="0"/>
          <w:sz w:val="18"/>
          <w:szCs w:val="18"/>
        </w:rPr>
        <w:t>*4：</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日，安州置业与安县农村信用合作联社签订《借款合同》，合同约定借</w:t>
      </w:r>
    </w:p>
    <w:p>
      <w:pPr>
        <w:pStyle w:val="Style2"/>
        <w:keepNext w:val="0"/>
        <w:keepLines w:val="0"/>
        <w:widowControl w:val="0"/>
        <w:shd w:val="clear" w:color="auto" w:fill="auto"/>
        <w:bidi w:val="0"/>
        <w:spacing w:before="0" w:after="0"/>
        <w:ind w:right="0" w:firstLine="0"/>
        <w:jc w:val="both"/>
        <w:rPr>
          <w:sz w:val="18"/>
          <w:szCs w:val="18"/>
        </w:rPr>
      </w:pPr>
      <w:r>
        <w:rPr>
          <w:color w:val="000000"/>
          <w:spacing w:val="0"/>
          <w:w w:val="100"/>
          <w:position w:val="0"/>
          <w:sz w:val="20"/>
          <w:szCs w:val="20"/>
        </w:rPr>
        <w:t>款金额为</w:t>
      </w:r>
      <w:r>
        <w:rPr>
          <w:color w:val="000000"/>
          <w:spacing w:val="0"/>
          <w:w w:val="100"/>
          <w:position w:val="0"/>
          <w:sz w:val="18"/>
          <w:szCs w:val="18"/>
        </w:rPr>
        <w:t>5,000.00</w:t>
      </w:r>
      <w:r>
        <w:rPr>
          <w:color w:val="000000"/>
          <w:spacing w:val="0"/>
          <w:w w:val="100"/>
          <w:position w:val="0"/>
          <w:sz w:val="20"/>
          <w:szCs w:val="20"/>
        </w:rPr>
        <w:t>万元整，借款期限</w:t>
      </w:r>
      <w:r>
        <w:rPr>
          <w:color w:val="000000"/>
          <w:spacing w:val="0"/>
          <w:w w:val="100"/>
          <w:position w:val="0"/>
          <w:sz w:val="18"/>
          <w:szCs w:val="18"/>
        </w:rPr>
        <w:t>36</w:t>
      </w:r>
      <w:r>
        <w:rPr>
          <w:color w:val="000000"/>
          <w:spacing w:val="0"/>
          <w:w w:val="100"/>
          <w:position w:val="0"/>
          <w:sz w:val="20"/>
          <w:szCs w:val="20"/>
        </w:rPr>
        <w:t>个月；并以</w:t>
      </w:r>
      <w:r>
        <w:rPr>
          <w:color w:val="000000"/>
          <w:spacing w:val="0"/>
          <w:w w:val="100"/>
          <w:position w:val="0"/>
          <w:sz w:val="18"/>
          <w:szCs w:val="18"/>
        </w:rPr>
        <w:t>552</w:t>
      </w:r>
      <w:r>
        <w:rPr>
          <w:color w:val="000000"/>
          <w:spacing w:val="0"/>
          <w:w w:val="100"/>
          <w:position w:val="0"/>
          <w:sz w:val="20"/>
          <w:szCs w:val="20"/>
        </w:rPr>
        <w:t>套住房，</w:t>
      </w:r>
      <w:r>
        <w:rPr>
          <w:color w:val="000000"/>
          <w:spacing w:val="0"/>
          <w:w w:val="100"/>
          <w:position w:val="0"/>
          <w:sz w:val="18"/>
          <w:szCs w:val="18"/>
        </w:rPr>
        <w:t>28</w:t>
      </w:r>
      <w:r>
        <w:rPr>
          <w:color w:val="000000"/>
          <w:spacing w:val="0"/>
          <w:w w:val="100"/>
          <w:position w:val="0"/>
          <w:sz w:val="20"/>
          <w:szCs w:val="20"/>
        </w:rPr>
        <w:t>套商铺，评估总价</w:t>
      </w:r>
      <w:r>
        <w:rPr>
          <w:color w:val="000000"/>
          <w:spacing w:val="0"/>
          <w:w w:val="100"/>
          <w:position w:val="0"/>
          <w:sz w:val="18"/>
          <w:szCs w:val="18"/>
        </w:rPr>
        <w:t>15,827.9</w:t>
      </w:r>
    </w:p>
  </w:footnote>
  <w:footnote w:id="3">
    <w:p>
      <w:pPr>
        <w:pStyle w:val="Style2"/>
        <w:keepNext w:val="0"/>
        <w:keepLines w:val="0"/>
        <w:widowControl w:val="0"/>
        <w:shd w:val="clear" w:color="auto" w:fill="auto"/>
        <w:bidi w:val="0"/>
        <w:spacing w:before="0" w:after="200" w:line="240" w:lineRule="auto"/>
        <w:ind w:left="1720" w:right="0" w:firstLine="0"/>
        <w:jc w:val="both"/>
        <w:rPr>
          <w:sz w:val="22"/>
          <w:szCs w:val="22"/>
        </w:rPr>
      </w:pPr>
      <w:r>
        <w:rPr>
          <w:rFonts w:ascii="Courier New" w:eastAsia="Courier New" w:hAnsi="Courier New" w:cs="Courier New"/>
          <w:color w:val="000000"/>
          <w:spacing w:val="0"/>
          <w:w w:val="100"/>
          <w:position w:val="0"/>
          <w:sz w:val="18"/>
          <w:szCs w:val="18"/>
        </w:rPr>
        <w:footnoteRef/>
      </w:r>
      <w:r>
        <w:rPr>
          <w:rFonts w:ascii="Courier New" w:eastAsia="Courier New" w:hAnsi="Courier New" w:cs="Courier New"/>
          <w:color w:val="000000"/>
          <w:spacing w:val="0"/>
          <w:w w:val="100"/>
          <w:position w:val="0"/>
          <w:sz w:val="18"/>
          <w:szCs w:val="18"/>
        </w:rPr>
        <w:t>1</w:t>
      </w:r>
      <w:r>
        <w:rPr>
          <w:color w:val="000000"/>
          <w:spacing w:val="0"/>
          <w:w w:val="100"/>
          <w:position w:val="0"/>
          <w:sz w:val="22"/>
          <w:szCs w:val="22"/>
        </w:rPr>
        <w:t>详见华意压缩</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年度财务报表附注六、</w:t>
      </w:r>
      <w:r>
        <w:rPr>
          <w:rFonts w:ascii="Courier New" w:eastAsia="Courier New" w:hAnsi="Courier New" w:cs="Courier New"/>
          <w:color w:val="000000"/>
          <w:spacing w:val="0"/>
          <w:w w:val="100"/>
          <w:position w:val="0"/>
          <w:sz w:val="18"/>
          <w:szCs w:val="18"/>
        </w:rPr>
        <w:t>31</w:t>
      </w:r>
      <w:r>
        <w:rPr>
          <w:color w:val="000000"/>
          <w:spacing w:val="0"/>
          <w:w w:val="100"/>
          <w:position w:val="0"/>
          <w:sz w:val="22"/>
          <w:szCs w:val="22"/>
        </w:rPr>
        <w:t>。</w:t>
      </w:r>
    </w:p>
    <w:p>
      <w:pPr>
        <w:pStyle w:val="Style2"/>
        <w:keepNext w:val="0"/>
        <w:keepLines w:val="0"/>
        <w:widowControl w:val="0"/>
        <w:shd w:val="clear" w:color="auto" w:fill="auto"/>
        <w:bidi w:val="0"/>
        <w:spacing w:before="0" w:after="0" w:line="240" w:lineRule="auto"/>
        <w:ind w:left="1720" w:right="0" w:firstLine="0"/>
        <w:jc w:val="both"/>
        <w:rPr>
          <w:sz w:val="22"/>
          <w:szCs w:val="22"/>
        </w:rPr>
      </w:pPr>
      <w:r>
        <w:rPr>
          <w:rFonts w:ascii="Courier New" w:eastAsia="Courier New" w:hAnsi="Courier New" w:cs="Courier New"/>
          <w:color w:val="000000"/>
          <w:spacing w:val="0"/>
          <w:w w:val="100"/>
          <w:position w:val="0"/>
          <w:sz w:val="18"/>
          <w:szCs w:val="18"/>
        </w:rPr>
        <w:t>*2</w:t>
      </w:r>
      <w:r>
        <w:rPr>
          <w:color w:val="000000"/>
          <w:spacing w:val="0"/>
          <w:w w:val="100"/>
          <w:position w:val="0"/>
          <w:sz w:val="22"/>
          <w:szCs w:val="22"/>
        </w:rPr>
        <w:t>详见合肥美菱</w:t>
      </w:r>
      <w:r>
        <w:rPr>
          <w:rFonts w:ascii="Courier New" w:eastAsia="Courier New" w:hAnsi="Courier New" w:cs="Courier New"/>
          <w:color w:val="000000"/>
          <w:spacing w:val="0"/>
          <w:w w:val="100"/>
          <w:position w:val="0"/>
          <w:sz w:val="18"/>
          <w:szCs w:val="18"/>
        </w:rPr>
        <w:t>2016</w:t>
      </w:r>
      <w:r>
        <w:rPr>
          <w:color w:val="000000"/>
          <w:spacing w:val="0"/>
          <w:w w:val="100"/>
          <w:position w:val="0"/>
          <w:sz w:val="22"/>
          <w:szCs w:val="22"/>
        </w:rPr>
        <w:t>年度财务报表附注六、</w:t>
      </w:r>
      <w:r>
        <w:rPr>
          <w:rFonts w:ascii="Courier New" w:eastAsia="Courier New" w:hAnsi="Courier New" w:cs="Courier New"/>
          <w:color w:val="000000"/>
          <w:spacing w:val="0"/>
          <w:w w:val="100"/>
          <w:position w:val="0"/>
          <w:sz w:val="18"/>
          <w:szCs w:val="18"/>
        </w:rPr>
        <w:t>36</w:t>
      </w:r>
      <w:r>
        <w:rPr>
          <w:color w:val="000000"/>
          <w:spacing w:val="0"/>
          <w:w w:val="100"/>
          <w:position w:val="0"/>
          <w:sz w:val="22"/>
          <w:szCs w:val="22"/>
        </w:rPr>
        <w:t>。</w:t>
      </w:r>
    </w:p>
  </w:footnote>
  <w:footnote w:id="4">
    <w:p>
      <w:pPr>
        <w:pStyle w:val="Style2"/>
        <w:keepNext w:val="0"/>
        <w:keepLines w:val="0"/>
        <w:widowControl w:val="0"/>
        <w:shd w:val="clear" w:color="auto" w:fill="auto"/>
        <w:bidi w:val="0"/>
        <w:spacing w:before="0" w:after="0" w:line="269" w:lineRule="exact"/>
        <w:ind w:right="0"/>
        <w:jc w:val="left"/>
      </w:pPr>
      <w:r>
        <w:rPr>
          <w:color w:val="000000"/>
          <w:spacing w:val="0"/>
          <w:w w:val="100"/>
          <w:position w:val="0"/>
          <w:sz w:val="18"/>
          <w:szCs w:val="18"/>
        </w:rPr>
        <w:footnoteRef/>
      </w:r>
      <w:r>
        <w:rPr>
          <w:color w:val="000000"/>
          <w:spacing w:val="0"/>
          <w:w w:val="100"/>
          <w:position w:val="0"/>
          <w:sz w:val="18"/>
          <w:szCs w:val="18"/>
        </w:rPr>
        <w:t>2</w:t>
      </w:r>
      <w:r>
        <w:rPr>
          <w:color w:val="000000"/>
          <w:spacing w:val="0"/>
          <w:w w:val="100"/>
          <w:position w:val="0"/>
        </w:rPr>
        <w:t xml:space="preserve">上年年初未分配利润调整是上年公司盘盈房产，公司第九届董事十五次会议通过了《关于 公司盘盈房地产建账的决议》同意公司将盘盈房产建账并补提折旧，盘盈房产原值合计 </w:t>
      </w:r>
      <w:r>
        <w:rPr>
          <w:color w:val="000000"/>
          <w:spacing w:val="0"/>
          <w:w w:val="100"/>
          <w:position w:val="0"/>
          <w:sz w:val="18"/>
          <w:szCs w:val="18"/>
        </w:rPr>
        <w:t xml:space="preserve">2,858, </w:t>
      </w:r>
      <w:r>
        <w:rPr>
          <w:color w:val="000000"/>
          <w:spacing w:val="0"/>
          <w:w w:val="100"/>
          <w:position w:val="0"/>
          <w:sz w:val="18"/>
          <w:szCs w:val="18"/>
        </w:rPr>
        <w:t xml:space="preserve">410. </w:t>
      </w:r>
      <w:r>
        <w:rPr>
          <w:color w:val="000000"/>
          <w:spacing w:val="0"/>
          <w:w w:val="100"/>
          <w:position w:val="0"/>
          <w:sz w:val="18"/>
          <w:szCs w:val="18"/>
        </w:rPr>
        <w:t>33</w:t>
      </w:r>
      <w:r>
        <w:rPr>
          <w:color w:val="000000"/>
          <w:spacing w:val="0"/>
          <w:w w:val="100"/>
          <w:position w:val="0"/>
        </w:rPr>
        <w:t>元，补提累计折旧</w:t>
      </w:r>
      <w:r>
        <w:rPr>
          <w:color w:val="000000"/>
          <w:spacing w:val="0"/>
          <w:w w:val="100"/>
          <w:position w:val="0"/>
          <w:sz w:val="18"/>
          <w:szCs w:val="18"/>
        </w:rPr>
        <w:t>1,615,704.88</w:t>
      </w:r>
      <w:r>
        <w:rPr>
          <w:color w:val="000000"/>
          <w:spacing w:val="0"/>
          <w:w w:val="100"/>
          <w:position w:val="0"/>
        </w:rPr>
        <w:t>元，调整以前年初未分配利润</w:t>
      </w:r>
      <w:r>
        <w:rPr>
          <w:color w:val="000000"/>
          <w:spacing w:val="0"/>
          <w:w w:val="100"/>
          <w:position w:val="0"/>
          <w:sz w:val="18"/>
          <w:szCs w:val="18"/>
        </w:rPr>
        <w:t xml:space="preserve">1, </w:t>
      </w:r>
      <w:r>
        <w:rPr>
          <w:color w:val="000000"/>
          <w:spacing w:val="0"/>
          <w:w w:val="100"/>
          <w:position w:val="0"/>
          <w:sz w:val="18"/>
          <w:szCs w:val="18"/>
        </w:rPr>
        <w:t>242,705.45</w:t>
      </w:r>
      <w:r>
        <w:rPr>
          <w:color w:val="000000"/>
          <w:spacing w:val="0"/>
          <w:w w:val="100"/>
          <w:position w:val="0"/>
        </w:rPr>
        <w:t>元。</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3432810</wp:posOffset>
              </wp:positionH>
              <wp:positionV relativeFrom="page">
                <wp:posOffset>540385</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0.30000000000001pt;margin-top:42.55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707390</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0.700000000000003pt;margin-top:55.700000000000003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3526155</wp:posOffset>
              </wp:positionH>
              <wp:positionV relativeFrom="page">
                <wp:posOffset>564515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8" type="#_x0000_t202" style="position:absolute;margin-left:277.65000000000003pt;margin-top:44.450000000000003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3526790</wp:posOffset>
              </wp:positionH>
              <wp:positionV relativeFrom="page">
                <wp:posOffset>535940</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1" type="#_x0000_t202" style="position:absolute;margin-left:277.69999999999999pt;margin-top:42.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4956810</wp:posOffset>
              </wp:positionH>
              <wp:positionV relativeFrom="page">
                <wp:posOffset>561340</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6" type="#_x0000_t202" style="position:absolute;margin-left:390.30000000000001pt;margin-top:44.20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72" name="Shape 7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3526790</wp:posOffset>
              </wp:positionH>
              <wp:positionV relativeFrom="page">
                <wp:posOffset>535940</wp:posOffset>
              </wp:positionV>
              <wp:extent cx="819785" cy="106680"/>
              <wp:wrapNone/>
              <wp:docPr id="75" name="Shape 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1" type="#_x0000_t202" style="position:absolute;margin-left:277.69999999999999pt;margin-top:42.20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77" name="Shape 7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4956810</wp:posOffset>
              </wp:positionH>
              <wp:positionV relativeFrom="page">
                <wp:posOffset>561340</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6" type="#_x0000_t202" style="position:absolute;margin-left:390.30000000000001pt;margin-top:44.20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82" name="Shape 8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3526790</wp:posOffset>
              </wp:positionH>
              <wp:positionV relativeFrom="page">
                <wp:posOffset>535940</wp:posOffset>
              </wp:positionV>
              <wp:extent cx="819785" cy="106680"/>
              <wp:wrapNone/>
              <wp:docPr id="85" name="Shape 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11" type="#_x0000_t202" style="position:absolute;margin-left:277.69999999999999pt;margin-top:42.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87" name="Shape 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4956810</wp:posOffset>
              </wp:positionH>
              <wp:positionV relativeFrom="page">
                <wp:posOffset>561340</wp:posOffset>
              </wp:positionV>
              <wp:extent cx="819785" cy="106680"/>
              <wp:wrapNone/>
              <wp:docPr id="90" name="Shape 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16" type="#_x0000_t202" style="position:absolute;margin-left:390.30000000000001pt;margin-top:44.200000000000003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92" name="Shape 9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3526790</wp:posOffset>
              </wp:positionH>
              <wp:positionV relativeFrom="page">
                <wp:posOffset>535940</wp:posOffset>
              </wp:positionV>
              <wp:extent cx="819785" cy="106680"/>
              <wp:wrapNone/>
              <wp:docPr id="95" name="Shape 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21" type="#_x0000_t202" style="position:absolute;margin-left:277.69999999999999pt;margin-top:42.200000000000003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97" name="Shape 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4956810</wp:posOffset>
              </wp:positionH>
              <wp:positionV relativeFrom="page">
                <wp:posOffset>561340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26" type="#_x0000_t202" style="position:absolute;margin-left:390.30000000000001pt;margin-top:44.200000000000003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02" name="Shape 10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3526790</wp:posOffset>
              </wp:positionH>
              <wp:positionV relativeFrom="page">
                <wp:posOffset>535940</wp:posOffset>
              </wp:positionV>
              <wp:extent cx="819785" cy="106680"/>
              <wp:wrapNone/>
              <wp:docPr id="105" name="Shape 1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31" type="#_x0000_t202" style="position:absolute;margin-left:277.69999999999999pt;margin-top:42.200000000000003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107" name="Shape 1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3526790</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4" type="#_x0000_t202" style="position:absolute;margin-left:277.69999999999999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4956810</wp:posOffset>
              </wp:positionH>
              <wp:positionV relativeFrom="page">
                <wp:posOffset>561340</wp:posOffset>
              </wp:positionV>
              <wp:extent cx="819785" cy="106680"/>
              <wp:wrapNone/>
              <wp:docPr id="110" name="Shape 1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36" type="#_x0000_t202" style="position:absolute;margin-left:390.30000000000001pt;margin-top:44.200000000000003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12" name="Shape 1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3526790</wp:posOffset>
              </wp:positionH>
              <wp:positionV relativeFrom="page">
                <wp:posOffset>535940</wp:posOffset>
              </wp:positionV>
              <wp:extent cx="819785" cy="106680"/>
              <wp:wrapNone/>
              <wp:docPr id="115" name="Shape 1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41" type="#_x0000_t202" style="position:absolute;margin-left:277.69999999999999pt;margin-top:42.20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117" name="Shape 1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4898390</wp:posOffset>
              </wp:positionH>
              <wp:positionV relativeFrom="page">
                <wp:posOffset>561340</wp:posOffset>
              </wp:positionV>
              <wp:extent cx="819785" cy="106680"/>
              <wp:wrapNone/>
              <wp:docPr id="120" name="Shape 1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46" type="#_x0000_t202" style="position:absolute;margin-left:385.69999999999999pt;margin-top:44.200000000000003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707390</wp:posOffset>
              </wp:positionV>
              <wp:extent cx="8836025" cy="0"/>
              <wp:wrapNone/>
              <wp:docPr id="122" name="Shape 12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100000000000009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3526790</wp:posOffset>
              </wp:positionH>
              <wp:positionV relativeFrom="page">
                <wp:posOffset>535940</wp:posOffset>
              </wp:positionV>
              <wp:extent cx="819785" cy="106680"/>
              <wp:wrapNone/>
              <wp:docPr id="125" name="Shape 1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51" type="#_x0000_t202" style="position:absolute;margin-left:277.69999999999999pt;margin-top:42.200000000000003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127" name="Shape 1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3432810</wp:posOffset>
              </wp:positionH>
              <wp:positionV relativeFrom="page">
                <wp:posOffset>540385</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7" type="#_x0000_t202" style="position:absolute;margin-left:270.30000000000001pt;margin-top:42.550000000000004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707390</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0.700000000000003pt;margin-top:55.70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4956810</wp:posOffset>
              </wp:positionH>
              <wp:positionV relativeFrom="page">
                <wp:posOffset>561340</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2" type="#_x0000_t202" style="position:absolute;margin-left:390.30000000000001pt;margin-top:44.20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8" name="Shape 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3432810</wp:posOffset>
              </wp:positionH>
              <wp:positionV relativeFrom="page">
                <wp:posOffset>540385</wp:posOffset>
              </wp:positionV>
              <wp:extent cx="819785" cy="106680"/>
              <wp:wrapNone/>
              <wp:docPr id="23" name="Shape 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9" type="#_x0000_t202" style="position:absolute;margin-left:270.30000000000001pt;margin-top:42.550000000000004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707390</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0.700000000000003pt;margin-top:55.70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4955540</wp:posOffset>
              </wp:positionH>
              <wp:positionV relativeFrom="page">
                <wp:posOffset>561340</wp:posOffset>
              </wp:positionV>
              <wp:extent cx="819785" cy="106680"/>
              <wp:wrapNone/>
              <wp:docPr id="28" name="Shape 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4" type="#_x0000_t202" style="position:absolute;margin-left:390.19999999999999pt;margin-top:44.200000000000003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0" name="Shape 3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3539490</wp:posOffset>
              </wp:positionH>
              <wp:positionV relativeFrom="page">
                <wp:posOffset>537210</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9" type="#_x0000_t202" style="position:absolute;margin-left:278.69999999999999pt;margin-top:42.300000000000004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1131570</wp:posOffset>
              </wp:positionH>
              <wp:positionV relativeFrom="page">
                <wp:posOffset>706120</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100000000000009pt;margin-top:55.60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4956810</wp:posOffset>
              </wp:positionH>
              <wp:positionV relativeFrom="page">
                <wp:posOffset>561340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78" type="#_x0000_t202" style="position:absolute;margin-left:390.30000000000001pt;margin-top:44.20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3526790</wp:posOffset>
              </wp:positionH>
              <wp:positionV relativeFrom="page">
                <wp:posOffset>535940</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3" type="#_x0000_t202" style="position:absolute;margin-left:277.69999999999999pt;margin-top:42.200000000000003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714375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25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1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upperLetter"/>
      <w:lvlText w:val="%1."/>
      <w:rPr>
        <w:rFonts w:ascii="Courier New" w:eastAsia="Courier New" w:hAnsi="Courier New" w:cs="Courier New"/>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2)_"/>
    <w:basedOn w:val="DefaultParagraphFont"/>
    <w:link w:val="Style12"/>
    <w:rPr>
      <w:rFonts w:ascii="SimSun" w:eastAsia="SimSun" w:hAnsi="SimSun" w:cs="SimSun"/>
      <w:b w:val="0"/>
      <w:bCs w:val="0"/>
      <w:i w:val="0"/>
      <w:iCs w:val="0"/>
      <w:smallCaps w:val="0"/>
      <w:strike w:val="0"/>
      <w:sz w:val="18"/>
      <w:szCs w:val="18"/>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21">
    <w:name w:val="标题 #2_"/>
    <w:basedOn w:val="DefaultParagraphFont"/>
    <w:link w:val="Style20"/>
    <w:rPr>
      <w:rFonts w:ascii="SimHei" w:eastAsia="SimHei" w:hAnsi="SimHei" w:cs="SimHei"/>
      <w:b/>
      <w:bCs/>
      <w:i w:val="0"/>
      <w:iCs w:val="0"/>
      <w:smallCaps w:val="0"/>
      <w:strike w:val="0"/>
      <w:sz w:val="28"/>
      <w:szCs w:val="2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其他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正文文本 (3)_"/>
    <w:basedOn w:val="DefaultParagraphFont"/>
    <w:link w:val="Style46"/>
    <w:rPr>
      <w:rFonts w:ascii="Calibri" w:eastAsia="Calibri" w:hAnsi="Calibri" w:cs="Calibri"/>
      <w:b/>
      <w:bCs/>
      <w:i w:val="0"/>
      <w:iCs w:val="0"/>
      <w:smallCaps w:val="0"/>
      <w:strike w:val="0"/>
      <w:sz w:val="18"/>
      <w:szCs w:val="18"/>
      <w:u w:val="none"/>
      <w:shd w:val="clear" w:color="auto" w:fill="auto"/>
    </w:rPr>
  </w:style>
  <w:style w:type="character" w:customStyle="1" w:styleId="CharStyle60">
    <w:name w:val="其他 (2)_"/>
    <w:basedOn w:val="DefaultParagraphFont"/>
    <w:link w:val="Style59"/>
    <w:rPr>
      <w:rFonts w:ascii="SimSun" w:eastAsia="SimSun" w:hAnsi="SimSun" w:cs="SimSun"/>
      <w:b w:val="0"/>
      <w:bCs w:val="0"/>
      <w:i w:val="0"/>
      <w:iCs w:val="0"/>
      <w:smallCaps w:val="0"/>
      <w:strike w:val="0"/>
      <w:sz w:val="20"/>
      <w:szCs w:val="20"/>
      <w:u w:val="none"/>
      <w:shd w:val="clear" w:color="auto" w:fill="auto"/>
    </w:rPr>
  </w:style>
  <w:style w:type="character" w:customStyle="1" w:styleId="CharStyle72">
    <w:name w:val="页眉或页脚_"/>
    <w:basedOn w:val="DefaultParagraphFont"/>
    <w:link w:val="Style71"/>
    <w:rPr>
      <w:rFonts w:ascii="Calibri" w:eastAsia="Calibri" w:hAnsi="Calibri" w:cs="Calibri"/>
      <w:b/>
      <w:bCs/>
      <w:i w:val="0"/>
      <w:iCs w:val="0"/>
      <w:smallCaps w:val="0"/>
      <w:strike w:val="0"/>
      <w:sz w:val="18"/>
      <w:szCs w:val="18"/>
      <w:u w:val="none"/>
      <w:shd w:val="clear" w:color="auto" w:fill="auto"/>
    </w:rPr>
  </w:style>
  <w:style w:type="character" w:customStyle="1" w:styleId="CharStyle77">
    <w:name w:val="正文文本 (6)_"/>
    <w:basedOn w:val="DefaultParagraphFont"/>
    <w:link w:val="Style76"/>
    <w:rPr>
      <w:rFonts w:ascii="Times New Roman" w:eastAsia="Times New Roman" w:hAnsi="Times New Roman" w:cs="Times New Roman"/>
      <w:b w:val="0"/>
      <w:bCs w:val="0"/>
      <w:i w:val="0"/>
      <w:iCs w:val="0"/>
      <w:smallCaps w:val="0"/>
      <w:strike w:val="0"/>
      <w:sz w:val="13"/>
      <w:szCs w:val="13"/>
      <w:u w:val="none"/>
      <w:shd w:val="clear" w:color="auto" w:fill="auto"/>
    </w:rPr>
  </w:style>
  <w:style w:type="character" w:customStyle="1" w:styleId="CharStyle98">
    <w:name w:val="正文文本 (7)_"/>
    <w:basedOn w:val="DefaultParagraphFont"/>
    <w:link w:val="Style97"/>
    <w:rPr>
      <w:b w:val="0"/>
      <w:bCs w:val="0"/>
      <w:i w:val="0"/>
      <w:iCs w:val="0"/>
      <w:smallCaps w:val="0"/>
      <w:strike w:val="0"/>
      <w:sz w:val="18"/>
      <w:szCs w:val="18"/>
      <w:u w:val="none"/>
      <w:shd w:val="clear" w:color="auto" w:fill="auto"/>
    </w:rPr>
  </w:style>
  <w:style w:type="paragraph" w:customStyle="1" w:styleId="Style2">
    <w:name w:val="脚注"/>
    <w:basedOn w:val="Normal"/>
    <w:link w:val="CharStyle3"/>
    <w:pPr>
      <w:widowControl w:val="0"/>
      <w:shd w:val="clear" w:color="auto" w:fill="auto"/>
      <w:spacing w:line="274" w:lineRule="exact"/>
      <w:ind w:left="1280"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2)"/>
    <w:basedOn w:val="Normal"/>
    <w:link w:val="CharStyle1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5">
    <w:name w:val="正文文本"/>
    <w:basedOn w:val="Normal"/>
    <w:link w:val="CharStyle16"/>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after="21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20">
    <w:name w:val="标题 #2"/>
    <w:basedOn w:val="Normal"/>
    <w:link w:val="CharStyle21"/>
    <w:pPr>
      <w:widowControl w:val="0"/>
      <w:shd w:val="clear" w:color="auto" w:fill="auto"/>
      <w:spacing w:after="24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4">
    <w:name w:val="标题 #3"/>
    <w:basedOn w:val="Normal"/>
    <w:link w:val="CharStyle25"/>
    <w:pPr>
      <w:widowControl w:val="0"/>
      <w:shd w:val="clear" w:color="auto" w:fill="auto"/>
      <w:spacing w:after="80" w:line="286" w:lineRule="auto"/>
      <w:ind w:left="10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目录"/>
    <w:basedOn w:val="Normal"/>
    <w:link w:val="CharStyle2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其他"/>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正文文本 (3)"/>
    <w:basedOn w:val="Normal"/>
    <w:link w:val="CharStyle47"/>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9">
    <w:name w:val="其他 (2)"/>
    <w:basedOn w:val="Normal"/>
    <w:link w:val="CharStyle6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1">
    <w:name w:val="页眉或页脚"/>
    <w:basedOn w:val="Normal"/>
    <w:link w:val="CharStyle72"/>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6">
    <w:name w:val="正文文本 (6)"/>
    <w:basedOn w:val="Normal"/>
    <w:link w:val="CharStyle77"/>
    <w:pPr>
      <w:widowControl w:val="0"/>
      <w:shd w:val="clear" w:color="auto" w:fill="auto"/>
    </w:pPr>
    <w:rPr>
      <w:rFonts w:ascii="Times New Roman" w:eastAsia="Times New Roman" w:hAnsi="Times New Roman" w:cs="Times New Roman"/>
      <w:b w:val="0"/>
      <w:bCs w:val="0"/>
      <w:i w:val="0"/>
      <w:iCs w:val="0"/>
      <w:smallCaps w:val="0"/>
      <w:strike w:val="0"/>
      <w:sz w:val="13"/>
      <w:szCs w:val="13"/>
      <w:u w:val="none"/>
      <w:shd w:val="clear" w:color="auto" w:fill="auto"/>
    </w:rPr>
  </w:style>
  <w:style w:type="paragraph" w:customStyle="1" w:styleId="Style97">
    <w:name w:val="正文文本 (7)"/>
    <w:basedOn w:val="Normal"/>
    <w:link w:val="CharStyle98"/>
    <w:pPr>
      <w:widowControl w:val="0"/>
      <w:shd w:val="clear" w:color="auto" w:fill="auto"/>
      <w:spacing w:after="340"/>
      <w:jc w:val="center"/>
    </w:pPr>
    <w:rPr>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